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7C" w:rsidRPr="00E80FEA" w:rsidRDefault="00F7447C" w:rsidP="00EC5810">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bookmarkEnd w:id="0"/>
      <w:r w:rsidRPr="00E80FEA">
        <w:rPr>
          <w:rFonts w:ascii="Times New Roman" w:hAnsi="Times New Roman" w:cs="Times New Roman"/>
          <w:b/>
          <w:bCs/>
          <w:sz w:val="24"/>
          <w:szCs w:val="24"/>
          <w:lang w:val="en-US"/>
        </w:rPr>
        <w:t>INDEPENDENT AGENCY FOR ACCREDITATION AND RATING</w:t>
      </w:r>
    </w:p>
    <w:p w:rsidR="00F7447C" w:rsidRPr="00E80FEA" w:rsidRDefault="003A69B2" w:rsidP="00EC5810">
      <w:pPr>
        <w:autoSpaceDE w:val="0"/>
        <w:autoSpaceDN w:val="0"/>
        <w:adjustRightInd w:val="0"/>
        <w:spacing w:after="0" w:line="240" w:lineRule="auto"/>
        <w:jc w:val="center"/>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External Expert </w:t>
      </w:r>
      <w:r w:rsidR="00B23608" w:rsidRPr="00E80FEA">
        <w:rPr>
          <w:rFonts w:ascii="Times New Roman" w:hAnsi="Times New Roman" w:cs="Times New Roman"/>
          <w:b/>
          <w:bCs/>
          <w:i/>
          <w:sz w:val="24"/>
          <w:szCs w:val="24"/>
          <w:lang w:val="en-US"/>
        </w:rPr>
        <w:t>Panel</w:t>
      </w:r>
    </w:p>
    <w:p w:rsidR="00F7447C" w:rsidRPr="00E80FEA" w:rsidRDefault="00F7447C" w:rsidP="00415769">
      <w:pPr>
        <w:autoSpaceDE w:val="0"/>
        <w:autoSpaceDN w:val="0"/>
        <w:adjustRightInd w:val="0"/>
        <w:spacing w:after="0" w:line="240" w:lineRule="auto"/>
        <w:jc w:val="both"/>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EC5810" w:rsidRPr="00E80FEA" w:rsidRDefault="00EC5810" w:rsidP="00EC5810">
      <w:pPr>
        <w:autoSpaceDE w:val="0"/>
        <w:autoSpaceDN w:val="0"/>
        <w:adjustRightInd w:val="0"/>
        <w:spacing w:after="0" w:line="240" w:lineRule="auto"/>
        <w:jc w:val="right"/>
        <w:rPr>
          <w:rFonts w:ascii="Times New Roman" w:hAnsi="Times New Roman" w:cs="Times New Roman"/>
          <w:b/>
          <w:bCs/>
          <w:sz w:val="24"/>
          <w:szCs w:val="24"/>
          <w:lang w:val="en-US"/>
        </w:rPr>
      </w:pPr>
    </w:p>
    <w:p w:rsidR="00F7447C" w:rsidRPr="00E80FEA" w:rsidRDefault="00F7447C" w:rsidP="00EC5810">
      <w:pPr>
        <w:autoSpaceDE w:val="0"/>
        <w:autoSpaceDN w:val="0"/>
        <w:adjustRightInd w:val="0"/>
        <w:spacing w:after="0" w:line="240" w:lineRule="auto"/>
        <w:jc w:val="right"/>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To IAAR Accreditation</w:t>
      </w:r>
      <w:r w:rsidR="003A69B2" w:rsidRPr="00E80FEA">
        <w:rPr>
          <w:rFonts w:ascii="Times New Roman" w:hAnsi="Times New Roman" w:cs="Times New Roman"/>
          <w:b/>
          <w:bCs/>
          <w:sz w:val="24"/>
          <w:szCs w:val="24"/>
          <w:lang w:val="en-US"/>
        </w:rPr>
        <w:t xml:space="preserve"> </w:t>
      </w:r>
      <w:r w:rsidR="00B23608" w:rsidRPr="00E80FEA">
        <w:rPr>
          <w:rFonts w:ascii="Times New Roman" w:hAnsi="Times New Roman" w:cs="Times New Roman"/>
          <w:b/>
          <w:bCs/>
          <w:sz w:val="24"/>
          <w:szCs w:val="24"/>
          <w:lang w:val="en-US"/>
        </w:rPr>
        <w:t>Council</w:t>
      </w:r>
    </w:p>
    <w:p w:rsidR="00F7447C" w:rsidRPr="00E80FEA" w:rsidRDefault="00F7447C" w:rsidP="00415769">
      <w:pPr>
        <w:autoSpaceDE w:val="0"/>
        <w:autoSpaceDN w:val="0"/>
        <w:adjustRightInd w:val="0"/>
        <w:spacing w:after="0" w:line="240" w:lineRule="auto"/>
        <w:jc w:val="both"/>
        <w:rPr>
          <w:rFonts w:ascii="Times New Roman" w:hAnsi="Times New Roman" w:cs="Times New Roman"/>
          <w:b/>
          <w:bCs/>
          <w:sz w:val="24"/>
          <w:szCs w:val="24"/>
          <w:lang w:val="en-US"/>
        </w:rPr>
      </w:pPr>
    </w:p>
    <w:p w:rsidR="00F7447C" w:rsidRPr="00E80FEA" w:rsidRDefault="00F7447C" w:rsidP="00415769">
      <w:pPr>
        <w:autoSpaceDE w:val="0"/>
        <w:autoSpaceDN w:val="0"/>
        <w:adjustRightInd w:val="0"/>
        <w:spacing w:after="0" w:line="240" w:lineRule="auto"/>
        <w:jc w:val="both"/>
        <w:rPr>
          <w:rFonts w:ascii="Times New Roman" w:hAnsi="Times New Roman" w:cs="Times New Roman"/>
          <w:b/>
          <w:bCs/>
          <w:sz w:val="24"/>
          <w:szCs w:val="24"/>
          <w:lang w:val="en-US"/>
        </w:rPr>
      </w:pPr>
    </w:p>
    <w:p w:rsidR="003A69B2" w:rsidRPr="00E80FEA" w:rsidRDefault="003A69B2" w:rsidP="00415769">
      <w:pPr>
        <w:autoSpaceDE w:val="0"/>
        <w:autoSpaceDN w:val="0"/>
        <w:adjustRightInd w:val="0"/>
        <w:spacing w:after="0" w:line="240" w:lineRule="auto"/>
        <w:jc w:val="both"/>
        <w:rPr>
          <w:rFonts w:ascii="Times New Roman" w:hAnsi="Times New Roman" w:cs="Times New Roman"/>
          <w:b/>
          <w:bCs/>
          <w:sz w:val="24"/>
          <w:szCs w:val="24"/>
          <w:lang w:val="en-US"/>
        </w:rPr>
      </w:pPr>
    </w:p>
    <w:p w:rsidR="003A69B2" w:rsidRPr="00E80FEA" w:rsidRDefault="003A69B2"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noProof/>
          <w:sz w:val="24"/>
          <w:szCs w:val="24"/>
          <w:lang w:eastAsia="ru-RU"/>
        </w:rPr>
        <w:drawing>
          <wp:inline distT="0" distB="0" distL="0" distR="0" wp14:anchorId="280E47D8" wp14:editId="46E6E171">
            <wp:extent cx="1911985"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985" cy="653415"/>
                    </a:xfrm>
                    <a:prstGeom prst="rect">
                      <a:avLst/>
                    </a:prstGeom>
                    <a:noFill/>
                    <a:ln>
                      <a:noFill/>
                    </a:ln>
                  </pic:spPr>
                </pic:pic>
              </a:graphicData>
            </a:graphic>
          </wp:inline>
        </w:drawing>
      </w:r>
    </w:p>
    <w:p w:rsidR="003A69B2" w:rsidRPr="00E80FEA" w:rsidRDefault="003A69B2" w:rsidP="00415769">
      <w:pPr>
        <w:autoSpaceDE w:val="0"/>
        <w:autoSpaceDN w:val="0"/>
        <w:adjustRightInd w:val="0"/>
        <w:spacing w:after="0" w:line="240" w:lineRule="auto"/>
        <w:jc w:val="both"/>
        <w:rPr>
          <w:rFonts w:ascii="Times New Roman" w:hAnsi="Times New Roman" w:cs="Times New Roman"/>
          <w:b/>
          <w:bCs/>
          <w:sz w:val="24"/>
          <w:szCs w:val="24"/>
          <w:lang w:val="en-US"/>
        </w:rPr>
      </w:pPr>
    </w:p>
    <w:p w:rsidR="00637729" w:rsidRPr="00E80FEA" w:rsidRDefault="00637729" w:rsidP="00EC5810">
      <w:pPr>
        <w:autoSpaceDE w:val="0"/>
        <w:autoSpaceDN w:val="0"/>
        <w:adjustRightInd w:val="0"/>
        <w:spacing w:after="0" w:line="240" w:lineRule="auto"/>
        <w:jc w:val="center"/>
        <w:rPr>
          <w:rFonts w:ascii="Times New Roman" w:hAnsi="Times New Roman" w:cs="Times New Roman"/>
          <w:b/>
          <w:bCs/>
          <w:sz w:val="24"/>
          <w:szCs w:val="24"/>
          <w:lang w:val="en-US"/>
        </w:rPr>
      </w:pPr>
    </w:p>
    <w:p w:rsidR="00637729" w:rsidRPr="00E80FEA" w:rsidRDefault="00637729" w:rsidP="00EC5810">
      <w:pPr>
        <w:autoSpaceDE w:val="0"/>
        <w:autoSpaceDN w:val="0"/>
        <w:adjustRightInd w:val="0"/>
        <w:spacing w:after="0" w:line="240" w:lineRule="auto"/>
        <w:jc w:val="center"/>
        <w:rPr>
          <w:rFonts w:ascii="Times New Roman" w:hAnsi="Times New Roman" w:cs="Times New Roman"/>
          <w:b/>
          <w:bCs/>
          <w:sz w:val="24"/>
          <w:szCs w:val="24"/>
          <w:lang w:val="en-US"/>
        </w:rPr>
      </w:pPr>
    </w:p>
    <w:p w:rsidR="00D7102B" w:rsidRPr="00E80FEA" w:rsidRDefault="003A69B2"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REPORT</w:t>
      </w:r>
    </w:p>
    <w:p w:rsidR="008B73C4" w:rsidRPr="00E80FEA" w:rsidRDefault="008B73C4" w:rsidP="00EC5810">
      <w:pPr>
        <w:autoSpaceDE w:val="0"/>
        <w:autoSpaceDN w:val="0"/>
        <w:adjustRightInd w:val="0"/>
        <w:spacing w:after="0" w:line="240" w:lineRule="auto"/>
        <w:jc w:val="center"/>
        <w:rPr>
          <w:rFonts w:ascii="Times New Roman" w:hAnsi="Times New Roman" w:cs="Times New Roman"/>
          <w:b/>
          <w:bCs/>
          <w:sz w:val="24"/>
          <w:szCs w:val="24"/>
          <w:lang w:val="en-US"/>
        </w:rPr>
      </w:pPr>
    </w:p>
    <w:p w:rsidR="008B73C4" w:rsidRPr="00E80FEA" w:rsidRDefault="00EC5810"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o</w:t>
      </w:r>
      <w:r w:rsidR="001E29B0" w:rsidRPr="00E80FEA">
        <w:rPr>
          <w:rFonts w:ascii="Times New Roman" w:hAnsi="Times New Roman" w:cs="Times New Roman"/>
          <w:b/>
          <w:bCs/>
          <w:sz w:val="24"/>
          <w:szCs w:val="24"/>
          <w:lang w:val="en-US"/>
        </w:rPr>
        <w:t xml:space="preserve">n the results of work of </w:t>
      </w:r>
      <w:r w:rsidRPr="00E80FEA">
        <w:rPr>
          <w:rFonts w:ascii="Times New Roman" w:hAnsi="Times New Roman" w:cs="Times New Roman"/>
          <w:b/>
          <w:bCs/>
          <w:sz w:val="24"/>
          <w:szCs w:val="24"/>
          <w:lang w:val="en-US"/>
        </w:rPr>
        <w:t xml:space="preserve">the </w:t>
      </w:r>
      <w:r w:rsidR="001E29B0" w:rsidRPr="00E80FEA">
        <w:rPr>
          <w:rFonts w:ascii="Times New Roman" w:hAnsi="Times New Roman" w:cs="Times New Roman"/>
          <w:b/>
          <w:bCs/>
          <w:sz w:val="24"/>
          <w:szCs w:val="24"/>
          <w:lang w:val="en-US"/>
        </w:rPr>
        <w:t>External Expert Panel on assessment for co</w:t>
      </w:r>
      <w:r w:rsidRPr="00E80FEA">
        <w:rPr>
          <w:rFonts w:ascii="Times New Roman" w:hAnsi="Times New Roman" w:cs="Times New Roman"/>
          <w:b/>
          <w:bCs/>
          <w:sz w:val="24"/>
          <w:szCs w:val="24"/>
          <w:lang w:val="en-US"/>
        </w:rPr>
        <w:t xml:space="preserve">nformance </w:t>
      </w:r>
      <w:r w:rsidR="00E80FEA" w:rsidRPr="00E80FEA">
        <w:rPr>
          <w:rFonts w:ascii="Times New Roman" w:hAnsi="Times New Roman" w:cs="Times New Roman"/>
          <w:b/>
          <w:bCs/>
          <w:sz w:val="24"/>
          <w:szCs w:val="24"/>
          <w:lang w:val="en-US"/>
        </w:rPr>
        <w:t>to the</w:t>
      </w:r>
      <w:r w:rsidR="001E29B0" w:rsidRPr="00E80FEA">
        <w:rPr>
          <w:rFonts w:ascii="Times New Roman" w:hAnsi="Times New Roman" w:cs="Times New Roman"/>
          <w:b/>
          <w:bCs/>
          <w:sz w:val="24"/>
          <w:szCs w:val="24"/>
          <w:lang w:val="en-US"/>
        </w:rPr>
        <w:t xml:space="preserve"> requirements of </w:t>
      </w:r>
      <w:r w:rsidRPr="00E80FEA">
        <w:rPr>
          <w:rFonts w:ascii="Times New Roman" w:hAnsi="Times New Roman" w:cs="Times New Roman"/>
          <w:b/>
          <w:bCs/>
          <w:sz w:val="24"/>
          <w:szCs w:val="24"/>
          <w:lang w:val="en-US"/>
        </w:rPr>
        <w:t xml:space="preserve">IAAR </w:t>
      </w:r>
      <w:r w:rsidR="001E29B0" w:rsidRPr="00E80FEA">
        <w:rPr>
          <w:rFonts w:ascii="Times New Roman" w:hAnsi="Times New Roman" w:cs="Times New Roman"/>
          <w:b/>
          <w:bCs/>
          <w:sz w:val="24"/>
          <w:szCs w:val="24"/>
          <w:lang w:val="en-US"/>
        </w:rPr>
        <w:t xml:space="preserve">Standards and </w:t>
      </w:r>
      <w:r w:rsidRPr="00E80FEA">
        <w:rPr>
          <w:rFonts w:ascii="Times New Roman" w:hAnsi="Times New Roman" w:cs="Times New Roman"/>
          <w:b/>
          <w:bCs/>
          <w:sz w:val="24"/>
          <w:szCs w:val="24"/>
          <w:lang w:val="en-US"/>
        </w:rPr>
        <w:t>G</w:t>
      </w:r>
      <w:r w:rsidR="001E29B0" w:rsidRPr="00E80FEA">
        <w:rPr>
          <w:rFonts w:ascii="Times New Roman" w:hAnsi="Times New Roman" w:cs="Times New Roman"/>
          <w:b/>
          <w:bCs/>
          <w:sz w:val="24"/>
          <w:szCs w:val="24"/>
          <w:lang w:val="en-US"/>
        </w:rPr>
        <w:t xml:space="preserve">uidelines </w:t>
      </w:r>
    </w:p>
    <w:p w:rsidR="008B73C4" w:rsidRPr="00E80FEA" w:rsidRDefault="001E29B0"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for international accreditation of medical institutions of education abroad</w:t>
      </w:r>
    </w:p>
    <w:p w:rsidR="008B73C4" w:rsidRPr="00E80FEA" w:rsidRDefault="00A72C82" w:rsidP="00EC5810">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(based on </w:t>
      </w:r>
      <w:r w:rsidR="001E29B0" w:rsidRPr="00E80FEA">
        <w:rPr>
          <w:rFonts w:ascii="Times New Roman" w:hAnsi="Times New Roman" w:cs="Times New Roman"/>
          <w:b/>
          <w:bCs/>
          <w:sz w:val="24"/>
          <w:szCs w:val="24"/>
          <w:lang w:val="en-US"/>
        </w:rPr>
        <w:t xml:space="preserve">WFME/ AMSE standards) of </w:t>
      </w:r>
    </w:p>
    <w:p w:rsidR="008B73C4" w:rsidRPr="00E80FEA" w:rsidRDefault="001E29B0"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 xml:space="preserve">Kharkiv National Medical University </w:t>
      </w:r>
    </w:p>
    <w:p w:rsidR="00D7102B" w:rsidRPr="00E80FEA" w:rsidRDefault="00EC5810" w:rsidP="00EC5810">
      <w:pPr>
        <w:autoSpaceDE w:val="0"/>
        <w:autoSpaceDN w:val="0"/>
        <w:adjustRightInd w:val="0"/>
        <w:spacing w:after="0" w:line="240" w:lineRule="auto"/>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within the period of</w:t>
      </w:r>
      <w:r w:rsidR="001E29B0" w:rsidRPr="00E80FEA">
        <w:rPr>
          <w:rFonts w:ascii="Times New Roman" w:hAnsi="Times New Roman" w:cs="Times New Roman"/>
          <w:b/>
          <w:bCs/>
          <w:sz w:val="24"/>
          <w:szCs w:val="24"/>
          <w:lang w:val="en-US"/>
        </w:rPr>
        <w:t xml:space="preserve"> November 23 </w:t>
      </w:r>
      <w:r w:rsidRPr="00E80FEA">
        <w:rPr>
          <w:rFonts w:ascii="Times New Roman" w:hAnsi="Times New Roman" w:cs="Times New Roman"/>
          <w:b/>
          <w:bCs/>
          <w:sz w:val="24"/>
          <w:szCs w:val="24"/>
          <w:lang w:val="en-US"/>
        </w:rPr>
        <w:t>-</w:t>
      </w:r>
      <w:r w:rsidR="001E29B0" w:rsidRPr="00E80FEA">
        <w:rPr>
          <w:rFonts w:ascii="Times New Roman" w:hAnsi="Times New Roman" w:cs="Times New Roman"/>
          <w:b/>
          <w:bCs/>
          <w:sz w:val="24"/>
          <w:szCs w:val="24"/>
          <w:lang w:val="en-US"/>
        </w:rPr>
        <w:t xml:space="preserve"> November 25</w:t>
      </w:r>
      <w:r w:rsidR="00962984" w:rsidRPr="00E80FEA">
        <w:rPr>
          <w:rFonts w:ascii="Times New Roman" w:hAnsi="Times New Roman" w:cs="Times New Roman"/>
          <w:b/>
          <w:bCs/>
          <w:sz w:val="24"/>
          <w:szCs w:val="24"/>
          <w:lang w:val="en-US"/>
        </w:rPr>
        <w:t>,</w:t>
      </w:r>
      <w:r w:rsidR="001E29B0" w:rsidRPr="00E80FEA">
        <w:rPr>
          <w:rFonts w:ascii="Times New Roman" w:hAnsi="Times New Roman" w:cs="Times New Roman"/>
          <w:b/>
          <w:bCs/>
          <w:sz w:val="24"/>
          <w:szCs w:val="24"/>
          <w:lang w:val="en-US"/>
        </w:rPr>
        <w:t xml:space="preserve"> 2020</w:t>
      </w:r>
    </w:p>
    <w:p w:rsidR="00D7102B" w:rsidRPr="00E80FEA" w:rsidRDefault="00D7102B"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EC5810" w:rsidRPr="00E80FEA" w:rsidRDefault="00EC5810" w:rsidP="00EC5810">
      <w:pPr>
        <w:jc w:val="center"/>
        <w:rPr>
          <w:rFonts w:ascii="Times New Roman" w:hAnsi="Times New Roman" w:cs="Times New Roman"/>
          <w:b/>
          <w:bCs/>
          <w:sz w:val="24"/>
          <w:szCs w:val="24"/>
          <w:lang w:val="en-US"/>
        </w:rPr>
      </w:pPr>
    </w:p>
    <w:p w:rsidR="00D7102B" w:rsidRPr="00E80FEA" w:rsidRDefault="00D7102B" w:rsidP="00415769">
      <w:pPr>
        <w:jc w:val="both"/>
        <w:rPr>
          <w:rFonts w:ascii="Times New Roman" w:hAnsi="Times New Roman" w:cs="Times New Roman"/>
          <w:b/>
          <w:bCs/>
          <w:sz w:val="24"/>
          <w:szCs w:val="24"/>
          <w:lang w:val="en-US"/>
        </w:rPr>
      </w:pPr>
    </w:p>
    <w:p w:rsidR="00D7102B" w:rsidRPr="00E80FEA" w:rsidRDefault="003A69B2" w:rsidP="00EC5810">
      <w:pPr>
        <w:jc w:val="center"/>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t xml:space="preserve">Kharkiv   </w:t>
      </w:r>
      <w:r w:rsidR="001E29B0" w:rsidRPr="00E80FEA">
        <w:rPr>
          <w:rFonts w:ascii="Times New Roman" w:hAnsi="Times New Roman" w:cs="Times New Roman"/>
          <w:b/>
          <w:bCs/>
          <w:sz w:val="24"/>
          <w:szCs w:val="24"/>
          <w:lang w:val="en-US"/>
        </w:rPr>
        <w:t>November</w:t>
      </w:r>
      <w:r w:rsidRPr="00E80FEA">
        <w:rPr>
          <w:rFonts w:ascii="Times New Roman" w:hAnsi="Times New Roman" w:cs="Times New Roman"/>
          <w:b/>
          <w:bCs/>
          <w:sz w:val="24"/>
          <w:szCs w:val="24"/>
          <w:lang w:val="en-US"/>
        </w:rPr>
        <w:t xml:space="preserve"> 25, 2020</w:t>
      </w:r>
    </w:p>
    <w:p w:rsidR="003A69B2" w:rsidRPr="00E80FEA" w:rsidRDefault="003A69B2" w:rsidP="00EC5810">
      <w:pPr>
        <w:jc w:val="center"/>
        <w:rPr>
          <w:rFonts w:ascii="Times New Roman" w:hAnsi="Times New Roman" w:cs="Times New Roman"/>
          <w:b/>
          <w:bCs/>
          <w:color w:val="0F243E" w:themeColor="text2" w:themeShade="80"/>
          <w:sz w:val="24"/>
          <w:szCs w:val="24"/>
          <w:lang w:val="en-US"/>
        </w:rPr>
      </w:pPr>
      <w:r w:rsidRPr="00E80FEA">
        <w:rPr>
          <w:rFonts w:ascii="Times New Roman" w:hAnsi="Times New Roman" w:cs="Times New Roman"/>
          <w:b/>
          <w:bCs/>
          <w:sz w:val="24"/>
          <w:szCs w:val="24"/>
          <w:lang w:val="en-US"/>
        </w:rPr>
        <w:br w:type="page"/>
      </w:r>
      <w:r w:rsidRPr="00E80FEA">
        <w:rPr>
          <w:rFonts w:ascii="Times New Roman" w:hAnsi="Times New Roman" w:cs="Times New Roman"/>
          <w:b/>
          <w:bCs/>
          <w:color w:val="0F243E" w:themeColor="text2" w:themeShade="80"/>
          <w:sz w:val="24"/>
          <w:szCs w:val="24"/>
          <w:lang w:val="en-US"/>
        </w:rPr>
        <w:lastRenderedPageBreak/>
        <w:t>CONTENTS</w:t>
      </w:r>
    </w:p>
    <w:p w:rsidR="00BA5F47" w:rsidRPr="00E80FEA" w:rsidRDefault="00BA5F47" w:rsidP="00415769">
      <w:pPr>
        <w:spacing w:after="0"/>
        <w:jc w:val="both"/>
        <w:rPr>
          <w:rFonts w:ascii="Times New Roman" w:hAnsi="Times New Roman" w:cs="Times New Roman"/>
          <w:bCs/>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4"/>
        <w:gridCol w:w="491"/>
      </w:tblGrid>
      <w:tr w:rsidR="00E7027A" w:rsidTr="00E7027A">
        <w:tc>
          <w:tcPr>
            <w:tcW w:w="8897" w:type="dxa"/>
          </w:tcPr>
          <w:p w:rsidR="00E7027A" w:rsidRPr="00E7027A" w:rsidRDefault="00E7027A" w:rsidP="00415769">
            <w:pPr>
              <w:jc w:val="both"/>
              <w:rPr>
                <w:rFonts w:ascii="Times New Roman" w:hAnsi="Times New Roman" w:cs="Times New Roman"/>
                <w:b/>
                <w:bCs/>
                <w:sz w:val="24"/>
                <w:szCs w:val="24"/>
              </w:rPr>
            </w:pPr>
            <w:r w:rsidRPr="00E80FEA">
              <w:rPr>
                <w:rFonts w:ascii="Times New Roman" w:hAnsi="Times New Roman" w:cs="Times New Roman"/>
                <w:bCs/>
                <w:sz w:val="24"/>
                <w:szCs w:val="24"/>
                <w:lang w:val="en-US"/>
              </w:rPr>
              <w:t>(1)ABBREVIATIONS</w:t>
            </w:r>
            <w:r>
              <w:rPr>
                <w:rFonts w:ascii="Times New Roman" w:hAnsi="Times New Roman" w:cs="Times New Roman"/>
                <w:bCs/>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rPr>
            </w:pPr>
            <w:r w:rsidRPr="00D27E8A">
              <w:rPr>
                <w:rFonts w:ascii="Times New Roman" w:hAnsi="Times New Roman" w:cs="Times New Roman"/>
                <w:bCs/>
                <w:sz w:val="24"/>
                <w:szCs w:val="24"/>
                <w:lang w:val="en-US"/>
              </w:rPr>
              <w:t>(II) INTRODUCTION</w:t>
            </w:r>
            <w:r w:rsidRPr="00D27E8A">
              <w:rPr>
                <w:rFonts w:ascii="Times New Roman" w:hAnsi="Times New Roman" w:cs="Times New Roman"/>
                <w:bCs/>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4</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(III) PRESENTATION OF THE MEDICAL INSTITUTION OF EDUCATION……</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4</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(IV) DESCRIPTION OF THE PREVIOUS ACCREDITATION PROCEDURE…….</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rPr>
            </w:pPr>
            <w:r w:rsidRPr="00D27E8A">
              <w:rPr>
                <w:rFonts w:ascii="Times New Roman" w:hAnsi="Times New Roman" w:cs="Times New Roman"/>
                <w:bCs/>
                <w:sz w:val="24"/>
                <w:szCs w:val="24"/>
                <w:lang w:val="en-US"/>
              </w:rPr>
              <w:t>(V) EEP VISIT DESCRIPTION</w:t>
            </w:r>
            <w:r w:rsidRPr="00D27E8A">
              <w:rPr>
                <w:rFonts w:ascii="Times New Roman" w:hAnsi="Times New Roman" w:cs="Times New Roman"/>
                <w:bCs/>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(VI) CONFORMANCE TO THE  INSTITUTIONAL ACCREDITATION STANDARDS………………………………………………………………………………</w:t>
            </w:r>
          </w:p>
        </w:tc>
        <w:tc>
          <w:tcPr>
            <w:tcW w:w="674" w:type="dxa"/>
          </w:tcPr>
          <w:p w:rsidR="00E7027A" w:rsidRPr="00E7027A" w:rsidRDefault="00E7027A" w:rsidP="00415769">
            <w:pPr>
              <w:jc w:val="both"/>
              <w:rPr>
                <w:rFonts w:ascii="Times New Roman" w:hAnsi="Times New Roman" w:cs="Times New Roman"/>
                <w:b/>
                <w:bCs/>
                <w:sz w:val="24"/>
                <w:szCs w:val="24"/>
                <w:lang w:val="en-US"/>
              </w:rPr>
            </w:pPr>
          </w:p>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6.1. Standard  MISSION AND OUTCOMES</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6</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6.2. Standard  EDUCATIONAL PROGRAM</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8</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6.3. Standard  STUDENT ASSESSMENT</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11</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6.4. Standard  STUDENTS</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15</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6.5. Standard  ACADEMIC STAFF/FACULTY</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17</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6.6. Standard  EDUCATIONAL RESOURCES</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19</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6.7. Standard PROGRAM EVALUATION</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21</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6.8. Standard  MANAGEMENT AND ADMINISTRATION</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24</w:t>
            </w:r>
          </w:p>
        </w:tc>
      </w:tr>
      <w:tr w:rsidR="00E7027A" w:rsidTr="00E7027A">
        <w:tc>
          <w:tcPr>
            <w:tcW w:w="8897" w:type="dxa"/>
          </w:tcPr>
          <w:p w:rsidR="00E7027A" w:rsidRPr="00D27E8A" w:rsidRDefault="00E7027A" w:rsidP="00415769">
            <w:pPr>
              <w:jc w:val="both"/>
              <w:rPr>
                <w:rFonts w:ascii="Times New Roman" w:hAnsi="Times New Roman" w:cs="Times New Roman"/>
                <w:b/>
                <w:bCs/>
                <w:i/>
                <w:sz w:val="24"/>
                <w:szCs w:val="24"/>
              </w:rPr>
            </w:pPr>
            <w:r w:rsidRPr="00D27E8A">
              <w:rPr>
                <w:rFonts w:ascii="Times New Roman" w:hAnsi="Times New Roman" w:cs="Times New Roman"/>
                <w:b/>
                <w:bCs/>
                <w:i/>
                <w:sz w:val="24"/>
                <w:szCs w:val="24"/>
                <w:lang w:val="en-US"/>
              </w:rPr>
              <w:t>6.9. Standard  CONTINUOUS UPDATE</w:t>
            </w:r>
            <w:r w:rsidRPr="00D27E8A">
              <w:rPr>
                <w:rFonts w:ascii="Times New Roman" w:hAnsi="Times New Roman" w:cs="Times New Roman"/>
                <w:b/>
                <w:bCs/>
                <w:i/>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26</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(VII) REVIEW OF STRENGTHS/BEST PRACTICE FOR EACH STANDARD…...</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28</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(VIII) REVIEW OF RECOMMENDATIONS ON QUALITY ASSURANCE FOR EACH STANDARD……………………………………………………………………….</w:t>
            </w:r>
          </w:p>
        </w:tc>
        <w:tc>
          <w:tcPr>
            <w:tcW w:w="674" w:type="dxa"/>
          </w:tcPr>
          <w:p w:rsidR="00E7027A" w:rsidRPr="00A72C82" w:rsidRDefault="00E7027A" w:rsidP="00415769">
            <w:pPr>
              <w:jc w:val="both"/>
              <w:rPr>
                <w:rFonts w:ascii="Times New Roman" w:hAnsi="Times New Roman" w:cs="Times New Roman"/>
                <w:b/>
                <w:bCs/>
                <w:sz w:val="24"/>
                <w:szCs w:val="24"/>
                <w:lang w:val="en-US"/>
              </w:rPr>
            </w:pPr>
          </w:p>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30</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(IX) RECOMMENDATION TO ACCREDITATION BOARD………………………..</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31</w:t>
            </w:r>
          </w:p>
        </w:tc>
      </w:tr>
      <w:tr w:rsidR="00E7027A" w:rsidTr="00E7027A">
        <w:tc>
          <w:tcPr>
            <w:tcW w:w="8897" w:type="dxa"/>
          </w:tcPr>
          <w:p w:rsidR="00E7027A" w:rsidRPr="00D27E8A" w:rsidRDefault="00E7027A" w:rsidP="00415769">
            <w:pPr>
              <w:jc w:val="both"/>
              <w:rPr>
                <w:rFonts w:ascii="Times New Roman" w:hAnsi="Times New Roman" w:cs="Times New Roman"/>
                <w:bCs/>
                <w:sz w:val="24"/>
                <w:szCs w:val="24"/>
              </w:rPr>
            </w:pPr>
            <w:r w:rsidRPr="00D27E8A">
              <w:rPr>
                <w:rFonts w:ascii="Times New Roman" w:hAnsi="Times New Roman" w:cs="Times New Roman"/>
                <w:bCs/>
                <w:sz w:val="24"/>
                <w:szCs w:val="24"/>
                <w:lang w:val="en-US"/>
              </w:rPr>
              <w:t>Appendix 1.  INSTITUTIONAL PROFILE PARAMETERS</w:t>
            </w:r>
            <w:r w:rsidRPr="00D27E8A">
              <w:rPr>
                <w:rFonts w:ascii="Times New Roman" w:hAnsi="Times New Roman" w:cs="Times New Roman"/>
                <w:bCs/>
                <w:sz w:val="24"/>
                <w:szCs w:val="24"/>
              </w:rPr>
              <w:t>………………………….</w:t>
            </w:r>
          </w:p>
        </w:tc>
        <w:tc>
          <w:tcPr>
            <w:tcW w:w="674" w:type="dxa"/>
          </w:tcPr>
          <w:p w:rsidR="00E7027A" w:rsidRPr="00E7027A" w:rsidRDefault="00E7027A" w:rsidP="00415769">
            <w:pPr>
              <w:jc w:val="both"/>
              <w:rPr>
                <w:rFonts w:ascii="Times New Roman" w:hAnsi="Times New Roman" w:cs="Times New Roman"/>
                <w:b/>
                <w:bCs/>
                <w:sz w:val="24"/>
                <w:szCs w:val="24"/>
              </w:rPr>
            </w:pPr>
            <w:r>
              <w:rPr>
                <w:rFonts w:ascii="Times New Roman" w:hAnsi="Times New Roman" w:cs="Times New Roman"/>
                <w:b/>
                <w:bCs/>
                <w:sz w:val="24"/>
                <w:szCs w:val="24"/>
              </w:rPr>
              <w:t>32</w:t>
            </w:r>
          </w:p>
        </w:tc>
      </w:tr>
      <w:tr w:rsidR="00E7027A" w:rsidRPr="00BB1723"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Appendix 2. PROGRAM OF VISIT TO INSTITUTION OF EDUCATION</w:t>
            </w:r>
          </w:p>
        </w:tc>
        <w:tc>
          <w:tcPr>
            <w:tcW w:w="674" w:type="dxa"/>
          </w:tcPr>
          <w:p w:rsidR="00E7027A" w:rsidRDefault="00E7027A" w:rsidP="00415769">
            <w:pPr>
              <w:jc w:val="both"/>
              <w:rPr>
                <w:rFonts w:ascii="Times New Roman" w:hAnsi="Times New Roman" w:cs="Times New Roman"/>
                <w:b/>
                <w:bCs/>
                <w:sz w:val="24"/>
                <w:szCs w:val="24"/>
                <w:lang w:val="en-US"/>
              </w:rPr>
            </w:pPr>
          </w:p>
        </w:tc>
      </w:tr>
      <w:tr w:rsidR="00E7027A" w:rsidRPr="00BB1723"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Appendix 3. RESULTS OF ACADEMIC STAFF SURVEY</w:t>
            </w:r>
          </w:p>
        </w:tc>
        <w:tc>
          <w:tcPr>
            <w:tcW w:w="674" w:type="dxa"/>
          </w:tcPr>
          <w:p w:rsidR="00E7027A" w:rsidRDefault="00E7027A" w:rsidP="00415769">
            <w:pPr>
              <w:jc w:val="both"/>
              <w:rPr>
                <w:rFonts w:ascii="Times New Roman" w:hAnsi="Times New Roman" w:cs="Times New Roman"/>
                <w:b/>
                <w:bCs/>
                <w:sz w:val="24"/>
                <w:szCs w:val="24"/>
                <w:lang w:val="en-US"/>
              </w:rPr>
            </w:pPr>
          </w:p>
        </w:tc>
      </w:tr>
      <w:tr w:rsidR="00E7027A" w:rsidRPr="00BB1723" w:rsidTr="00E7027A">
        <w:tc>
          <w:tcPr>
            <w:tcW w:w="8897" w:type="dxa"/>
          </w:tcPr>
          <w:p w:rsidR="00E7027A" w:rsidRPr="00D27E8A" w:rsidRDefault="00E7027A" w:rsidP="00415769">
            <w:pPr>
              <w:jc w:val="both"/>
              <w:rPr>
                <w:rFonts w:ascii="Times New Roman" w:hAnsi="Times New Roman" w:cs="Times New Roman"/>
                <w:bCs/>
                <w:sz w:val="24"/>
                <w:szCs w:val="24"/>
                <w:lang w:val="en-US"/>
              </w:rPr>
            </w:pPr>
            <w:r w:rsidRPr="00D27E8A">
              <w:rPr>
                <w:rFonts w:ascii="Times New Roman" w:hAnsi="Times New Roman" w:cs="Times New Roman"/>
                <w:bCs/>
                <w:sz w:val="24"/>
                <w:szCs w:val="24"/>
                <w:lang w:val="en-US"/>
              </w:rPr>
              <w:t>Appendix 4. RESULTS OF STUDENTS SURVEY</w:t>
            </w:r>
          </w:p>
        </w:tc>
        <w:tc>
          <w:tcPr>
            <w:tcW w:w="674" w:type="dxa"/>
          </w:tcPr>
          <w:p w:rsidR="00E7027A" w:rsidRDefault="00E7027A" w:rsidP="00415769">
            <w:pPr>
              <w:jc w:val="both"/>
              <w:rPr>
                <w:rFonts w:ascii="Times New Roman" w:hAnsi="Times New Roman" w:cs="Times New Roman"/>
                <w:b/>
                <w:bCs/>
                <w:sz w:val="24"/>
                <w:szCs w:val="24"/>
                <w:lang w:val="en-US"/>
              </w:rPr>
            </w:pPr>
          </w:p>
        </w:tc>
      </w:tr>
    </w:tbl>
    <w:p w:rsidR="00BA5F47" w:rsidRPr="00E80FEA" w:rsidRDefault="00BA5F47" w:rsidP="00415769">
      <w:pPr>
        <w:spacing w:after="0"/>
        <w:jc w:val="both"/>
        <w:rPr>
          <w:rFonts w:ascii="Times New Roman" w:hAnsi="Times New Roman" w:cs="Times New Roman"/>
          <w:b/>
          <w:bCs/>
          <w:sz w:val="24"/>
          <w:szCs w:val="24"/>
          <w:lang w:val="en-US"/>
        </w:rPr>
      </w:pPr>
    </w:p>
    <w:p w:rsidR="00BA5F47" w:rsidRPr="00E80FEA" w:rsidRDefault="00BA5F47" w:rsidP="00415769">
      <w:pPr>
        <w:spacing w:after="0"/>
        <w:jc w:val="both"/>
        <w:rPr>
          <w:rFonts w:ascii="Times New Roman" w:hAnsi="Times New Roman" w:cs="Times New Roman"/>
          <w:b/>
          <w:bCs/>
          <w:sz w:val="24"/>
          <w:szCs w:val="24"/>
          <w:lang w:val="en-US"/>
        </w:rPr>
      </w:pPr>
    </w:p>
    <w:p w:rsidR="00BA5F47" w:rsidRPr="00E80FEA" w:rsidRDefault="00BA5F47" w:rsidP="00415769">
      <w:pPr>
        <w:spacing w:after="0"/>
        <w:jc w:val="both"/>
        <w:rPr>
          <w:rFonts w:ascii="Times New Roman" w:hAnsi="Times New Roman" w:cs="Times New Roman"/>
          <w:b/>
          <w:bCs/>
          <w:sz w:val="24"/>
          <w:szCs w:val="24"/>
          <w:lang w:val="en-US"/>
        </w:rPr>
      </w:pPr>
    </w:p>
    <w:p w:rsidR="00BA5F47" w:rsidRPr="00E80FEA" w:rsidRDefault="00BA5F47" w:rsidP="00415769">
      <w:pPr>
        <w:jc w:val="both"/>
        <w:rPr>
          <w:rFonts w:ascii="Times New Roman" w:hAnsi="Times New Roman" w:cs="Times New Roman"/>
          <w:b/>
          <w:bCs/>
          <w:sz w:val="24"/>
          <w:szCs w:val="24"/>
          <w:lang w:val="en-US"/>
        </w:rPr>
      </w:pPr>
      <w:r w:rsidRPr="00E80FEA">
        <w:rPr>
          <w:rFonts w:ascii="Times New Roman" w:hAnsi="Times New Roman" w:cs="Times New Roman"/>
          <w:b/>
          <w:bCs/>
          <w:sz w:val="24"/>
          <w:szCs w:val="24"/>
          <w:lang w:val="en-US"/>
        </w:rPr>
        <w:br w:type="page"/>
      </w:r>
    </w:p>
    <w:p w:rsidR="003A69B2" w:rsidRPr="00E80FEA" w:rsidRDefault="003A69B2" w:rsidP="008B73C4">
      <w:pPr>
        <w:pStyle w:val="a6"/>
        <w:numPr>
          <w:ilvl w:val="0"/>
          <w:numId w:val="25"/>
        </w:numPr>
        <w:jc w:val="center"/>
        <w:rPr>
          <w:b/>
          <w:bCs/>
          <w:color w:val="0F243E" w:themeColor="text2" w:themeShade="80"/>
          <w:u w:val="single"/>
          <w:lang w:val="en-US"/>
        </w:rPr>
      </w:pPr>
      <w:r w:rsidRPr="00E80FEA">
        <w:rPr>
          <w:b/>
          <w:bCs/>
          <w:color w:val="0F243E" w:themeColor="text2" w:themeShade="80"/>
          <w:u w:val="single"/>
          <w:lang w:val="en-US"/>
        </w:rPr>
        <w:lastRenderedPageBreak/>
        <w:t>ABBREVIATIONS</w:t>
      </w:r>
    </w:p>
    <w:p w:rsidR="003A69B2" w:rsidRPr="00E80FEA" w:rsidRDefault="003A69B2" w:rsidP="00415769">
      <w:pPr>
        <w:spacing w:after="0"/>
        <w:jc w:val="both"/>
        <w:rPr>
          <w:rFonts w:ascii="Times New Roman" w:hAnsi="Times New Roman" w:cs="Times New Roman"/>
          <w:bCs/>
          <w:color w:val="0F243E" w:themeColor="text2" w:themeShade="80"/>
          <w:sz w:val="24"/>
          <w:szCs w:val="24"/>
          <w:u w:val="single"/>
          <w:lang w:val="en-US"/>
        </w:rPr>
      </w:pPr>
    </w:p>
    <w:p w:rsidR="00AA341D" w:rsidRPr="00E80FEA" w:rsidRDefault="00AA341D" w:rsidP="00415769">
      <w:pPr>
        <w:spacing w:after="0"/>
        <w:jc w:val="both"/>
        <w:rPr>
          <w:rFonts w:ascii="Times New Roman" w:hAnsi="Times New Roman" w:cs="Times New Roman"/>
          <w:sz w:val="24"/>
          <w:szCs w:val="24"/>
          <w:lang w:val="en-US"/>
        </w:rPr>
      </w:pP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ACS - automatic control system</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AS – academic staff</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CGSE - complete general secondary education</w:t>
      </w:r>
    </w:p>
    <w:p w:rsidR="00962984" w:rsidRPr="00E80FEA" w:rsidRDefault="00962984" w:rsidP="00415769">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CMU - Cabinet of Ministers of Ukraine</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CPP – Chornobyl  Power Plant</w:t>
      </w:r>
    </w:p>
    <w:p w:rsidR="00962984" w:rsidRPr="00E80FEA" w:rsidRDefault="00962984" w:rsidP="00415769">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ECTS – European Credit Transfer System</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EEP – external expert panel</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 xml:space="preserve">EP – educational program </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EPP - educational  professional program</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ERIEQ –KhNMU Education and Research Institute of Education Quality</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 xml:space="preserve">ERITIC - KhNMU Education and Research Institute for Training International Citizens </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ERPA – Education-Research-Production Association</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HEI – higher education institution</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IHE – institution of higher education</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KhMI – Kharkiv Medical Institute</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KhNMU – Kharkiv National Medical University</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KhSMU – Kharkiv State Medical University</w:t>
      </w:r>
    </w:p>
    <w:p w:rsidR="00962984" w:rsidRPr="00E80FEA" w:rsidRDefault="00962984" w:rsidP="00415769">
      <w:pPr>
        <w:spacing w:after="0"/>
        <w:jc w:val="both"/>
        <w:rPr>
          <w:rFonts w:ascii="Times New Roman" w:hAnsi="Times New Roman" w:cs="Times New Roman"/>
          <w:color w:val="000000"/>
          <w:sz w:val="24"/>
          <w:szCs w:val="24"/>
          <w:lang w:val="en-US"/>
        </w:rPr>
      </w:pPr>
      <w:r w:rsidRPr="00E80FEA">
        <w:rPr>
          <w:rFonts w:ascii="Times New Roman" w:hAnsi="Times New Roman" w:cs="Times New Roman"/>
          <w:color w:val="000000"/>
          <w:sz w:val="24"/>
          <w:szCs w:val="24"/>
          <w:lang w:val="en-US"/>
        </w:rPr>
        <w:t>KRSA - Kharkiv Regional State Administration</w:t>
      </w:r>
    </w:p>
    <w:p w:rsidR="00962984" w:rsidRPr="00E80FEA" w:rsidRDefault="00962984" w:rsidP="00415769">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LU - Law of Ukraine</w:t>
      </w:r>
    </w:p>
    <w:p w:rsidR="00962984" w:rsidRPr="00E80FEA" w:rsidRDefault="00962984" w:rsidP="00415769">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MES - Ministry of Education and Science </w:t>
      </w:r>
    </w:p>
    <w:p w:rsidR="00962984" w:rsidRPr="00E80FEA" w:rsidRDefault="00962984" w:rsidP="00415769">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mini-CEX -Mini-Clinical Evaluation Exercise</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NAMS – National Academy of Medical Sciences</w:t>
      </w:r>
    </w:p>
    <w:p w:rsidR="00962984" w:rsidRPr="00E80FEA" w:rsidRDefault="00962984" w:rsidP="00415769">
      <w:pPr>
        <w:spacing w:after="0"/>
        <w:jc w:val="both"/>
        <w:rPr>
          <w:rFonts w:ascii="Times New Roman" w:hAnsi="Times New Roman" w:cs="Times New Roman"/>
          <w:bCs/>
          <w:sz w:val="24"/>
          <w:szCs w:val="24"/>
          <w:lang w:val="en-US"/>
        </w:rPr>
      </w:pPr>
      <w:r w:rsidRPr="00E80FEA">
        <w:rPr>
          <w:rFonts w:ascii="Times New Roman" w:hAnsi="Times New Roman" w:cs="Times New Roman"/>
          <w:bCs/>
          <w:sz w:val="24"/>
          <w:szCs w:val="24"/>
          <w:lang w:val="en-US"/>
        </w:rPr>
        <w:t>OSCE – objective structured clinical examination</w:t>
      </w:r>
    </w:p>
    <w:p w:rsidR="00962984" w:rsidRPr="00E80FEA" w:rsidRDefault="0096298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SIW - </w:t>
      </w:r>
      <w:r w:rsidR="00EC5810" w:rsidRPr="00E80FEA">
        <w:rPr>
          <w:rFonts w:ascii="Times New Roman" w:hAnsi="Times New Roman" w:cs="Times New Roman"/>
          <w:sz w:val="24"/>
          <w:szCs w:val="24"/>
          <w:lang w:val="en-US"/>
        </w:rPr>
        <w:t>s</w:t>
      </w:r>
      <w:r w:rsidRPr="00E80FEA">
        <w:rPr>
          <w:rFonts w:ascii="Times New Roman" w:hAnsi="Times New Roman" w:cs="Times New Roman"/>
          <w:sz w:val="24"/>
          <w:szCs w:val="24"/>
          <w:lang w:val="en-US"/>
        </w:rPr>
        <w:t>tudents' independent work</w:t>
      </w:r>
      <w:r w:rsidRPr="00E80FEA">
        <w:rPr>
          <w:rFonts w:ascii="Times New Roman" w:hAnsi="Times New Roman" w:cs="Times New Roman"/>
          <w:color w:val="000000"/>
          <w:sz w:val="24"/>
          <w:szCs w:val="24"/>
          <w:lang w:val="en-US"/>
        </w:rPr>
        <w:t> </w:t>
      </w:r>
    </w:p>
    <w:p w:rsidR="00962984" w:rsidRPr="00E80FEA" w:rsidRDefault="0096298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br w:type="page"/>
      </w:r>
    </w:p>
    <w:p w:rsidR="00882ED7" w:rsidRPr="00E80FEA" w:rsidRDefault="00882ED7" w:rsidP="00EC5810">
      <w:pPr>
        <w:pStyle w:val="a6"/>
        <w:numPr>
          <w:ilvl w:val="0"/>
          <w:numId w:val="25"/>
        </w:numPr>
        <w:jc w:val="center"/>
        <w:rPr>
          <w:b/>
          <w:bCs/>
          <w:color w:val="0F243E" w:themeColor="text2" w:themeShade="80"/>
          <w:u w:val="single"/>
          <w:lang w:val="en-US"/>
        </w:rPr>
      </w:pPr>
      <w:r w:rsidRPr="00E80FEA">
        <w:rPr>
          <w:b/>
          <w:bCs/>
          <w:color w:val="0F243E" w:themeColor="text2" w:themeShade="80"/>
          <w:u w:val="single"/>
          <w:lang w:val="en-US"/>
        </w:rPr>
        <w:lastRenderedPageBreak/>
        <w:t>INTRODUCTION</w:t>
      </w:r>
    </w:p>
    <w:p w:rsidR="00882ED7" w:rsidRPr="00E80FEA" w:rsidRDefault="00882ED7" w:rsidP="00415769">
      <w:pPr>
        <w:jc w:val="both"/>
        <w:rPr>
          <w:rFonts w:ascii="Times New Roman" w:hAnsi="Times New Roman" w:cs="Times New Roman"/>
          <w:sz w:val="24"/>
          <w:szCs w:val="24"/>
          <w:lang w:val="en-US"/>
        </w:rPr>
      </w:pPr>
    </w:p>
    <w:p w:rsidR="00882ED7" w:rsidRPr="00E80FEA" w:rsidRDefault="002A3EBB" w:rsidP="00EC5810">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I</w:t>
      </w:r>
      <w:r w:rsidR="001E29B0" w:rsidRPr="00E80FEA">
        <w:rPr>
          <w:rFonts w:ascii="Times New Roman" w:hAnsi="Times New Roman" w:cs="Times New Roman"/>
          <w:sz w:val="24"/>
          <w:szCs w:val="24"/>
          <w:lang w:val="en-US"/>
        </w:rPr>
        <w:t>n</w:t>
      </w:r>
      <w:r w:rsidR="00882ED7" w:rsidRPr="00E80FEA">
        <w:rPr>
          <w:rFonts w:ascii="Times New Roman" w:hAnsi="Times New Roman" w:cs="Times New Roman"/>
          <w:sz w:val="24"/>
          <w:szCs w:val="24"/>
          <w:lang w:val="en-US"/>
        </w:rPr>
        <w:t xml:space="preserve"> accordance with the order of the IAAR General Director  No. 119-20 OD dated 10.11.20, KhNMU hosted a visit of </w:t>
      </w:r>
      <w:r w:rsidR="00EC5810" w:rsidRPr="00E80FEA">
        <w:rPr>
          <w:rFonts w:ascii="Times New Roman" w:hAnsi="Times New Roman" w:cs="Times New Roman"/>
          <w:sz w:val="24"/>
          <w:szCs w:val="24"/>
          <w:lang w:val="en-US"/>
        </w:rPr>
        <w:t>the</w:t>
      </w:r>
      <w:r w:rsidR="00882ED7" w:rsidRPr="00E80FEA">
        <w:rPr>
          <w:rFonts w:ascii="Times New Roman" w:hAnsi="Times New Roman" w:cs="Times New Roman"/>
          <w:sz w:val="24"/>
          <w:szCs w:val="24"/>
          <w:lang w:val="en-US"/>
        </w:rPr>
        <w:t xml:space="preserve"> external expert panel  (EEC) from  November 23 to November  25, 2020.</w:t>
      </w:r>
    </w:p>
    <w:p w:rsidR="00882ED7" w:rsidRPr="00E80FEA" w:rsidRDefault="00882ED7" w:rsidP="00EC5810">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university's compliance with the IAAR institutional accreditation standards was </w:t>
      </w:r>
      <w:r w:rsidR="001E29B0" w:rsidRPr="00E80FEA">
        <w:rPr>
          <w:rFonts w:ascii="Times New Roman" w:hAnsi="Times New Roman" w:cs="Times New Roman"/>
          <w:sz w:val="24"/>
          <w:szCs w:val="24"/>
          <w:lang w:val="en-US"/>
        </w:rPr>
        <w:t>assessed</w:t>
      </w:r>
      <w:r w:rsidRPr="00E80FEA">
        <w:rPr>
          <w:rFonts w:ascii="Times New Roman" w:hAnsi="Times New Roman" w:cs="Times New Roman"/>
          <w:sz w:val="24"/>
          <w:szCs w:val="24"/>
          <w:lang w:val="en-US"/>
        </w:rPr>
        <w:t>:</w:t>
      </w:r>
    </w:p>
    <w:p w:rsidR="00882ED7" w:rsidRPr="00E80FEA" w:rsidRDefault="00882ED7" w:rsidP="008B73C4">
      <w:pPr>
        <w:spacing w:after="0" w:line="240" w:lineRule="auto"/>
        <w:ind w:firstLine="708"/>
        <w:rPr>
          <w:rFonts w:ascii="Times New Roman" w:hAnsi="Times New Roman" w:cs="Times New Roman"/>
          <w:sz w:val="24"/>
          <w:szCs w:val="24"/>
          <w:lang w:val="en-US"/>
        </w:rPr>
      </w:pPr>
      <w:r w:rsidRPr="00E80FEA">
        <w:rPr>
          <w:rFonts w:ascii="Times New Roman" w:hAnsi="Times New Roman" w:cs="Times New Roman"/>
          <w:sz w:val="24"/>
          <w:szCs w:val="24"/>
          <w:lang w:val="en-US"/>
        </w:rPr>
        <w:t>Pane</w:t>
      </w:r>
      <w:r w:rsidR="002A3EBB" w:rsidRPr="00E80FEA">
        <w:rPr>
          <w:rFonts w:ascii="Times New Roman" w:hAnsi="Times New Roman" w:cs="Times New Roman"/>
          <w:sz w:val="24"/>
          <w:szCs w:val="24"/>
          <w:lang w:val="en-US"/>
        </w:rPr>
        <w:t>l</w:t>
      </w:r>
      <w:r w:rsidRPr="00E80FEA">
        <w:rPr>
          <w:rFonts w:ascii="Times New Roman" w:hAnsi="Times New Roman" w:cs="Times New Roman"/>
          <w:sz w:val="24"/>
          <w:szCs w:val="24"/>
          <w:lang w:val="en-US"/>
        </w:rPr>
        <w:t xml:space="preserve"> Chair - Janis Zalkans, Doctor of Medical Sciences, Professor, Riga</w:t>
      </w:r>
      <w:r w:rsidR="008B73C4" w:rsidRPr="00E80FEA">
        <w:rPr>
          <w:rFonts w:ascii="Times New Roman" w:hAnsi="Times New Roman" w:cs="Times New Roman"/>
          <w:sz w:val="24"/>
          <w:szCs w:val="24"/>
          <w:lang w:val="en-US"/>
        </w:rPr>
        <w:t xml:space="preserve"> Stradins</w:t>
      </w:r>
      <w:r w:rsidRPr="00E80FEA">
        <w:rPr>
          <w:rFonts w:ascii="Times New Roman" w:hAnsi="Times New Roman" w:cs="Times New Roman"/>
          <w:sz w:val="24"/>
          <w:szCs w:val="24"/>
          <w:lang w:val="en-US"/>
        </w:rPr>
        <w:t xml:space="preserve"> University</w:t>
      </w:r>
      <w:r w:rsidR="008B73C4"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 xml:space="preserve"> (Riga, Republic of Latvia);</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Expe</w:t>
      </w:r>
      <w:r w:rsidR="008B73C4" w:rsidRPr="00E80FEA">
        <w:rPr>
          <w:rFonts w:ascii="Times New Roman" w:hAnsi="Times New Roman" w:cs="Times New Roman"/>
          <w:sz w:val="24"/>
          <w:szCs w:val="24"/>
          <w:lang w:val="en-US"/>
        </w:rPr>
        <w:t>rt - Sydykova Saule Ilyasovna, C</w:t>
      </w:r>
      <w:r w:rsidRPr="00E80FEA">
        <w:rPr>
          <w:rFonts w:ascii="Times New Roman" w:hAnsi="Times New Roman" w:cs="Times New Roman"/>
          <w:sz w:val="24"/>
          <w:szCs w:val="24"/>
          <w:lang w:val="en-US"/>
        </w:rPr>
        <w:t xml:space="preserve">andidate of </w:t>
      </w:r>
      <w:r w:rsidR="008B73C4" w:rsidRPr="00E80FEA">
        <w:rPr>
          <w:rFonts w:ascii="Times New Roman" w:hAnsi="Times New Roman" w:cs="Times New Roman"/>
          <w:sz w:val="24"/>
          <w:szCs w:val="24"/>
          <w:lang w:val="en-US"/>
        </w:rPr>
        <w:t>M</w:t>
      </w:r>
      <w:r w:rsidRPr="00E80FEA">
        <w:rPr>
          <w:rFonts w:ascii="Times New Roman" w:hAnsi="Times New Roman" w:cs="Times New Roman"/>
          <w:sz w:val="24"/>
          <w:szCs w:val="24"/>
          <w:lang w:val="en-US"/>
        </w:rPr>
        <w:t xml:space="preserve">edical </w:t>
      </w:r>
      <w:r w:rsidR="008B73C4" w:rsidRPr="00E80FEA">
        <w:rPr>
          <w:rFonts w:ascii="Times New Roman" w:hAnsi="Times New Roman" w:cs="Times New Roman"/>
          <w:sz w:val="24"/>
          <w:szCs w:val="24"/>
          <w:lang w:val="en-US"/>
        </w:rPr>
        <w:t>S</w:t>
      </w:r>
      <w:r w:rsidRPr="00E80FEA">
        <w:rPr>
          <w:rFonts w:ascii="Times New Roman" w:hAnsi="Times New Roman" w:cs="Times New Roman"/>
          <w:sz w:val="24"/>
          <w:szCs w:val="24"/>
          <w:lang w:val="en-US"/>
        </w:rPr>
        <w:t xml:space="preserve">ciences, </w:t>
      </w:r>
      <w:r w:rsidR="008B73C4" w:rsidRPr="00E80FEA">
        <w:rPr>
          <w:rFonts w:ascii="Times New Roman" w:hAnsi="Times New Roman" w:cs="Times New Roman"/>
          <w:sz w:val="24"/>
          <w:szCs w:val="24"/>
          <w:lang w:val="en-US"/>
        </w:rPr>
        <w:t>A</w:t>
      </w:r>
      <w:r w:rsidRPr="00E80FEA">
        <w:rPr>
          <w:rFonts w:ascii="Times New Roman" w:hAnsi="Times New Roman" w:cs="Times New Roman"/>
          <w:sz w:val="24"/>
          <w:szCs w:val="24"/>
          <w:lang w:val="en-US"/>
        </w:rPr>
        <w:t xml:space="preserve">ssociate </w:t>
      </w:r>
      <w:r w:rsidR="008B73C4" w:rsidRPr="00E80FEA">
        <w:rPr>
          <w:rFonts w:ascii="Times New Roman" w:hAnsi="Times New Roman" w:cs="Times New Roman"/>
          <w:sz w:val="24"/>
          <w:szCs w:val="24"/>
          <w:lang w:val="en-US"/>
        </w:rPr>
        <w:t>P</w:t>
      </w:r>
      <w:r w:rsidRPr="00E80FEA">
        <w:rPr>
          <w:rFonts w:ascii="Times New Roman" w:hAnsi="Times New Roman" w:cs="Times New Roman"/>
          <w:sz w:val="24"/>
          <w:szCs w:val="24"/>
          <w:lang w:val="en-US"/>
        </w:rPr>
        <w:t>rofessor, provost of N</w:t>
      </w:r>
      <w:r w:rsidR="002B098F" w:rsidRPr="00E80FEA">
        <w:rPr>
          <w:rFonts w:ascii="Times New Roman" w:hAnsi="Times New Roman" w:cs="Times New Roman"/>
          <w:sz w:val="24"/>
          <w:szCs w:val="24"/>
          <w:lang w:val="en-US"/>
        </w:rPr>
        <w:t>p</w:t>
      </w:r>
      <w:r w:rsidRPr="00E80FEA">
        <w:rPr>
          <w:rFonts w:ascii="Times New Roman" w:hAnsi="Times New Roman" w:cs="Times New Roman"/>
          <w:sz w:val="24"/>
          <w:szCs w:val="24"/>
          <w:lang w:val="en-US"/>
        </w:rPr>
        <w:t>JSC "</w:t>
      </w:r>
      <w:r w:rsidR="002B098F" w:rsidRPr="00E80FEA">
        <w:rPr>
          <w:rFonts w:ascii="Times New Roman" w:hAnsi="Times New Roman" w:cs="Times New Roman"/>
          <w:sz w:val="24"/>
          <w:szCs w:val="24"/>
          <w:lang w:val="en-US"/>
        </w:rPr>
        <w:t xml:space="preserve">Astana </w:t>
      </w:r>
      <w:r w:rsidRPr="00E80FEA">
        <w:rPr>
          <w:rFonts w:ascii="Times New Roman" w:hAnsi="Times New Roman" w:cs="Times New Roman"/>
          <w:sz w:val="24"/>
          <w:szCs w:val="24"/>
          <w:lang w:val="en-US"/>
        </w:rPr>
        <w:t>Medical</w:t>
      </w:r>
      <w:r w:rsidR="002A3EBB"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University"</w:t>
      </w:r>
      <w:r w:rsidR="008B73C4"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(Nur-Sultan);</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Expert - Konrad Juszkiewicz, </w:t>
      </w:r>
      <w:r w:rsidR="002B098F" w:rsidRPr="00E80FEA">
        <w:rPr>
          <w:rFonts w:ascii="Times New Roman" w:hAnsi="Times New Roman" w:cs="Times New Roman"/>
          <w:sz w:val="24"/>
          <w:szCs w:val="24"/>
          <w:lang w:val="en-US"/>
        </w:rPr>
        <w:t>Doctor of Medical Sciences</w:t>
      </w:r>
      <w:r w:rsidRPr="00E80FEA">
        <w:rPr>
          <w:rFonts w:ascii="Times New Roman" w:hAnsi="Times New Roman" w:cs="Times New Roman"/>
          <w:sz w:val="24"/>
          <w:szCs w:val="24"/>
          <w:lang w:val="en-US"/>
        </w:rPr>
        <w:t xml:space="preserve">, </w:t>
      </w:r>
      <w:r w:rsidR="002B098F" w:rsidRPr="00E80FEA">
        <w:rPr>
          <w:rFonts w:ascii="Times New Roman" w:hAnsi="Times New Roman" w:cs="Times New Roman"/>
          <w:sz w:val="24"/>
          <w:szCs w:val="24"/>
          <w:lang w:val="en-US"/>
        </w:rPr>
        <w:t>P</w:t>
      </w:r>
      <w:r w:rsidRPr="00E80FEA">
        <w:rPr>
          <w:rFonts w:ascii="Times New Roman" w:hAnsi="Times New Roman" w:cs="Times New Roman"/>
          <w:sz w:val="24"/>
          <w:szCs w:val="24"/>
          <w:lang w:val="en-US"/>
        </w:rPr>
        <w:t>rofessor, KIT Royal Tropical Institute (Amsterdam,</w:t>
      </w:r>
      <w:r w:rsidR="002B098F" w:rsidRPr="00E80FEA">
        <w:rPr>
          <w:rFonts w:ascii="Times New Roman" w:hAnsi="Times New Roman" w:cs="Times New Roman"/>
          <w:sz w:val="24"/>
          <w:szCs w:val="24"/>
          <w:lang w:val="en-US"/>
        </w:rPr>
        <w:t xml:space="preserve"> the </w:t>
      </w:r>
      <w:r w:rsidRPr="00E80FEA">
        <w:rPr>
          <w:rFonts w:ascii="Times New Roman" w:hAnsi="Times New Roman" w:cs="Times New Roman"/>
          <w:sz w:val="24"/>
          <w:szCs w:val="24"/>
          <w:lang w:val="en-US"/>
        </w:rPr>
        <w:t xml:space="preserve"> Netherlands);</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Employer -  Ryaba Natalia Sergeevna, a network of clinics "Lumi-dent" (Kiev,</w:t>
      </w:r>
      <w:r w:rsidR="002A3EBB"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Ukraine);</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Student - Filenko Yana, Kharkiv Medical Academy of Postgraduate </w:t>
      </w:r>
      <w:r w:rsidR="008B73C4" w:rsidRPr="00E80FEA">
        <w:rPr>
          <w:rFonts w:ascii="Times New Roman" w:hAnsi="Times New Roman" w:cs="Times New Roman"/>
          <w:sz w:val="24"/>
          <w:szCs w:val="24"/>
          <w:lang w:val="en-US"/>
        </w:rPr>
        <w:t>E</w:t>
      </w:r>
      <w:r w:rsidRPr="00E80FEA">
        <w:rPr>
          <w:rFonts w:ascii="Times New Roman" w:hAnsi="Times New Roman" w:cs="Times New Roman"/>
          <w:sz w:val="24"/>
          <w:szCs w:val="24"/>
          <w:lang w:val="en-US"/>
        </w:rPr>
        <w:t>ducation (Kharkiv, Ukraine);</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Observer from the Agency - Aimurzieva Aigerim Urinbaevna, Head</w:t>
      </w:r>
      <w:r w:rsidR="002A3EBB"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of medical projects of the Agency (Nur-Sultan)</w:t>
      </w:r>
      <w:r w:rsidR="008B73C4" w:rsidRPr="00E80FEA">
        <w:rPr>
          <w:rFonts w:ascii="Times New Roman" w:hAnsi="Times New Roman" w:cs="Times New Roman"/>
          <w:sz w:val="24"/>
          <w:szCs w:val="24"/>
          <w:lang w:val="en-US"/>
        </w:rPr>
        <w:t>.</w:t>
      </w:r>
    </w:p>
    <w:p w:rsidR="00882ED7" w:rsidRPr="00E80FEA" w:rsidRDefault="00882ED7" w:rsidP="00415769">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EEP report contains an assessment of the compliance of the educational organization with the IAAR criteria, the EEP's recommendations for the further improvement of the university.</w:t>
      </w:r>
    </w:p>
    <w:p w:rsidR="00882ED7" w:rsidRPr="00E80FEA" w:rsidRDefault="00882ED7" w:rsidP="00415769">
      <w:pPr>
        <w:jc w:val="both"/>
        <w:rPr>
          <w:rFonts w:ascii="Times New Roman" w:hAnsi="Times New Roman" w:cs="Times New Roman"/>
          <w:sz w:val="24"/>
          <w:szCs w:val="24"/>
          <w:lang w:val="en-US"/>
        </w:rPr>
      </w:pPr>
    </w:p>
    <w:p w:rsidR="00882ED7" w:rsidRPr="00E80FEA" w:rsidRDefault="00882ED7" w:rsidP="008B73C4">
      <w:pPr>
        <w:spacing w:after="0"/>
        <w:jc w:val="center"/>
        <w:rPr>
          <w:rFonts w:ascii="Times New Roman" w:hAnsi="Times New Roman" w:cs="Times New Roman"/>
          <w:b/>
          <w:color w:val="0F243E" w:themeColor="text2" w:themeShade="80"/>
          <w:sz w:val="24"/>
          <w:szCs w:val="24"/>
          <w:u w:val="single"/>
          <w:lang w:val="en-US"/>
        </w:rPr>
      </w:pPr>
      <w:r w:rsidRPr="00E80FEA">
        <w:rPr>
          <w:rFonts w:ascii="Times New Roman" w:hAnsi="Times New Roman" w:cs="Times New Roman"/>
          <w:b/>
          <w:color w:val="0F243E" w:themeColor="text2" w:themeShade="80"/>
          <w:sz w:val="24"/>
          <w:szCs w:val="24"/>
          <w:u w:val="single"/>
          <w:lang w:val="en-US"/>
        </w:rPr>
        <w:t>(III) PRESENTATION OF THE MEDICAL INSTITUTION OF EDUCATION</w:t>
      </w:r>
    </w:p>
    <w:p w:rsidR="002A3EBB" w:rsidRPr="00E80FEA" w:rsidRDefault="002A3EBB" w:rsidP="00415769">
      <w:pPr>
        <w:spacing w:after="0"/>
        <w:jc w:val="both"/>
        <w:rPr>
          <w:rFonts w:ascii="Times New Roman" w:hAnsi="Times New Roman" w:cs="Times New Roman"/>
          <w:sz w:val="24"/>
          <w:szCs w:val="24"/>
          <w:lang w:val="en-US"/>
        </w:rPr>
      </w:pP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Kharkiv National Medical University dates back to 1804, when the Imperial University was created by the Decree of Emperor Alexander I. That time the  university included the Faculty of Medicine, the legal successor of which in 1920 was Kharkiv Medical Academy, formed by  merger of the Faculty of Medicine  with the Women's Medical Institute (founded  in Khark</w:t>
      </w:r>
      <w:r w:rsidR="002B098F" w:rsidRPr="00E80FEA">
        <w:rPr>
          <w:rFonts w:ascii="Times New Roman" w:hAnsi="Times New Roman" w:cs="Times New Roman"/>
          <w:sz w:val="24"/>
          <w:szCs w:val="24"/>
          <w:lang w:val="en-US"/>
        </w:rPr>
        <w:t>i</w:t>
      </w:r>
      <w:r w:rsidRPr="00E80FEA">
        <w:rPr>
          <w:rFonts w:ascii="Times New Roman" w:hAnsi="Times New Roman" w:cs="Times New Roman"/>
          <w:sz w:val="24"/>
          <w:szCs w:val="24"/>
          <w:lang w:val="en-US"/>
        </w:rPr>
        <w:t>v in 1910). In 1921, the Medical Academy was reorganized into Kharkiv Medical Institute.</w:t>
      </w: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In February 1992, KhMI was the first among the medical universities of Ukraine to pass certification by the inspection of higher educational institutions under the Ministry of Education of Ukraine, which adopted Resolution No. 3-4/240 dated March 25, 1992 "On the results of certification of  Kharkiv Medical Institute". According to this Resolution, KhMI was recognized as a certified institution</w:t>
      </w:r>
      <w:r w:rsidR="002B098F" w:rsidRPr="00E80FEA">
        <w:rPr>
          <w:rFonts w:ascii="Times New Roman" w:hAnsi="Times New Roman" w:cs="Times New Roman"/>
          <w:sz w:val="24"/>
          <w:szCs w:val="24"/>
          <w:lang w:val="en-US"/>
        </w:rPr>
        <w:t xml:space="preserve"> of education</w:t>
      </w:r>
      <w:r w:rsidRPr="00E80FEA">
        <w:rPr>
          <w:rFonts w:ascii="Times New Roman" w:hAnsi="Times New Roman" w:cs="Times New Roman"/>
          <w:sz w:val="24"/>
          <w:szCs w:val="24"/>
          <w:lang w:val="en-US"/>
        </w:rPr>
        <w:t>.</w:t>
      </w: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In January 1993, by the decision of the Interdisciplinary Accreditation Commission, approved by the commission of the Ministry of Education dated 24.03.93 (protocol No. 10/3), KhMI was entered into the state register of educational institutions with granting a license for the right to carry out educational activities at the 4</w:t>
      </w:r>
      <w:r w:rsidRPr="00E80FEA">
        <w:rPr>
          <w:rFonts w:ascii="Times New Roman" w:hAnsi="Times New Roman" w:cs="Times New Roman"/>
          <w:sz w:val="24"/>
          <w:szCs w:val="24"/>
          <w:vertAlign w:val="superscript"/>
          <w:lang w:val="en-US"/>
        </w:rPr>
        <w:t>th</w:t>
      </w:r>
      <w:r w:rsidRPr="00E80FEA">
        <w:rPr>
          <w:rFonts w:ascii="Times New Roman" w:hAnsi="Times New Roman" w:cs="Times New Roman"/>
          <w:sz w:val="24"/>
          <w:szCs w:val="24"/>
          <w:lang w:val="en-US"/>
        </w:rPr>
        <w:t xml:space="preserve"> level of accreditation in the areas and </w:t>
      </w:r>
      <w:r w:rsidR="002B098F" w:rsidRPr="00E80FEA">
        <w:rPr>
          <w:rFonts w:ascii="Times New Roman" w:hAnsi="Times New Roman" w:cs="Times New Roman"/>
          <w:sz w:val="24"/>
          <w:szCs w:val="24"/>
          <w:lang w:val="en-US"/>
        </w:rPr>
        <w:t xml:space="preserve">within the </w:t>
      </w:r>
      <w:r w:rsidRPr="00E80FEA">
        <w:rPr>
          <w:rFonts w:ascii="Times New Roman" w:hAnsi="Times New Roman" w:cs="Times New Roman"/>
          <w:sz w:val="24"/>
          <w:szCs w:val="24"/>
          <w:lang w:val="en-US"/>
        </w:rPr>
        <w:t>licensed volumes of admission.</w:t>
      </w: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By the Resolution of the Cabinet of Ministers of Ukraine dated April 20, 1994 No. 244 "On improving the network of higher educational institutions", </w:t>
      </w:r>
      <w:r w:rsidR="002B098F" w:rsidRPr="00E80FEA">
        <w:rPr>
          <w:rFonts w:ascii="Times New Roman" w:hAnsi="Times New Roman" w:cs="Times New Roman"/>
          <w:sz w:val="24"/>
          <w:szCs w:val="24"/>
          <w:lang w:val="en-US"/>
        </w:rPr>
        <w:t xml:space="preserve">KhMI  was reorganized into </w:t>
      </w:r>
      <w:r w:rsidRPr="00E80FEA">
        <w:rPr>
          <w:rFonts w:ascii="Times New Roman" w:hAnsi="Times New Roman" w:cs="Times New Roman"/>
          <w:sz w:val="24"/>
          <w:szCs w:val="24"/>
          <w:lang w:val="en-US"/>
        </w:rPr>
        <w:t>a state medical university.</w:t>
      </w: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 K</w:t>
      </w:r>
      <w:r w:rsidR="002B098F" w:rsidRPr="00E80FEA">
        <w:rPr>
          <w:rFonts w:ascii="Times New Roman" w:hAnsi="Times New Roman" w:cs="Times New Roman"/>
          <w:sz w:val="24"/>
          <w:szCs w:val="24"/>
          <w:lang w:val="en-US"/>
        </w:rPr>
        <w:t>h</w:t>
      </w:r>
      <w:r w:rsidRPr="00E80FEA">
        <w:rPr>
          <w:rFonts w:ascii="Times New Roman" w:hAnsi="Times New Roman" w:cs="Times New Roman"/>
          <w:sz w:val="24"/>
          <w:szCs w:val="24"/>
          <w:lang w:val="en-US"/>
        </w:rPr>
        <w:t>SMU was assigned the status of National by the Decree of the President of Ukraine No. 1135/2007 dated November 22, 2007.</w:t>
      </w:r>
    </w:p>
    <w:p w:rsidR="00153662" w:rsidRPr="00E80FEA" w:rsidRDefault="00153662"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lastRenderedPageBreak/>
        <w:t>By the decision of the accreditation commission of</w:t>
      </w:r>
      <w:r w:rsidR="002B098F" w:rsidRPr="00E80FEA">
        <w:rPr>
          <w:rFonts w:ascii="Times New Roman" w:hAnsi="Times New Roman" w:cs="Times New Roman"/>
          <w:sz w:val="24"/>
          <w:szCs w:val="24"/>
          <w:lang w:val="en-US"/>
        </w:rPr>
        <w:t xml:space="preserve"> the</w:t>
      </w:r>
      <w:r w:rsidRPr="00E80FEA">
        <w:rPr>
          <w:rFonts w:ascii="Times New Roman" w:hAnsi="Times New Roman" w:cs="Times New Roman"/>
          <w:sz w:val="24"/>
          <w:szCs w:val="24"/>
          <w:lang w:val="en-US"/>
        </w:rPr>
        <w:t xml:space="preserve"> Ministry of Education and Science of Ukraine dated March 29, 2013 (Protocol No. 102), KhNMU was granted the right to train foreign citizens in basic major fields, prepare them for admission to Ukrainian universities, as well as post-graduate professional training.</w:t>
      </w:r>
    </w:p>
    <w:p w:rsidR="002A3EBB" w:rsidRPr="00E80FEA" w:rsidRDefault="001E29B0" w:rsidP="00415769">
      <w:pPr>
        <w:spacing w:after="0"/>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includes 8 faculties: the Faculty of Medicine No. 1 (major fields Genera</w:t>
      </w:r>
      <w:r w:rsidR="002B098F" w:rsidRPr="00E80FEA">
        <w:rPr>
          <w:rFonts w:ascii="Times New Roman" w:hAnsi="Times New Roman" w:cs="Times New Roman"/>
          <w:sz w:val="24"/>
          <w:szCs w:val="24"/>
          <w:lang w:val="en-US"/>
        </w:rPr>
        <w:t>l</w:t>
      </w:r>
      <w:r w:rsidRPr="00E80FEA">
        <w:rPr>
          <w:rFonts w:ascii="Times New Roman" w:hAnsi="Times New Roman" w:cs="Times New Roman"/>
          <w:sz w:val="24"/>
          <w:szCs w:val="24"/>
          <w:lang w:val="en-US"/>
        </w:rPr>
        <w:t xml:space="preserve"> Medicine, Medicine), the </w:t>
      </w:r>
      <w:r w:rsidR="00E80FEA" w:rsidRPr="00E80FEA">
        <w:rPr>
          <w:rFonts w:ascii="Times New Roman" w:hAnsi="Times New Roman" w:cs="Times New Roman"/>
          <w:sz w:val="24"/>
          <w:szCs w:val="24"/>
          <w:lang w:val="en-US"/>
        </w:rPr>
        <w:t>Faculty</w:t>
      </w:r>
      <w:r w:rsidRPr="00E80FEA">
        <w:rPr>
          <w:rFonts w:ascii="Times New Roman" w:hAnsi="Times New Roman" w:cs="Times New Roman"/>
          <w:sz w:val="24"/>
          <w:szCs w:val="24"/>
          <w:lang w:val="en-US"/>
        </w:rPr>
        <w:t xml:space="preserve"> of Medicine No. 2 (major fields Genera Medicine, Medicine), the </w:t>
      </w:r>
      <w:r w:rsidR="00E80FEA" w:rsidRPr="00E80FEA">
        <w:rPr>
          <w:rFonts w:ascii="Times New Roman" w:hAnsi="Times New Roman" w:cs="Times New Roman"/>
          <w:sz w:val="24"/>
          <w:szCs w:val="24"/>
          <w:lang w:val="en-US"/>
        </w:rPr>
        <w:t>Faculty</w:t>
      </w:r>
      <w:r w:rsidRPr="00E80FEA">
        <w:rPr>
          <w:rFonts w:ascii="Times New Roman" w:hAnsi="Times New Roman" w:cs="Times New Roman"/>
          <w:sz w:val="24"/>
          <w:szCs w:val="24"/>
          <w:lang w:val="en-US"/>
        </w:rPr>
        <w:t xml:space="preserve"> of Medicine No. 3 (major fields  Medicine, Pediatrics, Nursing, Social Work), the </w:t>
      </w:r>
      <w:r w:rsidR="00E80FEA" w:rsidRPr="00E80FEA">
        <w:rPr>
          <w:rFonts w:ascii="Times New Roman" w:hAnsi="Times New Roman" w:cs="Times New Roman"/>
          <w:sz w:val="24"/>
          <w:szCs w:val="24"/>
          <w:lang w:val="en-US"/>
        </w:rPr>
        <w:t>Faculty</w:t>
      </w:r>
      <w:r w:rsidRPr="00E80FEA">
        <w:rPr>
          <w:rFonts w:ascii="Times New Roman" w:hAnsi="Times New Roman" w:cs="Times New Roman"/>
          <w:sz w:val="24"/>
          <w:szCs w:val="24"/>
          <w:lang w:val="en-US"/>
        </w:rPr>
        <w:t xml:space="preserve"> of Medicine No. 4 (major fields Medicine, Preventive Medicine, Technology of Medical Diagnosis and Treatment, Physical Rehabilitation, Physica</w:t>
      </w:r>
      <w:r w:rsidR="002B098F" w:rsidRPr="00E80FEA">
        <w:rPr>
          <w:rFonts w:ascii="Times New Roman" w:hAnsi="Times New Roman" w:cs="Times New Roman"/>
          <w:sz w:val="24"/>
          <w:szCs w:val="24"/>
          <w:lang w:val="en-US"/>
        </w:rPr>
        <w:t>l Therapy, Ergotherapy, Public H</w:t>
      </w:r>
      <w:r w:rsidRPr="00E80FEA">
        <w:rPr>
          <w:rFonts w:ascii="Times New Roman" w:hAnsi="Times New Roman" w:cs="Times New Roman"/>
          <w:sz w:val="24"/>
          <w:szCs w:val="24"/>
          <w:lang w:val="en-US"/>
        </w:rPr>
        <w:t xml:space="preserve">ealth), the Faculty of Dentistry (major </w:t>
      </w:r>
      <w:r w:rsidR="002B098F" w:rsidRPr="00E80FEA">
        <w:rPr>
          <w:rFonts w:ascii="Times New Roman" w:hAnsi="Times New Roman" w:cs="Times New Roman"/>
          <w:sz w:val="24"/>
          <w:szCs w:val="24"/>
          <w:lang w:val="en-US"/>
        </w:rPr>
        <w:t>f</w:t>
      </w:r>
      <w:r w:rsidRPr="00E80FEA">
        <w:rPr>
          <w:rFonts w:ascii="Times New Roman" w:hAnsi="Times New Roman" w:cs="Times New Roman"/>
          <w:sz w:val="24"/>
          <w:szCs w:val="24"/>
          <w:lang w:val="en-US"/>
        </w:rPr>
        <w:t>ield Dentistry), three faculties which  are part of KhNMU</w:t>
      </w:r>
      <w:r w:rsidRPr="00E80FEA">
        <w:rPr>
          <w:rFonts w:ascii="Times New Roman" w:hAnsi="Times New Roman" w:cs="Times New Roman"/>
          <w:color w:val="000000"/>
          <w:sz w:val="24"/>
          <w:szCs w:val="24"/>
          <w:lang w:val="en-US"/>
        </w:rPr>
        <w:t xml:space="preserve"> ERITIC – </w:t>
      </w:r>
      <w:r w:rsidR="00E80FEA" w:rsidRPr="00E80FEA">
        <w:rPr>
          <w:rFonts w:ascii="Times New Roman" w:hAnsi="Times New Roman" w:cs="Times New Roman"/>
          <w:color w:val="000000"/>
          <w:sz w:val="24"/>
          <w:szCs w:val="24"/>
          <w:lang w:val="en-US"/>
        </w:rPr>
        <w:t>Faculty</w:t>
      </w:r>
      <w:r w:rsidRPr="00E80FEA">
        <w:rPr>
          <w:rFonts w:ascii="Times New Roman" w:hAnsi="Times New Roman" w:cs="Times New Roman"/>
          <w:color w:val="000000"/>
          <w:sz w:val="24"/>
          <w:szCs w:val="24"/>
          <w:lang w:val="en-US"/>
        </w:rPr>
        <w:t xml:space="preserve"> for Training International Students No. 5 (major fields </w:t>
      </w:r>
      <w:r w:rsidR="002B098F" w:rsidRPr="00E80FEA">
        <w:rPr>
          <w:rFonts w:ascii="Times New Roman" w:hAnsi="Times New Roman" w:cs="Times New Roman"/>
          <w:color w:val="000000"/>
          <w:sz w:val="24"/>
          <w:szCs w:val="24"/>
          <w:lang w:val="en-US"/>
        </w:rPr>
        <w:t>G</w:t>
      </w:r>
      <w:r w:rsidRPr="00E80FEA">
        <w:rPr>
          <w:rFonts w:ascii="Times New Roman" w:hAnsi="Times New Roman" w:cs="Times New Roman"/>
          <w:color w:val="000000"/>
          <w:sz w:val="24"/>
          <w:szCs w:val="24"/>
          <w:lang w:val="en-US"/>
        </w:rPr>
        <w:t>enera</w:t>
      </w:r>
      <w:r w:rsidR="002B098F" w:rsidRPr="00E80FEA">
        <w:rPr>
          <w:rFonts w:ascii="Times New Roman" w:hAnsi="Times New Roman" w:cs="Times New Roman"/>
          <w:color w:val="000000"/>
          <w:sz w:val="24"/>
          <w:szCs w:val="24"/>
          <w:lang w:val="en-US"/>
        </w:rPr>
        <w:t>l M</w:t>
      </w:r>
      <w:r w:rsidRPr="00E80FEA">
        <w:rPr>
          <w:rFonts w:ascii="Times New Roman" w:hAnsi="Times New Roman" w:cs="Times New Roman"/>
          <w:color w:val="000000"/>
          <w:sz w:val="24"/>
          <w:szCs w:val="24"/>
          <w:lang w:val="en-US"/>
        </w:rPr>
        <w:t xml:space="preserve">edicine, Medicine, Dentistry), </w:t>
      </w:r>
      <w:r w:rsidR="00E80FEA" w:rsidRPr="00E80FEA">
        <w:rPr>
          <w:rFonts w:ascii="Times New Roman" w:hAnsi="Times New Roman" w:cs="Times New Roman"/>
          <w:color w:val="000000"/>
          <w:sz w:val="24"/>
          <w:szCs w:val="24"/>
          <w:lang w:val="en-US"/>
        </w:rPr>
        <w:t>Faculty</w:t>
      </w:r>
      <w:r w:rsidRPr="00E80FEA">
        <w:rPr>
          <w:rFonts w:ascii="Times New Roman" w:hAnsi="Times New Roman" w:cs="Times New Roman"/>
          <w:color w:val="000000"/>
          <w:sz w:val="24"/>
          <w:szCs w:val="24"/>
          <w:lang w:val="en-US"/>
        </w:rPr>
        <w:t xml:space="preserve"> for Training International Students No. 6 (major fields </w:t>
      </w:r>
      <w:r w:rsidR="002B098F" w:rsidRPr="00E80FEA">
        <w:rPr>
          <w:rFonts w:ascii="Times New Roman" w:hAnsi="Times New Roman" w:cs="Times New Roman"/>
          <w:color w:val="000000"/>
          <w:sz w:val="24"/>
          <w:szCs w:val="24"/>
          <w:lang w:val="en-US"/>
        </w:rPr>
        <w:t>G</w:t>
      </w:r>
      <w:r w:rsidRPr="00E80FEA">
        <w:rPr>
          <w:rFonts w:ascii="Times New Roman" w:hAnsi="Times New Roman" w:cs="Times New Roman"/>
          <w:color w:val="000000"/>
          <w:sz w:val="24"/>
          <w:szCs w:val="24"/>
          <w:lang w:val="en-US"/>
        </w:rPr>
        <w:t>enera</w:t>
      </w:r>
      <w:r w:rsidR="002B098F" w:rsidRPr="00E80FEA">
        <w:rPr>
          <w:rFonts w:ascii="Times New Roman" w:hAnsi="Times New Roman" w:cs="Times New Roman"/>
          <w:color w:val="000000"/>
          <w:sz w:val="24"/>
          <w:szCs w:val="24"/>
          <w:lang w:val="en-US"/>
        </w:rPr>
        <w:t>l M</w:t>
      </w:r>
      <w:r w:rsidRPr="00E80FEA">
        <w:rPr>
          <w:rFonts w:ascii="Times New Roman" w:hAnsi="Times New Roman" w:cs="Times New Roman"/>
          <w:color w:val="000000"/>
          <w:sz w:val="24"/>
          <w:szCs w:val="24"/>
          <w:lang w:val="en-US"/>
        </w:rPr>
        <w:t xml:space="preserve">edicine, Medicine, Dentistry), </w:t>
      </w:r>
      <w:r w:rsidR="00E80FEA" w:rsidRPr="00E80FEA">
        <w:rPr>
          <w:rFonts w:ascii="Times New Roman" w:hAnsi="Times New Roman" w:cs="Times New Roman"/>
          <w:color w:val="000000"/>
          <w:sz w:val="24"/>
          <w:szCs w:val="24"/>
          <w:lang w:val="en-US"/>
        </w:rPr>
        <w:t>Faculty</w:t>
      </w:r>
      <w:r w:rsidRPr="00E80FEA">
        <w:rPr>
          <w:rFonts w:ascii="Times New Roman" w:hAnsi="Times New Roman" w:cs="Times New Roman"/>
          <w:color w:val="000000"/>
          <w:sz w:val="24"/>
          <w:szCs w:val="24"/>
          <w:lang w:val="en-US"/>
        </w:rPr>
        <w:t xml:space="preserve"> for Training International Students No. 7 (major fields </w:t>
      </w:r>
      <w:r w:rsidR="002B098F" w:rsidRPr="00E80FEA">
        <w:rPr>
          <w:rFonts w:ascii="Times New Roman" w:hAnsi="Times New Roman" w:cs="Times New Roman"/>
          <w:color w:val="000000"/>
          <w:sz w:val="24"/>
          <w:szCs w:val="24"/>
          <w:lang w:val="en-US"/>
        </w:rPr>
        <w:t>G</w:t>
      </w:r>
      <w:r w:rsidRPr="00E80FEA">
        <w:rPr>
          <w:rFonts w:ascii="Times New Roman" w:hAnsi="Times New Roman" w:cs="Times New Roman"/>
          <w:color w:val="000000"/>
          <w:sz w:val="24"/>
          <w:szCs w:val="24"/>
          <w:lang w:val="en-US"/>
        </w:rPr>
        <w:t xml:space="preserve">enera </w:t>
      </w:r>
      <w:r w:rsidR="002B098F" w:rsidRPr="00E80FEA">
        <w:rPr>
          <w:rFonts w:ascii="Times New Roman" w:hAnsi="Times New Roman" w:cs="Times New Roman"/>
          <w:color w:val="000000"/>
          <w:sz w:val="24"/>
          <w:szCs w:val="24"/>
          <w:lang w:val="en-US"/>
        </w:rPr>
        <w:t>M</w:t>
      </w:r>
      <w:r w:rsidRPr="00E80FEA">
        <w:rPr>
          <w:rFonts w:ascii="Times New Roman" w:hAnsi="Times New Roman" w:cs="Times New Roman"/>
          <w:color w:val="000000"/>
          <w:sz w:val="24"/>
          <w:szCs w:val="24"/>
          <w:lang w:val="en-US"/>
        </w:rPr>
        <w:t xml:space="preserve">edicine, Medicine). </w:t>
      </w:r>
      <w:r w:rsidR="00153662" w:rsidRPr="00E80FEA">
        <w:rPr>
          <w:rFonts w:ascii="Times New Roman" w:hAnsi="Times New Roman" w:cs="Times New Roman"/>
          <w:color w:val="000000"/>
          <w:sz w:val="24"/>
          <w:szCs w:val="24"/>
          <w:lang w:val="en-US"/>
        </w:rPr>
        <w:t xml:space="preserve">Besides the university has Education and Research Institute for Postgraduate Training (is engaged in postgraduate training of </w:t>
      </w:r>
      <w:r w:rsidRPr="00E80FEA">
        <w:rPr>
          <w:rFonts w:ascii="Times New Roman" w:hAnsi="Times New Roman" w:cs="Times New Roman"/>
          <w:color w:val="000000"/>
          <w:sz w:val="24"/>
          <w:szCs w:val="24"/>
          <w:lang w:val="en-US"/>
        </w:rPr>
        <w:t>specialists</w:t>
      </w:r>
      <w:r w:rsidR="00153662" w:rsidRPr="00E80FEA">
        <w:rPr>
          <w:rFonts w:ascii="Times New Roman" w:hAnsi="Times New Roman" w:cs="Times New Roman"/>
          <w:color w:val="000000"/>
          <w:sz w:val="24"/>
          <w:szCs w:val="24"/>
          <w:lang w:val="en-US"/>
        </w:rPr>
        <w:t xml:space="preserve"> as </w:t>
      </w:r>
      <w:r w:rsidRPr="00E80FEA">
        <w:rPr>
          <w:rFonts w:ascii="Times New Roman" w:hAnsi="Times New Roman" w:cs="Times New Roman"/>
          <w:color w:val="000000"/>
          <w:sz w:val="24"/>
          <w:szCs w:val="24"/>
          <w:lang w:val="en-US"/>
        </w:rPr>
        <w:t>well</w:t>
      </w:r>
      <w:r w:rsidR="00153662" w:rsidRPr="00E80FEA">
        <w:rPr>
          <w:rFonts w:ascii="Times New Roman" w:hAnsi="Times New Roman" w:cs="Times New Roman"/>
          <w:color w:val="000000"/>
          <w:sz w:val="24"/>
          <w:szCs w:val="24"/>
          <w:lang w:val="en-US"/>
        </w:rPr>
        <w:t xml:space="preserve"> as training in major </w:t>
      </w:r>
      <w:r w:rsidRPr="00E80FEA">
        <w:rPr>
          <w:rFonts w:ascii="Times New Roman" w:hAnsi="Times New Roman" w:cs="Times New Roman"/>
          <w:color w:val="000000"/>
          <w:sz w:val="24"/>
          <w:szCs w:val="24"/>
          <w:lang w:val="en-US"/>
        </w:rPr>
        <w:t>fields</w:t>
      </w:r>
      <w:r w:rsidR="00153662" w:rsidRPr="00E80FEA">
        <w:rPr>
          <w:rFonts w:ascii="Times New Roman" w:hAnsi="Times New Roman" w:cs="Times New Roman"/>
          <w:color w:val="000000"/>
          <w:sz w:val="24"/>
          <w:szCs w:val="24"/>
          <w:lang w:val="en-US"/>
        </w:rPr>
        <w:t xml:space="preserve"> Public </w:t>
      </w:r>
      <w:r w:rsidR="002B098F" w:rsidRPr="00E80FEA">
        <w:rPr>
          <w:rFonts w:ascii="Times New Roman" w:hAnsi="Times New Roman" w:cs="Times New Roman"/>
          <w:color w:val="000000"/>
          <w:sz w:val="24"/>
          <w:szCs w:val="24"/>
          <w:lang w:val="en-US"/>
        </w:rPr>
        <w:t>A</w:t>
      </w:r>
      <w:r w:rsidR="00153662" w:rsidRPr="00E80FEA">
        <w:rPr>
          <w:rFonts w:ascii="Times New Roman" w:hAnsi="Times New Roman" w:cs="Times New Roman"/>
          <w:color w:val="000000"/>
          <w:sz w:val="24"/>
          <w:szCs w:val="24"/>
          <w:lang w:val="en-US"/>
        </w:rPr>
        <w:t xml:space="preserve">dministration and Educational </w:t>
      </w:r>
      <w:r w:rsidR="002B098F" w:rsidRPr="00E80FEA">
        <w:rPr>
          <w:rFonts w:ascii="Times New Roman" w:hAnsi="Times New Roman" w:cs="Times New Roman"/>
          <w:color w:val="000000"/>
          <w:sz w:val="24"/>
          <w:szCs w:val="24"/>
          <w:lang w:val="en-US"/>
        </w:rPr>
        <w:t>S</w:t>
      </w:r>
      <w:r w:rsidR="00153662" w:rsidRPr="00E80FEA">
        <w:rPr>
          <w:rFonts w:ascii="Times New Roman" w:hAnsi="Times New Roman" w:cs="Times New Roman"/>
          <w:color w:val="000000"/>
          <w:sz w:val="24"/>
          <w:szCs w:val="24"/>
          <w:lang w:val="en-US"/>
        </w:rPr>
        <w:t xml:space="preserve">ciences).  The University </w:t>
      </w:r>
      <w:r w:rsidRPr="00E80FEA">
        <w:rPr>
          <w:rFonts w:ascii="Times New Roman" w:hAnsi="Times New Roman" w:cs="Times New Roman"/>
          <w:color w:val="000000"/>
          <w:sz w:val="24"/>
          <w:szCs w:val="24"/>
          <w:lang w:val="en-US"/>
        </w:rPr>
        <w:t>also</w:t>
      </w:r>
      <w:r w:rsidR="00153662" w:rsidRPr="00E80FEA">
        <w:rPr>
          <w:rFonts w:ascii="Times New Roman" w:hAnsi="Times New Roman" w:cs="Times New Roman"/>
          <w:color w:val="000000"/>
          <w:sz w:val="24"/>
          <w:szCs w:val="24"/>
          <w:lang w:val="en-US"/>
        </w:rPr>
        <w:t xml:space="preserve"> has </w:t>
      </w:r>
      <w:r w:rsidR="00153662" w:rsidRPr="00E80FEA">
        <w:rPr>
          <w:rFonts w:ascii="Times New Roman" w:hAnsi="Times New Roman" w:cs="Times New Roman"/>
          <w:sz w:val="24"/>
          <w:szCs w:val="24"/>
          <w:lang w:val="en-US"/>
        </w:rPr>
        <w:t>Medical Professional College (training junior specialist in major field Nursing)</w:t>
      </w:r>
    </w:p>
    <w:p w:rsidR="002A3EBB" w:rsidRPr="00E80FEA" w:rsidRDefault="002A3EBB" w:rsidP="00415769">
      <w:pPr>
        <w:spacing w:after="0"/>
        <w:jc w:val="both"/>
        <w:rPr>
          <w:rFonts w:ascii="Times New Roman" w:hAnsi="Times New Roman" w:cs="Times New Roman"/>
          <w:sz w:val="24"/>
          <w:szCs w:val="24"/>
          <w:lang w:val="en-US"/>
        </w:rPr>
      </w:pPr>
    </w:p>
    <w:p w:rsidR="00882ED7" w:rsidRPr="00E80FEA" w:rsidRDefault="00882ED7" w:rsidP="002B098F">
      <w:pPr>
        <w:pStyle w:val="a6"/>
        <w:numPr>
          <w:ilvl w:val="0"/>
          <w:numId w:val="26"/>
        </w:numPr>
        <w:jc w:val="center"/>
        <w:rPr>
          <w:b/>
          <w:color w:val="0F243E" w:themeColor="text2" w:themeShade="80"/>
          <w:u w:val="single"/>
          <w:lang w:val="en-US"/>
        </w:rPr>
      </w:pPr>
      <w:r w:rsidRPr="00E80FEA">
        <w:rPr>
          <w:b/>
          <w:color w:val="0F243E" w:themeColor="text2" w:themeShade="80"/>
          <w:u w:val="single"/>
          <w:lang w:val="en-US"/>
        </w:rPr>
        <w:t>DE</w:t>
      </w:r>
      <w:r w:rsidR="00153662" w:rsidRPr="00E80FEA">
        <w:rPr>
          <w:b/>
          <w:color w:val="0F243E" w:themeColor="text2" w:themeShade="80"/>
          <w:u w:val="single"/>
          <w:lang w:val="en-US"/>
        </w:rPr>
        <w:t>S</w:t>
      </w:r>
      <w:r w:rsidRPr="00E80FEA">
        <w:rPr>
          <w:b/>
          <w:color w:val="0F243E" w:themeColor="text2" w:themeShade="80"/>
          <w:u w:val="single"/>
          <w:lang w:val="en-US"/>
        </w:rPr>
        <w:t>CRIPTION OF THE PREVIOUS ACCREDITATION PROCEDURE</w:t>
      </w:r>
    </w:p>
    <w:p w:rsidR="00153662" w:rsidRPr="00E80FEA" w:rsidRDefault="00153662" w:rsidP="00415769">
      <w:pPr>
        <w:pStyle w:val="a6"/>
        <w:ind w:left="0" w:firstLine="1080"/>
        <w:jc w:val="both"/>
        <w:rPr>
          <w:lang w:val="en-US"/>
        </w:rPr>
      </w:pPr>
    </w:p>
    <w:p w:rsidR="00153662" w:rsidRPr="00E80FEA" w:rsidRDefault="000E4BD4" w:rsidP="00415769">
      <w:pPr>
        <w:pStyle w:val="a6"/>
        <w:ind w:left="0" w:firstLine="1080"/>
        <w:jc w:val="both"/>
        <w:rPr>
          <w:lang w:val="en-US"/>
        </w:rPr>
      </w:pPr>
      <w:r w:rsidRPr="00E80FEA">
        <w:rPr>
          <w:lang w:val="en-US"/>
        </w:rPr>
        <w:t xml:space="preserve">It </w:t>
      </w:r>
      <w:r w:rsidR="00153662" w:rsidRPr="00E80FEA">
        <w:rPr>
          <w:lang w:val="en-US"/>
        </w:rPr>
        <w:t xml:space="preserve">is the first time that KhNMU undergoes </w:t>
      </w:r>
      <w:r w:rsidR="001E29B0" w:rsidRPr="00E80FEA">
        <w:rPr>
          <w:lang w:val="en-US"/>
        </w:rPr>
        <w:t>institutional</w:t>
      </w:r>
      <w:r w:rsidR="00153662" w:rsidRPr="00E80FEA">
        <w:rPr>
          <w:lang w:val="en-US"/>
        </w:rPr>
        <w:t xml:space="preserve"> accreditation according to IAAR standards.</w:t>
      </w:r>
    </w:p>
    <w:p w:rsidR="00153662" w:rsidRPr="00E80FEA" w:rsidRDefault="00153662" w:rsidP="00415769">
      <w:pPr>
        <w:pStyle w:val="a6"/>
        <w:ind w:left="1080"/>
        <w:jc w:val="both"/>
        <w:rPr>
          <w:b/>
          <w:color w:val="0F243E" w:themeColor="text2" w:themeShade="80"/>
          <w:u w:val="single"/>
          <w:lang w:val="en-US"/>
        </w:rPr>
      </w:pPr>
    </w:p>
    <w:p w:rsidR="00153662" w:rsidRPr="00E7027A" w:rsidRDefault="00153662" w:rsidP="00E7027A">
      <w:pPr>
        <w:jc w:val="both"/>
        <w:rPr>
          <w:b/>
          <w:color w:val="0F243E" w:themeColor="text2" w:themeShade="80"/>
          <w:u w:val="single"/>
          <w:lang w:val="en-US"/>
        </w:rPr>
      </w:pPr>
    </w:p>
    <w:p w:rsidR="00882ED7" w:rsidRPr="00E80FEA" w:rsidRDefault="00882ED7" w:rsidP="00415769">
      <w:pPr>
        <w:pStyle w:val="a6"/>
        <w:numPr>
          <w:ilvl w:val="0"/>
          <w:numId w:val="26"/>
        </w:numPr>
        <w:jc w:val="both"/>
        <w:rPr>
          <w:b/>
          <w:color w:val="0F243E" w:themeColor="text2" w:themeShade="80"/>
          <w:u w:val="single"/>
          <w:lang w:val="en-US"/>
        </w:rPr>
      </w:pPr>
      <w:r w:rsidRPr="00E80FEA">
        <w:rPr>
          <w:b/>
          <w:color w:val="0F243E" w:themeColor="text2" w:themeShade="80"/>
          <w:u w:val="single"/>
          <w:lang w:val="en-US"/>
        </w:rPr>
        <w:t>EEP VISIT DESCRIPTION</w:t>
      </w:r>
    </w:p>
    <w:p w:rsidR="00153662" w:rsidRPr="00E80FEA" w:rsidRDefault="00153662" w:rsidP="00415769">
      <w:pPr>
        <w:pStyle w:val="a6"/>
        <w:ind w:left="1080"/>
        <w:jc w:val="both"/>
        <w:rPr>
          <w:lang w:val="en-US"/>
        </w:rPr>
      </w:pPr>
    </w:p>
    <w:p w:rsidR="003B5F49" w:rsidRPr="00E80FEA" w:rsidRDefault="006E5E66" w:rsidP="00415769">
      <w:pPr>
        <w:pStyle w:val="a6"/>
        <w:spacing w:after="240"/>
        <w:ind w:left="0" w:firstLine="708"/>
        <w:jc w:val="both"/>
        <w:rPr>
          <w:lang w:val="en-US"/>
        </w:rPr>
      </w:pPr>
      <w:r w:rsidRPr="00E80FEA">
        <w:rPr>
          <w:lang w:val="en-US"/>
        </w:rPr>
        <w:t xml:space="preserve">The EEP work  was carried out </w:t>
      </w:r>
      <w:r w:rsidR="002B098F" w:rsidRPr="00E80FEA">
        <w:rPr>
          <w:lang w:val="en-US"/>
        </w:rPr>
        <w:t>in accordance with</w:t>
      </w:r>
      <w:r w:rsidRPr="00E80FEA">
        <w:rPr>
          <w:lang w:val="en-US"/>
        </w:rPr>
        <w:t xml:space="preserve"> the program of the</w:t>
      </w:r>
      <w:r w:rsidR="002B098F" w:rsidRPr="00E80FEA">
        <w:rPr>
          <w:lang w:val="en-US"/>
        </w:rPr>
        <w:t xml:space="preserve">  visit of the E</w:t>
      </w:r>
      <w:r w:rsidRPr="00E80FEA">
        <w:rPr>
          <w:lang w:val="en-US"/>
        </w:rPr>
        <w:t xml:space="preserve">xpert </w:t>
      </w:r>
      <w:r w:rsidR="000A4227" w:rsidRPr="00E80FEA">
        <w:rPr>
          <w:lang w:val="en-US"/>
        </w:rPr>
        <w:t>Panel</w:t>
      </w:r>
      <w:r w:rsidRPr="00E80FEA">
        <w:rPr>
          <w:lang w:val="en-US"/>
        </w:rPr>
        <w:t xml:space="preserve"> on institutional accreditation at KhNMU from 23 to 25 November 2020.</w:t>
      </w:r>
    </w:p>
    <w:p w:rsidR="003B5F49" w:rsidRPr="00E80FEA" w:rsidRDefault="00E80FEA" w:rsidP="00415769">
      <w:pPr>
        <w:pStyle w:val="a6"/>
        <w:spacing w:after="240"/>
        <w:ind w:left="0" w:firstLine="708"/>
        <w:jc w:val="both"/>
        <w:rPr>
          <w:lang w:val="en-US"/>
        </w:rPr>
      </w:pPr>
      <w:r w:rsidRPr="00E80FEA">
        <w:rPr>
          <w:lang w:val="en-US"/>
        </w:rPr>
        <w:t>To obtain objective information about the quality of the institution of education, development of the university and infrastructure, clarification of the self-assessment report content, meetings with the rector, pro-rectors, d</w:t>
      </w:r>
      <w:r>
        <w:rPr>
          <w:lang w:val="en-US"/>
        </w:rPr>
        <w:t>epartment directors, department</w:t>
      </w:r>
      <w:r w:rsidRPr="00E80FEA">
        <w:rPr>
          <w:lang w:val="en-US"/>
        </w:rPr>
        <w:t xml:space="preserve"> chairs, teaching staff, students, employers, and graduates took place. </w:t>
      </w:r>
      <w:r w:rsidR="006E5E66" w:rsidRPr="00E80FEA">
        <w:rPr>
          <w:lang w:val="en-US"/>
        </w:rPr>
        <w:t>Total 163 persons took part in the meetings.</w:t>
      </w:r>
      <w:r w:rsidR="003B5F49" w:rsidRPr="00E80FEA">
        <w:rPr>
          <w:lang w:val="en-US"/>
        </w:rPr>
        <w:t xml:space="preserve"> </w:t>
      </w:r>
    </w:p>
    <w:p w:rsidR="006E5E66" w:rsidRPr="00E80FEA" w:rsidRDefault="006E5E66" w:rsidP="00415769">
      <w:pPr>
        <w:pStyle w:val="a6"/>
        <w:spacing w:after="240"/>
        <w:ind w:left="0" w:firstLine="708"/>
        <w:jc w:val="both"/>
        <w:rPr>
          <w:lang w:val="en-US"/>
        </w:rPr>
      </w:pPr>
      <w:r w:rsidRPr="00E80FEA">
        <w:rPr>
          <w:lang w:val="en-US"/>
        </w:rPr>
        <w:t xml:space="preserve">According to the results of </w:t>
      </w:r>
      <w:r w:rsidR="000A4227" w:rsidRPr="00E80FEA">
        <w:rPr>
          <w:lang w:val="en-US"/>
        </w:rPr>
        <w:t>the</w:t>
      </w:r>
      <w:r w:rsidRPr="00E80FEA">
        <w:rPr>
          <w:lang w:val="en-US"/>
        </w:rPr>
        <w:t xml:space="preserve"> anonymous online survey, satisfaction of both teachers and students with working and learning conditions in this university can be noted. The anonymous survey enrolled 91 persons of KhNMU academic staff and  105 students.</w:t>
      </w:r>
    </w:p>
    <w:p w:rsidR="003B5F49" w:rsidRPr="00E80FEA" w:rsidRDefault="003B5F49" w:rsidP="00415769">
      <w:pPr>
        <w:pStyle w:val="a6"/>
        <w:spacing w:after="240"/>
        <w:ind w:left="0" w:firstLine="360"/>
        <w:jc w:val="both"/>
        <w:rPr>
          <w:lang w:val="en-US"/>
        </w:rPr>
      </w:pPr>
    </w:p>
    <w:p w:rsidR="003B5F49" w:rsidRPr="00E80FEA" w:rsidRDefault="003B5F49" w:rsidP="000A4227">
      <w:pPr>
        <w:pStyle w:val="a6"/>
        <w:spacing w:after="240"/>
        <w:ind w:left="0" w:firstLine="360"/>
        <w:jc w:val="center"/>
        <w:rPr>
          <w:b/>
          <w:lang w:val="en-US"/>
        </w:rPr>
      </w:pPr>
      <w:r w:rsidRPr="00E80FEA">
        <w:rPr>
          <w:b/>
          <w:lang w:val="en-US"/>
        </w:rPr>
        <w:t>Table 1. Information about the</w:t>
      </w:r>
      <w:r w:rsidR="000A4227" w:rsidRPr="00E80FEA">
        <w:rPr>
          <w:b/>
          <w:lang w:val="en-US"/>
        </w:rPr>
        <w:t xml:space="preserve"> categories of the </w:t>
      </w:r>
      <w:r w:rsidRPr="00E80FEA">
        <w:rPr>
          <w:b/>
          <w:lang w:val="en-US"/>
        </w:rPr>
        <w:t xml:space="preserve"> meetings participants</w:t>
      </w:r>
    </w:p>
    <w:p w:rsidR="003B5F49" w:rsidRPr="00E80FEA" w:rsidRDefault="003B5F49" w:rsidP="00415769">
      <w:pPr>
        <w:pStyle w:val="a6"/>
        <w:spacing w:after="240"/>
        <w:ind w:left="0" w:firstLine="360"/>
        <w:jc w:val="both"/>
        <w:rPr>
          <w:b/>
          <w:lang w:val="en-US"/>
        </w:rPr>
      </w:pPr>
    </w:p>
    <w:tbl>
      <w:tblPr>
        <w:tblStyle w:val="a3"/>
        <w:tblW w:w="0" w:type="auto"/>
        <w:tblLook w:val="04A0" w:firstRow="1" w:lastRow="0" w:firstColumn="1" w:lastColumn="0" w:noHBand="0" w:noVBand="1"/>
      </w:tblPr>
      <w:tblGrid>
        <w:gridCol w:w="4785"/>
        <w:gridCol w:w="4786"/>
      </w:tblGrid>
      <w:tr w:rsidR="003B5F49" w:rsidRPr="00E80FEA" w:rsidTr="003B5F49">
        <w:tc>
          <w:tcPr>
            <w:tcW w:w="4785" w:type="dxa"/>
          </w:tcPr>
          <w:p w:rsidR="003B5F49" w:rsidRPr="00E80FEA" w:rsidRDefault="003B5F49" w:rsidP="00415769">
            <w:pPr>
              <w:pStyle w:val="a6"/>
              <w:ind w:left="0"/>
              <w:jc w:val="both"/>
              <w:rPr>
                <w:b/>
                <w:i/>
                <w:lang w:val="en-US"/>
              </w:rPr>
            </w:pPr>
            <w:r w:rsidRPr="00E80FEA">
              <w:rPr>
                <w:b/>
                <w:i/>
                <w:lang w:val="en-US"/>
              </w:rPr>
              <w:t>Participant category</w:t>
            </w:r>
          </w:p>
        </w:tc>
        <w:tc>
          <w:tcPr>
            <w:tcW w:w="4786" w:type="dxa"/>
          </w:tcPr>
          <w:p w:rsidR="003B5F49" w:rsidRPr="00E80FEA" w:rsidRDefault="003B5F49" w:rsidP="00415769">
            <w:pPr>
              <w:pStyle w:val="a6"/>
              <w:ind w:left="0"/>
              <w:jc w:val="both"/>
              <w:rPr>
                <w:b/>
                <w:i/>
                <w:lang w:val="en-US"/>
              </w:rPr>
            </w:pPr>
            <w:r w:rsidRPr="00E80FEA">
              <w:rPr>
                <w:b/>
                <w:i/>
                <w:lang w:val="en-US"/>
              </w:rPr>
              <w:t>Number</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Rector</w:t>
            </w:r>
          </w:p>
        </w:tc>
        <w:tc>
          <w:tcPr>
            <w:tcW w:w="4786" w:type="dxa"/>
          </w:tcPr>
          <w:p w:rsidR="003B5F49" w:rsidRPr="00E80FEA" w:rsidRDefault="003B5F49" w:rsidP="00415769">
            <w:pPr>
              <w:pStyle w:val="a6"/>
              <w:ind w:left="0"/>
              <w:jc w:val="both"/>
              <w:rPr>
                <w:lang w:val="en-US"/>
              </w:rPr>
            </w:pPr>
            <w:r w:rsidRPr="00E80FEA">
              <w:rPr>
                <w:lang w:val="en-US"/>
              </w:rPr>
              <w:t>1</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Pro-rectors</w:t>
            </w:r>
          </w:p>
        </w:tc>
        <w:tc>
          <w:tcPr>
            <w:tcW w:w="4786" w:type="dxa"/>
          </w:tcPr>
          <w:p w:rsidR="003B5F49" w:rsidRPr="00E80FEA" w:rsidRDefault="003B5F49" w:rsidP="00415769">
            <w:pPr>
              <w:pStyle w:val="a6"/>
              <w:ind w:left="0"/>
              <w:jc w:val="both"/>
              <w:rPr>
                <w:lang w:val="en-US"/>
              </w:rPr>
            </w:pPr>
            <w:r w:rsidRPr="00E80FEA">
              <w:rPr>
                <w:lang w:val="en-US"/>
              </w:rPr>
              <w:t>6</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Academic Board Chair</w:t>
            </w:r>
          </w:p>
        </w:tc>
        <w:tc>
          <w:tcPr>
            <w:tcW w:w="4786" w:type="dxa"/>
          </w:tcPr>
          <w:p w:rsidR="003B5F49" w:rsidRPr="00E80FEA" w:rsidRDefault="003B5F49" w:rsidP="00415769">
            <w:pPr>
              <w:pStyle w:val="a6"/>
              <w:ind w:left="0"/>
              <w:jc w:val="both"/>
              <w:rPr>
                <w:lang w:val="en-US"/>
              </w:rPr>
            </w:pPr>
            <w:r w:rsidRPr="00E80FEA">
              <w:rPr>
                <w:lang w:val="en-US"/>
              </w:rPr>
              <w:t>1</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Deans</w:t>
            </w:r>
          </w:p>
        </w:tc>
        <w:tc>
          <w:tcPr>
            <w:tcW w:w="4786" w:type="dxa"/>
          </w:tcPr>
          <w:p w:rsidR="003B5F49" w:rsidRPr="00E80FEA" w:rsidRDefault="003B5F49" w:rsidP="00415769">
            <w:pPr>
              <w:pStyle w:val="a6"/>
              <w:ind w:left="0"/>
              <w:jc w:val="both"/>
              <w:rPr>
                <w:lang w:val="en-US"/>
              </w:rPr>
            </w:pPr>
            <w:r w:rsidRPr="00E80FEA">
              <w:rPr>
                <w:lang w:val="en-US"/>
              </w:rPr>
              <w:t>8</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Heads of divisions</w:t>
            </w:r>
          </w:p>
        </w:tc>
        <w:tc>
          <w:tcPr>
            <w:tcW w:w="4786" w:type="dxa"/>
          </w:tcPr>
          <w:p w:rsidR="003B5F49" w:rsidRPr="00E80FEA" w:rsidRDefault="003B5F49" w:rsidP="00415769">
            <w:pPr>
              <w:pStyle w:val="a6"/>
              <w:ind w:left="0"/>
              <w:jc w:val="both"/>
              <w:rPr>
                <w:lang w:val="en-US"/>
              </w:rPr>
            </w:pPr>
            <w:r w:rsidRPr="00E80FEA">
              <w:rPr>
                <w:lang w:val="en-US"/>
              </w:rPr>
              <w:t>11</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Educational program guarantors</w:t>
            </w:r>
          </w:p>
        </w:tc>
        <w:tc>
          <w:tcPr>
            <w:tcW w:w="4786" w:type="dxa"/>
          </w:tcPr>
          <w:p w:rsidR="003B5F49" w:rsidRPr="00E80FEA" w:rsidRDefault="003B5F49" w:rsidP="00415769">
            <w:pPr>
              <w:pStyle w:val="a6"/>
              <w:ind w:left="0"/>
              <w:jc w:val="both"/>
              <w:rPr>
                <w:lang w:val="en-US"/>
              </w:rPr>
            </w:pPr>
            <w:r w:rsidRPr="00E80FEA">
              <w:rPr>
                <w:lang w:val="en-US"/>
              </w:rPr>
              <w:t>17</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Department chairpersons</w:t>
            </w:r>
          </w:p>
        </w:tc>
        <w:tc>
          <w:tcPr>
            <w:tcW w:w="4786" w:type="dxa"/>
          </w:tcPr>
          <w:p w:rsidR="003B5F49" w:rsidRPr="00E80FEA" w:rsidRDefault="003B5F49" w:rsidP="00415769">
            <w:pPr>
              <w:pStyle w:val="a6"/>
              <w:ind w:left="0"/>
              <w:jc w:val="both"/>
              <w:rPr>
                <w:lang w:val="en-US"/>
              </w:rPr>
            </w:pPr>
            <w:r w:rsidRPr="00E80FEA">
              <w:rPr>
                <w:lang w:val="en-US"/>
              </w:rPr>
              <w:t>23</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 xml:space="preserve">Teachers </w:t>
            </w:r>
          </w:p>
        </w:tc>
        <w:tc>
          <w:tcPr>
            <w:tcW w:w="4786" w:type="dxa"/>
          </w:tcPr>
          <w:p w:rsidR="003B5F49" w:rsidRPr="00E80FEA" w:rsidRDefault="003B5F49" w:rsidP="00415769">
            <w:pPr>
              <w:pStyle w:val="a6"/>
              <w:ind w:left="0"/>
              <w:jc w:val="both"/>
              <w:rPr>
                <w:lang w:val="en-US"/>
              </w:rPr>
            </w:pPr>
            <w:r w:rsidRPr="00E80FEA">
              <w:rPr>
                <w:lang w:val="en-US"/>
              </w:rPr>
              <w:t>27</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Students</w:t>
            </w:r>
          </w:p>
        </w:tc>
        <w:tc>
          <w:tcPr>
            <w:tcW w:w="4786" w:type="dxa"/>
          </w:tcPr>
          <w:p w:rsidR="003B5F49" w:rsidRPr="00E80FEA" w:rsidRDefault="003B5F49" w:rsidP="00415769">
            <w:pPr>
              <w:pStyle w:val="a6"/>
              <w:ind w:left="0"/>
              <w:jc w:val="both"/>
              <w:rPr>
                <w:lang w:val="en-US"/>
              </w:rPr>
            </w:pPr>
            <w:r w:rsidRPr="00E80FEA">
              <w:rPr>
                <w:lang w:val="en-US"/>
              </w:rPr>
              <w:t>29</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lastRenderedPageBreak/>
              <w:t>Graduates</w:t>
            </w:r>
          </w:p>
        </w:tc>
        <w:tc>
          <w:tcPr>
            <w:tcW w:w="4786" w:type="dxa"/>
          </w:tcPr>
          <w:p w:rsidR="003B5F49" w:rsidRPr="00E80FEA" w:rsidRDefault="003B5F49" w:rsidP="00415769">
            <w:pPr>
              <w:pStyle w:val="a6"/>
              <w:ind w:left="0"/>
              <w:jc w:val="both"/>
              <w:rPr>
                <w:lang w:val="en-US"/>
              </w:rPr>
            </w:pPr>
            <w:r w:rsidRPr="00E80FEA">
              <w:rPr>
                <w:lang w:val="en-US"/>
              </w:rPr>
              <w:t>30</w:t>
            </w:r>
          </w:p>
        </w:tc>
      </w:tr>
      <w:tr w:rsidR="003B5F49" w:rsidRPr="00E80FEA" w:rsidTr="003B5F49">
        <w:tc>
          <w:tcPr>
            <w:tcW w:w="4785" w:type="dxa"/>
          </w:tcPr>
          <w:p w:rsidR="003B5F49" w:rsidRPr="00E80FEA" w:rsidRDefault="003B5F49" w:rsidP="00415769">
            <w:pPr>
              <w:pStyle w:val="a6"/>
              <w:ind w:left="0"/>
              <w:jc w:val="both"/>
              <w:rPr>
                <w:lang w:val="en-US"/>
              </w:rPr>
            </w:pPr>
            <w:r w:rsidRPr="00E80FEA">
              <w:rPr>
                <w:lang w:val="en-US"/>
              </w:rPr>
              <w:t>Employers</w:t>
            </w:r>
          </w:p>
        </w:tc>
        <w:tc>
          <w:tcPr>
            <w:tcW w:w="4786" w:type="dxa"/>
          </w:tcPr>
          <w:p w:rsidR="003B5F49" w:rsidRPr="00E80FEA" w:rsidRDefault="003B5F49" w:rsidP="00415769">
            <w:pPr>
              <w:pStyle w:val="a6"/>
              <w:ind w:left="0"/>
              <w:jc w:val="both"/>
              <w:rPr>
                <w:lang w:val="en-US"/>
              </w:rPr>
            </w:pPr>
            <w:r w:rsidRPr="00E80FEA">
              <w:rPr>
                <w:lang w:val="en-US"/>
              </w:rPr>
              <w:t>10</w:t>
            </w:r>
          </w:p>
        </w:tc>
      </w:tr>
      <w:tr w:rsidR="003B5F49" w:rsidRPr="00E80FEA" w:rsidTr="003B5F49">
        <w:tc>
          <w:tcPr>
            <w:tcW w:w="4785" w:type="dxa"/>
          </w:tcPr>
          <w:p w:rsidR="003B5F49" w:rsidRPr="00E80FEA" w:rsidRDefault="003B5F49" w:rsidP="00415769">
            <w:pPr>
              <w:pStyle w:val="a6"/>
              <w:ind w:left="0"/>
              <w:jc w:val="both"/>
              <w:rPr>
                <w:b/>
                <w:lang w:val="en-US"/>
              </w:rPr>
            </w:pPr>
            <w:r w:rsidRPr="00E80FEA">
              <w:rPr>
                <w:b/>
                <w:lang w:val="en-US"/>
              </w:rPr>
              <w:t>Total</w:t>
            </w:r>
          </w:p>
        </w:tc>
        <w:tc>
          <w:tcPr>
            <w:tcW w:w="4786" w:type="dxa"/>
          </w:tcPr>
          <w:p w:rsidR="003B5F49" w:rsidRPr="00E80FEA" w:rsidRDefault="003B5F49" w:rsidP="00415769">
            <w:pPr>
              <w:pStyle w:val="a6"/>
              <w:ind w:left="0"/>
              <w:jc w:val="both"/>
              <w:rPr>
                <w:b/>
                <w:lang w:val="en-US"/>
              </w:rPr>
            </w:pPr>
            <w:r w:rsidRPr="00E80FEA">
              <w:rPr>
                <w:b/>
                <w:lang w:val="en-US"/>
              </w:rPr>
              <w:t>163</w:t>
            </w:r>
          </w:p>
        </w:tc>
      </w:tr>
    </w:tbl>
    <w:p w:rsidR="003B5F49" w:rsidRPr="00E80FEA" w:rsidRDefault="003B5F49" w:rsidP="00415769">
      <w:pPr>
        <w:pStyle w:val="a6"/>
        <w:ind w:left="0" w:firstLine="360"/>
        <w:jc w:val="both"/>
        <w:rPr>
          <w:lang w:val="en-US"/>
        </w:rPr>
      </w:pPr>
    </w:p>
    <w:p w:rsidR="00153662" w:rsidRPr="00E80FEA" w:rsidRDefault="00153662" w:rsidP="00415769">
      <w:pPr>
        <w:pStyle w:val="a6"/>
        <w:ind w:left="0"/>
        <w:jc w:val="both"/>
        <w:rPr>
          <w:lang w:val="en-US"/>
        </w:rPr>
      </w:pPr>
    </w:p>
    <w:p w:rsidR="003B5F49" w:rsidRPr="00E80FEA" w:rsidRDefault="000E4BD4" w:rsidP="00415769">
      <w:pPr>
        <w:pStyle w:val="a6"/>
        <w:ind w:left="0" w:firstLine="708"/>
        <w:jc w:val="both"/>
        <w:rPr>
          <w:lang w:val="en-US"/>
        </w:rPr>
      </w:pPr>
      <w:r w:rsidRPr="00E80FEA">
        <w:rPr>
          <w:lang w:val="en-US"/>
        </w:rPr>
        <w:t>A</w:t>
      </w:r>
      <w:r w:rsidR="003B5F49" w:rsidRPr="00E80FEA">
        <w:rPr>
          <w:lang w:val="en-US"/>
        </w:rPr>
        <w:t xml:space="preserve">s the EEP worked in a distant format, </w:t>
      </w:r>
      <w:r w:rsidR="001E29B0" w:rsidRPr="00E80FEA">
        <w:rPr>
          <w:lang w:val="en-US"/>
        </w:rPr>
        <w:t>the</w:t>
      </w:r>
      <w:r w:rsidR="003B5F49" w:rsidRPr="00E80FEA">
        <w:rPr>
          <w:lang w:val="en-US"/>
        </w:rPr>
        <w:t xml:space="preserve"> Panel  familiarized with the university </w:t>
      </w:r>
      <w:r w:rsidR="000A4227" w:rsidRPr="00E80FEA">
        <w:rPr>
          <w:lang w:val="en-US"/>
        </w:rPr>
        <w:t xml:space="preserve">using </w:t>
      </w:r>
      <w:r w:rsidR="003B5F49" w:rsidRPr="00E80FEA">
        <w:rPr>
          <w:lang w:val="en-US"/>
        </w:rPr>
        <w:t>the presented videos:</w:t>
      </w:r>
      <w:r w:rsidRPr="00E80FEA">
        <w:rPr>
          <w:lang w:val="en-US"/>
        </w:rPr>
        <w:t xml:space="preserve"> </w:t>
      </w:r>
      <w:r w:rsidR="003B5F49" w:rsidRPr="00E80FEA">
        <w:rPr>
          <w:lang w:val="en-US"/>
        </w:rPr>
        <w:t>university buildings, educational laboratories, classrooms, library, simulation</w:t>
      </w:r>
      <w:r w:rsidRPr="00E80FEA">
        <w:rPr>
          <w:lang w:val="en-US"/>
        </w:rPr>
        <w:t xml:space="preserve"> </w:t>
      </w:r>
      <w:r w:rsidR="003B5F49" w:rsidRPr="00E80FEA">
        <w:rPr>
          <w:lang w:val="en-US"/>
        </w:rPr>
        <w:t xml:space="preserve">center and  phantom classroom, educational  museums of anatomy and pathology and the sports complex. </w:t>
      </w:r>
      <w:r w:rsidR="000A4227" w:rsidRPr="00E80FEA">
        <w:rPr>
          <w:lang w:val="en-US"/>
        </w:rPr>
        <w:t>The i</w:t>
      </w:r>
      <w:r w:rsidR="003B5F49" w:rsidRPr="00E80FEA">
        <w:rPr>
          <w:lang w:val="en-US"/>
        </w:rPr>
        <w:t>nspection of the above buildings was carried out on</w:t>
      </w:r>
      <w:r w:rsidRPr="00E80FEA">
        <w:rPr>
          <w:lang w:val="en-US"/>
        </w:rPr>
        <w:t xml:space="preserve"> </w:t>
      </w:r>
      <w:r w:rsidR="003B5F49" w:rsidRPr="00E80FEA">
        <w:rPr>
          <w:lang w:val="en-US"/>
        </w:rPr>
        <w:t>video call. Also,  the documentation of the university faculties was studied by the links. By</w:t>
      </w:r>
      <w:r w:rsidRPr="00E80FEA">
        <w:rPr>
          <w:lang w:val="en-US"/>
        </w:rPr>
        <w:t xml:space="preserve"> </w:t>
      </w:r>
      <w:r w:rsidR="003B5F49" w:rsidRPr="00E80FEA">
        <w:rPr>
          <w:lang w:val="en-US"/>
        </w:rPr>
        <w:t xml:space="preserve">video call  the clinical sites, Education and Research Medical Complex "University </w:t>
      </w:r>
      <w:r w:rsidR="000A4227" w:rsidRPr="00E80FEA">
        <w:rPr>
          <w:lang w:val="en-US"/>
        </w:rPr>
        <w:t>Hospital</w:t>
      </w:r>
      <w:r w:rsidR="003B5F49" w:rsidRPr="00E80FEA">
        <w:rPr>
          <w:lang w:val="en-US"/>
        </w:rPr>
        <w:t>", University Dental Center were inspected.</w:t>
      </w:r>
    </w:p>
    <w:p w:rsidR="003B5F49" w:rsidRPr="00E80FEA" w:rsidRDefault="003B5F49" w:rsidP="00415769">
      <w:pPr>
        <w:pStyle w:val="a6"/>
        <w:ind w:left="0" w:firstLine="708"/>
        <w:jc w:val="both"/>
        <w:rPr>
          <w:lang w:val="en-US"/>
        </w:rPr>
      </w:pPr>
      <w:r w:rsidRPr="00E80FEA">
        <w:rPr>
          <w:lang w:val="en-US"/>
        </w:rPr>
        <w:t>During the visit, according to the program, the  EEP</w:t>
      </w:r>
      <w:r w:rsidR="000A4227" w:rsidRPr="00E80FEA">
        <w:rPr>
          <w:lang w:val="en-US"/>
        </w:rPr>
        <w:t xml:space="preserve"> members</w:t>
      </w:r>
      <w:r w:rsidRPr="00E80FEA">
        <w:rPr>
          <w:lang w:val="en-US"/>
        </w:rPr>
        <w:t xml:space="preserve"> attended the classes </w:t>
      </w:r>
      <w:r w:rsidR="000A4227" w:rsidRPr="00E80FEA">
        <w:rPr>
          <w:lang w:val="en-US"/>
        </w:rPr>
        <w:t>according to</w:t>
      </w:r>
      <w:r w:rsidR="000E4BD4" w:rsidRPr="00E80FEA">
        <w:rPr>
          <w:lang w:val="en-US"/>
        </w:rPr>
        <w:t xml:space="preserve"> </w:t>
      </w:r>
      <w:r w:rsidRPr="00E80FEA">
        <w:rPr>
          <w:lang w:val="en-US"/>
        </w:rPr>
        <w:t>the approved schedule. All inspected premises are equipped with the necessary</w:t>
      </w:r>
      <w:r w:rsidR="000E4BD4" w:rsidRPr="00E80FEA">
        <w:rPr>
          <w:lang w:val="en-US"/>
        </w:rPr>
        <w:t xml:space="preserve"> </w:t>
      </w:r>
      <w:r w:rsidRPr="00E80FEA">
        <w:rPr>
          <w:lang w:val="en-US"/>
        </w:rPr>
        <w:t>equipment for all types of courses: projector, projection screen, access to</w:t>
      </w:r>
      <w:r w:rsidR="000E4BD4" w:rsidRPr="00E80FEA">
        <w:rPr>
          <w:lang w:val="en-US"/>
        </w:rPr>
        <w:t xml:space="preserve"> </w:t>
      </w:r>
      <w:r w:rsidR="000A4227" w:rsidRPr="00E80FEA">
        <w:rPr>
          <w:lang w:val="en-US"/>
        </w:rPr>
        <w:t xml:space="preserve">the </w:t>
      </w:r>
      <w:r w:rsidRPr="00E80FEA">
        <w:rPr>
          <w:lang w:val="en-US"/>
        </w:rPr>
        <w:t xml:space="preserve">Internet and suitable furniture. </w:t>
      </w:r>
      <w:r w:rsidR="000A4227" w:rsidRPr="00E80FEA">
        <w:rPr>
          <w:lang w:val="en-US"/>
        </w:rPr>
        <w:t>The p</w:t>
      </w:r>
      <w:r w:rsidRPr="00E80FEA">
        <w:rPr>
          <w:lang w:val="en-US"/>
        </w:rPr>
        <w:t>remises for training sessions are equipped in</w:t>
      </w:r>
      <w:r w:rsidR="000E4BD4" w:rsidRPr="00E80FEA">
        <w:rPr>
          <w:lang w:val="en-US"/>
        </w:rPr>
        <w:t xml:space="preserve"> </w:t>
      </w:r>
      <w:r w:rsidRPr="00E80FEA">
        <w:rPr>
          <w:lang w:val="en-US"/>
        </w:rPr>
        <w:t xml:space="preserve">accordance with the types of activities and </w:t>
      </w:r>
      <w:r w:rsidR="000A4227" w:rsidRPr="00E80FEA">
        <w:rPr>
          <w:lang w:val="en-US"/>
        </w:rPr>
        <w:t>meet</w:t>
      </w:r>
      <w:r w:rsidRPr="00E80FEA">
        <w:rPr>
          <w:lang w:val="en-US"/>
        </w:rPr>
        <w:t xml:space="preserve"> the standards and norms specific</w:t>
      </w:r>
      <w:r w:rsidR="000E4BD4" w:rsidRPr="00E80FEA">
        <w:rPr>
          <w:lang w:val="en-US"/>
        </w:rPr>
        <w:t xml:space="preserve"> </w:t>
      </w:r>
      <w:r w:rsidR="000A4227" w:rsidRPr="00E80FEA">
        <w:rPr>
          <w:lang w:val="en-US"/>
        </w:rPr>
        <w:t>for medical education</w:t>
      </w:r>
      <w:r w:rsidRPr="00E80FEA">
        <w:rPr>
          <w:lang w:val="en-US"/>
        </w:rPr>
        <w:t xml:space="preserve"> in all disciplines of the curriculum requiring</w:t>
      </w:r>
      <w:r w:rsidR="000E4BD4" w:rsidRPr="00E80FEA">
        <w:rPr>
          <w:lang w:val="en-US"/>
        </w:rPr>
        <w:t xml:space="preserve"> </w:t>
      </w:r>
      <w:r w:rsidRPr="00E80FEA">
        <w:rPr>
          <w:lang w:val="en-US"/>
        </w:rPr>
        <w:t>laboratory studies. The equipment allows achievement of the goals of each</w:t>
      </w:r>
      <w:r w:rsidR="000E4BD4" w:rsidRPr="00E80FEA">
        <w:rPr>
          <w:lang w:val="en-US"/>
        </w:rPr>
        <w:t xml:space="preserve"> </w:t>
      </w:r>
      <w:r w:rsidRPr="00E80FEA">
        <w:rPr>
          <w:lang w:val="en-US"/>
        </w:rPr>
        <w:t>discipline.</w:t>
      </w:r>
    </w:p>
    <w:p w:rsidR="00153662" w:rsidRPr="00E80FEA" w:rsidRDefault="003B5F49" w:rsidP="00415769">
      <w:pPr>
        <w:pStyle w:val="a6"/>
        <w:ind w:left="0" w:firstLine="708"/>
        <w:jc w:val="both"/>
        <w:rPr>
          <w:lang w:val="en-US"/>
        </w:rPr>
      </w:pPr>
      <w:r w:rsidRPr="00E80FEA">
        <w:rPr>
          <w:lang w:val="en-US"/>
        </w:rPr>
        <w:t xml:space="preserve">The EEP members (by video call) met with the directors of </w:t>
      </w:r>
      <w:r w:rsidR="000A4227" w:rsidRPr="00E80FEA">
        <w:rPr>
          <w:lang w:val="en-US"/>
        </w:rPr>
        <w:t xml:space="preserve">the </w:t>
      </w:r>
      <w:r w:rsidRPr="00E80FEA">
        <w:rPr>
          <w:lang w:val="en-US"/>
        </w:rPr>
        <w:t>clinical sites, students</w:t>
      </w:r>
      <w:r w:rsidR="000E4BD4" w:rsidRPr="00E80FEA">
        <w:rPr>
          <w:lang w:val="en-US"/>
        </w:rPr>
        <w:t xml:space="preserve"> </w:t>
      </w:r>
      <w:r w:rsidRPr="00E80FEA">
        <w:rPr>
          <w:lang w:val="en-US"/>
        </w:rPr>
        <w:t>who talked about the requirements for students, about the process of passing the work placement process.</w:t>
      </w:r>
      <w:r w:rsidR="000A4227" w:rsidRPr="00E80FEA">
        <w:rPr>
          <w:lang w:val="en-US"/>
        </w:rPr>
        <w:t xml:space="preserve"> </w:t>
      </w:r>
      <w:r w:rsidRPr="00E80FEA">
        <w:rPr>
          <w:lang w:val="en-US"/>
        </w:rPr>
        <w:t>It should be noted that the clinical sites provide effective</w:t>
      </w:r>
      <w:r w:rsidR="000E4BD4" w:rsidRPr="00E80FEA">
        <w:rPr>
          <w:lang w:val="en-US"/>
        </w:rPr>
        <w:t xml:space="preserve"> </w:t>
      </w:r>
      <w:r w:rsidRPr="00E80FEA">
        <w:rPr>
          <w:lang w:val="en-US"/>
        </w:rPr>
        <w:t>work placement, take part in the assessment of knowledge, skills and abilities</w:t>
      </w:r>
      <w:r w:rsidR="000E4BD4" w:rsidRPr="00E80FEA">
        <w:rPr>
          <w:lang w:val="en-US"/>
        </w:rPr>
        <w:t xml:space="preserve"> </w:t>
      </w:r>
      <w:r w:rsidRPr="00E80FEA">
        <w:rPr>
          <w:lang w:val="en-US"/>
        </w:rPr>
        <w:t>of the students. During the visit, the directors of the clinical sites noted close cooperation with</w:t>
      </w:r>
      <w:r w:rsidR="000E4BD4" w:rsidRPr="00E80FEA">
        <w:rPr>
          <w:lang w:val="en-US"/>
        </w:rPr>
        <w:t xml:space="preserve"> </w:t>
      </w:r>
      <w:r w:rsidRPr="00E80FEA">
        <w:rPr>
          <w:lang w:val="en-US"/>
        </w:rPr>
        <w:t>the university in terms of clinical training of students. Thus, the  evidence of clinical  training and work placement were</w:t>
      </w:r>
      <w:r w:rsidR="000E4BD4" w:rsidRPr="00E80FEA">
        <w:rPr>
          <w:lang w:val="en-US"/>
        </w:rPr>
        <w:t xml:space="preserve"> </w:t>
      </w:r>
      <w:r w:rsidRPr="00E80FEA">
        <w:rPr>
          <w:lang w:val="en-US"/>
        </w:rPr>
        <w:t>obtained.</w:t>
      </w:r>
    </w:p>
    <w:p w:rsidR="00FC3744" w:rsidRPr="00E80FEA" w:rsidRDefault="00FC3744" w:rsidP="00415769">
      <w:pPr>
        <w:pStyle w:val="a6"/>
        <w:ind w:left="1080"/>
        <w:jc w:val="both"/>
        <w:rPr>
          <w:lang w:val="en-US"/>
        </w:rPr>
      </w:pPr>
    </w:p>
    <w:p w:rsidR="00882ED7" w:rsidRPr="00E80FEA" w:rsidRDefault="00882ED7" w:rsidP="005B0883">
      <w:pPr>
        <w:spacing w:after="0"/>
        <w:jc w:val="center"/>
        <w:rPr>
          <w:rFonts w:ascii="Times New Roman" w:hAnsi="Times New Roman" w:cs="Times New Roman"/>
          <w:b/>
          <w:color w:val="0F243E" w:themeColor="text2" w:themeShade="80"/>
          <w:sz w:val="24"/>
          <w:szCs w:val="24"/>
          <w:u w:val="single"/>
          <w:lang w:val="en-US"/>
        </w:rPr>
      </w:pPr>
      <w:r w:rsidRPr="00E80FEA">
        <w:rPr>
          <w:rFonts w:ascii="Times New Roman" w:hAnsi="Times New Roman" w:cs="Times New Roman"/>
          <w:b/>
          <w:color w:val="0F243E" w:themeColor="text2" w:themeShade="80"/>
          <w:sz w:val="24"/>
          <w:szCs w:val="24"/>
          <w:u w:val="single"/>
          <w:lang w:val="en-US"/>
        </w:rPr>
        <w:t>(VI) CO</w:t>
      </w:r>
      <w:r w:rsidR="00736802" w:rsidRPr="00E80FEA">
        <w:rPr>
          <w:rFonts w:ascii="Times New Roman" w:hAnsi="Times New Roman" w:cs="Times New Roman"/>
          <w:b/>
          <w:color w:val="0F243E" w:themeColor="text2" w:themeShade="80"/>
          <w:sz w:val="24"/>
          <w:szCs w:val="24"/>
          <w:u w:val="single"/>
          <w:lang w:val="en-US"/>
        </w:rPr>
        <w:t>MPLIENCE</w:t>
      </w:r>
      <w:r w:rsidRPr="00E80FEA">
        <w:rPr>
          <w:rFonts w:ascii="Times New Roman" w:hAnsi="Times New Roman" w:cs="Times New Roman"/>
          <w:b/>
          <w:color w:val="0F243E" w:themeColor="text2" w:themeShade="80"/>
          <w:sz w:val="24"/>
          <w:szCs w:val="24"/>
          <w:u w:val="single"/>
          <w:lang w:val="en-US"/>
        </w:rPr>
        <w:t xml:space="preserve"> WITH INSTITUTIONAL ACCREDITATION STANDARDS</w:t>
      </w:r>
    </w:p>
    <w:p w:rsidR="002B05F5" w:rsidRPr="00E80FEA" w:rsidRDefault="002B05F5" w:rsidP="00415769">
      <w:pPr>
        <w:spacing w:after="0"/>
        <w:jc w:val="both"/>
        <w:rPr>
          <w:rFonts w:ascii="Times New Roman" w:hAnsi="Times New Roman" w:cs="Times New Roman"/>
          <w:b/>
          <w:i/>
          <w:color w:val="4F81BD" w:themeColor="accent1"/>
          <w:sz w:val="24"/>
          <w:szCs w:val="24"/>
          <w:u w:val="single"/>
          <w:lang w:val="en-US"/>
        </w:rPr>
      </w:pPr>
    </w:p>
    <w:p w:rsidR="002B05F5" w:rsidRPr="00E80FEA" w:rsidRDefault="002B05F5" w:rsidP="005B0883">
      <w:pPr>
        <w:spacing w:after="0"/>
        <w:ind w:firstLine="708"/>
        <w:jc w:val="both"/>
        <w:rPr>
          <w:rFonts w:ascii="Times New Roman" w:hAnsi="Times New Roman" w:cs="Times New Roman"/>
          <w:b/>
          <w:bCs/>
          <w:i/>
          <w:color w:val="4F81BD" w:themeColor="accent1"/>
          <w:sz w:val="24"/>
          <w:szCs w:val="24"/>
          <w:u w:val="single"/>
          <w:lang w:val="en-US"/>
        </w:rPr>
      </w:pPr>
      <w:r w:rsidRPr="00E80FEA">
        <w:rPr>
          <w:rFonts w:ascii="Times New Roman" w:hAnsi="Times New Roman" w:cs="Times New Roman"/>
          <w:b/>
          <w:i/>
          <w:color w:val="4F81BD" w:themeColor="accent1"/>
          <w:sz w:val="24"/>
          <w:szCs w:val="24"/>
          <w:u w:val="single"/>
          <w:lang w:val="en-US"/>
        </w:rPr>
        <w:t>6.1. Standard  MISSION AND OUTCOMES</w:t>
      </w:r>
    </w:p>
    <w:p w:rsidR="002B05F5" w:rsidRPr="00E80FEA" w:rsidRDefault="002B05F5" w:rsidP="00415769">
      <w:pPr>
        <w:spacing w:after="0"/>
        <w:jc w:val="both"/>
        <w:rPr>
          <w:rFonts w:ascii="Times New Roman" w:hAnsi="Times New Roman" w:cs="Times New Roman"/>
          <w:b/>
          <w:bCs/>
          <w:i/>
          <w:sz w:val="24"/>
          <w:szCs w:val="24"/>
          <w:lang w:val="en-US"/>
        </w:rPr>
      </w:pPr>
    </w:p>
    <w:p w:rsidR="002B05F5" w:rsidRPr="00E80FEA" w:rsidRDefault="002B05F5" w:rsidP="00415769">
      <w:pPr>
        <w:spacing w:after="0"/>
        <w:ind w:firstLine="709"/>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Evidentiary section</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activities of the University are aimed at implementation of the mission, which includes creation of educational and scientific values in the field of health care, promotion of health care development in accordance with the needs and tendencies of modern society, socio-economic situation, providing applicants for education with high-quality educational services to acquire appropriate competencies and ensure their competitiveness in the domestic and international labor markets.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b/>
          <w:bCs/>
          <w:iCs/>
          <w:sz w:val="24"/>
          <w:szCs w:val="24"/>
          <w:lang w:val="en-US"/>
        </w:rPr>
        <w:t xml:space="preserve">The strategic objectives of </w:t>
      </w:r>
      <w:r w:rsidRPr="00E80FEA">
        <w:rPr>
          <w:rFonts w:ascii="Times New Roman" w:hAnsi="Times New Roman" w:cs="Times New Roman"/>
          <w:iCs/>
          <w:sz w:val="24"/>
          <w:szCs w:val="24"/>
          <w:lang w:val="en-US"/>
        </w:rPr>
        <w:t xml:space="preserve">KhNMU </w:t>
      </w:r>
      <w:r w:rsidRPr="00E80FEA">
        <w:rPr>
          <w:rFonts w:ascii="Times New Roman" w:hAnsi="Times New Roman" w:cs="Times New Roman"/>
          <w:b/>
          <w:iCs/>
          <w:sz w:val="24"/>
          <w:szCs w:val="24"/>
          <w:lang w:val="en-US"/>
        </w:rPr>
        <w:t>development</w:t>
      </w:r>
      <w:r w:rsidRPr="00E80FEA">
        <w:rPr>
          <w:rFonts w:ascii="Times New Roman" w:hAnsi="Times New Roman" w:cs="Times New Roman"/>
          <w:iCs/>
          <w:sz w:val="24"/>
          <w:szCs w:val="24"/>
          <w:lang w:val="en-US"/>
        </w:rPr>
        <w:t xml:space="preserve"> for the period up to 2025 correspond to the mission of the University.</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mission, vision, strategic objectives of the university correspond to the goals, objectives and priorities of the national education system.</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The mission and vision of KhNMU are published in the framework of the Concept </w:t>
      </w:r>
      <w:r w:rsidR="00736802" w:rsidRPr="00E80FEA">
        <w:rPr>
          <w:rFonts w:ascii="Times New Roman" w:hAnsi="Times New Roman" w:cs="Times New Roman"/>
          <w:iCs/>
          <w:sz w:val="24"/>
          <w:szCs w:val="24"/>
          <w:lang w:val="en-US"/>
        </w:rPr>
        <w:t>of</w:t>
      </w:r>
      <w:r w:rsidRPr="00E80FEA">
        <w:rPr>
          <w:rFonts w:ascii="Times New Roman" w:hAnsi="Times New Roman" w:cs="Times New Roman"/>
          <w:iCs/>
          <w:sz w:val="24"/>
          <w:szCs w:val="24"/>
          <w:lang w:val="en-US"/>
        </w:rPr>
        <w:t xml:space="preserve">  Kharkiv National Medical University Development for 2015-2025, developed in accordance with the Law of Ukraine "On Higher Education", the Reform Strategy for Higher Education in Ukraine until 2020, the Nat</w:t>
      </w:r>
      <w:r w:rsidR="00D02FDF" w:rsidRPr="00E80FEA">
        <w:rPr>
          <w:rFonts w:ascii="Times New Roman" w:hAnsi="Times New Roman" w:cs="Times New Roman"/>
          <w:iCs/>
          <w:sz w:val="24"/>
          <w:szCs w:val="24"/>
          <w:lang w:val="en-US"/>
        </w:rPr>
        <w:t>ional Strategy for Building of N</w:t>
      </w:r>
      <w:r w:rsidRPr="00E80FEA">
        <w:rPr>
          <w:rFonts w:ascii="Times New Roman" w:hAnsi="Times New Roman" w:cs="Times New Roman"/>
          <w:iCs/>
          <w:sz w:val="24"/>
          <w:szCs w:val="24"/>
          <w:lang w:val="en-US"/>
        </w:rPr>
        <w:t xml:space="preserve">ew Healthcare System in Ukraine for 2015-2025, Concept of the National Program "Health 2020: Ukrainian Dimension". Also, in the development and implementation of the university's mission, the Concept of development of </w:t>
      </w:r>
      <w:r w:rsidRPr="00E80FEA">
        <w:rPr>
          <w:rFonts w:ascii="Times New Roman" w:hAnsi="Times New Roman" w:cs="Times New Roman"/>
          <w:iCs/>
          <w:sz w:val="24"/>
          <w:szCs w:val="24"/>
          <w:lang w:val="en-US"/>
        </w:rPr>
        <w:lastRenderedPageBreak/>
        <w:t>public health system (2016) and program "Health 2020 – European framework of policy and strategy for the 21st century (2013).</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The mission reflects medical needs of the region and health care system as a whole, as well as the goals and strategy of the educational process, which allow </w:t>
      </w:r>
      <w:r w:rsidR="00E80FEA" w:rsidRPr="00E80FEA">
        <w:rPr>
          <w:rFonts w:ascii="Times New Roman" w:hAnsi="Times New Roman" w:cs="Times New Roman"/>
          <w:iCs/>
          <w:sz w:val="24"/>
          <w:szCs w:val="24"/>
          <w:lang w:val="en-US"/>
        </w:rPr>
        <w:t>preparing</w:t>
      </w:r>
      <w:r w:rsidRPr="00E80FEA">
        <w:rPr>
          <w:rFonts w:ascii="Times New Roman" w:hAnsi="Times New Roman" w:cs="Times New Roman"/>
          <w:iCs/>
          <w:sz w:val="24"/>
          <w:szCs w:val="24"/>
          <w:lang w:val="en-US"/>
        </w:rPr>
        <w:t xml:space="preserve"> highly qualified specialists relevant to the high and dynamically changing conditions of the labor market. </w:t>
      </w:r>
      <w:r w:rsidR="00736802" w:rsidRPr="00E80FEA">
        <w:rPr>
          <w:rFonts w:ascii="Times New Roman" w:hAnsi="Times New Roman" w:cs="Times New Roman"/>
          <w:iCs/>
          <w:sz w:val="24"/>
          <w:szCs w:val="24"/>
          <w:lang w:val="en-US"/>
        </w:rPr>
        <w:t>The g</w:t>
      </w:r>
      <w:r w:rsidRPr="00E80FEA">
        <w:rPr>
          <w:rFonts w:ascii="Times New Roman" w:hAnsi="Times New Roman" w:cs="Times New Roman"/>
          <w:iCs/>
          <w:sz w:val="24"/>
          <w:szCs w:val="24"/>
          <w:lang w:val="en-US"/>
        </w:rPr>
        <w:t>raduates are able to work in a team, are motivated to continue their education throughout their lives and ready for continuous professional growth.</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color w:val="1F497D" w:themeColor="text2"/>
          <w:sz w:val="24"/>
          <w:szCs w:val="24"/>
          <w:u w:val="single"/>
          <w:lang w:val="en-US"/>
        </w:rPr>
        <w:t>The mission of KhNMU</w:t>
      </w:r>
      <w:r w:rsidRPr="00E80FEA">
        <w:rPr>
          <w:rFonts w:ascii="Times New Roman" w:hAnsi="Times New Roman" w:cs="Times New Roman"/>
          <w:iCs/>
          <w:color w:val="1F497D" w:themeColor="text2"/>
          <w:sz w:val="24"/>
          <w:szCs w:val="24"/>
          <w:lang w:val="en-US"/>
        </w:rPr>
        <w:t xml:space="preserve"> </w:t>
      </w:r>
      <w:r w:rsidRPr="00E80FEA">
        <w:rPr>
          <w:rFonts w:ascii="Times New Roman" w:hAnsi="Times New Roman" w:cs="Times New Roman"/>
          <w:iCs/>
          <w:sz w:val="24"/>
          <w:szCs w:val="24"/>
          <w:lang w:val="en-US"/>
        </w:rPr>
        <w:t>is presented on the website and in the main regulatory documents of the university, brought to the attention of all interested parties (MHU, MESU, academic community, university staff and students, potential applicants, healthcare professionals, the public).</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The educational strategy of the </w:t>
      </w:r>
      <w:r w:rsidR="00D02FDF" w:rsidRPr="00E80FEA">
        <w:rPr>
          <w:rFonts w:ascii="Times New Roman" w:hAnsi="Times New Roman" w:cs="Times New Roman"/>
          <w:iCs/>
          <w:sz w:val="24"/>
          <w:szCs w:val="24"/>
          <w:lang w:val="en-US"/>
        </w:rPr>
        <w:t xml:space="preserve">institution </w:t>
      </w:r>
      <w:r w:rsidRPr="00E80FEA">
        <w:rPr>
          <w:rFonts w:ascii="Times New Roman" w:hAnsi="Times New Roman" w:cs="Times New Roman"/>
          <w:iCs/>
          <w:sz w:val="24"/>
          <w:szCs w:val="24"/>
          <w:lang w:val="en-US"/>
        </w:rPr>
        <w:t>contributes to the development of further career in any field of medicine, including all types of medical practice, administrative medicine and scientific research in medicine.</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In KhNMU</w:t>
      </w:r>
      <w:r w:rsidR="00736802" w:rsidRPr="00E80FEA">
        <w:rPr>
          <w:rFonts w:ascii="Times New Roman" w:hAnsi="Times New Roman" w:cs="Times New Roman"/>
          <w:iCs/>
          <w:sz w:val="24"/>
          <w:szCs w:val="24"/>
          <w:lang w:val="en-US"/>
        </w:rPr>
        <w:t>,</w:t>
      </w:r>
      <w:r w:rsidRPr="00E80FEA">
        <w:rPr>
          <w:rFonts w:ascii="Times New Roman" w:hAnsi="Times New Roman" w:cs="Times New Roman"/>
          <w:iCs/>
          <w:sz w:val="24"/>
          <w:szCs w:val="24"/>
          <w:lang w:val="en-US"/>
        </w:rPr>
        <w:t xml:space="preserve"> the achievements of both national and foreign medical science are successfully and systematically included in the educational process. Proper attention is given to behavioral and social science issues.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university provides not only professional, but also personal growth of</w:t>
      </w:r>
      <w:r w:rsidR="00736802" w:rsidRPr="00E80FEA">
        <w:rPr>
          <w:rFonts w:ascii="Times New Roman" w:hAnsi="Times New Roman" w:cs="Times New Roman"/>
          <w:iCs/>
          <w:sz w:val="24"/>
          <w:szCs w:val="24"/>
          <w:lang w:val="en-US"/>
        </w:rPr>
        <w:t xml:space="preserve"> the</w:t>
      </w:r>
      <w:r w:rsidRPr="00E80FEA">
        <w:rPr>
          <w:rFonts w:ascii="Times New Roman" w:hAnsi="Times New Roman" w:cs="Times New Roman"/>
          <w:iCs/>
          <w:sz w:val="24"/>
          <w:szCs w:val="24"/>
          <w:lang w:val="en-US"/>
        </w:rPr>
        <w:t xml:space="preserve"> students.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Global health issues are reviewed and major international health problems are reflected in the educative process at all stages.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analysis of the constituent documents has shown that KhNMU has a sufficient degree of institutional autonomy in order to develop and implement quality assurance policy, for which the administration and tutors are responsible.</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procedures for internal quality assurance of KhNMU educational programs include the analysis of internal and external environment: sociological monitoring of the opinions of students, teachers, employers and other stakeholders; making management decisions through detection and analysis of problems.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The University uses the results of assessment of the competencies of the graduates as a feedback tool for further development and improvement of the educational program.</w:t>
      </w:r>
    </w:p>
    <w:p w:rsidR="002B05F5" w:rsidRPr="00E80FEA" w:rsidRDefault="002B05F5" w:rsidP="00415769">
      <w:pPr>
        <w:spacing w:after="0"/>
        <w:ind w:firstLine="709"/>
        <w:jc w:val="both"/>
        <w:rPr>
          <w:rFonts w:ascii="Times New Roman" w:hAnsi="Times New Roman" w:cs="Times New Roman"/>
          <w:iCs/>
          <w:sz w:val="24"/>
          <w:szCs w:val="24"/>
          <w:lang w:val="en-US"/>
        </w:rPr>
      </w:pPr>
    </w:p>
    <w:p w:rsidR="002B05F5" w:rsidRPr="00E80FEA" w:rsidRDefault="002B05F5" w:rsidP="00415769">
      <w:pPr>
        <w:spacing w:after="0"/>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             Analytical section</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According to the criteria of the standard “Mission and </w:t>
      </w:r>
      <w:r w:rsidR="00D02FDF" w:rsidRPr="00E80FEA">
        <w:rPr>
          <w:rFonts w:ascii="Times New Roman" w:hAnsi="Times New Roman" w:cs="Times New Roman"/>
          <w:iCs/>
          <w:sz w:val="24"/>
          <w:szCs w:val="24"/>
          <w:lang w:val="en-US"/>
        </w:rPr>
        <w:t>Outcomes</w:t>
      </w:r>
      <w:r w:rsidRPr="00E80FEA">
        <w:rPr>
          <w:rFonts w:ascii="Times New Roman" w:hAnsi="Times New Roman" w:cs="Times New Roman"/>
          <w:iCs/>
          <w:sz w:val="24"/>
          <w:szCs w:val="24"/>
          <w:lang w:val="en-US"/>
        </w:rPr>
        <w:t xml:space="preserve">”, KhNMU holds the mission and brings it to the stakeholders. The mission is reflected in the Concept of  Kharkiv National Medical University </w:t>
      </w:r>
      <w:r w:rsidR="00736802" w:rsidRPr="00E80FEA">
        <w:rPr>
          <w:rFonts w:ascii="Times New Roman" w:hAnsi="Times New Roman" w:cs="Times New Roman"/>
          <w:iCs/>
          <w:sz w:val="24"/>
          <w:szCs w:val="24"/>
          <w:lang w:val="en-US"/>
        </w:rPr>
        <w:t xml:space="preserve">Development </w:t>
      </w:r>
      <w:r w:rsidRPr="00E80FEA">
        <w:rPr>
          <w:rFonts w:ascii="Times New Roman" w:hAnsi="Times New Roman" w:cs="Times New Roman"/>
          <w:iCs/>
          <w:sz w:val="24"/>
          <w:szCs w:val="24"/>
          <w:lang w:val="en-US"/>
        </w:rPr>
        <w:t>for 2015-2025.</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To achieve the mission, the university has the institutional freedom to develop educational programs, it continuously builds up material and technical facilities, increases international cooperation, which </w:t>
      </w:r>
      <w:r w:rsidR="00D02FDF" w:rsidRPr="00E80FEA">
        <w:rPr>
          <w:rFonts w:ascii="Times New Roman" w:hAnsi="Times New Roman" w:cs="Times New Roman"/>
          <w:iCs/>
          <w:sz w:val="24"/>
          <w:szCs w:val="24"/>
          <w:lang w:val="en-US"/>
        </w:rPr>
        <w:t>wa</w:t>
      </w:r>
      <w:r w:rsidRPr="00E80FEA">
        <w:rPr>
          <w:rFonts w:ascii="Times New Roman" w:hAnsi="Times New Roman" w:cs="Times New Roman"/>
          <w:iCs/>
          <w:sz w:val="24"/>
          <w:szCs w:val="24"/>
          <w:lang w:val="en-US"/>
        </w:rPr>
        <w:t xml:space="preserve">s proved by </w:t>
      </w:r>
      <w:r w:rsidR="00D02FDF" w:rsidRPr="00E80FEA">
        <w:rPr>
          <w:rFonts w:ascii="Times New Roman" w:hAnsi="Times New Roman" w:cs="Times New Roman"/>
          <w:iCs/>
          <w:sz w:val="24"/>
          <w:szCs w:val="24"/>
          <w:lang w:val="en-US"/>
        </w:rPr>
        <w:t xml:space="preserve">the </w:t>
      </w:r>
      <w:r w:rsidRPr="00E80FEA">
        <w:rPr>
          <w:rFonts w:ascii="Times New Roman" w:hAnsi="Times New Roman" w:cs="Times New Roman"/>
          <w:iCs/>
          <w:sz w:val="24"/>
          <w:szCs w:val="24"/>
          <w:lang w:val="en-US"/>
        </w:rPr>
        <w:t>documents and at the meetings with the university staff, AS and students.</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Analysis of the documents, the results of </w:t>
      </w:r>
      <w:r w:rsidR="00736802" w:rsidRPr="00E80FEA">
        <w:rPr>
          <w:rFonts w:ascii="Times New Roman" w:hAnsi="Times New Roman" w:cs="Times New Roman"/>
          <w:iCs/>
          <w:sz w:val="24"/>
          <w:szCs w:val="24"/>
          <w:lang w:val="en-US"/>
        </w:rPr>
        <w:t xml:space="preserve">the </w:t>
      </w:r>
      <w:r w:rsidRPr="00E80FEA">
        <w:rPr>
          <w:rFonts w:ascii="Times New Roman" w:hAnsi="Times New Roman" w:cs="Times New Roman"/>
          <w:iCs/>
          <w:sz w:val="24"/>
          <w:szCs w:val="24"/>
          <w:lang w:val="en-US"/>
        </w:rPr>
        <w:t xml:space="preserve">meetings of </w:t>
      </w:r>
      <w:r w:rsidR="00736802" w:rsidRPr="00E80FEA">
        <w:rPr>
          <w:rFonts w:ascii="Times New Roman" w:hAnsi="Times New Roman" w:cs="Times New Roman"/>
          <w:iCs/>
          <w:sz w:val="24"/>
          <w:szCs w:val="24"/>
          <w:lang w:val="en-US"/>
        </w:rPr>
        <w:t xml:space="preserve">the </w:t>
      </w:r>
      <w:r w:rsidRPr="00E80FEA">
        <w:rPr>
          <w:rFonts w:ascii="Times New Roman" w:hAnsi="Times New Roman" w:cs="Times New Roman"/>
          <w:iCs/>
          <w:sz w:val="24"/>
          <w:szCs w:val="24"/>
          <w:lang w:val="en-US"/>
        </w:rPr>
        <w:t>EEP members with the administration of the university, directors of institutes, deans of the faculties, department</w:t>
      </w:r>
      <w:r w:rsidR="00736802" w:rsidRPr="00E80FEA">
        <w:rPr>
          <w:rFonts w:ascii="Times New Roman" w:hAnsi="Times New Roman" w:cs="Times New Roman"/>
          <w:iCs/>
          <w:sz w:val="24"/>
          <w:szCs w:val="24"/>
          <w:lang w:val="en-US"/>
        </w:rPr>
        <w:t xml:space="preserve"> chairpersons</w:t>
      </w:r>
      <w:r w:rsidRPr="00E80FEA">
        <w:rPr>
          <w:rFonts w:ascii="Times New Roman" w:hAnsi="Times New Roman" w:cs="Times New Roman"/>
          <w:iCs/>
          <w:sz w:val="24"/>
          <w:szCs w:val="24"/>
          <w:lang w:val="en-US"/>
        </w:rPr>
        <w:t>, representatives of the professional community, employers and alumni made it possible to establish a high degree of compliance with the criteria of the</w:t>
      </w:r>
      <w:r w:rsidR="00D02FDF" w:rsidRPr="00E80FEA">
        <w:rPr>
          <w:rFonts w:ascii="Times New Roman" w:hAnsi="Times New Roman" w:cs="Times New Roman"/>
          <w:iCs/>
          <w:sz w:val="24"/>
          <w:szCs w:val="24"/>
          <w:lang w:val="en-US"/>
        </w:rPr>
        <w:t xml:space="preserve"> standard</w:t>
      </w:r>
      <w:r w:rsidRPr="00E80FEA">
        <w:rPr>
          <w:rFonts w:ascii="Times New Roman" w:hAnsi="Times New Roman" w:cs="Times New Roman"/>
          <w:iCs/>
          <w:sz w:val="24"/>
          <w:szCs w:val="24"/>
          <w:lang w:val="en-US"/>
        </w:rPr>
        <w:t xml:space="preserve"> "Mission and </w:t>
      </w:r>
      <w:r w:rsidR="00D02FDF" w:rsidRPr="00E80FEA">
        <w:rPr>
          <w:rFonts w:ascii="Times New Roman" w:hAnsi="Times New Roman" w:cs="Times New Roman"/>
          <w:iCs/>
          <w:sz w:val="24"/>
          <w:szCs w:val="24"/>
          <w:lang w:val="en-US"/>
        </w:rPr>
        <w:t>Outcomes</w:t>
      </w:r>
      <w:r w:rsidRPr="00E80FEA">
        <w:rPr>
          <w:rFonts w:ascii="Times New Roman" w:hAnsi="Times New Roman" w:cs="Times New Roman"/>
          <w:iCs/>
          <w:sz w:val="24"/>
          <w:szCs w:val="24"/>
          <w:lang w:val="en-US"/>
        </w:rPr>
        <w:t>".</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lastRenderedPageBreak/>
        <w:t>During questionnaire survey of AS, 80% of the respondents demonstrated their commitment to the profession of a doctor and the university, as one of the best medical universities in Ukraine.</w:t>
      </w: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At the same time, the university should pay attention to involvement of the main stakeholders for participation in the discussion and revision of the mission, and specifically by the way of regulation and rewards.</w:t>
      </w:r>
    </w:p>
    <w:p w:rsidR="00D02FDF" w:rsidRPr="00E80FEA" w:rsidRDefault="002B05F5" w:rsidP="00415769">
      <w:pPr>
        <w:spacing w:after="0"/>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             </w:t>
      </w:r>
    </w:p>
    <w:p w:rsidR="002B05F5" w:rsidRPr="00E80FEA" w:rsidRDefault="002B05F5" w:rsidP="00D02FDF">
      <w:pPr>
        <w:spacing w:after="0"/>
        <w:ind w:firstLine="360"/>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Strengths/best practice</w:t>
      </w:r>
    </w:p>
    <w:p w:rsidR="002B05F5" w:rsidRPr="00E80FEA" w:rsidRDefault="002B05F5" w:rsidP="00415769">
      <w:pPr>
        <w:pStyle w:val="a6"/>
        <w:numPr>
          <w:ilvl w:val="0"/>
          <w:numId w:val="27"/>
        </w:numPr>
        <w:jc w:val="both"/>
        <w:rPr>
          <w:iCs/>
          <w:lang w:val="en-US"/>
        </w:rPr>
      </w:pPr>
      <w:r w:rsidRPr="00E80FEA">
        <w:rPr>
          <w:iCs/>
          <w:lang w:val="en-US"/>
        </w:rPr>
        <w:t>Education quality assurance system.</w:t>
      </w:r>
    </w:p>
    <w:p w:rsidR="002B05F5" w:rsidRPr="00E80FEA" w:rsidRDefault="002B05F5" w:rsidP="00415769">
      <w:pPr>
        <w:pStyle w:val="a6"/>
        <w:numPr>
          <w:ilvl w:val="0"/>
          <w:numId w:val="27"/>
        </w:numPr>
        <w:jc w:val="both"/>
        <w:rPr>
          <w:iCs/>
          <w:lang w:val="en-US"/>
        </w:rPr>
      </w:pPr>
      <w:r w:rsidRPr="00E80FEA">
        <w:rPr>
          <w:iCs/>
          <w:lang w:val="en-US"/>
        </w:rPr>
        <w:t>Institutional freedom for development of educational programs with a choice of forms of organization of the educational process and teaching methods.</w:t>
      </w:r>
    </w:p>
    <w:p w:rsidR="002B05F5" w:rsidRPr="00E80FEA" w:rsidRDefault="002B05F5" w:rsidP="00415769">
      <w:pPr>
        <w:pStyle w:val="a6"/>
        <w:numPr>
          <w:ilvl w:val="0"/>
          <w:numId w:val="27"/>
        </w:numPr>
        <w:jc w:val="both"/>
        <w:rPr>
          <w:iCs/>
          <w:lang w:val="en-US"/>
        </w:rPr>
      </w:pPr>
      <w:r w:rsidRPr="00E80FEA">
        <w:rPr>
          <w:iCs/>
          <w:lang w:val="en-US"/>
        </w:rPr>
        <w:t>Sufficient material and technical, organizational, informational, methodological framework that forms the potential for the implementation of the university's mission.</w:t>
      </w:r>
    </w:p>
    <w:p w:rsidR="002B05F5" w:rsidRPr="00E80FEA" w:rsidRDefault="002B05F5" w:rsidP="00415769">
      <w:pPr>
        <w:pStyle w:val="a6"/>
        <w:numPr>
          <w:ilvl w:val="0"/>
          <w:numId w:val="27"/>
        </w:numPr>
        <w:jc w:val="both"/>
        <w:rPr>
          <w:iCs/>
          <w:lang w:val="en-US"/>
        </w:rPr>
      </w:pPr>
      <w:r w:rsidRPr="00E80FEA">
        <w:rPr>
          <w:iCs/>
          <w:lang w:val="en-US"/>
        </w:rPr>
        <w:t>KhNMU assists in the introduction of innovations in the educational process, allowing the development of more extensive and specialized competencies than those defined as basic competencies.</w:t>
      </w:r>
    </w:p>
    <w:p w:rsidR="002B05F5" w:rsidRPr="00E80FEA" w:rsidRDefault="002B05F5" w:rsidP="00415769">
      <w:pPr>
        <w:pStyle w:val="a6"/>
        <w:jc w:val="both"/>
        <w:rPr>
          <w:iCs/>
          <w:lang w:val="en-US"/>
        </w:rPr>
      </w:pPr>
    </w:p>
    <w:p w:rsidR="002B05F5" w:rsidRPr="00E80FEA" w:rsidRDefault="002B05F5" w:rsidP="00415769">
      <w:pPr>
        <w:pStyle w:val="a6"/>
        <w:jc w:val="both"/>
        <w:rPr>
          <w:b/>
          <w:bCs/>
          <w:i/>
          <w:lang w:val="en-US"/>
        </w:rPr>
      </w:pPr>
      <w:r w:rsidRPr="00E80FEA">
        <w:rPr>
          <w:b/>
          <w:bCs/>
          <w:i/>
          <w:lang w:val="en-US"/>
        </w:rPr>
        <w:t>EEP recommendations</w:t>
      </w:r>
    </w:p>
    <w:p w:rsidR="002B05F5" w:rsidRPr="00E80FEA" w:rsidRDefault="002B05F5" w:rsidP="00415769">
      <w:pPr>
        <w:pStyle w:val="a6"/>
        <w:ind w:left="0" w:firstLine="709"/>
        <w:jc w:val="both"/>
        <w:rPr>
          <w:iCs/>
          <w:lang w:val="en-US"/>
        </w:rPr>
      </w:pPr>
      <w:r w:rsidRPr="00E80FEA">
        <w:rPr>
          <w:iCs/>
          <w:lang w:val="en-US"/>
        </w:rPr>
        <w:t>In the process of  development and revision of EP, it is necessary to additionally involve employers in the evaluation and revision of the final learning outcomes for educational programs.</w:t>
      </w:r>
    </w:p>
    <w:p w:rsidR="002B05F5" w:rsidRPr="00E80FEA" w:rsidRDefault="002B05F5" w:rsidP="00415769">
      <w:pPr>
        <w:pStyle w:val="a6"/>
        <w:ind w:left="0" w:firstLine="709"/>
        <w:jc w:val="both"/>
        <w:rPr>
          <w:iCs/>
          <w:lang w:val="en-US"/>
        </w:rPr>
      </w:pPr>
    </w:p>
    <w:p w:rsidR="002B05F5" w:rsidRPr="00E80FEA" w:rsidRDefault="002B05F5" w:rsidP="00415769">
      <w:pPr>
        <w:spacing w:after="0"/>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             EEP conclusions </w:t>
      </w:r>
      <w:r w:rsidR="00D02FDF" w:rsidRPr="00E80FEA">
        <w:rPr>
          <w:rFonts w:ascii="Times New Roman" w:hAnsi="Times New Roman" w:cs="Times New Roman"/>
          <w:b/>
          <w:bCs/>
          <w:i/>
          <w:sz w:val="24"/>
          <w:szCs w:val="24"/>
          <w:lang w:val="en-US"/>
        </w:rPr>
        <w:t>on the grounds of</w:t>
      </w:r>
      <w:r w:rsidRPr="00E80FEA">
        <w:rPr>
          <w:rFonts w:ascii="Times New Roman" w:hAnsi="Times New Roman" w:cs="Times New Roman"/>
          <w:b/>
          <w:bCs/>
          <w:i/>
          <w:sz w:val="24"/>
          <w:szCs w:val="24"/>
          <w:lang w:val="en-US"/>
        </w:rPr>
        <w:t xml:space="preserve"> criteria (strong/satisfactory/expect improvement/unsatisfactory)</w:t>
      </w:r>
    </w:p>
    <w:p w:rsidR="002B05F5" w:rsidRPr="00E80FEA" w:rsidRDefault="002B05F5" w:rsidP="00415769">
      <w:pPr>
        <w:spacing w:after="0" w:line="240" w:lineRule="auto"/>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          strong – 0</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satisfactory – 22</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expect improvement – 1</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unsatisfactory – 0. </w:t>
      </w:r>
    </w:p>
    <w:p w:rsidR="002B05F5" w:rsidRPr="00E80FEA" w:rsidRDefault="002B05F5" w:rsidP="00415769">
      <w:pPr>
        <w:spacing w:after="0"/>
        <w:ind w:firstLine="709"/>
        <w:jc w:val="both"/>
        <w:rPr>
          <w:rFonts w:ascii="Times New Roman" w:hAnsi="Times New Roman" w:cs="Times New Roman"/>
          <w:iCs/>
          <w:sz w:val="24"/>
          <w:szCs w:val="24"/>
          <w:lang w:val="en-US"/>
        </w:rPr>
      </w:pPr>
    </w:p>
    <w:p w:rsidR="002B05F5" w:rsidRPr="00E80FEA" w:rsidRDefault="002B05F5" w:rsidP="00415769">
      <w:pPr>
        <w:spacing w:after="0"/>
        <w:jc w:val="both"/>
        <w:rPr>
          <w:rFonts w:ascii="Times New Roman" w:hAnsi="Times New Roman" w:cs="Times New Roman"/>
          <w:b/>
          <w:i/>
          <w:color w:val="1F497D" w:themeColor="text2"/>
          <w:sz w:val="24"/>
          <w:szCs w:val="24"/>
          <w:u w:val="single"/>
          <w:lang w:val="en-US"/>
        </w:rPr>
      </w:pPr>
      <w:r w:rsidRPr="00E80FEA">
        <w:rPr>
          <w:rFonts w:ascii="Times New Roman" w:hAnsi="Times New Roman" w:cs="Times New Roman"/>
          <w:b/>
          <w:i/>
          <w:color w:val="1F497D" w:themeColor="text2"/>
          <w:sz w:val="24"/>
          <w:szCs w:val="24"/>
          <w:lang w:val="en-US"/>
        </w:rPr>
        <w:t xml:space="preserve">             </w:t>
      </w:r>
      <w:r w:rsidRPr="00E80FEA">
        <w:rPr>
          <w:rFonts w:ascii="Times New Roman" w:hAnsi="Times New Roman" w:cs="Times New Roman"/>
          <w:b/>
          <w:i/>
          <w:color w:val="1F497D" w:themeColor="text2"/>
          <w:sz w:val="24"/>
          <w:szCs w:val="24"/>
          <w:u w:val="single"/>
          <w:lang w:val="en-US"/>
        </w:rPr>
        <w:t>6.2. Standard  EDUCATIONAL PROGRAM</w:t>
      </w:r>
    </w:p>
    <w:p w:rsidR="002B05F5" w:rsidRPr="00E80FEA" w:rsidRDefault="002B05F5" w:rsidP="00415769">
      <w:pPr>
        <w:spacing w:after="0"/>
        <w:jc w:val="both"/>
        <w:rPr>
          <w:rFonts w:ascii="Times New Roman" w:hAnsi="Times New Roman" w:cs="Times New Roman"/>
          <w:b/>
          <w:bCs/>
          <w:i/>
          <w:color w:val="1F497D" w:themeColor="text2"/>
          <w:sz w:val="24"/>
          <w:szCs w:val="24"/>
          <w:u w:val="single"/>
          <w:lang w:val="en-US"/>
        </w:rPr>
      </w:pPr>
    </w:p>
    <w:p w:rsidR="002B05F5" w:rsidRPr="00E80FEA" w:rsidRDefault="002B05F5" w:rsidP="00415769">
      <w:pPr>
        <w:pStyle w:val="a6"/>
        <w:ind w:left="0" w:firstLine="709"/>
        <w:jc w:val="both"/>
        <w:rPr>
          <w:b/>
          <w:bCs/>
          <w:i/>
          <w:lang w:val="en-US"/>
        </w:rPr>
      </w:pPr>
      <w:r w:rsidRPr="00E80FEA">
        <w:rPr>
          <w:b/>
          <w:bCs/>
          <w:i/>
          <w:lang w:val="en-US"/>
        </w:rPr>
        <w:t>Evidentiary section</w:t>
      </w:r>
    </w:p>
    <w:p w:rsidR="002B05F5" w:rsidRPr="00E80FEA" w:rsidRDefault="002B05F5" w:rsidP="00415769">
      <w:pPr>
        <w:pStyle w:val="a6"/>
        <w:ind w:left="0" w:firstLine="709"/>
        <w:jc w:val="both"/>
        <w:rPr>
          <w:iCs/>
          <w:lang w:val="en-US"/>
        </w:rPr>
      </w:pPr>
      <w:r w:rsidRPr="00E80FEA">
        <w:rPr>
          <w:iCs/>
          <w:lang w:val="en-US"/>
        </w:rPr>
        <w:t xml:space="preserve">The educational process at KhNMU is carried out in accordance with </w:t>
      </w:r>
      <w:r w:rsidR="00D02FDF" w:rsidRPr="00E80FEA">
        <w:rPr>
          <w:iCs/>
          <w:lang w:val="en-US"/>
        </w:rPr>
        <w:t xml:space="preserve">the </w:t>
      </w:r>
      <w:r w:rsidRPr="00E80FEA">
        <w:rPr>
          <w:iCs/>
          <w:lang w:val="en-US"/>
        </w:rPr>
        <w:t>legal acts and sublegislative regulations of Ukraine.</w:t>
      </w:r>
    </w:p>
    <w:p w:rsidR="002B05F5" w:rsidRPr="00E80FEA" w:rsidRDefault="002B05F5" w:rsidP="00415769">
      <w:pPr>
        <w:pStyle w:val="a6"/>
        <w:ind w:left="0" w:firstLine="709"/>
        <w:jc w:val="both"/>
        <w:rPr>
          <w:iCs/>
          <w:lang w:val="en-US"/>
        </w:rPr>
      </w:pPr>
      <w:r w:rsidRPr="00E80FEA">
        <w:rPr>
          <w:iCs/>
          <w:lang w:val="en-US"/>
        </w:rPr>
        <w:t xml:space="preserve">All levels of undergraduate, </w:t>
      </w:r>
      <w:r w:rsidR="002D43D9" w:rsidRPr="00E80FEA">
        <w:rPr>
          <w:iCs/>
          <w:lang w:val="en-US"/>
        </w:rPr>
        <w:t>graduate</w:t>
      </w:r>
      <w:r w:rsidRPr="00E80FEA">
        <w:rPr>
          <w:iCs/>
          <w:lang w:val="en-US"/>
        </w:rPr>
        <w:t xml:space="preserve"> and postgraduate education are represented at the University: – language training (preparatory faculty, pre-university education for foreign students); – professional pre-higher education (medical professional college of KhNMU, "Nursing", 3 specializations); – higher education (bachelors and masters) – "Medicine" ("General Medicine"), "Dentistry", "Pediatrics", "Nursing", "Technologies of medical diagnosis and treatment", "Physical therapy, occupational therapy", "Educational, pedagogical sciences", "Public health", "Public management and administration", "Physical rehabilitation", "Social work"; – internship in 27 specialties; - preparation of doctors of philosophy (PhD) and doctoral program</w:t>
      </w:r>
      <w:r w:rsidR="002D43D9" w:rsidRPr="00E80FEA">
        <w:rPr>
          <w:iCs/>
          <w:lang w:val="en-US"/>
        </w:rPr>
        <w:t>s</w:t>
      </w:r>
      <w:r w:rsidRPr="00E80FEA">
        <w:rPr>
          <w:iCs/>
          <w:lang w:val="en-US"/>
        </w:rPr>
        <w:t xml:space="preserve"> – 4 specialties ("Medicine", "Pediatrics", "Dentistry", "Technologies of medical diagnosis and treatment"), 27 specializations; – postgraduate training, cycles of specialization and internships in 48 medical specialties.</w:t>
      </w:r>
    </w:p>
    <w:p w:rsidR="002B05F5" w:rsidRPr="00E80FEA" w:rsidRDefault="002B05F5" w:rsidP="00415769">
      <w:pPr>
        <w:pStyle w:val="a6"/>
        <w:ind w:left="0" w:firstLine="709"/>
        <w:jc w:val="both"/>
        <w:rPr>
          <w:iCs/>
          <w:lang w:val="en-US"/>
        </w:rPr>
      </w:pPr>
      <w:r w:rsidRPr="00E80FEA">
        <w:rPr>
          <w:iCs/>
          <w:lang w:val="en-US"/>
        </w:rPr>
        <w:t xml:space="preserve">The criteria of Standard 2 were considered </w:t>
      </w:r>
      <w:r w:rsidR="00D02FDF" w:rsidRPr="00E80FEA">
        <w:rPr>
          <w:iCs/>
          <w:lang w:val="en-US"/>
        </w:rPr>
        <w:t>through</w:t>
      </w:r>
      <w:r w:rsidRPr="00E80FEA">
        <w:rPr>
          <w:iCs/>
          <w:lang w:val="en-US"/>
        </w:rPr>
        <w:t xml:space="preserve"> the example of the educational and professional program (EPP) </w:t>
      </w:r>
      <w:r w:rsidR="00DD5AF9" w:rsidRPr="00E80FEA">
        <w:rPr>
          <w:iCs/>
          <w:lang w:val="en-US"/>
        </w:rPr>
        <w:t>“</w:t>
      </w:r>
      <w:r w:rsidRPr="00E80FEA">
        <w:rPr>
          <w:iCs/>
          <w:lang w:val="en-US"/>
        </w:rPr>
        <w:t>Medicine</w:t>
      </w:r>
      <w:r w:rsidR="00DD5AF9" w:rsidRPr="00E80FEA">
        <w:rPr>
          <w:iCs/>
          <w:lang w:val="en-US"/>
        </w:rPr>
        <w:t>”</w:t>
      </w:r>
      <w:r w:rsidRPr="00E80FEA">
        <w:rPr>
          <w:iCs/>
          <w:lang w:val="en-US"/>
        </w:rPr>
        <w:t xml:space="preserve"> of the second (master's) level, </w:t>
      </w:r>
      <w:r w:rsidR="00D02FDF" w:rsidRPr="00E80FEA">
        <w:rPr>
          <w:iCs/>
          <w:lang w:val="en-US"/>
        </w:rPr>
        <w:t>major field</w:t>
      </w:r>
      <w:r w:rsidRPr="00E80FEA">
        <w:rPr>
          <w:iCs/>
          <w:lang w:val="en-US"/>
        </w:rPr>
        <w:t xml:space="preserve"> 222 "Medicine", </w:t>
      </w:r>
      <w:r w:rsidR="002D43D9" w:rsidRPr="00E80FEA">
        <w:rPr>
          <w:iCs/>
          <w:lang w:val="en-US"/>
        </w:rPr>
        <w:t>field</w:t>
      </w:r>
      <w:r w:rsidRPr="00E80FEA">
        <w:rPr>
          <w:iCs/>
          <w:lang w:val="en-US"/>
        </w:rPr>
        <w:t xml:space="preserve"> of knowledge 22 "Health", developed on the basis of the norms determined by the National Qualifications Framework.</w:t>
      </w:r>
    </w:p>
    <w:p w:rsidR="002B05F5" w:rsidRPr="00E80FEA" w:rsidRDefault="002B05F5" w:rsidP="00415769">
      <w:pPr>
        <w:pStyle w:val="a6"/>
        <w:ind w:left="0" w:firstLine="709"/>
        <w:jc w:val="both"/>
        <w:rPr>
          <w:iCs/>
          <w:lang w:val="en-US"/>
        </w:rPr>
      </w:pPr>
      <w:r w:rsidRPr="00E80FEA">
        <w:rPr>
          <w:iCs/>
          <w:lang w:val="en-US"/>
        </w:rPr>
        <w:lastRenderedPageBreak/>
        <w:t xml:space="preserve">The model of EPP "Medicine" for the 1st-3rd years is built on the "tape" and block-module principles; for 4th-6th years – on the module-cycle principle by the way of rotation of modules. EPP "Medicine" includes disciplines of humanitarian and socio-economic training, fundamental disciplines (biomedical sciences), as well as the disciplines of professional training. </w:t>
      </w:r>
      <w:r w:rsidR="00DD5AF9" w:rsidRPr="00E80FEA">
        <w:rPr>
          <w:iCs/>
          <w:lang w:val="en-US"/>
        </w:rPr>
        <w:t>The d</w:t>
      </w:r>
      <w:r w:rsidRPr="00E80FEA">
        <w:rPr>
          <w:iCs/>
          <w:lang w:val="en-US"/>
        </w:rPr>
        <w:t xml:space="preserve">isciplines are divided into compulsory and </w:t>
      </w:r>
      <w:r w:rsidR="002D43D9" w:rsidRPr="00E80FEA">
        <w:rPr>
          <w:iCs/>
          <w:lang w:val="en-US"/>
        </w:rPr>
        <w:t>elective</w:t>
      </w:r>
      <w:r w:rsidRPr="00E80FEA">
        <w:rPr>
          <w:iCs/>
          <w:lang w:val="en-US"/>
        </w:rPr>
        <w:t xml:space="preserve"> with an indication of the value in ECTS credits.</w:t>
      </w:r>
    </w:p>
    <w:p w:rsidR="002B05F5" w:rsidRPr="00E80FEA" w:rsidRDefault="002B05F5" w:rsidP="00415769">
      <w:pPr>
        <w:pStyle w:val="a6"/>
        <w:ind w:left="0" w:firstLine="709"/>
        <w:jc w:val="both"/>
        <w:rPr>
          <w:iCs/>
          <w:lang w:val="en-US"/>
        </w:rPr>
      </w:pPr>
      <w:r w:rsidRPr="00E80FEA">
        <w:rPr>
          <w:iCs/>
          <w:lang w:val="en-US"/>
        </w:rPr>
        <w:t>The bas</w:t>
      </w:r>
      <w:r w:rsidR="002D43D9" w:rsidRPr="00E80FEA">
        <w:rPr>
          <w:iCs/>
          <w:lang w:val="en-US"/>
        </w:rPr>
        <w:t>ic teaching</w:t>
      </w:r>
      <w:r w:rsidRPr="00E80FEA">
        <w:rPr>
          <w:iCs/>
          <w:lang w:val="en-US"/>
        </w:rPr>
        <w:t xml:space="preserve"> technologies </w:t>
      </w:r>
      <w:r w:rsidR="002D43D9" w:rsidRPr="00E80FEA">
        <w:rPr>
          <w:iCs/>
          <w:lang w:val="en-US"/>
        </w:rPr>
        <w:t xml:space="preserve">include </w:t>
      </w:r>
      <w:r w:rsidRPr="00E80FEA">
        <w:rPr>
          <w:iCs/>
          <w:lang w:val="en-US"/>
        </w:rPr>
        <w:t xml:space="preserve"> lectures, practical classes, </w:t>
      </w:r>
      <w:r w:rsidR="002D43D9" w:rsidRPr="00E80FEA">
        <w:rPr>
          <w:iCs/>
          <w:lang w:val="en-US"/>
        </w:rPr>
        <w:t>work placement</w:t>
      </w:r>
      <w:r w:rsidRPr="00E80FEA">
        <w:rPr>
          <w:iCs/>
          <w:lang w:val="en-US"/>
        </w:rPr>
        <w:t xml:space="preserve"> (patient care, nursing, medical), independent work and participation in scientific research via scientific societies. The opportunity for self-training is provided in classrooms, specialized simulation classes, the Scientific Library with educational and methodological literature an</w:t>
      </w:r>
      <w:r w:rsidR="002D43D9" w:rsidRPr="00E80FEA">
        <w:rPr>
          <w:iCs/>
          <w:lang w:val="en-US"/>
        </w:rPr>
        <w:t xml:space="preserve">d scientific resources of </w:t>
      </w:r>
      <w:r w:rsidRPr="00E80FEA">
        <w:rPr>
          <w:iCs/>
          <w:lang w:val="en-US"/>
        </w:rPr>
        <w:t xml:space="preserve">KhNMU Repository, as well as through the e-learning system Moodle in </w:t>
      </w:r>
      <w:r w:rsidR="00DD5AF9" w:rsidRPr="00E80FEA">
        <w:rPr>
          <w:iCs/>
          <w:lang w:val="en-US"/>
        </w:rPr>
        <w:t xml:space="preserve">a </w:t>
      </w:r>
      <w:r w:rsidRPr="00E80FEA">
        <w:rPr>
          <w:iCs/>
          <w:lang w:val="en-US"/>
        </w:rPr>
        <w:t>convenient</w:t>
      </w:r>
      <w:r w:rsidR="00DD5AF9" w:rsidRPr="00E80FEA">
        <w:rPr>
          <w:iCs/>
          <w:lang w:val="en-US"/>
        </w:rPr>
        <w:t xml:space="preserve"> mode</w:t>
      </w:r>
      <w:r w:rsidRPr="00E80FEA">
        <w:rPr>
          <w:iCs/>
          <w:lang w:val="en-US"/>
        </w:rPr>
        <w:t>.</w:t>
      </w:r>
    </w:p>
    <w:p w:rsidR="002B05F5" w:rsidRPr="00E80FEA" w:rsidRDefault="002B05F5" w:rsidP="00415769">
      <w:pPr>
        <w:pStyle w:val="a6"/>
        <w:ind w:left="0" w:firstLine="709"/>
        <w:jc w:val="both"/>
        <w:rPr>
          <w:iCs/>
          <w:lang w:val="en-US"/>
        </w:rPr>
      </w:pPr>
      <w:r w:rsidRPr="00E80FEA">
        <w:rPr>
          <w:iCs/>
          <w:lang w:val="en-US"/>
        </w:rPr>
        <w:t xml:space="preserve">According to the certificate, EP "Medicine" is based on a competency-based approach with learning outcomes in the disciplines. </w:t>
      </w:r>
      <w:r w:rsidR="00DD5AF9" w:rsidRPr="00E80FEA">
        <w:rPr>
          <w:iCs/>
          <w:lang w:val="en-US"/>
        </w:rPr>
        <w:t>The s</w:t>
      </w:r>
      <w:r w:rsidRPr="00E80FEA">
        <w:rPr>
          <w:iCs/>
          <w:lang w:val="en-US"/>
        </w:rPr>
        <w:t>tudent responsibility for education is supported by the organization of independent work and classical training on clinical competencies at the patient's bedside.</w:t>
      </w:r>
    </w:p>
    <w:p w:rsidR="002B05F5" w:rsidRPr="00E80FEA" w:rsidRDefault="002B05F5" w:rsidP="00415769">
      <w:pPr>
        <w:pStyle w:val="a6"/>
        <w:ind w:left="0" w:firstLine="709"/>
        <w:jc w:val="both"/>
        <w:rPr>
          <w:iCs/>
          <w:lang w:val="en-US"/>
        </w:rPr>
      </w:pPr>
      <w:r w:rsidRPr="00E80FEA">
        <w:rPr>
          <w:iCs/>
          <w:color w:val="1F497D" w:themeColor="text2"/>
          <w:u w:val="single"/>
          <w:lang w:val="en-US"/>
        </w:rPr>
        <w:t>The Charter</w:t>
      </w:r>
      <w:r w:rsidRPr="00E80FEA">
        <w:rPr>
          <w:iCs/>
          <w:color w:val="1F497D" w:themeColor="text2"/>
          <w:lang w:val="en-US"/>
        </w:rPr>
        <w:t xml:space="preserve"> </w:t>
      </w:r>
      <w:r w:rsidRPr="00E80FEA">
        <w:rPr>
          <w:iCs/>
          <w:lang w:val="en-US"/>
        </w:rPr>
        <w:t xml:space="preserve">and </w:t>
      </w:r>
      <w:r w:rsidRPr="00E80FEA">
        <w:rPr>
          <w:iCs/>
          <w:color w:val="1F497D" w:themeColor="text2"/>
          <w:u w:val="single"/>
          <w:lang w:val="en-US"/>
        </w:rPr>
        <w:t>the Code of Corporate Ethics of KhNMU</w:t>
      </w:r>
      <w:r w:rsidRPr="00E80FEA">
        <w:rPr>
          <w:iCs/>
          <w:color w:val="1F497D" w:themeColor="text2"/>
          <w:lang w:val="en-US"/>
        </w:rPr>
        <w:t xml:space="preserve"> </w:t>
      </w:r>
      <w:r w:rsidRPr="00E80FEA">
        <w:rPr>
          <w:iCs/>
          <w:lang w:val="en-US"/>
        </w:rPr>
        <w:t>confirm providing equal access to education; absence of discrimination based on nationality, sex, religion, language; availability of conditions for receiving higher education for orphans, children deprived of parental care and children with disabilities; observance of the principles of democracy, transparency and publicity in the formation of the student body, amongst other things by objective testing. Prevention of cases of discriminatory behavior among all participants of the educational process is regulated by the Statute.</w:t>
      </w:r>
    </w:p>
    <w:p w:rsidR="002B05F5" w:rsidRPr="00E80FEA" w:rsidRDefault="002B05F5" w:rsidP="00415769">
      <w:pPr>
        <w:pStyle w:val="a6"/>
        <w:ind w:left="0" w:firstLine="709"/>
        <w:jc w:val="both"/>
        <w:rPr>
          <w:iCs/>
          <w:lang w:val="en-US"/>
        </w:rPr>
      </w:pPr>
      <w:r w:rsidRPr="00E80FEA">
        <w:rPr>
          <w:iCs/>
          <w:lang w:val="en-US"/>
        </w:rPr>
        <w:t>The principles of scientific methodology, including the methods of analytical and critical thinking of the EPP "Medicine", are implemented through the disciplines of the mandatory component:</w:t>
      </w:r>
    </w:p>
    <w:p w:rsidR="00DD5AF9" w:rsidRPr="00E80FEA" w:rsidRDefault="002B05F5" w:rsidP="00415769">
      <w:pPr>
        <w:pStyle w:val="a6"/>
        <w:ind w:left="0" w:firstLine="709"/>
        <w:jc w:val="both"/>
        <w:rPr>
          <w:iCs/>
          <w:lang w:val="en-US"/>
        </w:rPr>
      </w:pPr>
      <w:r w:rsidRPr="00E80FEA">
        <w:rPr>
          <w:iCs/>
          <w:lang w:val="en-US"/>
        </w:rPr>
        <w:t>"Social medicine, public health and scientific research methods in medicine" (3rd, 4th, 6th years of study; 9 ECTS credits), "Epidemiology and principles of evidence-based medicine" (5th year of study; 3 ECTS credits)</w:t>
      </w:r>
      <w:r w:rsidR="00DD5AF9" w:rsidRPr="00E80FEA">
        <w:rPr>
          <w:iCs/>
          <w:lang w:val="en-US"/>
        </w:rPr>
        <w:t>;</w:t>
      </w:r>
    </w:p>
    <w:p w:rsidR="002B05F5" w:rsidRPr="00E80FEA" w:rsidRDefault="002B05F5" w:rsidP="00415769">
      <w:pPr>
        <w:pStyle w:val="a6"/>
        <w:ind w:left="0" w:firstLine="709"/>
        <w:jc w:val="both"/>
        <w:rPr>
          <w:iCs/>
          <w:lang w:val="en-US"/>
        </w:rPr>
      </w:pPr>
      <w:r w:rsidRPr="00E80FEA">
        <w:rPr>
          <w:iCs/>
          <w:lang w:val="en-US"/>
        </w:rPr>
        <w:t xml:space="preserve"> and </w:t>
      </w:r>
      <w:r w:rsidR="002D43D9" w:rsidRPr="00E80FEA">
        <w:rPr>
          <w:iCs/>
          <w:lang w:val="en-US"/>
        </w:rPr>
        <w:t>elective</w:t>
      </w:r>
      <w:r w:rsidRPr="00E80FEA">
        <w:rPr>
          <w:iCs/>
          <w:lang w:val="en-US"/>
        </w:rPr>
        <w:t xml:space="preserve"> components:</w:t>
      </w:r>
    </w:p>
    <w:p w:rsidR="002B05F5" w:rsidRPr="00E80FEA" w:rsidRDefault="002B05F5" w:rsidP="00415769">
      <w:pPr>
        <w:pStyle w:val="a6"/>
        <w:ind w:left="0" w:firstLine="709"/>
        <w:jc w:val="both"/>
        <w:rPr>
          <w:iCs/>
          <w:lang w:val="en-US"/>
        </w:rPr>
      </w:pPr>
      <w:r w:rsidRPr="00E80FEA">
        <w:rPr>
          <w:iCs/>
          <w:lang w:val="en-US"/>
        </w:rPr>
        <w:t>"Methodology of Evidence-Based Medicine" (4th year of study; 3 ECTS credits), "Methods of Epidemiology in Clinical Medicine, "</w:t>
      </w:r>
      <w:r w:rsidR="00E80FEA" w:rsidRPr="00E80FEA">
        <w:rPr>
          <w:iCs/>
          <w:lang w:val="en-US"/>
        </w:rPr>
        <w:t>Fundamentals</w:t>
      </w:r>
      <w:r w:rsidRPr="00E80FEA">
        <w:rPr>
          <w:iCs/>
          <w:lang w:val="en-US"/>
        </w:rPr>
        <w:t xml:space="preserve"> of Evidence-Based Medicine" (6th year, 3.0 ECTS credits).</w:t>
      </w:r>
    </w:p>
    <w:p w:rsidR="002B05F5" w:rsidRPr="00E80FEA" w:rsidRDefault="00E80FEA" w:rsidP="00415769">
      <w:pPr>
        <w:pStyle w:val="a6"/>
        <w:ind w:left="0" w:firstLine="709"/>
        <w:jc w:val="both"/>
        <w:rPr>
          <w:iCs/>
          <w:lang w:val="en-US"/>
        </w:rPr>
      </w:pPr>
      <w:r w:rsidRPr="00E80FEA">
        <w:rPr>
          <w:iCs/>
          <w:lang w:val="en-US"/>
        </w:rPr>
        <w:t>For the formation of students' understanding of scientific knowledge KhNMU involves them in participation in research projects, the annual Festival of Youth Science, the All-Ukrainian Congress of Student Scientific Societies and Societies of Young Scientists of Medical (Pharmaceutical) Institutions of Higher Education, Medical (Pharmaceutical) Faculties of Universities, the Festival of Universal Scientific Education and Research Network USERN (2018), All-Ukrainian student Olympiad in disciplines: "Medical Genetics", "Clinical Immunology and Allergo</w:t>
      </w:r>
      <w:r>
        <w:rPr>
          <w:iCs/>
          <w:lang w:val="en-US"/>
        </w:rPr>
        <w:t>logy", "Psychiatry and Addiction Medicine</w:t>
      </w:r>
      <w:r w:rsidRPr="00E80FEA">
        <w:rPr>
          <w:iCs/>
          <w:lang w:val="en-US"/>
        </w:rPr>
        <w:t>" (for students of medical universities) and "Medical Psychology" (for medical and classic universities), international conferences of young scientists and students, etc.</w:t>
      </w:r>
    </w:p>
    <w:p w:rsidR="002B05F5" w:rsidRPr="00E80FEA" w:rsidRDefault="002B05F5" w:rsidP="00415769">
      <w:pPr>
        <w:pStyle w:val="a6"/>
        <w:ind w:left="0" w:firstLine="709"/>
        <w:jc w:val="both"/>
        <w:rPr>
          <w:iCs/>
          <w:lang w:val="en-US"/>
        </w:rPr>
      </w:pPr>
      <w:r w:rsidRPr="00E80FEA">
        <w:rPr>
          <w:iCs/>
          <w:lang w:val="en-US"/>
        </w:rPr>
        <w:t>In order to increase the efficiency of training, the anatomical visualization system Anatomage table 6.0 convertible, synthetic human cadaver Syndaver and interactive whiteboards are used. Trinocular microscopes GranumR04 and GranumR06 are used in the study of the discipline "Histology, cytology and embryology"; multimedia complex "</w:t>
      </w:r>
      <w:r w:rsidR="00415769" w:rsidRPr="00E80FEA">
        <w:rPr>
          <w:iCs/>
          <w:lang w:val="en-US"/>
        </w:rPr>
        <w:t>M</w:t>
      </w:r>
      <w:r w:rsidRPr="00E80FEA">
        <w:rPr>
          <w:iCs/>
          <w:lang w:val="en-US"/>
        </w:rPr>
        <w:t xml:space="preserve">icroscope with access to the internet-laptop-monitor", what allows to convey an image of histological </w:t>
      </w:r>
      <w:r w:rsidR="00415769" w:rsidRPr="00E80FEA">
        <w:rPr>
          <w:iCs/>
          <w:lang w:val="en-US"/>
        </w:rPr>
        <w:t>specimen</w:t>
      </w:r>
      <w:r w:rsidRPr="00E80FEA">
        <w:rPr>
          <w:iCs/>
          <w:lang w:val="en-US"/>
        </w:rPr>
        <w:t>s remotely in real time.</w:t>
      </w:r>
    </w:p>
    <w:p w:rsidR="002B05F5" w:rsidRPr="00E80FEA" w:rsidRDefault="002B05F5" w:rsidP="00415769">
      <w:pPr>
        <w:pStyle w:val="a6"/>
        <w:ind w:left="0" w:firstLine="709"/>
        <w:jc w:val="both"/>
        <w:rPr>
          <w:iCs/>
          <w:lang w:val="en-US"/>
        </w:rPr>
      </w:pPr>
      <w:r w:rsidRPr="00E80FEA">
        <w:rPr>
          <w:iCs/>
          <w:lang w:val="en-US"/>
        </w:rPr>
        <w:t xml:space="preserve">5610 academic hours are </w:t>
      </w:r>
      <w:r w:rsidR="00DD5AF9" w:rsidRPr="00E80FEA">
        <w:rPr>
          <w:iCs/>
          <w:lang w:val="en-US"/>
        </w:rPr>
        <w:t>assigned to</w:t>
      </w:r>
      <w:r w:rsidRPr="00E80FEA">
        <w:rPr>
          <w:iCs/>
          <w:lang w:val="en-US"/>
        </w:rPr>
        <w:t xml:space="preserve"> the study of the main clinical disciplines, which include lectures, practical exercises, SIW and clinical practice. </w:t>
      </w:r>
      <w:r w:rsidR="00DD5AF9" w:rsidRPr="00E80FEA">
        <w:rPr>
          <w:iCs/>
          <w:lang w:val="en-US"/>
        </w:rPr>
        <w:t>The s</w:t>
      </w:r>
      <w:r w:rsidRPr="00E80FEA">
        <w:rPr>
          <w:iCs/>
          <w:lang w:val="en-US"/>
        </w:rPr>
        <w:t xml:space="preserve">tudents spend at least a third of the study hours in direct contact with patients: they participate in rounds, clinical </w:t>
      </w:r>
      <w:r w:rsidRPr="00E80FEA">
        <w:rPr>
          <w:iCs/>
          <w:lang w:val="en-US"/>
        </w:rPr>
        <w:lastRenderedPageBreak/>
        <w:t>examinations, clinical and pathology conferences, take part in completing medical documentation followed by a discussion of its quality.</w:t>
      </w:r>
    </w:p>
    <w:p w:rsidR="002B05F5" w:rsidRPr="00E80FEA" w:rsidRDefault="002B05F5" w:rsidP="00415769">
      <w:pPr>
        <w:pStyle w:val="a6"/>
        <w:ind w:left="0" w:firstLine="851"/>
        <w:jc w:val="both"/>
        <w:rPr>
          <w:iCs/>
          <w:lang w:val="en-US"/>
        </w:rPr>
      </w:pPr>
      <w:r w:rsidRPr="00E80FEA">
        <w:rPr>
          <w:iCs/>
          <w:lang w:val="en-US"/>
        </w:rPr>
        <w:t>Patient safety is guaranteed by supporting appropriate corporate culture, health of students and teachers, training on the basis of specialized simulation classes.</w:t>
      </w:r>
    </w:p>
    <w:p w:rsidR="002B05F5" w:rsidRPr="00E80FEA" w:rsidRDefault="002B05F5" w:rsidP="00415769">
      <w:pPr>
        <w:pStyle w:val="a6"/>
        <w:ind w:left="0" w:firstLine="851"/>
        <w:jc w:val="both"/>
        <w:rPr>
          <w:iCs/>
          <w:lang w:val="en-US"/>
        </w:rPr>
      </w:pPr>
      <w:r w:rsidRPr="00E80FEA">
        <w:rPr>
          <w:iCs/>
          <w:lang w:val="en-US"/>
        </w:rPr>
        <w:t>When considering issues related to diagnostic and therapeutic strategies at the clinical departments of various specialties for the 4th-6th year students, national and international standards of medical care are followed.</w:t>
      </w:r>
    </w:p>
    <w:p w:rsidR="002B05F5" w:rsidRPr="00E80FEA" w:rsidRDefault="002B05F5" w:rsidP="00415769">
      <w:pPr>
        <w:pStyle w:val="a6"/>
        <w:ind w:left="0" w:firstLine="851"/>
        <w:jc w:val="both"/>
        <w:rPr>
          <w:iCs/>
          <w:lang w:val="en-US"/>
        </w:rPr>
      </w:pPr>
      <w:r w:rsidRPr="00E80FEA">
        <w:rPr>
          <w:iCs/>
          <w:lang w:val="en-US"/>
        </w:rPr>
        <w:t xml:space="preserve">The curricula of the disciplines are subject to annual revision before the beginning of an academic year. Due to the difficult situation in the east of Ukraine, the program includes topics on the organization of anti-epidemic protection of the population in emergency situations, the discipline "Military Epidemiology" </w:t>
      </w:r>
      <w:r w:rsidR="00DD5AF9" w:rsidRPr="00E80FEA">
        <w:rPr>
          <w:iCs/>
          <w:lang w:val="en-US"/>
        </w:rPr>
        <w:t>has been</w:t>
      </w:r>
      <w:r w:rsidRPr="00E80FEA">
        <w:rPr>
          <w:iCs/>
          <w:lang w:val="en-US"/>
        </w:rPr>
        <w:t xml:space="preserve"> introduced, the course "Military Hygiene" </w:t>
      </w:r>
      <w:r w:rsidR="00DD5AF9" w:rsidRPr="00E80FEA">
        <w:rPr>
          <w:iCs/>
          <w:lang w:val="en-US"/>
        </w:rPr>
        <w:t xml:space="preserve">has been </w:t>
      </w:r>
      <w:r w:rsidRPr="00E80FEA">
        <w:rPr>
          <w:iCs/>
          <w:lang w:val="en-US"/>
        </w:rPr>
        <w:t>introduced</w:t>
      </w:r>
      <w:r w:rsidR="00DD5AF9" w:rsidRPr="00E80FEA">
        <w:rPr>
          <w:iCs/>
          <w:lang w:val="en-US"/>
        </w:rPr>
        <w:t xml:space="preserve"> for the 4th year students</w:t>
      </w:r>
      <w:r w:rsidRPr="00E80FEA">
        <w:rPr>
          <w:iCs/>
          <w:lang w:val="en-US"/>
        </w:rPr>
        <w:t>. Changes are made to the content of the clinical disciplines of the EPP "Medicine" in accordance with the demands of the health care system: the topics "Specific features of the management of patients with arterial hypertension under the conditions of the COVID-19 pandemic",  "Specific features of the management of patients with coronary heart disease under the conditions of the COVID-19 pandemic", "Specific features of the management of patients with chronic heart failure under the conditions of the COVID-19 pandemic", "Specific features of the management of patients with connective tissue diseases under the conditions of the COVID-19 pandemic", "Tactical management of the patients with comorbid pathology under the conditions of the COVID-19 pandemic” have been included in the discipline "Internal medicine".</w:t>
      </w:r>
    </w:p>
    <w:p w:rsidR="002B05F5" w:rsidRPr="00E80FEA" w:rsidRDefault="002B05F5" w:rsidP="00415769">
      <w:pPr>
        <w:pStyle w:val="a6"/>
        <w:ind w:left="0" w:firstLine="851"/>
        <w:jc w:val="both"/>
        <w:rPr>
          <w:iCs/>
          <w:lang w:val="en-US"/>
        </w:rPr>
      </w:pPr>
      <w:r w:rsidRPr="00E80FEA">
        <w:rPr>
          <w:iCs/>
          <w:lang w:val="en-US"/>
        </w:rPr>
        <w:t>On the basis of the EPP "Medicine" the curriculum is being developed, which specifies the list of subjects, number of hours and its distribution to classroom hours and SIW, distribution of the workload by semesters. The mandatory components of the EP are grouped into categories – humanitarian and socio-economic training, natural science training, professional training.</w:t>
      </w:r>
    </w:p>
    <w:p w:rsidR="002B05F5" w:rsidRPr="00E80FEA" w:rsidRDefault="002B05F5" w:rsidP="00415769">
      <w:pPr>
        <w:pStyle w:val="a6"/>
        <w:ind w:left="0" w:firstLine="851"/>
        <w:jc w:val="both"/>
        <w:rPr>
          <w:iCs/>
          <w:lang w:val="en-US"/>
        </w:rPr>
      </w:pPr>
      <w:r w:rsidRPr="00E80FEA">
        <w:rPr>
          <w:iCs/>
          <w:lang w:val="en-US"/>
        </w:rPr>
        <w:t xml:space="preserve">Education </w:t>
      </w:r>
      <w:r w:rsidR="00DD5AF9" w:rsidRPr="00E80FEA">
        <w:rPr>
          <w:iCs/>
          <w:lang w:val="en-US"/>
        </w:rPr>
        <w:t xml:space="preserve">under </w:t>
      </w:r>
      <w:r w:rsidRPr="00E80FEA">
        <w:rPr>
          <w:iCs/>
          <w:lang w:val="en-US"/>
        </w:rPr>
        <w:t xml:space="preserve">the EPP "Medicine" lasts </w:t>
      </w:r>
      <w:r w:rsidR="00DD5AF9" w:rsidRPr="00E80FEA">
        <w:rPr>
          <w:iCs/>
          <w:lang w:val="en-US"/>
        </w:rPr>
        <w:t xml:space="preserve">for </w:t>
      </w:r>
      <w:r w:rsidRPr="00E80FEA">
        <w:rPr>
          <w:iCs/>
          <w:lang w:val="en-US"/>
        </w:rPr>
        <w:t xml:space="preserve">6 years, the volume of the EPP is 360 ECTS credits (one year of study – 60 ECTS credits), 5549 hours are </w:t>
      </w:r>
      <w:r w:rsidR="00DD5AF9" w:rsidRPr="00E80FEA">
        <w:rPr>
          <w:iCs/>
          <w:lang w:val="en-US"/>
        </w:rPr>
        <w:t>assigned</w:t>
      </w:r>
      <w:r w:rsidRPr="00E80FEA">
        <w:rPr>
          <w:iCs/>
          <w:lang w:val="en-US"/>
        </w:rPr>
        <w:t xml:space="preserve"> to face-to-face training with a teacher, 5631 hours are intended for SIW of the total number of hours (11180). The academic year lasts </w:t>
      </w:r>
      <w:r w:rsidR="00DD5AF9" w:rsidRPr="00E80FEA">
        <w:rPr>
          <w:iCs/>
          <w:lang w:val="en-US"/>
        </w:rPr>
        <w:t xml:space="preserve">for </w:t>
      </w:r>
      <w:r w:rsidRPr="00E80FEA">
        <w:rPr>
          <w:iCs/>
          <w:lang w:val="en-US"/>
        </w:rPr>
        <w:t xml:space="preserve">from 37 to 39 weeks, depending on the year of study, and is divided into two terms. An average number of hours per week is 23-25. The information about the EPP is placed on the KhNMU website to provide an opportunity to inform all stakeholders (academic community, including students, employers). </w:t>
      </w:r>
    </w:p>
    <w:p w:rsidR="002B05F5" w:rsidRPr="00E80FEA" w:rsidRDefault="002B05F5" w:rsidP="00415769">
      <w:pPr>
        <w:pStyle w:val="a6"/>
        <w:ind w:left="0" w:firstLine="851"/>
        <w:jc w:val="both"/>
        <w:rPr>
          <w:iCs/>
          <w:lang w:val="en-US"/>
        </w:rPr>
      </w:pPr>
      <w:r w:rsidRPr="00E80FEA">
        <w:rPr>
          <w:iCs/>
          <w:lang w:val="en-US"/>
        </w:rPr>
        <w:t xml:space="preserve">The EPP was built in accordance with the European Credit Transfer and Accumulation System, focused on the possibility of recognition of students' academic achievements, regardless of the place of study and taking into account the requirements of the European Union Directive on the recognition of professional qualifications from 2005 (No. 2005/36/EC as amended by the European Union Directive 2013/55 / EC). Optional disciplines for students make up 25.3%. </w:t>
      </w:r>
    </w:p>
    <w:p w:rsidR="002B05F5" w:rsidRPr="00E80FEA" w:rsidRDefault="002B05F5" w:rsidP="00415769">
      <w:pPr>
        <w:pStyle w:val="a6"/>
        <w:ind w:left="0" w:firstLine="851"/>
        <w:jc w:val="both"/>
        <w:rPr>
          <w:iCs/>
          <w:lang w:val="en-US"/>
        </w:rPr>
      </w:pPr>
      <w:r w:rsidRPr="00E80FEA">
        <w:rPr>
          <w:iCs/>
          <w:lang w:val="en-US"/>
        </w:rPr>
        <w:t xml:space="preserve">For the disciplines of humanitarian and social training 12 credits (3.3%) are </w:t>
      </w:r>
      <w:r w:rsidR="00484B04" w:rsidRPr="00E80FEA">
        <w:rPr>
          <w:iCs/>
          <w:lang w:val="en-US"/>
        </w:rPr>
        <w:t>assigned</w:t>
      </w:r>
      <w:r w:rsidRPr="00E80FEA">
        <w:rPr>
          <w:iCs/>
          <w:lang w:val="en-US"/>
        </w:rPr>
        <w:t>, which is 680 hours and makes the basis for the formation of general competencies. 70 credits (2100 hours), which is 19.4% of the total number of EPP credits, are assigned to biomedical sciences, the purpose of which is to study the theoretical issues, necessary further to achieve professional competencies. For clinical disciplines necessary for the development and improvement of professional competencies, 187 credits (52%) are assigned, which is 5610 hours. 18 credits of the total number of EPP credits are assigned to the internship. 5549 hours are assigned for face-to-face training of the teacher and the student for the EPP "Medicine".</w:t>
      </w:r>
    </w:p>
    <w:p w:rsidR="002B05F5" w:rsidRPr="00E80FEA" w:rsidRDefault="002B05F5" w:rsidP="00415769">
      <w:pPr>
        <w:pStyle w:val="a6"/>
        <w:ind w:left="0" w:firstLine="709"/>
        <w:jc w:val="both"/>
        <w:rPr>
          <w:iCs/>
          <w:lang w:val="en-US"/>
        </w:rPr>
      </w:pPr>
      <w:r w:rsidRPr="00E80FEA">
        <w:rPr>
          <w:iCs/>
          <w:lang w:val="en-US"/>
        </w:rPr>
        <w:t>The university constantly increas</w:t>
      </w:r>
      <w:r w:rsidR="00484B04" w:rsidRPr="00E80FEA">
        <w:rPr>
          <w:iCs/>
          <w:lang w:val="en-US"/>
        </w:rPr>
        <w:t>es</w:t>
      </w:r>
      <w:r w:rsidRPr="00E80FEA">
        <w:rPr>
          <w:iCs/>
          <w:lang w:val="en-US"/>
        </w:rPr>
        <w:t xml:space="preserve"> its resources to obtain practical clinical experience by </w:t>
      </w:r>
      <w:r w:rsidR="00484B04" w:rsidRPr="00E80FEA">
        <w:rPr>
          <w:iCs/>
          <w:lang w:val="en-US"/>
        </w:rPr>
        <w:t xml:space="preserve">the </w:t>
      </w:r>
      <w:r w:rsidRPr="00E80FEA">
        <w:rPr>
          <w:iCs/>
          <w:lang w:val="en-US"/>
        </w:rPr>
        <w:t>students through the development of clinical sites. The University has concluded 127 agreements on cooperation with 79 health care institutions, which are the clinical sites of the University, training is performed on the basis of 3 scientific and practical medical centers of the University (university clinics).</w:t>
      </w:r>
    </w:p>
    <w:p w:rsidR="002B05F5" w:rsidRPr="00E80FEA" w:rsidRDefault="002B05F5" w:rsidP="00415769">
      <w:pPr>
        <w:pStyle w:val="a6"/>
        <w:ind w:left="0" w:firstLine="709"/>
        <w:jc w:val="both"/>
        <w:rPr>
          <w:iCs/>
          <w:lang w:val="en-US"/>
        </w:rPr>
      </w:pPr>
      <w:r w:rsidRPr="00E80FEA">
        <w:rPr>
          <w:iCs/>
          <w:lang w:val="en-US"/>
        </w:rPr>
        <w:t xml:space="preserve">In the 6th year of study, students, with the option of choice of one of four profiles (44 ECTS credits each) in the context of the future specialization "Family Medicine", "Internal </w:t>
      </w:r>
      <w:r w:rsidRPr="00E80FEA">
        <w:rPr>
          <w:iCs/>
          <w:lang w:val="en-US"/>
        </w:rPr>
        <w:lastRenderedPageBreak/>
        <w:t>Medicine", "Surgery", "Obstetrics and Gynecology" master the skills necessary for the internship. The internship is a compulsory form of postgraduate training and is completed through the state certification with issuance of a primary specialization certificate.</w:t>
      </w:r>
    </w:p>
    <w:p w:rsidR="002B05F5" w:rsidRPr="00E80FEA" w:rsidRDefault="002B05F5" w:rsidP="00415769">
      <w:pPr>
        <w:pStyle w:val="a6"/>
        <w:ind w:left="0" w:firstLine="709"/>
        <w:jc w:val="both"/>
        <w:rPr>
          <w:iCs/>
          <w:lang w:val="en-US"/>
        </w:rPr>
      </w:pPr>
    </w:p>
    <w:p w:rsidR="002B05F5" w:rsidRPr="00E80FEA" w:rsidRDefault="002B05F5" w:rsidP="00415769">
      <w:pPr>
        <w:pStyle w:val="a6"/>
        <w:ind w:left="0" w:firstLine="709"/>
        <w:jc w:val="both"/>
        <w:rPr>
          <w:b/>
          <w:bCs/>
          <w:i/>
          <w:lang w:val="en-US"/>
        </w:rPr>
      </w:pPr>
      <w:r w:rsidRPr="00E80FEA">
        <w:rPr>
          <w:b/>
          <w:bCs/>
          <w:i/>
          <w:lang w:val="en-US"/>
        </w:rPr>
        <w:t>Analytical section</w:t>
      </w:r>
    </w:p>
    <w:p w:rsidR="002B05F5" w:rsidRPr="00E80FEA" w:rsidRDefault="002B05F5" w:rsidP="00415769">
      <w:pPr>
        <w:pStyle w:val="a6"/>
        <w:ind w:left="0" w:firstLine="709"/>
        <w:jc w:val="both"/>
        <w:rPr>
          <w:iCs/>
          <w:lang w:val="en-US"/>
        </w:rPr>
      </w:pPr>
      <w:r w:rsidRPr="00E80FEA">
        <w:rPr>
          <w:iCs/>
          <w:lang w:val="en-US"/>
        </w:rPr>
        <w:t>The self-assessment report according to the "Educational program" standard is confirmed by the results of focus group interviews, meet the criteria of the standard and demonstrate the mastery of professional and general competences by students based on the gradual complication of the process of basic knowledge acquisition, preceding the clinic, integration of the disciplines horizontally and vertically and readiness for internship.</w:t>
      </w:r>
    </w:p>
    <w:p w:rsidR="002B05F5" w:rsidRPr="00E80FEA" w:rsidRDefault="002B05F5" w:rsidP="00415769">
      <w:pPr>
        <w:pStyle w:val="a6"/>
        <w:ind w:left="0" w:firstLine="709"/>
        <w:jc w:val="both"/>
        <w:rPr>
          <w:iCs/>
          <w:lang w:val="en-US"/>
        </w:rPr>
      </w:pPr>
      <w:r w:rsidRPr="00E80FEA">
        <w:rPr>
          <w:iCs/>
          <w:lang w:val="en-US"/>
        </w:rPr>
        <w:t xml:space="preserve">The results of the questionnaire survey of AS showed a high level of satisfaction with the content of EP (72.5%), an ability to use their own strategies (72.5%), their own methods (82.4%), own innovations in teaching (74.7%), advertency of the university administration to EP content (73.6%), administration support in the development of new EP (81.3%). </w:t>
      </w:r>
    </w:p>
    <w:p w:rsidR="002B05F5" w:rsidRPr="00E80FEA" w:rsidRDefault="002B05F5" w:rsidP="00415769">
      <w:pPr>
        <w:pStyle w:val="a6"/>
        <w:ind w:left="0" w:firstLine="709"/>
        <w:jc w:val="both"/>
        <w:rPr>
          <w:iCs/>
          <w:lang w:val="en-US"/>
        </w:rPr>
      </w:pPr>
      <w:r w:rsidRPr="00E80FEA">
        <w:rPr>
          <w:iCs/>
          <w:lang w:val="en-US"/>
        </w:rPr>
        <w:t>At the same time, the university should pay attention to availability of training in medical educational programs within the framework of inclusive education.</w:t>
      </w:r>
    </w:p>
    <w:p w:rsidR="002B05F5" w:rsidRPr="00E80FEA" w:rsidRDefault="002B05F5" w:rsidP="00415769">
      <w:pPr>
        <w:pStyle w:val="a6"/>
        <w:ind w:left="0" w:firstLine="709"/>
        <w:jc w:val="both"/>
        <w:rPr>
          <w:iCs/>
          <w:lang w:val="en-US"/>
        </w:rPr>
      </w:pPr>
      <w:r w:rsidRPr="00E80FEA">
        <w:rPr>
          <w:iCs/>
          <w:lang w:val="en-US"/>
        </w:rPr>
        <w:t>The principles of scientific methodology, including the methods of analytical and critical thinking are mastered by the students mainly in scientific societies, which is not included in the learning outcomes of mandatory or elective components of the EP for the entire student population.</w:t>
      </w:r>
    </w:p>
    <w:p w:rsidR="002B05F5" w:rsidRPr="00E80FEA" w:rsidRDefault="002B05F5" w:rsidP="00415769">
      <w:pPr>
        <w:pStyle w:val="a6"/>
        <w:ind w:left="0" w:firstLine="709"/>
        <w:jc w:val="both"/>
        <w:rPr>
          <w:iCs/>
          <w:lang w:val="en-US"/>
        </w:rPr>
      </w:pPr>
    </w:p>
    <w:p w:rsidR="002B05F5" w:rsidRPr="00E80FEA" w:rsidRDefault="002B05F5" w:rsidP="00415769">
      <w:pPr>
        <w:spacing w:after="0"/>
        <w:ind w:firstLine="709"/>
        <w:jc w:val="both"/>
        <w:rPr>
          <w:rFonts w:ascii="Times New Roman" w:hAnsi="Times New Roman" w:cs="Times New Roman"/>
          <w:iCs/>
          <w:sz w:val="24"/>
          <w:szCs w:val="24"/>
          <w:lang w:val="en-US"/>
        </w:rPr>
      </w:pPr>
      <w:r w:rsidRPr="00E80FEA">
        <w:rPr>
          <w:rFonts w:ascii="Times New Roman" w:hAnsi="Times New Roman" w:cs="Times New Roman"/>
          <w:b/>
          <w:bCs/>
          <w:i/>
          <w:sz w:val="24"/>
          <w:szCs w:val="24"/>
          <w:lang w:val="en-US"/>
        </w:rPr>
        <w:t>Strengths/best practice</w:t>
      </w:r>
    </w:p>
    <w:p w:rsidR="002B05F5" w:rsidRPr="00E80FEA" w:rsidRDefault="002B05F5" w:rsidP="00415769">
      <w:pPr>
        <w:pStyle w:val="a6"/>
        <w:ind w:left="0" w:firstLine="709"/>
        <w:jc w:val="both"/>
        <w:rPr>
          <w:iCs/>
          <w:lang w:val="en-US"/>
        </w:rPr>
      </w:pPr>
      <w:r w:rsidRPr="00E80FEA">
        <w:rPr>
          <w:iCs/>
          <w:lang w:val="en-US"/>
        </w:rPr>
        <w:t xml:space="preserve">The strengths of the </w:t>
      </w:r>
      <w:r w:rsidR="00415769" w:rsidRPr="00E80FEA">
        <w:rPr>
          <w:iCs/>
          <w:lang w:val="en-US"/>
        </w:rPr>
        <w:t xml:space="preserve">standard </w:t>
      </w:r>
      <w:r w:rsidRPr="00E80FEA">
        <w:rPr>
          <w:iCs/>
          <w:lang w:val="en-US"/>
        </w:rPr>
        <w:t xml:space="preserve">"Educational program" include the potential of the academic and teaching staff with the confirmed level of scientific and professional activity, approaches to program management at all levels of the university –  departments, dean's offices, </w:t>
      </w:r>
      <w:r w:rsidR="00484B04" w:rsidRPr="00E80FEA">
        <w:rPr>
          <w:iCs/>
          <w:lang w:val="en-US"/>
        </w:rPr>
        <w:t>boards</w:t>
      </w:r>
      <w:r w:rsidRPr="00E80FEA">
        <w:rPr>
          <w:iCs/>
          <w:lang w:val="en-US"/>
        </w:rPr>
        <w:t xml:space="preserve"> of faculties, institutes, central methodological commission, Academic </w:t>
      </w:r>
      <w:r w:rsidR="00484B04" w:rsidRPr="00E80FEA">
        <w:rPr>
          <w:iCs/>
          <w:lang w:val="en-US"/>
        </w:rPr>
        <w:t>Board</w:t>
      </w:r>
      <w:r w:rsidRPr="00E80FEA">
        <w:rPr>
          <w:iCs/>
          <w:lang w:val="en-US"/>
        </w:rPr>
        <w:t xml:space="preserve"> and strong ties of the university with practical health care.</w:t>
      </w:r>
    </w:p>
    <w:p w:rsidR="002B05F5" w:rsidRPr="00E80FEA" w:rsidRDefault="002B05F5" w:rsidP="00415769">
      <w:pPr>
        <w:pStyle w:val="a6"/>
        <w:ind w:left="0" w:firstLine="709"/>
        <w:jc w:val="both"/>
        <w:rPr>
          <w:iCs/>
          <w:lang w:val="en-US"/>
        </w:rPr>
      </w:pPr>
    </w:p>
    <w:p w:rsidR="002B05F5" w:rsidRPr="00E80FEA" w:rsidRDefault="002B05F5" w:rsidP="00415769">
      <w:pPr>
        <w:pStyle w:val="a6"/>
        <w:jc w:val="both"/>
        <w:rPr>
          <w:b/>
          <w:bCs/>
          <w:i/>
          <w:lang w:val="en-US"/>
        </w:rPr>
      </w:pPr>
      <w:r w:rsidRPr="00E80FEA">
        <w:rPr>
          <w:b/>
          <w:bCs/>
          <w:i/>
          <w:lang w:val="en-US"/>
        </w:rPr>
        <w:t>EEP recommendations</w:t>
      </w:r>
    </w:p>
    <w:p w:rsidR="002B05F5" w:rsidRPr="00E80FEA" w:rsidRDefault="002B05F5" w:rsidP="00415769">
      <w:pPr>
        <w:pStyle w:val="a6"/>
        <w:ind w:left="0" w:firstLine="709"/>
        <w:jc w:val="both"/>
        <w:rPr>
          <w:iCs/>
          <w:lang w:val="en-US"/>
        </w:rPr>
      </w:pPr>
      <w:r w:rsidRPr="00E80FEA">
        <w:rPr>
          <w:iCs/>
          <w:lang w:val="en-US"/>
        </w:rPr>
        <w:t>1. In order to increase availability of education for the persons with disabilities, it is recommended to create favorable conditions: career guidance, adapted teaching methods and curriculum, relations between students, teachers and others with informing the population on possibilities of inclusive medical education.</w:t>
      </w:r>
    </w:p>
    <w:p w:rsidR="002B05F5" w:rsidRPr="00E80FEA" w:rsidRDefault="002B05F5" w:rsidP="00415769">
      <w:pPr>
        <w:pStyle w:val="a6"/>
        <w:ind w:left="0" w:firstLine="709"/>
        <w:jc w:val="both"/>
        <w:rPr>
          <w:iCs/>
          <w:lang w:val="en-US"/>
        </w:rPr>
      </w:pPr>
      <w:r w:rsidRPr="00E80FEA">
        <w:rPr>
          <w:iCs/>
          <w:lang w:val="en-US"/>
        </w:rPr>
        <w:t>2. In order to form analytical and critical thinking and reflect them in the final learning outcomes of the EP, mastering the basics and principles of scientific methodology within the framework of mandatory and/or optional components should be provided.</w:t>
      </w:r>
    </w:p>
    <w:p w:rsidR="002B05F5" w:rsidRPr="00E80FEA" w:rsidRDefault="002B05F5" w:rsidP="00415769">
      <w:pPr>
        <w:pStyle w:val="a6"/>
        <w:ind w:left="0" w:firstLine="709"/>
        <w:jc w:val="both"/>
        <w:rPr>
          <w:iCs/>
          <w:lang w:val="en-US"/>
        </w:rPr>
      </w:pPr>
    </w:p>
    <w:p w:rsidR="002B05F5" w:rsidRPr="00E80FEA" w:rsidRDefault="002B05F5" w:rsidP="00415769">
      <w:pPr>
        <w:spacing w:after="0"/>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             EEP conclusions </w:t>
      </w:r>
      <w:r w:rsidR="00484B04" w:rsidRPr="00E80FEA">
        <w:rPr>
          <w:rFonts w:ascii="Times New Roman" w:hAnsi="Times New Roman" w:cs="Times New Roman"/>
          <w:b/>
          <w:bCs/>
          <w:i/>
          <w:sz w:val="24"/>
          <w:szCs w:val="24"/>
          <w:lang w:val="en-US"/>
        </w:rPr>
        <w:t>on the grounds</w:t>
      </w:r>
      <w:r w:rsidR="00DB6288" w:rsidRPr="00E80FEA">
        <w:rPr>
          <w:rFonts w:ascii="Times New Roman" w:hAnsi="Times New Roman" w:cs="Times New Roman"/>
          <w:b/>
          <w:bCs/>
          <w:i/>
          <w:sz w:val="24"/>
          <w:szCs w:val="24"/>
          <w:lang w:val="en-US"/>
        </w:rPr>
        <w:t xml:space="preserve"> of</w:t>
      </w:r>
      <w:r w:rsidRPr="00E80FEA">
        <w:rPr>
          <w:rFonts w:ascii="Times New Roman" w:hAnsi="Times New Roman" w:cs="Times New Roman"/>
          <w:b/>
          <w:bCs/>
          <w:i/>
          <w:sz w:val="24"/>
          <w:szCs w:val="24"/>
          <w:lang w:val="en-US"/>
        </w:rPr>
        <w:t xml:space="preserve"> criteria (strong/satisfactory/expect improvement /unsatisfactory)</w:t>
      </w:r>
    </w:p>
    <w:p w:rsidR="002B05F5" w:rsidRPr="00E80FEA" w:rsidRDefault="002B05F5" w:rsidP="00415769">
      <w:pPr>
        <w:spacing w:after="0" w:line="240" w:lineRule="auto"/>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          strong – 3</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satisfactory – 38</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expect improvement – 2</w:t>
      </w:r>
    </w:p>
    <w:p w:rsidR="002B05F5" w:rsidRPr="00E80FEA" w:rsidRDefault="002B05F5" w:rsidP="00415769">
      <w:pPr>
        <w:spacing w:after="0" w:line="240" w:lineRule="auto"/>
        <w:ind w:firstLine="709"/>
        <w:jc w:val="both"/>
        <w:rPr>
          <w:rFonts w:ascii="Times New Roman" w:hAnsi="Times New Roman" w:cs="Times New Roman"/>
          <w:iCs/>
          <w:sz w:val="24"/>
          <w:szCs w:val="24"/>
          <w:lang w:val="en-US"/>
        </w:rPr>
      </w:pPr>
      <w:r w:rsidRPr="00E80FEA">
        <w:rPr>
          <w:rFonts w:ascii="Times New Roman" w:hAnsi="Times New Roman" w:cs="Times New Roman"/>
          <w:iCs/>
          <w:sz w:val="24"/>
          <w:szCs w:val="24"/>
          <w:lang w:val="en-US"/>
        </w:rPr>
        <w:t xml:space="preserve">unsatisfactory – 0. </w:t>
      </w:r>
    </w:p>
    <w:p w:rsidR="002B05F5" w:rsidRPr="00E80FEA" w:rsidRDefault="002B05F5" w:rsidP="00415769">
      <w:pPr>
        <w:pStyle w:val="a6"/>
        <w:ind w:left="0" w:firstLine="709"/>
        <w:jc w:val="both"/>
        <w:rPr>
          <w:iCs/>
          <w:lang w:val="en-US"/>
        </w:rPr>
      </w:pPr>
    </w:p>
    <w:p w:rsidR="00DB6288" w:rsidRPr="00E80FEA" w:rsidRDefault="00DB6288" w:rsidP="00DB6288">
      <w:pPr>
        <w:spacing w:after="0"/>
        <w:ind w:firstLine="851"/>
        <w:rPr>
          <w:rFonts w:ascii="Times New Roman" w:hAnsi="Times New Roman" w:cs="Times New Roman"/>
          <w:b/>
          <w:i/>
          <w:iCs/>
          <w:sz w:val="24"/>
          <w:szCs w:val="24"/>
          <w:u w:val="single"/>
          <w:lang w:val="en-US"/>
        </w:rPr>
      </w:pPr>
      <w:r w:rsidRPr="00E80FEA">
        <w:rPr>
          <w:rFonts w:ascii="Times New Roman" w:hAnsi="Times New Roman" w:cs="Times New Roman"/>
          <w:b/>
          <w:i/>
          <w:iCs/>
          <w:color w:val="4F81BD" w:themeColor="accent1"/>
          <w:sz w:val="24"/>
          <w:szCs w:val="24"/>
          <w:u w:val="single"/>
          <w:lang w:val="en-US"/>
        </w:rPr>
        <w:t>6.3</w:t>
      </w:r>
      <w:r w:rsidRPr="00E80FEA">
        <w:rPr>
          <w:rFonts w:ascii="Times New Roman" w:hAnsi="Times New Roman" w:cs="Times New Roman"/>
          <w:bCs/>
          <w:color w:val="4F81BD" w:themeColor="accent1"/>
          <w:sz w:val="24"/>
          <w:szCs w:val="24"/>
          <w:u w:val="single"/>
          <w:lang w:val="en-US"/>
        </w:rPr>
        <w:t xml:space="preserve">. </w:t>
      </w:r>
      <w:r w:rsidRPr="00E80FEA">
        <w:rPr>
          <w:rFonts w:ascii="Times New Roman" w:hAnsi="Times New Roman" w:cs="Times New Roman"/>
          <w:b/>
          <w:i/>
          <w:iCs/>
          <w:color w:val="4F81BD" w:themeColor="accent1"/>
          <w:sz w:val="24"/>
          <w:szCs w:val="24"/>
          <w:u w:val="single"/>
          <w:lang w:val="en-US"/>
        </w:rPr>
        <w:t>Standard  STUDENT ASSESSMENT</w:t>
      </w:r>
    </w:p>
    <w:p w:rsidR="00DB6288" w:rsidRPr="00E80FEA" w:rsidRDefault="00DB6288" w:rsidP="00DB6288">
      <w:pPr>
        <w:spacing w:after="0"/>
        <w:rPr>
          <w:rFonts w:ascii="Times New Roman" w:hAnsi="Times New Roman" w:cs="Times New Roman"/>
          <w:bCs/>
          <w:sz w:val="24"/>
          <w:szCs w:val="24"/>
          <w:lang w:val="en-US"/>
        </w:rPr>
      </w:pPr>
    </w:p>
    <w:p w:rsidR="00DB6288" w:rsidRPr="00E80FEA" w:rsidRDefault="00DB6288" w:rsidP="00DB6288">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Evidentiary section</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At KhNMU different grading scales are applied: a 200-point grading scale, a four-point marking scale (excellent, good, satisfactory, unsatisfactory) and the ECTS grading scale (A, B, C, D, E, F, Fx). The assessment results are converted from one scale to another.</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lastRenderedPageBreak/>
        <w:t>KhNMU</w:t>
      </w:r>
      <w:r w:rsidRPr="00E80FEA">
        <w:rPr>
          <w:sz w:val="24"/>
          <w:szCs w:val="24"/>
          <w:lang w:val="en-US"/>
        </w:rPr>
        <w:t xml:space="preserve"> </w:t>
      </w:r>
      <w:r w:rsidRPr="00E80FEA">
        <w:rPr>
          <w:rFonts w:ascii="Times New Roman" w:hAnsi="Times New Roman" w:cs="Times New Roman"/>
          <w:sz w:val="24"/>
          <w:szCs w:val="24"/>
          <w:lang w:val="en-US"/>
        </w:rPr>
        <w:t>employs the European credit transfer system of educational process</w:t>
      </w:r>
      <w:r w:rsidRPr="00E80FEA">
        <w:rPr>
          <w:sz w:val="24"/>
          <w:szCs w:val="24"/>
          <w:lang w:val="en-US"/>
        </w:rPr>
        <w:t xml:space="preserve"> </w:t>
      </w:r>
      <w:r w:rsidRPr="00E80FEA">
        <w:rPr>
          <w:rFonts w:ascii="Times New Roman" w:hAnsi="Times New Roman" w:cs="Times New Roman"/>
          <w:sz w:val="24"/>
          <w:szCs w:val="24"/>
          <w:lang w:val="en-US"/>
        </w:rPr>
        <w:t xml:space="preserve">organization; its use is regulated by the </w:t>
      </w:r>
      <w:r w:rsidRPr="00E80FEA">
        <w:rPr>
          <w:rFonts w:ascii="Times New Roman" w:hAnsi="Times New Roman" w:cs="Times New Roman"/>
          <w:color w:val="4F81BD" w:themeColor="accent1"/>
          <w:sz w:val="24"/>
          <w:szCs w:val="24"/>
          <w:u w:val="single"/>
          <w:lang w:val="en-US"/>
        </w:rPr>
        <w:t>Order of the Ministry of education and science of Ukraine, dated October 16, 2009, № 943</w:t>
      </w:r>
      <w:r w:rsidRPr="00E80FEA">
        <w:rPr>
          <w:rFonts w:ascii="Times New Roman" w:hAnsi="Times New Roman" w:cs="Times New Roman"/>
          <w:sz w:val="24"/>
          <w:szCs w:val="24"/>
          <w:lang w:val="en-US"/>
        </w:rPr>
        <w:t>.</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As a part of the implementation of this Order, the methodology and an assessment system to evaluate the results of training according to the relevant educational program, is regulated at the University by a number of internal instructional guidance documents: “</w:t>
      </w:r>
      <w:r w:rsidRPr="00E80FEA">
        <w:rPr>
          <w:rFonts w:ascii="Times New Roman" w:hAnsi="Times New Roman" w:cs="Times New Roman"/>
          <w:color w:val="4F81BD" w:themeColor="accent1"/>
          <w:sz w:val="24"/>
          <w:szCs w:val="24"/>
          <w:u w:val="single"/>
          <w:lang w:val="en-US"/>
        </w:rPr>
        <w:t>Regulations on the organization of the educational process at KhNMU</w:t>
      </w:r>
      <w:r w:rsidRPr="00E80FEA">
        <w:rPr>
          <w:rFonts w:ascii="Times New Roman" w:hAnsi="Times New Roman" w:cs="Times New Roman"/>
          <w:sz w:val="24"/>
          <w:szCs w:val="24"/>
          <w:lang w:val="en-US"/>
        </w:rPr>
        <w:t>”, “</w:t>
      </w:r>
      <w:r w:rsidRPr="00E80FEA">
        <w:rPr>
          <w:rFonts w:ascii="Times New Roman" w:hAnsi="Times New Roman" w:cs="Times New Roman"/>
          <w:color w:val="4F81BD" w:themeColor="accent1"/>
          <w:sz w:val="24"/>
          <w:szCs w:val="24"/>
          <w:u w:val="single"/>
          <w:lang w:val="en-US"/>
        </w:rPr>
        <w:t>Regulations on certification at KhNMU</w:t>
      </w:r>
      <w:r w:rsidRPr="00E80FEA">
        <w:rPr>
          <w:rFonts w:ascii="Times New Roman" w:hAnsi="Times New Roman" w:cs="Times New Roman"/>
          <w:sz w:val="24"/>
          <w:szCs w:val="24"/>
          <w:lang w:val="en-US"/>
        </w:rPr>
        <w:t>”, “</w:t>
      </w:r>
      <w:r w:rsidRPr="00E80FEA">
        <w:rPr>
          <w:rFonts w:ascii="Times New Roman" w:hAnsi="Times New Roman" w:cs="Times New Roman"/>
          <w:color w:val="4F81BD" w:themeColor="accent1"/>
          <w:sz w:val="24"/>
          <w:szCs w:val="24"/>
          <w:u w:val="single"/>
          <w:lang w:val="en-US"/>
        </w:rPr>
        <w:t>Instructions as to the assessment of educational activities of students in correspondence with the European credit transfer system (ECTS) applied in KhNMU to organize the educational process</w:t>
      </w:r>
      <w:r w:rsidRPr="00E80FEA">
        <w:rPr>
          <w:rFonts w:ascii="Times New Roman" w:hAnsi="Times New Roman" w:cs="Times New Roman"/>
          <w:sz w:val="24"/>
          <w:szCs w:val="24"/>
          <w:lang w:val="en-US"/>
        </w:rPr>
        <w:t>”, which were adopted by the Academic Council of the University and approved by the Order of the Rector.</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At KhNMU, the student assessment is carried out by means of oral or written examination, computer tests or written tests, when examining practical skills with the use of simulation techniques or as a part of clinical examination of the patient. Students’ learning outcomes, including the independent work, as well as the skills acquired, are checked and evaluated during a semester, an academic year and the entire period of training. It is done in the form of a continuous assessment, as well as it is presented by the results of</w:t>
      </w:r>
      <w:r w:rsidRPr="00E80FEA">
        <w:rPr>
          <w:sz w:val="24"/>
          <w:szCs w:val="24"/>
          <w:lang w:val="en-US"/>
        </w:rPr>
        <w:t xml:space="preserve"> </w:t>
      </w:r>
      <w:r w:rsidRPr="00E80FEA">
        <w:rPr>
          <w:rFonts w:ascii="Times New Roman" w:hAnsi="Times New Roman" w:cs="Times New Roman"/>
          <w:sz w:val="24"/>
          <w:szCs w:val="24"/>
          <w:lang w:val="en-US"/>
        </w:rPr>
        <w:t xml:space="preserve">pass-fail exams, graded tests and result-rating examinations in accordance with the curriculum and academic schedule. </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final grade for each discipline is compiled of the current academic performance of the student, marks for the individual work and the results of the summative assessment.</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Each department determines its own methods to monitor current and final academic performance of the students, which allows </w:t>
      </w:r>
      <w:r w:rsidR="00E80FEA" w:rsidRPr="00E80FEA">
        <w:rPr>
          <w:rFonts w:ascii="Times New Roman" w:hAnsi="Times New Roman" w:cs="Times New Roman"/>
          <w:sz w:val="24"/>
          <w:szCs w:val="24"/>
          <w:lang w:val="en-US"/>
        </w:rPr>
        <w:t>assessing</w:t>
      </w:r>
      <w:r w:rsidRPr="00E80FEA">
        <w:rPr>
          <w:rFonts w:ascii="Times New Roman" w:hAnsi="Times New Roman" w:cs="Times New Roman"/>
          <w:sz w:val="24"/>
          <w:szCs w:val="24"/>
          <w:lang w:val="en-US"/>
        </w:rPr>
        <w:t xml:space="preserve"> the learning outcomes and acquired competencies, defined in the course syllabus. Tests are taken at the last practical class of the</w:t>
      </w:r>
      <w:r w:rsidRPr="00E80FEA">
        <w:rPr>
          <w:sz w:val="24"/>
          <w:szCs w:val="24"/>
          <w:lang w:val="en-US"/>
        </w:rPr>
        <w:t xml:space="preserve"> </w:t>
      </w:r>
      <w:r w:rsidRPr="00E80FEA">
        <w:rPr>
          <w:rFonts w:ascii="Times New Roman" w:hAnsi="Times New Roman" w:cs="Times New Roman"/>
          <w:sz w:val="24"/>
          <w:szCs w:val="24"/>
          <w:lang w:val="en-US"/>
        </w:rPr>
        <w:t>discipline.</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record keeping is registered in the KhNMU electronic students’ progress record by the automatic control system (</w:t>
      </w:r>
      <w:r w:rsidRPr="00E80FEA">
        <w:rPr>
          <w:rFonts w:ascii="Times New Roman" w:hAnsi="Times New Roman" w:cs="Times New Roman"/>
          <w:color w:val="4F81BD" w:themeColor="accent1"/>
          <w:sz w:val="24"/>
          <w:szCs w:val="24"/>
          <w:u w:val="single"/>
          <w:lang w:val="en-US"/>
        </w:rPr>
        <w:t>ACS KhNMU</w:t>
      </w:r>
      <w:r w:rsidRPr="00E80FEA">
        <w:rPr>
          <w:rFonts w:ascii="Times New Roman" w:hAnsi="Times New Roman" w:cs="Times New Roman"/>
          <w:sz w:val="24"/>
          <w:szCs w:val="24"/>
          <w:lang w:val="en-US"/>
        </w:rPr>
        <w:t>), in paper gradebooks at the departments, in examination record lists, in a student academic card, in a student record book and in a student’s individual plan.</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final examination is taken by an examination board, which includes the university professors, who present the University departments, granted with academic and research and academic degree, and an academic status, as well as the practicing specialists.</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students, who have fulfilled all the requirements of the syllabus in every discipline due to a certain level of higher education are admitted to the Final Certifying Examination (</w:t>
      </w:r>
      <w:r w:rsidRPr="00E80FEA">
        <w:rPr>
          <w:rFonts w:ascii="Times New Roman" w:hAnsi="Times New Roman" w:cs="Times New Roman"/>
          <w:color w:val="4F81BD" w:themeColor="accent1"/>
          <w:sz w:val="24"/>
          <w:szCs w:val="24"/>
          <w:u w:val="single"/>
          <w:lang w:val="en-US"/>
        </w:rPr>
        <w:t>Regulations on the organization and holding of the</w:t>
      </w:r>
      <w:r w:rsidRPr="00E80FEA">
        <w:rPr>
          <w:color w:val="4F81BD" w:themeColor="accent1"/>
          <w:sz w:val="24"/>
          <w:szCs w:val="24"/>
          <w:u w:val="single"/>
          <w:lang w:val="en-US"/>
        </w:rPr>
        <w:t xml:space="preserve"> </w:t>
      </w:r>
      <w:r w:rsidRPr="00E80FEA">
        <w:rPr>
          <w:rFonts w:ascii="Times New Roman" w:hAnsi="Times New Roman" w:cs="Times New Roman"/>
          <w:color w:val="4F81BD" w:themeColor="accent1"/>
          <w:sz w:val="24"/>
          <w:szCs w:val="24"/>
          <w:u w:val="single"/>
          <w:lang w:val="en-US"/>
        </w:rPr>
        <w:t>graduates’ certification in Kharkiv National Medical University</w:t>
      </w:r>
      <w:r w:rsidRPr="00E80FEA">
        <w:rPr>
          <w:rFonts w:ascii="Times New Roman" w:hAnsi="Times New Roman" w:cs="Times New Roman"/>
          <w:color w:val="4F81BD" w:themeColor="accent1"/>
          <w:sz w:val="24"/>
          <w:szCs w:val="24"/>
          <w:lang w:val="en-US"/>
        </w:rPr>
        <w:t xml:space="preserve"> </w:t>
      </w:r>
      <w:r w:rsidRPr="00E80FEA">
        <w:rPr>
          <w:rFonts w:ascii="Times New Roman" w:hAnsi="Times New Roman" w:cs="Times New Roman"/>
          <w:sz w:val="24"/>
          <w:szCs w:val="24"/>
          <w:lang w:val="en-US"/>
        </w:rPr>
        <w:t xml:space="preserve">in accordance with the Order </w:t>
      </w:r>
      <w:r w:rsidR="009534AC"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53, dated February 26, 2016).</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As a means of an external evaluation, an independent test (ministerial) is held, which is done in the form of Test-Based Licensing Integrated Exams “</w:t>
      </w:r>
      <w:r w:rsidR="009534AC" w:rsidRPr="00E80FEA">
        <w:rPr>
          <w:rFonts w:ascii="Times New Roman" w:hAnsi="Times New Roman" w:cs="Times New Roman"/>
          <w:sz w:val="24"/>
          <w:szCs w:val="24"/>
          <w:lang w:val="en-US"/>
        </w:rPr>
        <w:t>KROK</w:t>
      </w:r>
      <w:r w:rsidRPr="00E80FEA">
        <w:rPr>
          <w:rFonts w:ascii="Times New Roman" w:hAnsi="Times New Roman" w:cs="Times New Roman"/>
          <w:sz w:val="24"/>
          <w:szCs w:val="24"/>
          <w:lang w:val="en-US"/>
        </w:rPr>
        <w:t xml:space="preserve"> 1” and “</w:t>
      </w:r>
      <w:r w:rsidR="009534AC" w:rsidRPr="00E80FEA">
        <w:rPr>
          <w:rFonts w:ascii="Times New Roman" w:hAnsi="Times New Roman" w:cs="Times New Roman"/>
          <w:sz w:val="24"/>
          <w:szCs w:val="24"/>
          <w:lang w:val="en-US"/>
        </w:rPr>
        <w:t>KROK</w:t>
      </w:r>
      <w:r w:rsidRPr="00E80FEA">
        <w:rPr>
          <w:rFonts w:ascii="Times New Roman" w:hAnsi="Times New Roman" w:cs="Times New Roman"/>
          <w:sz w:val="24"/>
          <w:szCs w:val="24"/>
          <w:lang w:val="en-US"/>
        </w:rPr>
        <w:t xml:space="preserve"> 2” (“Step 1” and “Step 2”). They are carried out by the state organization “Test C</w:t>
      </w:r>
      <w:r w:rsidR="009534AC" w:rsidRPr="00E80FEA">
        <w:rPr>
          <w:rFonts w:ascii="Times New Roman" w:hAnsi="Times New Roman" w:cs="Times New Roman"/>
          <w:sz w:val="24"/>
          <w:szCs w:val="24"/>
          <w:lang w:val="en-US"/>
        </w:rPr>
        <w:t>enter for the A</w:t>
      </w:r>
      <w:r w:rsidRPr="00E80FEA">
        <w:rPr>
          <w:rFonts w:ascii="Times New Roman" w:hAnsi="Times New Roman" w:cs="Times New Roman"/>
          <w:sz w:val="24"/>
          <w:szCs w:val="24"/>
          <w:lang w:val="en-US"/>
        </w:rPr>
        <w:t xml:space="preserve">ssessment of </w:t>
      </w:r>
      <w:r w:rsidR="009534AC" w:rsidRPr="00E80FEA">
        <w:rPr>
          <w:rFonts w:ascii="Times New Roman" w:hAnsi="Times New Roman" w:cs="Times New Roman"/>
          <w:sz w:val="24"/>
          <w:szCs w:val="24"/>
          <w:lang w:val="en-US"/>
        </w:rPr>
        <w:t>P</w:t>
      </w:r>
      <w:r w:rsidRPr="00E80FEA">
        <w:rPr>
          <w:rFonts w:ascii="Times New Roman" w:hAnsi="Times New Roman" w:cs="Times New Roman"/>
          <w:sz w:val="24"/>
          <w:szCs w:val="24"/>
          <w:lang w:val="en-US"/>
        </w:rPr>
        <w:t xml:space="preserve">rofessional </w:t>
      </w:r>
      <w:r w:rsidR="009534AC" w:rsidRPr="00E80FEA">
        <w:rPr>
          <w:rFonts w:ascii="Times New Roman" w:hAnsi="Times New Roman" w:cs="Times New Roman"/>
          <w:sz w:val="24"/>
          <w:szCs w:val="24"/>
          <w:lang w:val="en-US"/>
        </w:rPr>
        <w:t>C</w:t>
      </w:r>
      <w:r w:rsidRPr="00E80FEA">
        <w:rPr>
          <w:rFonts w:ascii="Times New Roman" w:hAnsi="Times New Roman" w:cs="Times New Roman"/>
          <w:sz w:val="24"/>
          <w:szCs w:val="24"/>
          <w:lang w:val="en-US"/>
        </w:rPr>
        <w:t xml:space="preserve">ompetence of </w:t>
      </w:r>
      <w:r w:rsidR="009534AC" w:rsidRPr="00E80FEA">
        <w:rPr>
          <w:rFonts w:ascii="Times New Roman" w:hAnsi="Times New Roman" w:cs="Times New Roman"/>
          <w:sz w:val="24"/>
          <w:szCs w:val="24"/>
          <w:lang w:val="en-US"/>
        </w:rPr>
        <w:t>S</w:t>
      </w:r>
      <w:r w:rsidRPr="00E80FEA">
        <w:rPr>
          <w:rFonts w:ascii="Times New Roman" w:hAnsi="Times New Roman" w:cs="Times New Roman"/>
          <w:sz w:val="24"/>
          <w:szCs w:val="24"/>
          <w:lang w:val="en-US"/>
        </w:rPr>
        <w:t xml:space="preserve">pecialists with </w:t>
      </w:r>
      <w:r w:rsidR="009534AC" w:rsidRPr="00E80FEA">
        <w:rPr>
          <w:rFonts w:ascii="Times New Roman" w:hAnsi="Times New Roman" w:cs="Times New Roman"/>
          <w:sz w:val="24"/>
          <w:szCs w:val="24"/>
          <w:lang w:val="en-US"/>
        </w:rPr>
        <w:t>H</w:t>
      </w:r>
      <w:r w:rsidRPr="00E80FEA">
        <w:rPr>
          <w:rFonts w:ascii="Times New Roman" w:hAnsi="Times New Roman" w:cs="Times New Roman"/>
          <w:sz w:val="24"/>
          <w:szCs w:val="24"/>
          <w:lang w:val="en-US"/>
        </w:rPr>
        <w:t xml:space="preserve">igher </w:t>
      </w:r>
      <w:r w:rsidR="009534AC" w:rsidRPr="00E80FEA">
        <w:rPr>
          <w:rFonts w:ascii="Times New Roman" w:hAnsi="Times New Roman" w:cs="Times New Roman"/>
          <w:sz w:val="24"/>
          <w:szCs w:val="24"/>
          <w:lang w:val="en-US"/>
        </w:rPr>
        <w:t>E</w:t>
      </w:r>
      <w:r w:rsidRPr="00E80FEA">
        <w:rPr>
          <w:rFonts w:ascii="Times New Roman" w:hAnsi="Times New Roman" w:cs="Times New Roman"/>
          <w:sz w:val="24"/>
          <w:szCs w:val="24"/>
          <w:lang w:val="en-US"/>
        </w:rPr>
        <w:t xml:space="preserve">ducation </w:t>
      </w:r>
      <w:r w:rsidR="00E80FEA" w:rsidRPr="00E80FEA">
        <w:rPr>
          <w:rFonts w:ascii="Times New Roman" w:hAnsi="Times New Roman" w:cs="Times New Roman"/>
          <w:sz w:val="24"/>
          <w:szCs w:val="24"/>
          <w:lang w:val="en-US"/>
        </w:rPr>
        <w:t>Majoring</w:t>
      </w:r>
      <w:r w:rsidRPr="00E80FEA">
        <w:rPr>
          <w:rFonts w:ascii="Times New Roman" w:hAnsi="Times New Roman" w:cs="Times New Roman"/>
          <w:sz w:val="24"/>
          <w:szCs w:val="24"/>
          <w:lang w:val="en-US"/>
        </w:rPr>
        <w:t xml:space="preserve"> in “Medicine” and “Pharmacy” under the Ministry of Health in Ukraine. </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exam is held in two stages: the first stage – in the 3rd year of study, when the students are examined in 9 medical and biological subjects (anatomy, biology, histology, normal physiology, microbiology, biochemistry, pathological physiology, pathological anatomy, pharmacology), the second stage – at (graduation) 5 or 6th year</w:t>
      </w:r>
      <w:r w:rsidRPr="00E80FEA">
        <w:rPr>
          <w:sz w:val="24"/>
          <w:szCs w:val="24"/>
          <w:lang w:val="en-US"/>
        </w:rPr>
        <w:t xml:space="preserve"> </w:t>
      </w:r>
      <w:r w:rsidRPr="00E80FEA">
        <w:rPr>
          <w:rFonts w:ascii="Times New Roman" w:hAnsi="Times New Roman" w:cs="Times New Roman"/>
          <w:sz w:val="24"/>
          <w:szCs w:val="24"/>
          <w:lang w:val="en-US"/>
        </w:rPr>
        <w:t xml:space="preserve">of study at a dental or a medical </w:t>
      </w:r>
      <w:r w:rsidRPr="00E80FEA">
        <w:rPr>
          <w:rFonts w:ascii="Times New Roman" w:hAnsi="Times New Roman" w:cs="Times New Roman"/>
          <w:sz w:val="24"/>
          <w:szCs w:val="24"/>
          <w:lang w:val="en-US"/>
        </w:rPr>
        <w:lastRenderedPageBreak/>
        <w:t>faculty. The assessment criterion of the licensed integrated exam “passed” / “failed” is the percentage of correct answers to standardized test questions in profile disciplines, which makes 60.5% of the correct answers.</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provides a procedure to retake the course assessment in case of an unsatisfactory result, but no more than two times. First – to the research and training staff member of the department, who carried out the exam, second time – to the committee, which is created by the Order of the Rector.</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results of the end-of the semester assessment are discussed at the meetings of the departments, by the University authorities, at the meetings of the Academic </w:t>
      </w:r>
      <w:r w:rsidR="009534AC" w:rsidRPr="00E80FEA">
        <w:rPr>
          <w:rFonts w:ascii="Times New Roman" w:hAnsi="Times New Roman" w:cs="Times New Roman"/>
          <w:sz w:val="24"/>
          <w:szCs w:val="24"/>
          <w:lang w:val="en-US"/>
        </w:rPr>
        <w:t>Boards</w:t>
      </w:r>
      <w:r w:rsidRPr="00E80FEA">
        <w:rPr>
          <w:rFonts w:ascii="Times New Roman" w:hAnsi="Times New Roman" w:cs="Times New Roman"/>
          <w:sz w:val="24"/>
          <w:szCs w:val="24"/>
          <w:lang w:val="en-US"/>
        </w:rPr>
        <w:t xml:space="preserve"> of faculties (institutes) and the Academic </w:t>
      </w:r>
      <w:r w:rsidR="009534AC" w:rsidRPr="00E80FEA">
        <w:rPr>
          <w:rFonts w:ascii="Times New Roman" w:hAnsi="Times New Roman" w:cs="Times New Roman"/>
          <w:sz w:val="24"/>
          <w:szCs w:val="24"/>
          <w:lang w:val="en-US"/>
        </w:rPr>
        <w:t>Board</w:t>
      </w:r>
      <w:r w:rsidRPr="00E80FEA">
        <w:rPr>
          <w:rFonts w:ascii="Times New Roman" w:hAnsi="Times New Roman" w:cs="Times New Roman"/>
          <w:sz w:val="24"/>
          <w:szCs w:val="24"/>
          <w:lang w:val="en-US"/>
        </w:rPr>
        <w:t xml:space="preserve"> of the University. They are one of the important factors in providing the quality of the educational process at the University.</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learning outcomes are subdivided into three categories – knowledge, skills, competences. Each EP contains a general list of knowledge, skills, competencies, which have to be</w:t>
      </w:r>
      <w:r w:rsidRPr="00E80FEA">
        <w:rPr>
          <w:sz w:val="24"/>
          <w:szCs w:val="24"/>
          <w:lang w:val="en-US"/>
        </w:rPr>
        <w:t xml:space="preserve"> </w:t>
      </w:r>
      <w:r w:rsidRPr="00E80FEA">
        <w:rPr>
          <w:rFonts w:ascii="Times New Roman" w:hAnsi="Times New Roman" w:cs="Times New Roman"/>
          <w:sz w:val="24"/>
          <w:szCs w:val="24"/>
          <w:lang w:val="en-US"/>
        </w:rPr>
        <w:t>mastered by the student as a result of the training. The Program for each discipline reflects the list of knowledge, skills, competencies that have to be mastered by the student as a result of learning a specific discipline. Forms and methods of the assessment vary depending on the goals set.</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reliability of the assessment is ensured by the evaluation of test assignments, analysis of the test results, calculation of psychometric test indicators and test assignments, preparation of a statistical test certificate, making of the reports on the test results, cross-assessment within the department.</w:t>
      </w:r>
    </w:p>
    <w:p w:rsidR="00DB6288" w:rsidRPr="00E80FEA" w:rsidRDefault="00DB6288" w:rsidP="00DB6288">
      <w:pPr>
        <w:spacing w:after="0"/>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has developed and has launched “</w:t>
      </w:r>
      <w:r w:rsidRPr="00E80FEA">
        <w:rPr>
          <w:rFonts w:ascii="Times New Roman" w:hAnsi="Times New Roman" w:cs="Times New Roman"/>
          <w:color w:val="4F81BD" w:themeColor="accent1"/>
          <w:sz w:val="24"/>
          <w:szCs w:val="24"/>
          <w:u w:val="single"/>
          <w:lang w:val="en-US"/>
        </w:rPr>
        <w:t>Regulations on the appeal as to the results of</w:t>
      </w:r>
      <w:r w:rsidRPr="00E80FEA">
        <w:rPr>
          <w:rFonts w:ascii="Times New Roman" w:hAnsi="Times New Roman" w:cs="Times New Roman"/>
          <w:sz w:val="24"/>
          <w:szCs w:val="24"/>
          <w:lang w:val="en-US"/>
        </w:rPr>
        <w:t xml:space="preserve"> </w:t>
      </w:r>
      <w:r w:rsidRPr="00E80FEA">
        <w:rPr>
          <w:rFonts w:ascii="Times New Roman" w:hAnsi="Times New Roman" w:cs="Times New Roman"/>
          <w:color w:val="4F81BD" w:themeColor="accent1"/>
          <w:sz w:val="24"/>
          <w:szCs w:val="24"/>
          <w:u w:val="single"/>
          <w:lang w:val="en-US"/>
        </w:rPr>
        <w:t>the final assessment of degree-seeking students at Kharkiv National Medical University</w:t>
      </w:r>
      <w:r w:rsidRPr="00E80FEA">
        <w:rPr>
          <w:rFonts w:ascii="Times New Roman" w:hAnsi="Times New Roman" w:cs="Times New Roman"/>
          <w:sz w:val="24"/>
          <w:szCs w:val="24"/>
          <w:lang w:val="en-US"/>
        </w:rPr>
        <w:t>”. If the student is not satisfied with the assessment results, he may submit an application to the dean of the faculty. At the suggestion of the dean, a committee is created</w:t>
      </w:r>
      <w:r w:rsidRPr="00E80FEA">
        <w:rPr>
          <w:sz w:val="24"/>
          <w:szCs w:val="24"/>
          <w:lang w:val="en-US"/>
        </w:rPr>
        <w:t xml:space="preserve"> </w:t>
      </w:r>
      <w:r w:rsidRPr="00E80FEA">
        <w:rPr>
          <w:rFonts w:ascii="Times New Roman" w:hAnsi="Times New Roman" w:cs="Times New Roman"/>
          <w:sz w:val="24"/>
          <w:szCs w:val="24"/>
          <w:lang w:val="en-US"/>
        </w:rPr>
        <w:t xml:space="preserve">at the University, which includes representatives of the department, where the controversial issues as to the assessment of </w:t>
      </w:r>
      <w:r w:rsidR="00E80FEA" w:rsidRPr="00E80FEA">
        <w:rPr>
          <w:rFonts w:ascii="Times New Roman" w:hAnsi="Times New Roman" w:cs="Times New Roman"/>
          <w:sz w:val="24"/>
          <w:szCs w:val="24"/>
          <w:lang w:val="en-US"/>
        </w:rPr>
        <w:t>student</w:t>
      </w:r>
      <w:r w:rsidRPr="00E80FEA">
        <w:rPr>
          <w:rFonts w:ascii="Times New Roman" w:hAnsi="Times New Roman" w:cs="Times New Roman"/>
          <w:sz w:val="24"/>
          <w:szCs w:val="24"/>
          <w:lang w:val="en-US"/>
        </w:rPr>
        <w:t xml:space="preserve"> knowledge</w:t>
      </w:r>
      <w:r w:rsidRPr="00E80FEA">
        <w:rPr>
          <w:sz w:val="24"/>
          <w:szCs w:val="24"/>
          <w:lang w:val="en-US"/>
        </w:rPr>
        <w:t xml:space="preserve"> </w:t>
      </w:r>
      <w:r w:rsidRPr="00E80FEA">
        <w:rPr>
          <w:rFonts w:ascii="Times New Roman" w:hAnsi="Times New Roman" w:cs="Times New Roman"/>
          <w:sz w:val="24"/>
          <w:szCs w:val="24"/>
          <w:lang w:val="en-US"/>
        </w:rPr>
        <w:t>arose, the dean of the faculty, the representatives of the student government of the faculty and of the student trade union organization. The committee considers the materials as to the student’s academic performance in the discipline and, if necessary, carries out additional assessment control.</w:t>
      </w:r>
    </w:p>
    <w:p w:rsidR="00DB6288" w:rsidRPr="00E80FEA" w:rsidRDefault="00DB6288" w:rsidP="00DB6288">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             The schedule for the assessment at all the stages of the study is presented in the educational program (EP</w:t>
      </w:r>
      <w:r w:rsidR="00E80FEA" w:rsidRPr="00E80FEA">
        <w:rPr>
          <w:rFonts w:ascii="Times New Roman" w:hAnsi="Times New Roman" w:cs="Times New Roman"/>
          <w:sz w:val="24"/>
          <w:szCs w:val="24"/>
          <w:lang w:val="en-US"/>
        </w:rPr>
        <w:t>) that</w:t>
      </w:r>
      <w:r w:rsidRPr="00E80FEA">
        <w:rPr>
          <w:rFonts w:ascii="Times New Roman" w:hAnsi="Times New Roman" w:cs="Times New Roman"/>
          <w:sz w:val="24"/>
          <w:szCs w:val="24"/>
          <w:lang w:val="en-US"/>
        </w:rPr>
        <w:t xml:space="preserve"> is developed and approved as prescribed (</w:t>
      </w:r>
      <w:r w:rsidRPr="00E80FEA">
        <w:rPr>
          <w:rFonts w:ascii="Times New Roman" w:hAnsi="Times New Roman" w:cs="Times New Roman"/>
          <w:color w:val="4F81BD" w:themeColor="accent1"/>
          <w:sz w:val="24"/>
          <w:szCs w:val="24"/>
          <w:u w:val="single"/>
          <w:lang w:val="en-US"/>
        </w:rPr>
        <w:t>Regulations on the introduction of educational programs in KhNMU</w:t>
      </w:r>
      <w:r w:rsidRPr="00E80FEA">
        <w:rPr>
          <w:rFonts w:ascii="Times New Roman" w:hAnsi="Times New Roman" w:cs="Times New Roman"/>
          <w:sz w:val="24"/>
          <w:szCs w:val="24"/>
          <w:lang w:val="en-US"/>
        </w:rPr>
        <w:t>). Each department informs students about the types of control and discipline assessment system at the beginning of the academic year. The information is posted at the</w:t>
      </w:r>
      <w:r w:rsidRPr="00E80FEA">
        <w:rPr>
          <w:sz w:val="24"/>
          <w:szCs w:val="24"/>
          <w:lang w:val="en-US"/>
        </w:rPr>
        <w:t xml:space="preserve"> </w:t>
      </w:r>
      <w:r w:rsidRPr="00E80FEA">
        <w:rPr>
          <w:rFonts w:ascii="Times New Roman" w:hAnsi="Times New Roman" w:cs="Times New Roman"/>
          <w:sz w:val="24"/>
          <w:szCs w:val="24"/>
          <w:lang w:val="en-US"/>
        </w:rPr>
        <w:t xml:space="preserve">department official webpage on the University website, in the distance learning system </w:t>
      </w:r>
      <w:r w:rsidRPr="00E80FEA">
        <w:rPr>
          <w:rFonts w:ascii="Times New Roman" w:hAnsi="Times New Roman" w:cs="Times New Roman"/>
          <w:color w:val="4F81BD" w:themeColor="accent1"/>
          <w:sz w:val="24"/>
          <w:szCs w:val="24"/>
          <w:u w:val="single"/>
          <w:lang w:val="en-US"/>
        </w:rPr>
        <w:t>MOODLE</w:t>
      </w:r>
      <w:r w:rsidRPr="00E80FEA">
        <w:rPr>
          <w:rFonts w:ascii="Times New Roman" w:hAnsi="Times New Roman" w:cs="Times New Roman"/>
          <w:sz w:val="24"/>
          <w:szCs w:val="24"/>
          <w:lang w:val="en-US"/>
        </w:rPr>
        <w:t xml:space="preserve">; it is brought to notice to the stream and group monitors, to the student government bodies and deans of the respective faculties. </w:t>
      </w:r>
    </w:p>
    <w:p w:rsidR="00DB6288" w:rsidRPr="00E80FEA" w:rsidRDefault="00DB6288" w:rsidP="00DB6288">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              Conditions have been created at KhNMU to teach the training staff various methods of assessment of the activities of students’ performance in the framework of continuous training and at the refresher course both at the University and outside. During the period reported in the self-assessment report, 137 teachers underwent thematic advanced training (in the amount of 40 to 80 academic hours).</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holds seminars and trainings with the participation of foreign experts. Based on bilateral university agreements for the period of 2016-2020, K</w:t>
      </w:r>
      <w:r w:rsidR="009534AC" w:rsidRPr="00E80FEA">
        <w:rPr>
          <w:rFonts w:ascii="Times New Roman" w:hAnsi="Times New Roman" w:cs="Times New Roman"/>
          <w:sz w:val="24"/>
          <w:szCs w:val="24"/>
          <w:lang w:val="en-US"/>
        </w:rPr>
        <w:t>h</w:t>
      </w:r>
      <w:r w:rsidRPr="00E80FEA">
        <w:rPr>
          <w:rFonts w:ascii="Times New Roman" w:hAnsi="Times New Roman" w:cs="Times New Roman"/>
          <w:sz w:val="24"/>
          <w:szCs w:val="24"/>
          <w:lang w:val="en-US"/>
        </w:rPr>
        <w:t xml:space="preserve">NMU hosted “Round Tables” with more than 100 well-known foreign specialists from the Czech Republic, Estonia, </w:t>
      </w:r>
      <w:r w:rsidRPr="00E80FEA">
        <w:rPr>
          <w:rFonts w:ascii="Times New Roman" w:hAnsi="Times New Roman" w:cs="Times New Roman"/>
          <w:sz w:val="24"/>
          <w:szCs w:val="24"/>
          <w:lang w:val="en-US"/>
        </w:rPr>
        <w:lastRenderedPageBreak/>
        <w:t>Lithuania, Germany, Belgium, France, Israel, the USA and other countries. Exchange of experience and suggestions to improve the methods of assessment are discussed at the educational</w:t>
      </w:r>
      <w:r w:rsidRPr="00E80FEA">
        <w:rPr>
          <w:sz w:val="24"/>
          <w:szCs w:val="24"/>
          <w:lang w:val="en-US"/>
        </w:rPr>
        <w:t xml:space="preserve"> </w:t>
      </w:r>
      <w:r w:rsidRPr="00E80FEA">
        <w:rPr>
          <w:rFonts w:ascii="Times New Roman" w:hAnsi="Times New Roman" w:cs="Times New Roman"/>
          <w:sz w:val="24"/>
          <w:szCs w:val="24"/>
          <w:lang w:val="en-US"/>
        </w:rPr>
        <w:t>and methodological conferences with international participation, which are held in Ukraine and, in particular, at the annual educational and methodological conference at the University, as well as at the meetings of the Central methodological board and specialized methodological committees of the University.</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decisions made, are introduced into the process of teaching disciplines and contribute to the improvement of teaching and students’ academic performance. </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results of student performance are taken into account when deciding on </w:t>
      </w:r>
      <w:r w:rsidRPr="00E80FEA">
        <w:rPr>
          <w:rFonts w:ascii="Times New Roman" w:hAnsi="Times New Roman" w:cs="Times New Roman"/>
          <w:color w:val="4F81BD" w:themeColor="accent1"/>
          <w:sz w:val="24"/>
          <w:szCs w:val="24"/>
          <w:u w:val="single"/>
          <w:lang w:val="en-US"/>
        </w:rPr>
        <w:t>the award of scholarships</w:t>
      </w:r>
      <w:r w:rsidRPr="00E80FEA">
        <w:rPr>
          <w:rFonts w:ascii="Times New Roman" w:hAnsi="Times New Roman" w:cs="Times New Roman"/>
          <w:sz w:val="24"/>
          <w:szCs w:val="24"/>
          <w:lang w:val="en-US"/>
        </w:rPr>
        <w:t xml:space="preserve">, as well as in the competitive selection of students in case of provision of the </w:t>
      </w:r>
      <w:r w:rsidRPr="00E80FEA">
        <w:rPr>
          <w:rFonts w:ascii="Times New Roman" w:hAnsi="Times New Roman" w:cs="Times New Roman"/>
          <w:color w:val="4F81BD" w:themeColor="accent1"/>
          <w:sz w:val="24"/>
          <w:szCs w:val="24"/>
          <w:u w:val="single"/>
          <w:lang w:val="en-US"/>
        </w:rPr>
        <w:t>academic mobility.</w:t>
      </w:r>
    </w:p>
    <w:p w:rsidR="00DB6288" w:rsidRPr="00E80FEA" w:rsidRDefault="00DB6288" w:rsidP="00DB6288">
      <w:pPr>
        <w:spacing w:after="0"/>
        <w:ind w:firstLine="851"/>
        <w:jc w:val="both"/>
        <w:rPr>
          <w:rFonts w:ascii="Times New Roman" w:hAnsi="Times New Roman" w:cs="Times New Roman"/>
          <w:b/>
          <w:bCs/>
          <w:i/>
          <w:iCs/>
          <w:sz w:val="24"/>
          <w:szCs w:val="24"/>
          <w:lang w:val="en-US"/>
        </w:rPr>
      </w:pPr>
    </w:p>
    <w:p w:rsidR="00DB6288" w:rsidRPr="00E80FEA" w:rsidRDefault="00DB6288" w:rsidP="00DB6288">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 xml:space="preserve">Analytical </w:t>
      </w:r>
      <w:r w:rsidR="009534AC" w:rsidRPr="00E80FEA">
        <w:rPr>
          <w:rFonts w:ascii="Times New Roman" w:hAnsi="Times New Roman" w:cs="Times New Roman"/>
          <w:b/>
          <w:bCs/>
          <w:i/>
          <w:iCs/>
          <w:sz w:val="24"/>
          <w:szCs w:val="24"/>
          <w:lang w:val="en-US"/>
        </w:rPr>
        <w:t>section</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Assessment of students' academic performance is carried out at the following levels of intra-university monitoring: self-control, department monitoring, independent Rector test. The assessment covers knowledge and skills. As a whole, the assessment methods are comparable to the learning methods of teaching, training and learning outcomes. Students’ learning outcomes meet the requirements, which is proved by the employers’ opinion and the demand.</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To improve the relationship between assessment and training, the University should pay attention to the methods based on the assessment of clinical competence (OSCE or Mini-Clinical Evaluation Exercise), which guarantee the assessment of attitudes towards learning and professional values. When monitoring and revising the EP, it is recommended to include “assessment usefulness”, which includes the combination of validity, reliability, impact on the training, the acceptability and effectiveness of the assessment methods and the format of marking, taking into account the peculiarities of professional/ clinical training.</w:t>
      </w:r>
    </w:p>
    <w:p w:rsidR="00DB6288" w:rsidRPr="00E80FEA" w:rsidRDefault="00DB6288" w:rsidP="00DB6288">
      <w:pPr>
        <w:spacing w:after="0"/>
        <w:ind w:firstLine="851"/>
        <w:jc w:val="both"/>
        <w:rPr>
          <w:rFonts w:ascii="Times New Roman" w:hAnsi="Times New Roman" w:cs="Times New Roman"/>
          <w:b/>
          <w:bCs/>
          <w:i/>
          <w:iCs/>
          <w:sz w:val="24"/>
          <w:szCs w:val="24"/>
          <w:lang w:val="en-US"/>
        </w:rPr>
      </w:pPr>
    </w:p>
    <w:p w:rsidR="00DB6288" w:rsidRPr="00E80FEA" w:rsidRDefault="00DB6288" w:rsidP="00DB6288">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Strengths/Best Practice</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strengths of the “Student Assessment” standard include:</w:t>
      </w:r>
    </w:p>
    <w:p w:rsidR="00DB6288" w:rsidRPr="00E80FEA" w:rsidRDefault="00DB6288" w:rsidP="009534AC">
      <w:pPr>
        <w:pStyle w:val="a6"/>
        <w:numPr>
          <w:ilvl w:val="0"/>
          <w:numId w:val="35"/>
        </w:numPr>
        <w:ind w:left="0" w:firstLine="851"/>
        <w:jc w:val="both"/>
        <w:rPr>
          <w:lang w:val="en-US"/>
        </w:rPr>
      </w:pPr>
      <w:r w:rsidRPr="00E80FEA">
        <w:rPr>
          <w:lang w:val="en-US"/>
        </w:rPr>
        <w:t>availability of the automated management system to monitor the students’ attendance and academic performance;</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availability of internal instructions that regulate</w:t>
      </w:r>
      <w:r w:rsidRPr="00E80FEA">
        <w:rPr>
          <w:sz w:val="24"/>
          <w:szCs w:val="24"/>
          <w:lang w:val="en-US"/>
        </w:rPr>
        <w:t xml:space="preserve"> </w:t>
      </w:r>
      <w:r w:rsidRPr="00E80FEA">
        <w:rPr>
          <w:rFonts w:ascii="Times New Roman" w:hAnsi="Times New Roman" w:cs="Times New Roman"/>
          <w:sz w:val="24"/>
          <w:szCs w:val="24"/>
          <w:lang w:val="en-US"/>
        </w:rPr>
        <w:t>conflict</w:t>
      </w:r>
      <w:r w:rsidRPr="00E80FEA">
        <w:rPr>
          <w:sz w:val="24"/>
          <w:szCs w:val="24"/>
          <w:lang w:val="en-US"/>
        </w:rPr>
        <w:t xml:space="preserve"> </w:t>
      </w:r>
      <w:r w:rsidRPr="00E80FEA">
        <w:rPr>
          <w:rFonts w:ascii="Times New Roman" w:hAnsi="Times New Roman" w:cs="Times New Roman"/>
          <w:sz w:val="24"/>
          <w:szCs w:val="24"/>
          <w:lang w:val="en-US"/>
        </w:rPr>
        <w:t>of</w:t>
      </w:r>
      <w:r w:rsidRPr="00E80FEA">
        <w:rPr>
          <w:sz w:val="24"/>
          <w:szCs w:val="24"/>
          <w:lang w:val="en-US"/>
        </w:rPr>
        <w:t xml:space="preserve"> </w:t>
      </w:r>
      <w:r w:rsidRPr="00E80FEA">
        <w:rPr>
          <w:rFonts w:ascii="Times New Roman" w:hAnsi="Times New Roman" w:cs="Times New Roman"/>
          <w:sz w:val="24"/>
          <w:szCs w:val="24"/>
          <w:lang w:val="en-US"/>
        </w:rPr>
        <w:t>interests’ prevention,</w:t>
      </w:r>
    </w:p>
    <w:p w:rsidR="00DB6288" w:rsidRPr="00E80FEA" w:rsidRDefault="00DB6288" w:rsidP="00DB6288">
      <w:pPr>
        <w:spacing w:after="0"/>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ensuring the transparency of the assessment, and that regulate the results</w:t>
      </w:r>
      <w:r w:rsidRPr="00E80FEA">
        <w:rPr>
          <w:sz w:val="24"/>
          <w:szCs w:val="24"/>
          <w:lang w:val="en-US"/>
        </w:rPr>
        <w:t xml:space="preserve"> </w:t>
      </w:r>
      <w:r w:rsidRPr="00E80FEA">
        <w:rPr>
          <w:rFonts w:ascii="Times New Roman" w:hAnsi="Times New Roman" w:cs="Times New Roman"/>
          <w:sz w:val="24"/>
          <w:szCs w:val="24"/>
          <w:lang w:val="en-US"/>
        </w:rPr>
        <w:t>evaluation</w:t>
      </w:r>
      <w:r w:rsidRPr="00E80FEA">
        <w:rPr>
          <w:sz w:val="24"/>
          <w:szCs w:val="24"/>
          <w:lang w:val="en-US"/>
        </w:rPr>
        <w:t xml:space="preserve"> </w:t>
      </w:r>
      <w:r w:rsidRPr="00E80FEA">
        <w:rPr>
          <w:rFonts w:ascii="Times New Roman" w:hAnsi="Times New Roman" w:cs="Times New Roman"/>
          <w:sz w:val="24"/>
          <w:szCs w:val="24"/>
          <w:lang w:val="en-US"/>
        </w:rPr>
        <w:t>appeal.</w:t>
      </w:r>
    </w:p>
    <w:p w:rsidR="00DB6288" w:rsidRPr="00E80FEA" w:rsidRDefault="00DB6288" w:rsidP="00DB6288">
      <w:pPr>
        <w:spacing w:after="0"/>
        <w:ind w:firstLine="851"/>
        <w:jc w:val="both"/>
        <w:rPr>
          <w:rFonts w:ascii="Times New Roman" w:hAnsi="Times New Roman" w:cs="Times New Roman"/>
          <w:b/>
          <w:bCs/>
          <w:i/>
          <w:iCs/>
          <w:sz w:val="24"/>
          <w:szCs w:val="24"/>
          <w:lang w:val="en-US"/>
        </w:rPr>
      </w:pPr>
    </w:p>
    <w:p w:rsidR="00DB6288" w:rsidRPr="00E80FEA" w:rsidRDefault="00DB6288" w:rsidP="00DB6288">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EEP recommendations</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1. </w:t>
      </w:r>
      <w:r w:rsidR="009534AC" w:rsidRPr="00E80FEA">
        <w:rPr>
          <w:rFonts w:ascii="Times New Roman" w:hAnsi="Times New Roman" w:cs="Times New Roman"/>
          <w:sz w:val="24"/>
          <w:szCs w:val="24"/>
          <w:lang w:val="en-US"/>
        </w:rPr>
        <w:t>T</w:t>
      </w:r>
      <w:r w:rsidRPr="00E80FEA">
        <w:rPr>
          <w:rFonts w:ascii="Times New Roman" w:hAnsi="Times New Roman" w:cs="Times New Roman"/>
          <w:sz w:val="24"/>
          <w:szCs w:val="24"/>
          <w:lang w:val="en-US"/>
        </w:rPr>
        <w:t>o develop the assessment of the clinical competencies of students (mini-CEX, OSCE), etc.</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2. </w:t>
      </w:r>
      <w:r w:rsidR="009534AC" w:rsidRPr="00E80FEA">
        <w:rPr>
          <w:rFonts w:ascii="Times New Roman" w:hAnsi="Times New Roman" w:cs="Times New Roman"/>
          <w:sz w:val="24"/>
          <w:szCs w:val="24"/>
          <w:lang w:val="en-US"/>
        </w:rPr>
        <w:t>T</w:t>
      </w:r>
      <w:r w:rsidRPr="00E80FEA">
        <w:rPr>
          <w:rFonts w:ascii="Times New Roman" w:hAnsi="Times New Roman" w:cs="Times New Roman"/>
          <w:sz w:val="24"/>
          <w:szCs w:val="24"/>
          <w:lang w:val="en-US"/>
        </w:rPr>
        <w:t>o pay attention to the reliability and validity of student assessment methods</w:t>
      </w:r>
      <w:r w:rsidRPr="00E80FEA">
        <w:rPr>
          <w:sz w:val="24"/>
          <w:szCs w:val="24"/>
          <w:lang w:val="en-US"/>
        </w:rPr>
        <w:t xml:space="preserve"> </w:t>
      </w:r>
      <w:r w:rsidRPr="00E80FEA">
        <w:rPr>
          <w:rFonts w:ascii="Times New Roman" w:hAnsi="Times New Roman" w:cs="Times New Roman"/>
          <w:sz w:val="24"/>
          <w:szCs w:val="24"/>
          <w:lang w:val="en-US"/>
        </w:rPr>
        <w:t>in the process of ensuring the quality of training.</w:t>
      </w:r>
    </w:p>
    <w:p w:rsidR="00DB6288" w:rsidRPr="00E80FEA" w:rsidRDefault="00DB6288" w:rsidP="00DB6288">
      <w:pPr>
        <w:spacing w:after="0"/>
        <w:ind w:firstLine="851"/>
        <w:jc w:val="both"/>
        <w:rPr>
          <w:rFonts w:ascii="Times New Roman" w:hAnsi="Times New Roman" w:cs="Times New Roman"/>
          <w:b/>
          <w:bCs/>
          <w:i/>
          <w:iCs/>
          <w:sz w:val="24"/>
          <w:szCs w:val="24"/>
          <w:lang w:val="en-US"/>
        </w:rPr>
      </w:pPr>
    </w:p>
    <w:p w:rsidR="00DB6288" w:rsidRPr="00E80FEA" w:rsidRDefault="00DB6288" w:rsidP="009534AC">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 xml:space="preserve">EEP conclusions </w:t>
      </w:r>
      <w:r w:rsidR="009534AC" w:rsidRPr="00E80FEA">
        <w:rPr>
          <w:rFonts w:ascii="Times New Roman" w:hAnsi="Times New Roman" w:cs="Times New Roman"/>
          <w:b/>
          <w:bCs/>
          <w:i/>
          <w:iCs/>
          <w:sz w:val="24"/>
          <w:szCs w:val="24"/>
          <w:lang w:val="en-US"/>
        </w:rPr>
        <w:t xml:space="preserve">on the grounds of </w:t>
      </w:r>
      <w:r w:rsidRPr="00E80FEA">
        <w:rPr>
          <w:rFonts w:ascii="Times New Roman" w:hAnsi="Times New Roman" w:cs="Times New Roman"/>
          <w:b/>
          <w:bCs/>
          <w:i/>
          <w:iCs/>
          <w:sz w:val="24"/>
          <w:szCs w:val="24"/>
          <w:lang w:val="en-US"/>
        </w:rPr>
        <w:t xml:space="preserve"> the criteria: (strong/</w:t>
      </w:r>
      <w:r w:rsidR="009534AC" w:rsidRPr="00E80FEA">
        <w:rPr>
          <w:rFonts w:ascii="Times New Roman" w:hAnsi="Times New Roman" w:cs="Times New Roman"/>
          <w:b/>
          <w:bCs/>
          <w:i/>
          <w:iCs/>
          <w:sz w:val="24"/>
          <w:szCs w:val="24"/>
          <w:lang w:val="en-US"/>
        </w:rPr>
        <w:t xml:space="preserve"> </w:t>
      </w:r>
      <w:r w:rsidRPr="00E80FEA">
        <w:rPr>
          <w:rFonts w:ascii="Times New Roman" w:hAnsi="Times New Roman" w:cs="Times New Roman"/>
          <w:b/>
          <w:bCs/>
          <w:i/>
          <w:iCs/>
          <w:sz w:val="24"/>
          <w:szCs w:val="24"/>
          <w:lang w:val="en-US"/>
        </w:rPr>
        <w:t>satisfactory/</w:t>
      </w:r>
      <w:r w:rsidR="009534AC" w:rsidRPr="00E80FEA">
        <w:rPr>
          <w:rFonts w:ascii="Times New Roman" w:hAnsi="Times New Roman" w:cs="Times New Roman"/>
          <w:b/>
          <w:bCs/>
          <w:i/>
          <w:iCs/>
          <w:sz w:val="24"/>
          <w:szCs w:val="24"/>
          <w:lang w:val="en-US"/>
        </w:rPr>
        <w:t xml:space="preserve"> expect </w:t>
      </w:r>
    </w:p>
    <w:p w:rsidR="00DB6288" w:rsidRPr="00E80FEA" w:rsidRDefault="00DB6288" w:rsidP="009534AC">
      <w:pPr>
        <w:spacing w:after="0"/>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improvemen</w:t>
      </w:r>
      <w:r w:rsidR="009534AC" w:rsidRPr="00E80FEA">
        <w:rPr>
          <w:rFonts w:ascii="Times New Roman" w:hAnsi="Times New Roman" w:cs="Times New Roman"/>
          <w:b/>
          <w:bCs/>
          <w:i/>
          <w:iCs/>
          <w:sz w:val="24"/>
          <w:szCs w:val="24"/>
          <w:lang w:val="en-US"/>
        </w:rPr>
        <w:t>t</w:t>
      </w:r>
      <w:r w:rsidRPr="00E80FEA">
        <w:rPr>
          <w:rFonts w:ascii="Times New Roman" w:hAnsi="Times New Roman" w:cs="Times New Roman"/>
          <w:b/>
          <w:bCs/>
          <w:i/>
          <w:iCs/>
          <w:sz w:val="24"/>
          <w:szCs w:val="24"/>
          <w:lang w:val="en-US"/>
        </w:rPr>
        <w:t xml:space="preserve"> / unsatisfactory)</w:t>
      </w:r>
    </w:p>
    <w:p w:rsidR="00DB6288" w:rsidRPr="00E80FEA" w:rsidRDefault="00DB6288" w:rsidP="009534AC">
      <w:pPr>
        <w:spacing w:after="0"/>
        <w:ind w:firstLine="851"/>
        <w:rPr>
          <w:rFonts w:ascii="Times New Roman" w:hAnsi="Times New Roman" w:cs="Times New Roman"/>
          <w:sz w:val="24"/>
          <w:szCs w:val="24"/>
          <w:lang w:val="en-US"/>
        </w:rPr>
      </w:pPr>
      <w:r w:rsidRPr="00E80FEA">
        <w:rPr>
          <w:rFonts w:ascii="Times New Roman" w:hAnsi="Times New Roman" w:cs="Times New Roman"/>
          <w:sz w:val="24"/>
          <w:szCs w:val="24"/>
          <w:lang w:val="en-US"/>
        </w:rPr>
        <w:t>strong - 0</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satisfactory - 15</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suggest improvements - 0</w:t>
      </w:r>
    </w:p>
    <w:p w:rsidR="00DB6288" w:rsidRPr="00E80FEA" w:rsidRDefault="00DB6288" w:rsidP="00DB6288">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unsatisfactory - 0.</w:t>
      </w:r>
    </w:p>
    <w:p w:rsidR="004828C3" w:rsidRPr="00E80FEA" w:rsidRDefault="009534AC" w:rsidP="009534AC">
      <w:pPr>
        <w:spacing w:after="0"/>
        <w:ind w:firstLine="708"/>
        <w:jc w:val="both"/>
        <w:rPr>
          <w:rFonts w:ascii="Times New Roman" w:hAnsi="Times New Roman" w:cs="Times New Roman"/>
          <w:bCs/>
          <w:color w:val="4F81BD" w:themeColor="accent1"/>
          <w:sz w:val="24"/>
          <w:szCs w:val="24"/>
          <w:u w:val="single"/>
          <w:lang w:val="en-US"/>
        </w:rPr>
      </w:pPr>
      <w:r w:rsidRPr="00E80FEA">
        <w:rPr>
          <w:rFonts w:ascii="Times New Roman" w:hAnsi="Times New Roman" w:cs="Times New Roman"/>
          <w:b/>
          <w:i/>
          <w:color w:val="4F81BD" w:themeColor="accent1"/>
          <w:sz w:val="24"/>
          <w:szCs w:val="24"/>
          <w:u w:val="single"/>
          <w:lang w:val="en-US"/>
        </w:rPr>
        <w:lastRenderedPageBreak/>
        <w:t xml:space="preserve"> </w:t>
      </w:r>
      <w:r w:rsidR="00882ED7" w:rsidRPr="00E80FEA">
        <w:rPr>
          <w:rFonts w:ascii="Times New Roman" w:hAnsi="Times New Roman" w:cs="Times New Roman"/>
          <w:b/>
          <w:i/>
          <w:color w:val="4F81BD" w:themeColor="accent1"/>
          <w:sz w:val="24"/>
          <w:szCs w:val="24"/>
          <w:u w:val="single"/>
          <w:lang w:val="en-US"/>
        </w:rPr>
        <w:t>6.4. Standard  STUDENTS</w:t>
      </w:r>
    </w:p>
    <w:p w:rsidR="006B0F37" w:rsidRPr="00E80FEA" w:rsidRDefault="004828C3" w:rsidP="006B0F37">
      <w:pPr>
        <w:spacing w:after="0"/>
        <w:ind w:firstLine="851"/>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              </w:t>
      </w:r>
    </w:p>
    <w:p w:rsidR="004828C3" w:rsidRPr="00E80FEA" w:rsidRDefault="004828C3" w:rsidP="006B0F37">
      <w:pPr>
        <w:spacing w:after="0"/>
        <w:ind w:firstLine="851"/>
        <w:rPr>
          <w:rFonts w:ascii="Times New Roman" w:hAnsi="Times New Roman" w:cs="Times New Roman"/>
          <w:b/>
          <w:i/>
          <w:color w:val="4F81BD" w:themeColor="accent1"/>
          <w:sz w:val="24"/>
          <w:szCs w:val="24"/>
          <w:u w:val="single"/>
          <w:lang w:val="en-US"/>
        </w:rPr>
      </w:pPr>
      <w:r w:rsidRPr="00E80FEA">
        <w:rPr>
          <w:rFonts w:ascii="Times New Roman" w:hAnsi="Times New Roman" w:cs="Times New Roman"/>
          <w:sz w:val="24"/>
          <w:szCs w:val="24"/>
          <w:lang w:val="en-US"/>
        </w:rPr>
        <w:t xml:space="preserve"> </w:t>
      </w:r>
      <w:r w:rsidR="001F736E" w:rsidRPr="00E80FEA">
        <w:rPr>
          <w:rFonts w:ascii="Times New Roman" w:hAnsi="Times New Roman" w:cs="Times New Roman"/>
          <w:b/>
          <w:bCs/>
          <w:i/>
          <w:iCs/>
          <w:sz w:val="24"/>
          <w:szCs w:val="24"/>
          <w:lang w:val="en-US"/>
        </w:rPr>
        <w:t>Evidenti</w:t>
      </w:r>
      <w:r w:rsidR="007C2D1E" w:rsidRPr="00E80FEA">
        <w:rPr>
          <w:rFonts w:ascii="Times New Roman" w:hAnsi="Times New Roman" w:cs="Times New Roman"/>
          <w:b/>
          <w:bCs/>
          <w:i/>
          <w:iCs/>
          <w:sz w:val="24"/>
          <w:szCs w:val="24"/>
          <w:lang w:val="en-US"/>
        </w:rPr>
        <w:t>a</w:t>
      </w:r>
      <w:r w:rsidR="001F736E" w:rsidRPr="00E80FEA">
        <w:rPr>
          <w:rFonts w:ascii="Times New Roman" w:hAnsi="Times New Roman" w:cs="Times New Roman"/>
          <w:b/>
          <w:bCs/>
          <w:i/>
          <w:iCs/>
          <w:sz w:val="24"/>
          <w:szCs w:val="24"/>
          <w:lang w:val="en-US"/>
        </w:rPr>
        <w:t>ry section</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implementation of the educational activity is carried out at KhNMU in accordance with the  laws in force, the Law of Ukraine “</w:t>
      </w:r>
      <w:r w:rsidRPr="00E80FEA">
        <w:rPr>
          <w:rFonts w:ascii="Times New Roman" w:hAnsi="Times New Roman" w:cs="Times New Roman"/>
          <w:color w:val="4F81BD" w:themeColor="accent1"/>
          <w:sz w:val="24"/>
          <w:szCs w:val="24"/>
          <w:u w:val="single"/>
          <w:lang w:val="en-US"/>
        </w:rPr>
        <w:t>On Higher Education</w:t>
      </w:r>
      <w:r w:rsidRPr="00E80FEA">
        <w:rPr>
          <w:rFonts w:ascii="Times New Roman" w:hAnsi="Times New Roman" w:cs="Times New Roman"/>
          <w:sz w:val="24"/>
          <w:szCs w:val="24"/>
          <w:lang w:val="en-US"/>
        </w:rPr>
        <w:t xml:space="preserve">” as of  July 7, 2014,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1556-VII, </w:t>
      </w:r>
      <w:r w:rsidRPr="00E80FEA">
        <w:rPr>
          <w:rFonts w:ascii="Times New Roman" w:hAnsi="Times New Roman" w:cs="Times New Roman"/>
          <w:color w:val="4F81BD" w:themeColor="accent1"/>
          <w:sz w:val="24"/>
          <w:szCs w:val="24"/>
          <w:u w:val="single"/>
          <w:lang w:val="en-US"/>
        </w:rPr>
        <w:t>Conditions for admission to higher education in 2020</w:t>
      </w:r>
      <w:r w:rsidRPr="00E80FEA">
        <w:rPr>
          <w:rFonts w:ascii="Times New Roman" w:hAnsi="Times New Roman" w:cs="Times New Roman"/>
          <w:sz w:val="24"/>
          <w:szCs w:val="24"/>
          <w:lang w:val="en-US"/>
        </w:rPr>
        <w:t xml:space="preserve">, approved by the order of the Ministry of Education and Science of Ukraine dated October 11, 2019, </w:t>
      </w:r>
      <w:r w:rsidR="007C2D1E" w:rsidRPr="00E80FEA">
        <w:rPr>
          <w:rFonts w:ascii="Times New Roman" w:hAnsi="Times New Roman" w:cs="Times New Roman"/>
          <w:sz w:val="24"/>
          <w:szCs w:val="24"/>
          <w:lang w:val="en-US"/>
        </w:rPr>
        <w:t>N0.</w:t>
      </w:r>
      <w:r w:rsidRPr="00E80FEA">
        <w:rPr>
          <w:rFonts w:ascii="Times New Roman" w:hAnsi="Times New Roman" w:cs="Times New Roman"/>
          <w:sz w:val="24"/>
          <w:szCs w:val="24"/>
          <w:lang w:val="en-US"/>
        </w:rPr>
        <w:t xml:space="preserve"> 1285 and registered in the Ministry of Justice of Ukraine as of October 2, 2019,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1192/34163, </w:t>
      </w:r>
      <w:r w:rsidRPr="00E80FEA">
        <w:rPr>
          <w:rFonts w:ascii="Times New Roman" w:hAnsi="Times New Roman" w:cs="Times New Roman"/>
          <w:color w:val="4F81BD" w:themeColor="accent1"/>
          <w:sz w:val="24"/>
          <w:szCs w:val="24"/>
          <w:u w:val="single"/>
          <w:lang w:val="en-US"/>
        </w:rPr>
        <w:t>Rules for admission to study at KhNMU</w:t>
      </w:r>
      <w:r w:rsidRPr="00E80FEA">
        <w:rPr>
          <w:rFonts w:ascii="Times New Roman" w:hAnsi="Times New Roman" w:cs="Times New Roman"/>
          <w:color w:val="4F81BD" w:themeColor="accent1"/>
          <w:sz w:val="24"/>
          <w:szCs w:val="24"/>
          <w:lang w:val="en-US"/>
        </w:rPr>
        <w:t xml:space="preserve"> </w:t>
      </w:r>
      <w:r w:rsidRPr="00E80FEA">
        <w:rPr>
          <w:rFonts w:ascii="Times New Roman" w:hAnsi="Times New Roman" w:cs="Times New Roman"/>
          <w:sz w:val="24"/>
          <w:szCs w:val="24"/>
          <w:lang w:val="en-US"/>
        </w:rPr>
        <w:t xml:space="preserve">in 2020, approved by the Order of KhNMU on December 19, 2019 </w:t>
      </w:r>
      <w:r w:rsidR="008A0073"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510 on the basis of the decision of KhNMU Academic Council as of December 19, 2019, Protocol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11, </w:t>
      </w:r>
      <w:r w:rsidRPr="00E80FEA">
        <w:rPr>
          <w:rFonts w:ascii="Times New Roman" w:hAnsi="Times New Roman" w:cs="Times New Roman"/>
          <w:color w:val="4F81BD" w:themeColor="accent1"/>
          <w:sz w:val="24"/>
          <w:szCs w:val="24"/>
          <w:u w:val="single"/>
          <w:lang w:val="en-US"/>
        </w:rPr>
        <w:t xml:space="preserve">Regulations on the KhNMU </w:t>
      </w:r>
      <w:bookmarkStart w:id="1" w:name="_Hlk61022378"/>
      <w:r w:rsidRPr="00E80FEA">
        <w:rPr>
          <w:rFonts w:ascii="Times New Roman" w:hAnsi="Times New Roman" w:cs="Times New Roman"/>
          <w:color w:val="4F81BD" w:themeColor="accent1"/>
          <w:sz w:val="24"/>
          <w:szCs w:val="24"/>
          <w:u w:val="single"/>
          <w:lang w:val="en-US"/>
        </w:rPr>
        <w:t xml:space="preserve">Admission Committee </w:t>
      </w:r>
      <w:bookmarkEnd w:id="1"/>
      <w:r w:rsidRPr="00E80FEA">
        <w:rPr>
          <w:rFonts w:ascii="Times New Roman" w:hAnsi="Times New Roman" w:cs="Times New Roman"/>
          <w:color w:val="4F81BD" w:themeColor="accent1"/>
          <w:sz w:val="24"/>
          <w:szCs w:val="24"/>
          <w:u w:val="single"/>
          <w:lang w:val="en-US"/>
        </w:rPr>
        <w:t>for 2020</w:t>
      </w:r>
      <w:r w:rsidRPr="00E80FEA">
        <w:rPr>
          <w:rFonts w:ascii="Times New Roman" w:hAnsi="Times New Roman" w:cs="Times New Roman"/>
          <w:sz w:val="24"/>
          <w:szCs w:val="24"/>
          <w:lang w:val="en-US"/>
        </w:rPr>
        <w:t xml:space="preserve">, approved by the Order of KhNMU dated December 19, 2019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509 on the basis of the decision of KhNMU Academic Council dated December</w:t>
      </w:r>
      <w:r w:rsidR="007C2D1E"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 xml:space="preserve">19, 2019, Protocol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11.</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rules for admission to study at KhNMU are annually developed by the Admission Committee, in accordance with the Terms of Admission, approved by the Ministry of Education and Science of Ukraine.</w:t>
      </w:r>
    </w:p>
    <w:p w:rsidR="004828C3" w:rsidRPr="00E80FEA" w:rsidRDefault="004828C3" w:rsidP="00415769">
      <w:pPr>
        <w:spacing w:after="0"/>
        <w:ind w:firstLine="851"/>
        <w:jc w:val="both"/>
        <w:rPr>
          <w:rFonts w:ascii="Times New Roman" w:hAnsi="Times New Roman" w:cs="Times New Roman"/>
          <w:color w:val="4F81BD" w:themeColor="accent1"/>
          <w:sz w:val="24"/>
          <w:szCs w:val="24"/>
          <w:lang w:val="en-US"/>
        </w:rPr>
      </w:pPr>
      <w:r w:rsidRPr="00E80FEA">
        <w:rPr>
          <w:rFonts w:ascii="Times New Roman" w:hAnsi="Times New Roman" w:cs="Times New Roman"/>
          <w:sz w:val="24"/>
          <w:szCs w:val="24"/>
          <w:lang w:val="en-US"/>
        </w:rPr>
        <w:t xml:space="preserve">Admission to study in specialties is carried out in accordance with the List of subject area and specialties, according to which the training of the degree-seeking students is carried out. It is approved by the </w:t>
      </w:r>
      <w:r w:rsidRPr="00E80FEA">
        <w:rPr>
          <w:rFonts w:ascii="Times New Roman" w:hAnsi="Times New Roman" w:cs="Times New Roman"/>
          <w:color w:val="4F81BD" w:themeColor="accent1"/>
          <w:sz w:val="24"/>
          <w:szCs w:val="24"/>
          <w:u w:val="single"/>
          <w:lang w:val="en-US"/>
        </w:rPr>
        <w:t xml:space="preserve">Resolution of the </w:t>
      </w:r>
      <w:bookmarkStart w:id="2" w:name="_Hlk61024616"/>
      <w:r w:rsidRPr="00E80FEA">
        <w:rPr>
          <w:rFonts w:ascii="Times New Roman" w:hAnsi="Times New Roman" w:cs="Times New Roman"/>
          <w:color w:val="4F81BD" w:themeColor="accent1"/>
          <w:sz w:val="24"/>
          <w:szCs w:val="24"/>
          <w:u w:val="single"/>
          <w:lang w:val="en-US"/>
        </w:rPr>
        <w:t xml:space="preserve">Cabinet of Ministers of Ukraine </w:t>
      </w:r>
      <w:bookmarkEnd w:id="2"/>
      <w:r w:rsidRPr="00E80FEA">
        <w:rPr>
          <w:rFonts w:ascii="Times New Roman" w:hAnsi="Times New Roman" w:cs="Times New Roman"/>
          <w:color w:val="4F81BD" w:themeColor="accent1"/>
          <w:sz w:val="24"/>
          <w:szCs w:val="24"/>
          <w:u w:val="single"/>
          <w:lang w:val="en-US"/>
        </w:rPr>
        <w:t xml:space="preserve">dated April 4, 2015, </w:t>
      </w:r>
      <w:r w:rsidR="007C2D1E" w:rsidRPr="00E80FEA">
        <w:rPr>
          <w:rFonts w:ascii="Times New Roman" w:hAnsi="Times New Roman" w:cs="Times New Roman"/>
          <w:color w:val="4F81BD" w:themeColor="accent1"/>
          <w:sz w:val="24"/>
          <w:szCs w:val="24"/>
          <w:u w:val="single"/>
          <w:lang w:val="en-US"/>
        </w:rPr>
        <w:t>No.</w:t>
      </w:r>
      <w:r w:rsidRPr="00E80FEA">
        <w:rPr>
          <w:rFonts w:ascii="Times New Roman" w:hAnsi="Times New Roman" w:cs="Times New Roman"/>
          <w:color w:val="4F81BD" w:themeColor="accent1"/>
          <w:sz w:val="24"/>
          <w:szCs w:val="24"/>
          <w:u w:val="single"/>
          <w:lang w:val="en-US"/>
        </w:rPr>
        <w:t>266.</w:t>
      </w:r>
      <w:r w:rsidRPr="00E80FEA">
        <w:rPr>
          <w:rFonts w:ascii="Times New Roman" w:hAnsi="Times New Roman" w:cs="Times New Roman"/>
          <w:color w:val="4F81BD" w:themeColor="accent1"/>
          <w:sz w:val="24"/>
          <w:szCs w:val="24"/>
          <w:lang w:val="en-US"/>
        </w:rPr>
        <w:t xml:space="preserve"> </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Admission to KhNMU to obtain all the </w:t>
      </w:r>
      <w:r w:rsidR="008A0073" w:rsidRPr="00E80FEA">
        <w:rPr>
          <w:rFonts w:ascii="Times New Roman" w:hAnsi="Times New Roman" w:cs="Times New Roman"/>
          <w:sz w:val="24"/>
          <w:szCs w:val="24"/>
          <w:lang w:val="en-US"/>
        </w:rPr>
        <w:t>academic</w:t>
      </w:r>
      <w:r w:rsidRPr="00E80FEA">
        <w:rPr>
          <w:rFonts w:ascii="Times New Roman" w:hAnsi="Times New Roman" w:cs="Times New Roman"/>
          <w:sz w:val="24"/>
          <w:szCs w:val="24"/>
          <w:lang w:val="en-US"/>
        </w:rPr>
        <w:t xml:space="preserve"> degrees is carried out on a competitive basis, regardless of the source of finance.</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Admission to study at the expense of the state budget is carried out in accordance with the state order approved by the Cabinet of Ministers of Ukraine. The admission bulk for unbudgeted competitive offers is determined by the University within the licensed amount.</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applicants are provided with recommendations for admission to KhNMU to study at the expense of the state budget, which is based on the competitive score to obtain bachelor’s and master’s degrees on the basis of CGSE. It is carried out within a single competition for all the state customers.</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maximum admission bulk of the state order for KhNMU is formed taking into account the maximum bulk of the public contracts of all the competitive offers within the limits of specialties for the previous year.</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K</w:t>
      </w:r>
      <w:r w:rsidR="007C2D1E" w:rsidRPr="00E80FEA">
        <w:rPr>
          <w:rFonts w:ascii="Times New Roman" w:hAnsi="Times New Roman" w:cs="Times New Roman"/>
          <w:sz w:val="24"/>
          <w:szCs w:val="24"/>
          <w:lang w:val="en-US"/>
        </w:rPr>
        <w:t>h</w:t>
      </w:r>
      <w:r w:rsidRPr="00E80FEA">
        <w:rPr>
          <w:rFonts w:ascii="Times New Roman" w:hAnsi="Times New Roman" w:cs="Times New Roman"/>
          <w:sz w:val="24"/>
          <w:szCs w:val="24"/>
          <w:lang w:val="en-US"/>
        </w:rPr>
        <w:t>NMU provides a system of academic counseling for students, which focuses on social, professional and financial support.</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In order to support and advise the students, to facilitate integration into the university education, and with the aim of orientation in the choice of educational, cultural and social programs, the University has created and is implementing a mentoring program for the first-year students. Along with the teaching staff and SO “Student government of KhNMU”, the primary trade union organization of students, graduate students and clinical residents of KhNMU are also involved in the </w:t>
      </w:r>
      <w:r w:rsidR="00E80FEA" w:rsidRPr="00E80FEA">
        <w:rPr>
          <w:rFonts w:ascii="Times New Roman" w:hAnsi="Times New Roman" w:cs="Times New Roman"/>
          <w:sz w:val="24"/>
          <w:szCs w:val="24"/>
          <w:lang w:val="en-US"/>
        </w:rPr>
        <w:t>program</w:t>
      </w:r>
      <w:r w:rsidRPr="00E80FEA">
        <w:rPr>
          <w:rFonts w:ascii="Times New Roman" w:hAnsi="Times New Roman" w:cs="Times New Roman"/>
          <w:sz w:val="24"/>
          <w:szCs w:val="24"/>
          <w:lang w:val="en-US"/>
        </w:rPr>
        <w:t>.</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University is implementing the Anti-Corruption Program (order of KhNMU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300 as of September13, 2016). All the educational activity during the work with the students and information activity among the university staff are aimed at the formation of a high intolerance to the cases of corruption, therefore, at the University an Internet platform has been created to study the public opinion about the University, individual staff members. For this KhNMU e-mail </w:t>
      </w:r>
      <w:r w:rsidRPr="00E80FEA">
        <w:rPr>
          <w:rFonts w:ascii="Times New Roman" w:hAnsi="Times New Roman" w:cs="Times New Roman"/>
          <w:sz w:val="24"/>
          <w:szCs w:val="24"/>
          <w:lang w:val="en-US"/>
        </w:rPr>
        <w:lastRenderedPageBreak/>
        <w:t>box (</w:t>
      </w:r>
      <w:hyperlink r:id="rId8" w:history="1">
        <w:r w:rsidRPr="00E80FEA">
          <w:rPr>
            <w:rStyle w:val="a4"/>
            <w:rFonts w:ascii="Times New Roman" w:hAnsi="Times New Roman" w:cs="Times New Roman"/>
            <w:sz w:val="24"/>
            <w:szCs w:val="24"/>
            <w:lang w:val="en-US"/>
          </w:rPr>
          <w:t>meduniver@knmu.kharko.ua</w:t>
        </w:r>
      </w:hyperlink>
      <w:r w:rsidRPr="00E80FEA">
        <w:rPr>
          <w:rFonts w:ascii="Times New Roman" w:hAnsi="Times New Roman" w:cs="Times New Roman"/>
          <w:sz w:val="24"/>
          <w:szCs w:val="24"/>
          <w:lang w:val="en-US"/>
        </w:rPr>
        <w:t>) has been created and there is mail of the University Rector (</w:t>
      </w:r>
      <w:r w:rsidRPr="00E80FEA">
        <w:rPr>
          <w:rFonts w:ascii="Times New Roman" w:hAnsi="Times New Roman" w:cs="Times New Roman"/>
          <w:color w:val="365F91" w:themeColor="accent1" w:themeShade="BF"/>
          <w:sz w:val="24"/>
          <w:szCs w:val="24"/>
          <w:u w:val="single"/>
          <w:lang w:val="en-US"/>
        </w:rPr>
        <w:t>rector@knmu.kharkov.ua</w:t>
      </w:r>
      <w:r w:rsidRPr="00E80FEA">
        <w:rPr>
          <w:rFonts w:ascii="Times New Roman" w:hAnsi="Times New Roman" w:cs="Times New Roman"/>
          <w:sz w:val="24"/>
          <w:szCs w:val="24"/>
          <w:lang w:val="en-US"/>
        </w:rPr>
        <w:t>) where the information about negative facts in the activity of the University, dean’s offices, departments’ staff can be sent. There is also a telephone line +38 (057) 700-41-32 for citizens and requests for public information. Particular attention is focused on the work of the research sociological group UNIKO KhNMU that carries out the anonymous survey “The student’s impression of the university professor” and other sociological surveys, the results of which are widely publicized with the aim of prevention of misfeasance in office and bribery.</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To provide material support and in order to encourage students, scholarships are provided. In accordance with the Resolution of the Cabinet of Ministers of Ukraine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882 as of July12, 2004 and on the basis of the </w:t>
      </w:r>
      <w:r w:rsidRPr="00E80FEA">
        <w:rPr>
          <w:rFonts w:ascii="Times New Roman" w:hAnsi="Times New Roman" w:cs="Times New Roman"/>
          <w:color w:val="365F91" w:themeColor="accent1" w:themeShade="BF"/>
          <w:sz w:val="24"/>
          <w:szCs w:val="24"/>
          <w:u w:val="single"/>
          <w:lang w:val="en-US"/>
        </w:rPr>
        <w:t>Regulations on scholarships for students, clinical residents, postgraduates and doctoral students of KhNMU</w:t>
      </w:r>
      <w:r w:rsidRPr="00E80FEA">
        <w:rPr>
          <w:rFonts w:ascii="Times New Roman" w:hAnsi="Times New Roman" w:cs="Times New Roman"/>
          <w:sz w:val="24"/>
          <w:szCs w:val="24"/>
          <w:lang w:val="en-US"/>
        </w:rPr>
        <w:t xml:space="preserve"> (Order of KhNMU </w:t>
      </w:r>
      <w:r w:rsidR="00C252B7"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440, dated December 29, 2017), the students receive scholarships in the prescribed manner, i.e., according to the results of the semester assessment (in the range from 40 to 45%) of the actual contingent –1300 UAH. Students with excellent academic performance and who actively participated in social life of the University, can receive an increased scholarship – 1892 UAH. Nominal scholarships of the President of Ukraine, the CMU, the Supreme Council Ukraine, KhRSA and city council are assigned for the students of special merits in studies and research. As of October 1, 2020, the academic scholarships were awarded to 1231 people, who study at the University. Individuals of the preferential contingent (orphans, victims of the Chernobyl nuclear power plant, children of miners, I-III groups disabled individuals, recognized victims of armed hostilities and the Revolution of Dignity, children from low-income families) were assigned the scholarships in the amount of 1180-2360 UAH on the basis of the Resolution of the Cabinet of Ministers of Ukraine </w:t>
      </w:r>
      <w:r w:rsidR="007C2D1E" w:rsidRPr="00E80FEA">
        <w:rPr>
          <w:rFonts w:ascii="Times New Roman" w:hAnsi="Times New Roman" w:cs="Times New Roman"/>
          <w:sz w:val="24"/>
          <w:szCs w:val="24"/>
          <w:lang w:val="en-US"/>
        </w:rPr>
        <w:t>No.</w:t>
      </w:r>
      <w:r w:rsidRPr="00E80FEA">
        <w:rPr>
          <w:rFonts w:ascii="Times New Roman" w:hAnsi="Times New Roman" w:cs="Times New Roman"/>
          <w:sz w:val="24"/>
          <w:szCs w:val="24"/>
          <w:lang w:val="en-US"/>
        </w:rPr>
        <w:t xml:space="preserve"> 1045 dated December 28, 2016. As of October 1, 2020, 243 students receive such scholarship. If funding is available, the University authorities </w:t>
      </w:r>
      <w:r w:rsidR="008A0073" w:rsidRPr="00E80FEA">
        <w:rPr>
          <w:rFonts w:ascii="Times New Roman" w:hAnsi="Times New Roman" w:cs="Times New Roman"/>
          <w:sz w:val="24"/>
          <w:szCs w:val="24"/>
          <w:lang w:val="en-US"/>
        </w:rPr>
        <w:t>financially reward</w:t>
      </w:r>
      <w:r w:rsidRPr="00E80FEA">
        <w:rPr>
          <w:rFonts w:ascii="Times New Roman" w:hAnsi="Times New Roman" w:cs="Times New Roman"/>
          <w:sz w:val="24"/>
          <w:szCs w:val="24"/>
          <w:lang w:val="en-US"/>
        </w:rPr>
        <w:t xml:space="preserve"> the students, which encourages students to improve their academic performance and research.</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Detection of the students, who need psychological, social, material and academic support starts at the Admission committee and is carried out throughout the entire period of study by the dean of the faculty, the vice dean for the educational work, curators and public organizations: SO “Student government of KhNMU”, primary trade union organization of students, graduate students and clinical residents of KhNMU.</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guarantees and maintains confidentiality regarding counseling and support. Information about student assistance and counseling programs is brought to their attention on the University website, on Facebook, Instagram, on the websites of the SO "Student Government of KhNMU", the primary trade union organization of students, postgraduates and clinical residents of KhNMU. All the representatives of the teaching staff, employees of all structural subdivisions of the University observe complete confidentiality with respect to the data provided by the students and, in accordance with the current legislation of Ukraine, ensure the protection of personal data within the framework of their professional activities.</w:t>
      </w:r>
    </w:p>
    <w:p w:rsidR="004828C3" w:rsidRPr="00E80FEA" w:rsidRDefault="004828C3" w:rsidP="00415769">
      <w:pPr>
        <w:spacing w:after="0"/>
        <w:ind w:firstLine="851"/>
        <w:jc w:val="both"/>
        <w:rPr>
          <w:rFonts w:ascii="Times New Roman" w:hAnsi="Times New Roman" w:cs="Times New Roman"/>
          <w:b/>
          <w:bCs/>
          <w:i/>
          <w:iCs/>
          <w:sz w:val="24"/>
          <w:szCs w:val="24"/>
          <w:lang w:val="en-US"/>
        </w:rPr>
      </w:pPr>
    </w:p>
    <w:p w:rsidR="004828C3" w:rsidRPr="00E80FEA" w:rsidRDefault="004828C3" w:rsidP="00415769">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 xml:space="preserve">Analytical </w:t>
      </w:r>
      <w:r w:rsidR="004C1A85" w:rsidRPr="00E80FEA">
        <w:rPr>
          <w:rFonts w:ascii="Times New Roman" w:hAnsi="Times New Roman" w:cs="Times New Roman"/>
          <w:b/>
          <w:bCs/>
          <w:i/>
          <w:iCs/>
          <w:sz w:val="24"/>
          <w:szCs w:val="24"/>
          <w:lang w:val="en-US"/>
        </w:rPr>
        <w:t>section</w:t>
      </w:r>
    </w:p>
    <w:p w:rsidR="004828C3" w:rsidRPr="00E80FEA" w:rsidRDefault="004828C3" w:rsidP="008A0073">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processes implemented at the University meet the criteria of the standard. The University</w:t>
      </w:r>
      <w:r w:rsidR="008A0073"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carries out its activities aimed at increasing the student potential. The results of the student survey demonstrate satisfaction with the dealings with the dean’s office (91.4%), the level of availability of the dean’s office (93.3%), the level of availability and responsiveness of the University authorities (80%), information support (90%).</w:t>
      </w:r>
    </w:p>
    <w:p w:rsidR="004828C3" w:rsidRPr="00E80FEA" w:rsidRDefault="004828C3" w:rsidP="00415769">
      <w:pPr>
        <w:spacing w:after="0"/>
        <w:jc w:val="both"/>
        <w:rPr>
          <w:rFonts w:ascii="Times New Roman" w:hAnsi="Times New Roman" w:cs="Times New Roman"/>
          <w:sz w:val="24"/>
          <w:szCs w:val="24"/>
          <w:lang w:val="en-US"/>
        </w:rPr>
      </w:pPr>
    </w:p>
    <w:p w:rsidR="004828C3" w:rsidRPr="00E80FEA" w:rsidRDefault="004828C3" w:rsidP="00415769">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Strengths/Best Practice</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availability of internal regulations that determine the procedure for the organization of the educational process, opportunity for the implementation of trust, justice, respect and responsibility. The University academic policy and practice have a clear message that data falsification, lying, dishonesty, fraud, obtaining property by false pretenses and other forms of dishonest behavior are unacceptable.</w:t>
      </w:r>
    </w:p>
    <w:p w:rsidR="004828C3" w:rsidRPr="00E80FEA" w:rsidRDefault="004828C3" w:rsidP="00415769">
      <w:pPr>
        <w:spacing w:after="0"/>
        <w:jc w:val="both"/>
        <w:rPr>
          <w:rFonts w:ascii="Times New Roman" w:hAnsi="Times New Roman" w:cs="Times New Roman"/>
          <w:sz w:val="24"/>
          <w:szCs w:val="24"/>
          <w:lang w:val="en-US"/>
        </w:rPr>
      </w:pPr>
    </w:p>
    <w:p w:rsidR="004828C3" w:rsidRPr="00E80FEA" w:rsidRDefault="004828C3" w:rsidP="00415769">
      <w:pPr>
        <w:spacing w:after="0"/>
        <w:ind w:firstLine="851"/>
        <w:jc w:val="both"/>
        <w:rPr>
          <w:rFonts w:ascii="Times New Roman" w:hAnsi="Times New Roman" w:cs="Times New Roman"/>
          <w:b/>
          <w:bCs/>
          <w:i/>
          <w:iCs/>
          <w:sz w:val="24"/>
          <w:szCs w:val="24"/>
          <w:lang w:val="en-US"/>
        </w:rPr>
      </w:pPr>
      <w:bookmarkStart w:id="3" w:name="_Hlk61034911"/>
      <w:r w:rsidRPr="00E80FEA">
        <w:rPr>
          <w:rFonts w:ascii="Times New Roman" w:hAnsi="Times New Roman" w:cs="Times New Roman"/>
          <w:b/>
          <w:bCs/>
          <w:i/>
          <w:iCs/>
          <w:sz w:val="24"/>
          <w:szCs w:val="24"/>
          <w:lang w:val="en-US"/>
        </w:rPr>
        <w:t>EEP</w:t>
      </w:r>
      <w:bookmarkEnd w:id="3"/>
      <w:r w:rsidRPr="00E80FEA">
        <w:rPr>
          <w:rFonts w:ascii="Times New Roman" w:hAnsi="Times New Roman" w:cs="Times New Roman"/>
          <w:b/>
          <w:bCs/>
          <w:i/>
          <w:iCs/>
          <w:sz w:val="24"/>
          <w:szCs w:val="24"/>
          <w:lang w:val="en-US"/>
        </w:rPr>
        <w:t xml:space="preserve"> recommendations</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For effective clinical training and to achieve the planned learning outcomes it is necessary to co-ordinate the contingent of students, including the international students with the capabilities of the clinical sites and sites for practice.</w:t>
      </w:r>
    </w:p>
    <w:p w:rsidR="004828C3" w:rsidRPr="00E80FEA" w:rsidRDefault="004828C3" w:rsidP="00415769">
      <w:pPr>
        <w:spacing w:after="0"/>
        <w:jc w:val="both"/>
        <w:rPr>
          <w:rFonts w:ascii="Times New Roman" w:hAnsi="Times New Roman" w:cs="Times New Roman"/>
          <w:sz w:val="24"/>
          <w:szCs w:val="24"/>
          <w:lang w:val="en-US"/>
        </w:rPr>
      </w:pPr>
    </w:p>
    <w:p w:rsidR="004828C3" w:rsidRPr="00E80FEA" w:rsidRDefault="004828C3" w:rsidP="00415769">
      <w:pPr>
        <w:spacing w:after="0"/>
        <w:ind w:firstLine="851"/>
        <w:jc w:val="both"/>
        <w:rPr>
          <w:rFonts w:ascii="Times New Roman" w:hAnsi="Times New Roman" w:cs="Times New Roman"/>
          <w:b/>
          <w:bCs/>
          <w:i/>
          <w:iCs/>
          <w:sz w:val="24"/>
          <w:szCs w:val="24"/>
          <w:lang w:val="en-US"/>
        </w:rPr>
      </w:pPr>
      <w:r w:rsidRPr="00E80FEA">
        <w:rPr>
          <w:rFonts w:ascii="Times New Roman" w:hAnsi="Times New Roman" w:cs="Times New Roman"/>
          <w:b/>
          <w:bCs/>
          <w:i/>
          <w:iCs/>
          <w:sz w:val="24"/>
          <w:szCs w:val="24"/>
          <w:lang w:val="en-US"/>
        </w:rPr>
        <w:t xml:space="preserve">EEP conclusions </w:t>
      </w:r>
      <w:r w:rsidR="004C1A85" w:rsidRPr="00E80FEA">
        <w:rPr>
          <w:rFonts w:ascii="Times New Roman" w:hAnsi="Times New Roman" w:cs="Times New Roman"/>
          <w:b/>
          <w:bCs/>
          <w:i/>
          <w:iCs/>
          <w:sz w:val="24"/>
          <w:szCs w:val="24"/>
          <w:lang w:val="en-US"/>
        </w:rPr>
        <w:t>by</w:t>
      </w:r>
      <w:r w:rsidRPr="00E80FEA">
        <w:rPr>
          <w:rFonts w:ascii="Times New Roman" w:hAnsi="Times New Roman" w:cs="Times New Roman"/>
          <w:b/>
          <w:bCs/>
          <w:i/>
          <w:iCs/>
          <w:sz w:val="24"/>
          <w:szCs w:val="24"/>
          <w:lang w:val="en-US"/>
        </w:rPr>
        <w:t xml:space="preserve"> the criteria: (strong/satisfactory</w:t>
      </w:r>
      <w:r w:rsidR="004C1A85" w:rsidRPr="00E80FEA">
        <w:rPr>
          <w:rFonts w:ascii="Times New Roman" w:hAnsi="Times New Roman" w:cs="Times New Roman"/>
          <w:b/>
          <w:bCs/>
          <w:i/>
          <w:iCs/>
          <w:sz w:val="24"/>
          <w:szCs w:val="24"/>
          <w:lang w:val="en-US"/>
        </w:rPr>
        <w:t xml:space="preserve">/expect improvements </w:t>
      </w:r>
      <w:r w:rsidRPr="00E80FEA">
        <w:rPr>
          <w:rFonts w:ascii="Times New Roman" w:hAnsi="Times New Roman" w:cs="Times New Roman"/>
          <w:b/>
          <w:bCs/>
          <w:i/>
          <w:iCs/>
          <w:sz w:val="24"/>
          <w:szCs w:val="24"/>
          <w:lang w:val="en-US"/>
        </w:rPr>
        <w:t xml:space="preserve"> unsatisfactory)</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strong - 0</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satisfactory - 16</w:t>
      </w:r>
    </w:p>
    <w:p w:rsidR="004828C3" w:rsidRPr="00E80FEA" w:rsidRDefault="004C1A85"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expect</w:t>
      </w:r>
      <w:r w:rsidR="004828C3" w:rsidRPr="00E80FEA">
        <w:rPr>
          <w:rFonts w:ascii="Times New Roman" w:hAnsi="Times New Roman" w:cs="Times New Roman"/>
          <w:sz w:val="24"/>
          <w:szCs w:val="24"/>
          <w:lang w:val="en-US"/>
        </w:rPr>
        <w:t xml:space="preserve"> improvement - 0</w:t>
      </w:r>
    </w:p>
    <w:p w:rsidR="004828C3" w:rsidRPr="00E80FEA" w:rsidRDefault="004828C3" w:rsidP="00415769">
      <w:pPr>
        <w:spacing w:after="0"/>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unsatisfactory - 0.</w:t>
      </w:r>
    </w:p>
    <w:p w:rsidR="004828C3" w:rsidRPr="00E80FEA" w:rsidRDefault="004828C3" w:rsidP="00415769">
      <w:pPr>
        <w:spacing w:after="0"/>
        <w:ind w:firstLine="851"/>
        <w:jc w:val="both"/>
        <w:rPr>
          <w:rFonts w:ascii="Times New Roman" w:hAnsi="Times New Roman" w:cs="Times New Roman"/>
          <w:sz w:val="24"/>
          <w:szCs w:val="24"/>
          <w:lang w:val="en-US"/>
        </w:rPr>
      </w:pPr>
    </w:p>
    <w:p w:rsidR="00BF523D" w:rsidRPr="00E80FEA" w:rsidRDefault="00BF523D" w:rsidP="00C252B7">
      <w:pPr>
        <w:spacing w:line="360" w:lineRule="auto"/>
        <w:ind w:firstLine="708"/>
        <w:jc w:val="both"/>
        <w:rPr>
          <w:rFonts w:ascii="Times New Roman" w:hAnsi="Times New Roman" w:cs="Times New Roman"/>
          <w:b/>
          <w:i/>
          <w:color w:val="4F81BD" w:themeColor="accent1"/>
          <w:sz w:val="24"/>
          <w:szCs w:val="24"/>
          <w:lang w:val="en-US"/>
        </w:rPr>
      </w:pPr>
      <w:r w:rsidRPr="00E80FEA">
        <w:rPr>
          <w:rFonts w:ascii="Times New Roman" w:hAnsi="Times New Roman" w:cs="Times New Roman"/>
          <w:b/>
          <w:i/>
          <w:color w:val="4F81BD" w:themeColor="accent1"/>
          <w:sz w:val="24"/>
          <w:szCs w:val="24"/>
          <w:lang w:val="en-US"/>
        </w:rPr>
        <w:t>6.5. Standard ACADEMIC STAFF/FACULTY</w:t>
      </w:r>
    </w:p>
    <w:p w:rsidR="00BF523D" w:rsidRPr="00E80FEA" w:rsidRDefault="00BF523D" w:rsidP="00C252B7">
      <w:pPr>
        <w:spacing w:after="0" w:line="240" w:lineRule="auto"/>
        <w:ind w:firstLine="708"/>
        <w:jc w:val="both"/>
        <w:rPr>
          <w:rFonts w:ascii="Times New Roman" w:hAnsi="Times New Roman" w:cs="Times New Roman"/>
          <w:b/>
          <w:i/>
          <w:sz w:val="24"/>
          <w:szCs w:val="24"/>
          <w:lang w:val="en-US"/>
        </w:rPr>
      </w:pPr>
      <w:r w:rsidRPr="00E80FEA">
        <w:rPr>
          <w:rFonts w:ascii="Times New Roman" w:hAnsi="Times New Roman" w:cs="Times New Roman"/>
          <w:b/>
          <w:i/>
          <w:sz w:val="24"/>
          <w:szCs w:val="24"/>
          <w:lang w:val="en-US"/>
        </w:rPr>
        <w:t>Evidentiary section</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staff policy is carried out in accordance with the Constitution of Ukraine, the laws of Ukraine: “On collective agreements and contracts”, “On labor protection”, “On salaries”, “On vacations”, “On higher education”, the University Charter.</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Recruitment of teaching, scientific and </w:t>
      </w:r>
      <w:r w:rsidR="00C252B7" w:rsidRPr="00E80FEA">
        <w:rPr>
          <w:rFonts w:ascii="Times New Roman" w:hAnsi="Times New Roman" w:cs="Times New Roman"/>
          <w:sz w:val="24"/>
          <w:szCs w:val="24"/>
          <w:lang w:val="en-US"/>
        </w:rPr>
        <w:t>academic staff</w:t>
      </w:r>
      <w:r w:rsidRPr="00E80FEA">
        <w:rPr>
          <w:rFonts w:ascii="Times New Roman" w:hAnsi="Times New Roman" w:cs="Times New Roman"/>
          <w:sz w:val="24"/>
          <w:szCs w:val="24"/>
          <w:lang w:val="en-US"/>
        </w:rPr>
        <w:t xml:space="preserve"> is carried out in accordance with the Code of Labor Laws, Laws of Ukraine “On education”, ”On higher education”, “On scientific and scientific and technical</w:t>
      </w:r>
      <w:r w:rsidR="00C252B7" w:rsidRPr="00E80FEA">
        <w:rPr>
          <w:rFonts w:ascii="Times New Roman" w:hAnsi="Times New Roman" w:cs="Times New Roman"/>
          <w:sz w:val="24"/>
          <w:szCs w:val="24"/>
          <w:lang w:val="en-US"/>
        </w:rPr>
        <w:t xml:space="preserve"> </w:t>
      </w:r>
      <w:r w:rsidRPr="00E80FEA">
        <w:rPr>
          <w:rFonts w:ascii="Times New Roman" w:hAnsi="Times New Roman" w:cs="Times New Roman"/>
          <w:sz w:val="24"/>
          <w:szCs w:val="24"/>
          <w:lang w:val="en-US"/>
        </w:rPr>
        <w:t>Activities”, “Regulations on the national institution” and “The procedure for replacing vacant positions of scientific and pedagogical workers of Kharkiv National Medical University”.</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Admission to</w:t>
      </w:r>
      <w:r w:rsidR="00C252B7" w:rsidRPr="00E80FEA">
        <w:rPr>
          <w:rFonts w:ascii="Times New Roman" w:hAnsi="Times New Roman" w:cs="Times New Roman"/>
          <w:sz w:val="24"/>
          <w:szCs w:val="24"/>
          <w:lang w:val="en-US"/>
        </w:rPr>
        <w:t xml:space="preserve"> the</w:t>
      </w:r>
      <w:r w:rsidRPr="00E80FEA">
        <w:rPr>
          <w:rFonts w:ascii="Times New Roman" w:hAnsi="Times New Roman" w:cs="Times New Roman"/>
          <w:sz w:val="24"/>
          <w:szCs w:val="24"/>
          <w:lang w:val="en-US"/>
        </w:rPr>
        <w:t xml:space="preserve"> positions of research-teaching, research and teaching staff is carried out under a contract or fixed-term employment contract. Accounting period for research-teaching, research and teaching staff is an academic year, for research staff is a calendar year. </w:t>
      </w:r>
    </w:p>
    <w:p w:rsidR="00C252B7"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procedure for the formation of the staff schedule is approved by the order of KhNMU No. 271 dated 28.08.17 “On approval of the procedure for the formation, approval and amendment of the staff schedule of KhNMU”. The competition for filling positions is announced by the rector, by issuing an order. Further, the announcement of the competition is published on the official website of the University, namely </w:t>
      </w:r>
      <w:hyperlink r:id="rId9" w:history="1">
        <w:r w:rsidR="00C252B7" w:rsidRPr="00E80FEA">
          <w:rPr>
            <w:rStyle w:val="a4"/>
            <w:rFonts w:ascii="Times New Roman" w:hAnsi="Times New Roman" w:cs="Times New Roman"/>
            <w:sz w:val="24"/>
            <w:szCs w:val="24"/>
            <w:lang w:val="en-US"/>
          </w:rPr>
          <w:t>http://www.knmu.kharkov.ua</w:t>
        </w:r>
      </w:hyperlink>
      <w:r w:rsidR="00C252B7" w:rsidRPr="00E80FEA">
        <w:rPr>
          <w:rFonts w:ascii="Times New Roman" w:hAnsi="Times New Roman" w:cs="Times New Roman"/>
          <w:sz w:val="24"/>
          <w:szCs w:val="24"/>
          <w:lang w:val="en-US"/>
        </w:rPr>
        <w:t>.</w:t>
      </w:r>
      <w:r w:rsidRPr="00E80FEA">
        <w:rPr>
          <w:rFonts w:ascii="Times New Roman" w:hAnsi="Times New Roman" w:cs="Times New Roman"/>
          <w:sz w:val="24"/>
          <w:szCs w:val="24"/>
          <w:lang w:val="en-US"/>
        </w:rPr>
        <w:t xml:space="preserve"> Applications and documents for participation in the competition are submitted to the HR department within one month from the date of a competition announcement publication. After the deadline for submission of applications the commission, within 10 days, considers the applicants, and makes a decision (in written form for each candidate) on their compliance with the requirements of legislation and conditions of the competition. The Scientific Council elects by secret ballot with taking into account the proposals of the staff of the faculty (institute, college) and the department for vacant positions of heads and professors of departments, directors (heads) of educational and scientific (research) institutes (centers), library and Medical College, deans of the faculty. The minutes of the counting commission are approved by a majority of votes. </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regulation of teaching activities is carried out in accordance with Article 56 of the Law of Ukraine “On higher education”, as well as in accordance with the provision “On the norms of time for planning and accounting of educational and other work of research and teaching staff of KhNMU”, approved by the order of KhNMU No. 139 dated 01.04.2015.</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Research and teaching staff at their main place of work in higher educational institutions carry out educational, methodological, scientific and organizational activities. The working time of the teaching staff is 36 hours a week, 1548 hours a year. The working hours of the teaching staff whose activities are associated with harmful working conditions (established by the relevant regulatory legal act) is 30 hours per week, 1290 hours per year.</w:t>
      </w:r>
    </w:p>
    <w:p w:rsidR="00BF523D" w:rsidRPr="00E80FEA" w:rsidRDefault="00BF523D"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Normative data on working hours are contained in the “Collective agreement between the administration and the trade union committee of KhNMU for 2020-2025”, which was approved at the staff conference on 23.12.2019, minutes No. 1.</w:t>
      </w:r>
    </w:p>
    <w:p w:rsidR="00BF523D" w:rsidRPr="00E80FEA" w:rsidRDefault="00C252B7" w:rsidP="00C252B7">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w:t>
      </w:r>
      <w:r w:rsidR="00BF523D" w:rsidRPr="00E80FEA">
        <w:rPr>
          <w:rFonts w:ascii="Times New Roman" w:hAnsi="Times New Roman" w:cs="Times New Roman"/>
          <w:sz w:val="24"/>
          <w:szCs w:val="24"/>
          <w:lang w:val="en-US"/>
        </w:rPr>
        <w:t>he</w:t>
      </w:r>
      <w:r w:rsidRPr="00E80FEA">
        <w:rPr>
          <w:rFonts w:ascii="Times New Roman" w:hAnsi="Times New Roman" w:cs="Times New Roman"/>
          <w:sz w:val="24"/>
          <w:szCs w:val="24"/>
          <w:lang w:val="en-US"/>
        </w:rPr>
        <w:t xml:space="preserve"> </w:t>
      </w:r>
      <w:r w:rsidR="00BF523D" w:rsidRPr="00E80FEA">
        <w:rPr>
          <w:rFonts w:ascii="Times New Roman" w:hAnsi="Times New Roman" w:cs="Times New Roman"/>
          <w:sz w:val="24"/>
          <w:szCs w:val="24"/>
          <w:lang w:val="en-US"/>
        </w:rPr>
        <w:t xml:space="preserve"> work of the teaching staff </w:t>
      </w:r>
      <w:r w:rsidR="00E80FEA" w:rsidRPr="00E80FEA">
        <w:rPr>
          <w:rFonts w:ascii="Times New Roman" w:hAnsi="Times New Roman" w:cs="Times New Roman"/>
          <w:sz w:val="24"/>
          <w:szCs w:val="24"/>
          <w:lang w:val="en-US"/>
        </w:rPr>
        <w:t>stimulated</w:t>
      </w:r>
      <w:r w:rsidR="00BF523D" w:rsidRPr="00E80FEA">
        <w:rPr>
          <w:rFonts w:ascii="Times New Roman" w:hAnsi="Times New Roman" w:cs="Times New Roman"/>
          <w:sz w:val="24"/>
          <w:szCs w:val="24"/>
          <w:lang w:val="en-US"/>
        </w:rPr>
        <w:t xml:space="preserve"> in accordance with the Law of Ukraine “On remuneration”, “On approval of the procedure for calculating the average salary”, “Regulations on the national establishment (institution) of Ukraine”, the Charter of Kharkiv National Medical University and other regulatory legal acts, in order to stimulate labor of employees of the institution, increasing their compliance for the performance of tasks assigned to the staff.</w:t>
      </w:r>
    </w:p>
    <w:p w:rsidR="00B453A3" w:rsidRPr="00E80FEA" w:rsidRDefault="00B453A3" w:rsidP="00C252B7">
      <w:pPr>
        <w:spacing w:after="0" w:line="240" w:lineRule="auto"/>
        <w:jc w:val="both"/>
        <w:rPr>
          <w:rFonts w:ascii="Times New Roman" w:hAnsi="Times New Roman" w:cs="Times New Roman"/>
          <w:b/>
          <w:i/>
          <w:sz w:val="24"/>
          <w:szCs w:val="24"/>
          <w:lang w:val="en-US"/>
        </w:rPr>
      </w:pPr>
    </w:p>
    <w:p w:rsidR="00BF523D" w:rsidRPr="00E80FEA" w:rsidRDefault="00E80FEA" w:rsidP="00B453A3">
      <w:pPr>
        <w:spacing w:after="0" w:line="240" w:lineRule="auto"/>
        <w:ind w:firstLine="708"/>
        <w:jc w:val="both"/>
        <w:rPr>
          <w:rFonts w:ascii="Times New Roman" w:hAnsi="Times New Roman" w:cs="Times New Roman"/>
          <w:b/>
          <w:i/>
          <w:sz w:val="24"/>
          <w:szCs w:val="24"/>
          <w:lang w:val="en-US"/>
        </w:rPr>
      </w:pPr>
      <w:r w:rsidRPr="00E80FEA">
        <w:rPr>
          <w:rFonts w:ascii="Times New Roman" w:hAnsi="Times New Roman" w:cs="Times New Roman"/>
          <w:b/>
          <w:i/>
          <w:sz w:val="24"/>
          <w:szCs w:val="24"/>
          <w:lang w:val="en-US"/>
        </w:rPr>
        <w:t>Analytical</w:t>
      </w:r>
      <w:r w:rsidR="00B453A3" w:rsidRPr="00E80FEA">
        <w:rPr>
          <w:rFonts w:ascii="Times New Roman" w:hAnsi="Times New Roman" w:cs="Times New Roman"/>
          <w:b/>
          <w:i/>
          <w:sz w:val="24"/>
          <w:szCs w:val="24"/>
          <w:lang w:val="en-US"/>
        </w:rPr>
        <w:t xml:space="preserve"> </w:t>
      </w:r>
      <w:r w:rsidR="00BF523D" w:rsidRPr="00E80FEA">
        <w:rPr>
          <w:rFonts w:ascii="Times New Roman" w:hAnsi="Times New Roman" w:cs="Times New Roman"/>
          <w:b/>
          <w:i/>
          <w:sz w:val="24"/>
          <w:szCs w:val="24"/>
          <w:lang w:val="en-US"/>
        </w:rPr>
        <w:t xml:space="preserve"> section</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university has standard procedures for admission and selection of teaching staff. The teaching staff is involved in the implementation of scientific research. The results of scientific developments are included in the educational process. The teaching staff has close ties with representatives of practical health care.</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results of the questionnaire survey of the teaching staff indicate a high level of satisfaction with the attitude of management (83.5%), relations with colleagues at the department (95.6%), relations with students (84.6%), participation in managerial decision-making (85.7%) , recognition of successes and achievements on the part of the administration (96.9%), the activities of the administration (90.1%), working conditions (85.7%), organization and quality of food (91.2%) and medical care (84.6% ). 67% are satisfied with the provision of a social package: rest, sanatorium treatment, etc., 54.9% are satisfied with the terms of payment, 80% of teachers are satisfied with the possibilities of continuous potential development.</w:t>
      </w:r>
    </w:p>
    <w:p w:rsidR="00B453A3" w:rsidRPr="00E80FEA" w:rsidRDefault="00B453A3" w:rsidP="00C252B7">
      <w:pPr>
        <w:spacing w:after="0" w:line="240" w:lineRule="auto"/>
        <w:jc w:val="both"/>
        <w:rPr>
          <w:rFonts w:ascii="Times New Roman" w:hAnsi="Times New Roman" w:cs="Times New Roman"/>
          <w:b/>
          <w:i/>
          <w:sz w:val="24"/>
          <w:szCs w:val="24"/>
          <w:lang w:val="en-US"/>
        </w:rPr>
      </w:pPr>
    </w:p>
    <w:p w:rsidR="00BF523D" w:rsidRPr="00E80FEA" w:rsidRDefault="00BF523D" w:rsidP="00B453A3">
      <w:pPr>
        <w:spacing w:after="0" w:line="240" w:lineRule="auto"/>
        <w:ind w:firstLine="708"/>
        <w:jc w:val="both"/>
        <w:rPr>
          <w:rFonts w:ascii="Times New Roman" w:hAnsi="Times New Roman" w:cs="Times New Roman"/>
          <w:b/>
          <w:i/>
          <w:sz w:val="24"/>
          <w:szCs w:val="24"/>
          <w:lang w:val="en-US"/>
        </w:rPr>
      </w:pPr>
      <w:r w:rsidRPr="00E80FEA">
        <w:rPr>
          <w:rFonts w:ascii="Times New Roman" w:hAnsi="Times New Roman" w:cs="Times New Roman"/>
          <w:b/>
          <w:i/>
          <w:sz w:val="24"/>
          <w:szCs w:val="24"/>
          <w:lang w:val="en-US"/>
        </w:rPr>
        <w:t>Strengths/best practices</w:t>
      </w:r>
    </w:p>
    <w:p w:rsidR="00BF523D" w:rsidRPr="00E80FEA" w:rsidRDefault="00BF523D" w:rsidP="00C252B7">
      <w:pPr>
        <w:pStyle w:val="a6"/>
        <w:numPr>
          <w:ilvl w:val="0"/>
          <w:numId w:val="29"/>
        </w:numPr>
        <w:ind w:left="0" w:firstLine="0"/>
        <w:jc w:val="both"/>
        <w:rPr>
          <w:lang w:val="en-US"/>
        </w:rPr>
      </w:pPr>
      <w:r w:rsidRPr="00E80FEA">
        <w:rPr>
          <w:lang w:val="en-US"/>
        </w:rPr>
        <w:t>Availability of normative documents regulating the staffing of the educational process.</w:t>
      </w:r>
    </w:p>
    <w:p w:rsidR="00BF523D" w:rsidRPr="00E80FEA" w:rsidRDefault="00BF523D" w:rsidP="00C252B7">
      <w:pPr>
        <w:pStyle w:val="a6"/>
        <w:numPr>
          <w:ilvl w:val="0"/>
          <w:numId w:val="30"/>
        </w:numPr>
        <w:ind w:left="0" w:firstLine="0"/>
        <w:jc w:val="both"/>
        <w:rPr>
          <w:lang w:val="en-US"/>
        </w:rPr>
      </w:pPr>
      <w:r w:rsidRPr="00E80FEA">
        <w:rPr>
          <w:lang w:val="en-US"/>
        </w:rPr>
        <w:t>The system of motivation of teaching staff and the provided opportunities for continuous professional development.</w:t>
      </w:r>
    </w:p>
    <w:p w:rsidR="00BF523D" w:rsidRPr="00E80FEA" w:rsidRDefault="00BF523D" w:rsidP="00C252B7">
      <w:pPr>
        <w:pStyle w:val="a6"/>
        <w:numPr>
          <w:ilvl w:val="0"/>
          <w:numId w:val="30"/>
        </w:numPr>
        <w:ind w:left="0" w:firstLine="0"/>
        <w:jc w:val="both"/>
        <w:rPr>
          <w:lang w:val="en-US"/>
        </w:rPr>
      </w:pPr>
      <w:r w:rsidRPr="00E80FEA">
        <w:rPr>
          <w:lang w:val="en-US"/>
        </w:rPr>
        <w:t>KhNMU, with the help of its teaching staff, perfectly provides high-quality educational and scientific services for the training of qualified healthcare professionals</w:t>
      </w:r>
    </w:p>
    <w:p w:rsidR="00BF523D" w:rsidRPr="00E80FEA" w:rsidRDefault="00BF523D" w:rsidP="00C252B7">
      <w:pPr>
        <w:pStyle w:val="a6"/>
        <w:numPr>
          <w:ilvl w:val="0"/>
          <w:numId w:val="30"/>
        </w:numPr>
        <w:ind w:left="0" w:firstLine="0"/>
        <w:jc w:val="both"/>
        <w:rPr>
          <w:lang w:val="en-US"/>
        </w:rPr>
      </w:pPr>
      <w:r w:rsidRPr="00E80FEA">
        <w:rPr>
          <w:lang w:val="en-US"/>
        </w:rPr>
        <w:t>University staff are guaranteed to have the right to elect colleagues and be elected to all bodies in accordance with the applicable criteria.</w:t>
      </w:r>
    </w:p>
    <w:p w:rsidR="00BF523D" w:rsidRPr="00E80FEA" w:rsidRDefault="00BF523D" w:rsidP="00C252B7">
      <w:pPr>
        <w:pStyle w:val="a6"/>
        <w:numPr>
          <w:ilvl w:val="0"/>
          <w:numId w:val="30"/>
        </w:numPr>
        <w:ind w:left="0" w:firstLine="0"/>
        <w:jc w:val="both"/>
        <w:rPr>
          <w:lang w:val="en-US"/>
        </w:rPr>
      </w:pPr>
      <w:r w:rsidRPr="00E80FEA">
        <w:rPr>
          <w:lang w:val="en-US"/>
        </w:rPr>
        <w:t>Each employee of the University has the necessary conditions for work and performance of official duties. Procedures for organizing and running competitions are based on transparency, objectivity and merit-based selection.</w:t>
      </w:r>
    </w:p>
    <w:p w:rsidR="00B453A3" w:rsidRPr="00E80FEA" w:rsidRDefault="00B453A3" w:rsidP="00C252B7">
      <w:pPr>
        <w:spacing w:after="0" w:line="240" w:lineRule="auto"/>
        <w:jc w:val="both"/>
        <w:rPr>
          <w:rFonts w:ascii="Times New Roman" w:hAnsi="Times New Roman" w:cs="Times New Roman"/>
          <w:b/>
          <w:i/>
          <w:sz w:val="24"/>
          <w:szCs w:val="24"/>
          <w:lang w:val="en-US"/>
        </w:rPr>
      </w:pPr>
    </w:p>
    <w:p w:rsidR="00BF523D" w:rsidRPr="00E80FEA" w:rsidRDefault="00BF523D" w:rsidP="00B453A3">
      <w:pPr>
        <w:spacing w:after="0" w:line="240" w:lineRule="auto"/>
        <w:ind w:firstLine="708"/>
        <w:jc w:val="both"/>
        <w:rPr>
          <w:rFonts w:ascii="Times New Roman" w:hAnsi="Times New Roman" w:cs="Times New Roman"/>
          <w:b/>
          <w:i/>
          <w:sz w:val="24"/>
          <w:szCs w:val="24"/>
          <w:lang w:val="en-US"/>
        </w:rPr>
      </w:pPr>
      <w:r w:rsidRPr="00E80FEA">
        <w:rPr>
          <w:rFonts w:ascii="Times New Roman" w:hAnsi="Times New Roman" w:cs="Times New Roman"/>
          <w:b/>
          <w:i/>
          <w:sz w:val="24"/>
          <w:szCs w:val="24"/>
          <w:lang w:val="en-US"/>
        </w:rPr>
        <w:t>EEP recommendations</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To ensure regular professional development of teaching staff, including clinical mentors, through introduction of methods of clinical training and assessment of clinical competencies. </w:t>
      </w:r>
    </w:p>
    <w:p w:rsidR="00B453A3" w:rsidRPr="00E80FEA" w:rsidRDefault="00B453A3" w:rsidP="00C252B7">
      <w:pPr>
        <w:spacing w:after="0" w:line="240" w:lineRule="auto"/>
        <w:jc w:val="both"/>
        <w:rPr>
          <w:rFonts w:ascii="Times New Roman" w:hAnsi="Times New Roman" w:cs="Times New Roman"/>
          <w:b/>
          <w:bCs/>
          <w:i/>
          <w:sz w:val="24"/>
          <w:szCs w:val="24"/>
          <w:lang w:val="en-US"/>
        </w:rPr>
      </w:pPr>
    </w:p>
    <w:p w:rsidR="00BF523D" w:rsidRPr="00E80FEA" w:rsidRDefault="00BF523D" w:rsidP="005B088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b/>
          <w:bCs/>
          <w:i/>
          <w:sz w:val="24"/>
          <w:szCs w:val="24"/>
          <w:lang w:val="en-US"/>
        </w:rPr>
        <w:t xml:space="preserve">EEP conclusions </w:t>
      </w:r>
      <w:r w:rsidR="00B453A3" w:rsidRPr="00E80FEA">
        <w:rPr>
          <w:rFonts w:ascii="Times New Roman" w:hAnsi="Times New Roman" w:cs="Times New Roman"/>
          <w:b/>
          <w:bCs/>
          <w:i/>
          <w:sz w:val="24"/>
          <w:szCs w:val="24"/>
          <w:lang w:val="en-US"/>
        </w:rPr>
        <w:t xml:space="preserve">on the grounds of </w:t>
      </w:r>
      <w:r w:rsidRPr="00E80FEA">
        <w:rPr>
          <w:rFonts w:ascii="Times New Roman" w:hAnsi="Times New Roman" w:cs="Times New Roman"/>
          <w:b/>
          <w:bCs/>
          <w:i/>
          <w:sz w:val="24"/>
          <w:szCs w:val="24"/>
          <w:lang w:val="en-US"/>
        </w:rPr>
        <w:t xml:space="preserve"> criteria (strong/</w:t>
      </w:r>
      <w:r w:rsidR="005B0883"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satisfactory/</w:t>
      </w:r>
      <w:r w:rsidR="005B0883"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expect improvement/</w:t>
      </w:r>
      <w:r w:rsidR="005B0883"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unsatisfactory)</w:t>
      </w:r>
    </w:p>
    <w:p w:rsidR="00BF523D" w:rsidRPr="00E80FEA" w:rsidRDefault="00BF523D" w:rsidP="00B453A3">
      <w:pPr>
        <w:spacing w:after="0" w:line="240" w:lineRule="auto"/>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strong - 1</w:t>
      </w:r>
    </w:p>
    <w:p w:rsidR="00BF523D" w:rsidRPr="00E80FEA" w:rsidRDefault="00BF523D" w:rsidP="00B453A3">
      <w:pPr>
        <w:spacing w:after="0" w:line="240" w:lineRule="auto"/>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satisfactory - 11</w:t>
      </w:r>
    </w:p>
    <w:p w:rsidR="00BF523D" w:rsidRPr="00E80FEA" w:rsidRDefault="00BF523D" w:rsidP="00B453A3">
      <w:pPr>
        <w:spacing w:after="0" w:line="240" w:lineRule="auto"/>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expect improvement - 0</w:t>
      </w:r>
    </w:p>
    <w:p w:rsidR="00BF523D" w:rsidRPr="00E80FEA" w:rsidRDefault="00BF523D" w:rsidP="00B453A3">
      <w:pPr>
        <w:spacing w:after="0" w:line="240" w:lineRule="auto"/>
        <w:ind w:firstLine="709"/>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unsatisfactory - 0.</w:t>
      </w:r>
    </w:p>
    <w:p w:rsidR="00B453A3" w:rsidRPr="00E80FEA" w:rsidRDefault="00B453A3" w:rsidP="00B453A3">
      <w:pPr>
        <w:spacing w:after="0" w:line="240" w:lineRule="auto"/>
        <w:ind w:firstLine="709"/>
        <w:jc w:val="both"/>
        <w:rPr>
          <w:rFonts w:ascii="Times New Roman" w:hAnsi="Times New Roman" w:cs="Times New Roman"/>
          <w:sz w:val="24"/>
          <w:szCs w:val="24"/>
          <w:lang w:val="en-US"/>
        </w:rPr>
      </w:pPr>
    </w:p>
    <w:p w:rsidR="00BF523D" w:rsidRPr="00E80FEA" w:rsidRDefault="00BF523D" w:rsidP="00B453A3">
      <w:pPr>
        <w:spacing w:after="0" w:line="240" w:lineRule="auto"/>
        <w:ind w:firstLine="708"/>
        <w:jc w:val="both"/>
        <w:rPr>
          <w:rFonts w:ascii="Times New Roman" w:hAnsi="Times New Roman" w:cs="Times New Roman"/>
          <w:color w:val="4F81BD" w:themeColor="accent1"/>
          <w:sz w:val="24"/>
          <w:szCs w:val="24"/>
          <w:u w:val="single"/>
          <w:lang w:val="en-US"/>
        </w:rPr>
      </w:pPr>
      <w:r w:rsidRPr="00E80FEA">
        <w:rPr>
          <w:rFonts w:ascii="Times New Roman" w:hAnsi="Times New Roman" w:cs="Times New Roman"/>
          <w:b/>
          <w:i/>
          <w:color w:val="4F81BD" w:themeColor="accent1"/>
          <w:sz w:val="24"/>
          <w:szCs w:val="24"/>
          <w:u w:val="single"/>
          <w:lang w:val="en-US"/>
        </w:rPr>
        <w:t>6.6. Standard  EDUCATIONAL RESOURCES</w:t>
      </w:r>
      <w:r w:rsidRPr="00E80FEA">
        <w:rPr>
          <w:rFonts w:ascii="Times New Roman" w:hAnsi="Times New Roman" w:cs="Times New Roman"/>
          <w:color w:val="4F81BD" w:themeColor="accent1"/>
          <w:sz w:val="24"/>
          <w:szCs w:val="24"/>
          <w:u w:val="single"/>
          <w:lang w:val="en-US"/>
        </w:rPr>
        <w:t xml:space="preserve">  </w:t>
      </w:r>
    </w:p>
    <w:p w:rsidR="00B453A3" w:rsidRPr="00E80FEA" w:rsidRDefault="00B453A3" w:rsidP="00B453A3">
      <w:pPr>
        <w:spacing w:after="0" w:line="240" w:lineRule="auto"/>
        <w:ind w:firstLine="708"/>
        <w:jc w:val="both"/>
        <w:rPr>
          <w:rFonts w:ascii="Times New Roman" w:hAnsi="Times New Roman" w:cs="Times New Roman"/>
          <w:b/>
          <w:i/>
          <w:sz w:val="24"/>
          <w:szCs w:val="24"/>
          <w:lang w:val="en-US"/>
        </w:rPr>
      </w:pPr>
    </w:p>
    <w:p w:rsidR="00BF523D" w:rsidRPr="00E80FEA" w:rsidRDefault="00BF523D" w:rsidP="00B453A3">
      <w:pPr>
        <w:spacing w:after="0" w:line="240" w:lineRule="auto"/>
        <w:ind w:firstLine="708"/>
        <w:jc w:val="both"/>
        <w:rPr>
          <w:rFonts w:ascii="Times New Roman" w:hAnsi="Times New Roman" w:cs="Times New Roman"/>
          <w:b/>
          <w:i/>
          <w:sz w:val="24"/>
          <w:szCs w:val="24"/>
          <w:lang w:val="en-US"/>
        </w:rPr>
      </w:pPr>
      <w:r w:rsidRPr="00E80FEA">
        <w:rPr>
          <w:rFonts w:ascii="Times New Roman" w:hAnsi="Times New Roman" w:cs="Times New Roman"/>
          <w:b/>
          <w:i/>
          <w:sz w:val="24"/>
          <w:szCs w:val="24"/>
          <w:lang w:val="en-US"/>
        </w:rPr>
        <w:t xml:space="preserve">Evidentiary section </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Kharkiv National Medical University is a modern multidisciplinary educational institution with a powerful scientific and material-technical base.</w:t>
      </w:r>
    </w:p>
    <w:p w:rsidR="00B453A3"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The educational process is carried out at 71 departments, which are </w:t>
      </w:r>
      <w:r w:rsidR="00B453A3" w:rsidRPr="00E80FEA">
        <w:rPr>
          <w:rFonts w:ascii="Times New Roman" w:hAnsi="Times New Roman" w:cs="Times New Roman"/>
          <w:sz w:val="24"/>
          <w:szCs w:val="24"/>
          <w:lang w:val="en-US"/>
        </w:rPr>
        <w:t>included in</w:t>
      </w:r>
      <w:r w:rsidRPr="00E80FEA">
        <w:rPr>
          <w:rFonts w:ascii="Times New Roman" w:hAnsi="Times New Roman" w:cs="Times New Roman"/>
          <w:sz w:val="24"/>
          <w:szCs w:val="24"/>
          <w:lang w:val="en-US"/>
        </w:rPr>
        <w:t xml:space="preserve"> the faculties and the institute. The departments of the fundamental and social and humanitarian profile are located in 9 educational buildings, the total area of ​​which is 61,106.4 m2. Namely: the main educational building – 15,618.9 m2; building “A” – 5028 m2; building “B” – 4400 m2; educational and laboratory building – 10,031.5 m2; Department of Anatomy building – 3,165 m2; Department of Military Medicine building (12 Trinklera Street) – 2,972.0 m2; Department of Epidemiology building (12 Trinklera Street) – 3,195 м2; Research Institute of Occupational Hygiene and Occupational Diseases (12 Trinklera Street) – 10,205.5 m2. </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48 clinical departments of the university are located on 121 clinical </w:t>
      </w:r>
      <w:r w:rsidR="00B453A3" w:rsidRPr="00E80FEA">
        <w:rPr>
          <w:rFonts w:ascii="Times New Roman" w:hAnsi="Times New Roman" w:cs="Times New Roman"/>
          <w:sz w:val="24"/>
          <w:szCs w:val="24"/>
          <w:lang w:val="en-US"/>
        </w:rPr>
        <w:t>sites</w:t>
      </w:r>
      <w:r w:rsidRPr="00E80FEA">
        <w:rPr>
          <w:rFonts w:ascii="Times New Roman" w:hAnsi="Times New Roman" w:cs="Times New Roman"/>
          <w:sz w:val="24"/>
          <w:szCs w:val="24"/>
          <w:lang w:val="en-US"/>
        </w:rPr>
        <w:t xml:space="preserve"> in 79 health care institutions of various forms of ownership and level of subordination, as well as on the basis of 3 scientific and practical medical centers of the university. Some clinical departments are located in university hospitals. Thus, the departments of the dental profile are located in the building of the University Dental Center of KhNMU (51 Pobedy Avenue, total area – 6,490.3 m2). Separate clinical departments (Neurology No. 2; Urology, Nephrology, Andrology; General Practice and Family Medicine, etc.) operate on the basis of the Educational and Scientific Medical Center “University </w:t>
      </w:r>
      <w:r w:rsidR="00B453A3" w:rsidRPr="00E80FEA">
        <w:rPr>
          <w:rFonts w:ascii="Times New Roman" w:hAnsi="Times New Roman" w:cs="Times New Roman"/>
          <w:sz w:val="24"/>
          <w:szCs w:val="24"/>
          <w:lang w:val="en-US"/>
        </w:rPr>
        <w:t>Hospital</w:t>
      </w:r>
      <w:r w:rsidRPr="00E80FEA">
        <w:rPr>
          <w:rFonts w:ascii="Times New Roman" w:hAnsi="Times New Roman" w:cs="Times New Roman"/>
          <w:sz w:val="24"/>
          <w:szCs w:val="24"/>
          <w:lang w:val="en-US"/>
        </w:rPr>
        <w:t>” (4 Tekstilnaya Street; total area – 13,910.5 m2).</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Medical professional college of KhNMU is located in a separate building (11 Ihoria Muranova Street; total area – 2,416.1 m2).</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bases of scientific institutes of the university are involved in the educational process: Research Institute of Occupational Hygiene and Occupational Diseases of KhNMU (the institute includes a clinic for occupational diseases), Educational and Scientific Institute for the Quality of Education of KhNMU.</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structure of the Educational and Scientific Institute for the Quality of Education of KhNMU includes four computer classes of different levels of preparation for control events, rector's control, etc.; interdepartmental simulation classes for the profiles “Pediatrics”, “Surgery”, “Obstetrics and Gynecology”, “Medicine of Emergency Conditions” and “Therapy”, which are equipped with modern simulators and models, including high-tech ones. In the classrooms, classes are held for students from the 3</w:t>
      </w:r>
      <w:r w:rsidRPr="00E80FEA">
        <w:rPr>
          <w:rFonts w:ascii="Times New Roman" w:hAnsi="Times New Roman" w:cs="Times New Roman"/>
          <w:sz w:val="24"/>
          <w:szCs w:val="24"/>
          <w:vertAlign w:val="superscript"/>
          <w:lang w:val="en-US"/>
        </w:rPr>
        <w:t>rd</w:t>
      </w:r>
      <w:r w:rsidRPr="00E80FEA">
        <w:rPr>
          <w:rFonts w:ascii="Times New Roman" w:hAnsi="Times New Roman" w:cs="Times New Roman"/>
          <w:sz w:val="24"/>
          <w:szCs w:val="24"/>
          <w:lang w:val="en-US"/>
        </w:rPr>
        <w:t xml:space="preserve"> to graduation year of all faculties.</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following university departments participate in the educational and scientific process: Central Research Laboratory; Ukrainian Institute of Clinical Genetics, KhNMU; 5 fundamental research laboratories; Scientific and Practical Center for Preclinical and Clinical Research, KhNMU; Center for Gender Education; Center for Medical Local Lore; vivarium.</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balance sheet of the university includes the Medic Sports and Health Camp with an area of ​​891.0 m2. The university owns 6 student hostels with a total area of ​​33,022.7 m2 (living area – 14,861.1 m2), the number of beds in hostels – 2,076, an interuniversity family hostel with an area of 1,176.5 m2 (living area – 550 m2), as well as living quarters at 57 Plekhanovskaya Street with an area of 683.5 m2 and at 2 23 Avgusta Street with an area of 187.5 m2.</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departments and educational units of the university are provided with computer equipment and access to the Internet: 27 computer classes with a total of more than 430 workplaces. The local Internet connection network with a capacity of 100 Mb unites about 800 stationary computers and has the ability to provide up to 800 Wi-Fi points of access. All 6 hostels of the university are connected to the Internet. External connections and most of the internal ones are made on optical means.</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information component of the educational process is provided by the Scientific Library of the University, which is located in two buildings, building “B” and building “ULK”, occupying a total area of ​​2,824.5 m2.</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library's local network unites 205 computers, 2 servers, 11 multimedia complexes for teaching and holding scientific and cultural events, copying equipment, including 3 contactless scanners for digitizing rare and valuable publications, a mobile interactive video panel, duplicating and copying equipment, scanners for automated issuance of documents.</w:t>
      </w:r>
    </w:p>
    <w:p w:rsidR="00BF523D" w:rsidRPr="00E80FEA" w:rsidRDefault="00BF523D" w:rsidP="00B453A3">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Clinical and practical training of students, as well as medical and diagnostic work of research and teaching staff of 48 clinical departments of the university is carried out in 79 medical institutions, of which: 48 healthcare institutions of the city and region, 7 institutes of the National Academy of Medical Sciences of Ukraine, 3 departmental healthcare institutions and 21 private medical clinics, as well as on the basis of 3 scientific and practical medical centers of the university: Scientific and Educational Medical Center “University Clinic” of KhNMU, University Dental Center of KhNMU, Clinic of the Research Institute of Occupational Hygiene and Occupational Diseases of KhNMU.</w:t>
      </w:r>
    </w:p>
    <w:p w:rsidR="00012CBB" w:rsidRPr="00E80FEA" w:rsidRDefault="00012CBB" w:rsidP="00C252B7">
      <w:pPr>
        <w:spacing w:after="0" w:line="240" w:lineRule="auto"/>
        <w:jc w:val="both"/>
        <w:rPr>
          <w:rFonts w:ascii="Times New Roman" w:hAnsi="Times New Roman" w:cs="Times New Roman"/>
          <w:b/>
          <w:bCs/>
          <w:i/>
          <w:sz w:val="24"/>
          <w:szCs w:val="24"/>
          <w:lang w:val="en-US"/>
        </w:rPr>
      </w:pPr>
    </w:p>
    <w:p w:rsidR="00BF523D" w:rsidRPr="00E80FEA" w:rsidRDefault="00BF523D" w:rsidP="00012CBB">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b/>
          <w:bCs/>
          <w:i/>
          <w:sz w:val="24"/>
          <w:szCs w:val="24"/>
          <w:lang w:val="en-US"/>
        </w:rPr>
        <w:t>Analytical section</w:t>
      </w:r>
    </w:p>
    <w:p w:rsidR="00012CBB" w:rsidRPr="00E80FEA" w:rsidRDefault="00BF523D" w:rsidP="00012CBB">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analytical part is formed based on the analysis of the compliance of the evidentia</w:t>
      </w:r>
      <w:r w:rsidR="00012CBB" w:rsidRPr="00E80FEA">
        <w:rPr>
          <w:rFonts w:ascii="Times New Roman" w:hAnsi="Times New Roman" w:cs="Times New Roman"/>
          <w:sz w:val="24"/>
          <w:szCs w:val="24"/>
          <w:lang w:val="en-US"/>
        </w:rPr>
        <w:t>ry</w:t>
      </w:r>
      <w:r w:rsidRPr="00E80FEA">
        <w:rPr>
          <w:rFonts w:ascii="Times New Roman" w:hAnsi="Times New Roman" w:cs="Times New Roman"/>
          <w:sz w:val="24"/>
          <w:szCs w:val="24"/>
          <w:lang w:val="en-US"/>
        </w:rPr>
        <w:t xml:space="preserve"> section with the criteria of the Standard. It describes possible causes or provides an explanation for whether the EC and/or EP meets the criteria of the Standard. </w:t>
      </w:r>
    </w:p>
    <w:p w:rsidR="00BF523D" w:rsidRPr="00E80FEA" w:rsidRDefault="00BF523D" w:rsidP="00012CBB">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The results of the questioning of the teaching staff indicate a high level of satisfaction in providing classrooms (84.6%), conditions for classes in classrooms (89%), technical equipment of classrooms (93.4%), timely receipt of information (87-95.6%), balanced teaching load (82.4%), availability of educational literature (82.4%). Concern about a large number of students in groups is expressed by 31.9% of the teaching staff, about an inconvenient schedule by 26.4%, and about 65.9% by students who have no interest in learning. When polling students, 87% believe that the library is well equipped, 84.8% are satisfied with the computer classes.</w:t>
      </w:r>
    </w:p>
    <w:p w:rsidR="00012CBB" w:rsidRPr="00E80FEA" w:rsidRDefault="00BF523D" w:rsidP="00C252B7">
      <w:pPr>
        <w:spacing w:after="0" w:line="240" w:lineRule="auto"/>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            </w:t>
      </w:r>
    </w:p>
    <w:p w:rsidR="00BF523D" w:rsidRPr="00E80FEA" w:rsidRDefault="00BF523D" w:rsidP="00012CBB">
      <w:pPr>
        <w:spacing w:after="0" w:line="240" w:lineRule="auto"/>
        <w:ind w:firstLine="708"/>
        <w:jc w:val="both"/>
        <w:rPr>
          <w:rFonts w:ascii="Times New Roman" w:hAnsi="Times New Roman" w:cs="Times New Roman"/>
          <w:sz w:val="24"/>
          <w:szCs w:val="24"/>
          <w:lang w:val="en-US"/>
        </w:rPr>
      </w:pPr>
      <w:r w:rsidRPr="00E80FEA">
        <w:rPr>
          <w:rFonts w:ascii="Times New Roman" w:hAnsi="Times New Roman" w:cs="Times New Roman"/>
          <w:b/>
          <w:bCs/>
          <w:i/>
          <w:sz w:val="24"/>
          <w:szCs w:val="24"/>
          <w:lang w:val="en-US"/>
        </w:rPr>
        <w:t>Strengths/best practice</w:t>
      </w:r>
    </w:p>
    <w:p w:rsidR="00BF523D" w:rsidRPr="00E80FEA" w:rsidRDefault="00BF523D" w:rsidP="00012CBB">
      <w:pPr>
        <w:pStyle w:val="a6"/>
        <w:numPr>
          <w:ilvl w:val="0"/>
          <w:numId w:val="31"/>
        </w:numPr>
        <w:ind w:left="0" w:firstLine="709"/>
        <w:jc w:val="both"/>
        <w:rPr>
          <w:lang w:val="en-US"/>
        </w:rPr>
      </w:pPr>
      <w:r w:rsidRPr="00E80FEA">
        <w:rPr>
          <w:lang w:val="en-US"/>
        </w:rPr>
        <w:t xml:space="preserve">Availability of own clinical </w:t>
      </w:r>
      <w:r w:rsidR="00012CBB" w:rsidRPr="00E80FEA">
        <w:rPr>
          <w:lang w:val="en-US"/>
        </w:rPr>
        <w:t>sites</w:t>
      </w:r>
      <w:r w:rsidRPr="00E80FEA">
        <w:rPr>
          <w:lang w:val="en-US"/>
        </w:rPr>
        <w:t xml:space="preserve"> and striving to expand it.</w:t>
      </w:r>
    </w:p>
    <w:p w:rsidR="00BF523D" w:rsidRPr="00E80FEA" w:rsidRDefault="00BF523D" w:rsidP="00012CBB">
      <w:pPr>
        <w:pStyle w:val="a6"/>
        <w:numPr>
          <w:ilvl w:val="0"/>
          <w:numId w:val="31"/>
        </w:numPr>
        <w:ind w:left="709" w:firstLine="0"/>
        <w:jc w:val="both"/>
        <w:rPr>
          <w:lang w:val="en-US"/>
        </w:rPr>
      </w:pPr>
      <w:r w:rsidRPr="00E80FEA">
        <w:rPr>
          <w:lang w:val="en-US"/>
        </w:rPr>
        <w:t>Accreditation of a number of EPs by the National Agency for Quality Assurance in Higher Education.</w:t>
      </w:r>
    </w:p>
    <w:p w:rsidR="00BF523D" w:rsidRPr="00E80FEA" w:rsidRDefault="00BF523D" w:rsidP="00012CBB">
      <w:pPr>
        <w:pStyle w:val="a6"/>
        <w:numPr>
          <w:ilvl w:val="0"/>
          <w:numId w:val="31"/>
        </w:numPr>
        <w:ind w:left="709" w:firstLine="0"/>
        <w:jc w:val="both"/>
        <w:rPr>
          <w:lang w:val="en-US"/>
        </w:rPr>
      </w:pPr>
      <w:r w:rsidRPr="00E80FEA">
        <w:rPr>
          <w:lang w:val="en-US"/>
        </w:rPr>
        <w:t>Availability of educational and research and production associations created on the basis of one-profile departments and scientific research academic institutes.</w:t>
      </w:r>
    </w:p>
    <w:p w:rsidR="00BF523D" w:rsidRPr="00E80FEA" w:rsidRDefault="00BF523D" w:rsidP="00012CBB">
      <w:pPr>
        <w:pStyle w:val="a6"/>
        <w:numPr>
          <w:ilvl w:val="0"/>
          <w:numId w:val="31"/>
        </w:numPr>
        <w:ind w:left="709" w:firstLine="0"/>
        <w:jc w:val="both"/>
        <w:rPr>
          <w:lang w:val="en-US"/>
        </w:rPr>
      </w:pPr>
      <w:r w:rsidRPr="00E80FEA">
        <w:rPr>
          <w:lang w:val="en-US"/>
        </w:rPr>
        <w:t>Stable and consistent expansion of the educational process management information system at the University.</w:t>
      </w:r>
    </w:p>
    <w:p w:rsidR="00BF523D" w:rsidRPr="00E80FEA" w:rsidRDefault="00BF523D" w:rsidP="00012CBB">
      <w:pPr>
        <w:pStyle w:val="a6"/>
        <w:numPr>
          <w:ilvl w:val="0"/>
          <w:numId w:val="31"/>
        </w:numPr>
        <w:ind w:left="709" w:firstLine="0"/>
        <w:jc w:val="both"/>
        <w:rPr>
          <w:lang w:val="en-US"/>
        </w:rPr>
      </w:pPr>
      <w:r w:rsidRPr="00E80FEA">
        <w:rPr>
          <w:lang w:val="en-US"/>
        </w:rPr>
        <w:t>Expansion of international relations for the implementation of academic mobility of students and teachers</w:t>
      </w:r>
    </w:p>
    <w:p w:rsidR="00BF523D" w:rsidRPr="00E80FEA" w:rsidRDefault="00BF523D" w:rsidP="00012CBB">
      <w:pPr>
        <w:pStyle w:val="a6"/>
        <w:ind w:left="0" w:firstLine="709"/>
        <w:jc w:val="both"/>
        <w:rPr>
          <w:lang w:val="en-US"/>
        </w:rPr>
      </w:pPr>
    </w:p>
    <w:p w:rsidR="00BF523D" w:rsidRPr="00E80FEA" w:rsidRDefault="00BF523D" w:rsidP="00012CBB">
      <w:pPr>
        <w:pStyle w:val="a6"/>
        <w:ind w:left="0" w:firstLine="708"/>
        <w:jc w:val="both"/>
        <w:rPr>
          <w:lang w:val="en-US"/>
        </w:rPr>
      </w:pPr>
      <w:r w:rsidRPr="00E80FEA">
        <w:rPr>
          <w:b/>
          <w:bCs/>
          <w:i/>
          <w:lang w:val="en-US"/>
        </w:rPr>
        <w:t>EEP recommendations</w:t>
      </w:r>
    </w:p>
    <w:p w:rsidR="00BF523D" w:rsidRPr="00E80FEA" w:rsidRDefault="00BF523D" w:rsidP="00012CBB">
      <w:pPr>
        <w:pStyle w:val="a6"/>
        <w:numPr>
          <w:ilvl w:val="0"/>
          <w:numId w:val="32"/>
        </w:numPr>
        <w:ind w:left="709" w:firstLine="0"/>
        <w:jc w:val="both"/>
        <w:rPr>
          <w:lang w:val="en-US"/>
        </w:rPr>
      </w:pPr>
      <w:r w:rsidRPr="00E80FEA">
        <w:rPr>
          <w:lang w:val="en-US"/>
        </w:rPr>
        <w:t>To strengthen efforts to provide a safe environment for staff, students and patients, including expanding student access to simulation equipment for individual improvement of practical skills.</w:t>
      </w:r>
    </w:p>
    <w:p w:rsidR="00BF523D" w:rsidRPr="00E80FEA" w:rsidRDefault="00BF523D" w:rsidP="00012CBB">
      <w:pPr>
        <w:pStyle w:val="a6"/>
        <w:numPr>
          <w:ilvl w:val="0"/>
          <w:numId w:val="32"/>
        </w:numPr>
        <w:ind w:left="709" w:firstLine="0"/>
        <w:jc w:val="both"/>
        <w:rPr>
          <w:lang w:val="en-US"/>
        </w:rPr>
      </w:pPr>
      <w:r w:rsidRPr="00E80FEA">
        <w:rPr>
          <w:lang w:val="en-US"/>
        </w:rPr>
        <w:t>It is recommended to provide for the final learning outcomes of the knowledge of the principles of scientific methodology in order to form analytical and critical thinking</w:t>
      </w:r>
    </w:p>
    <w:p w:rsidR="00BF523D" w:rsidRPr="00E80FEA" w:rsidRDefault="00BF523D" w:rsidP="00012CBB">
      <w:pPr>
        <w:pStyle w:val="a6"/>
        <w:numPr>
          <w:ilvl w:val="0"/>
          <w:numId w:val="32"/>
        </w:numPr>
        <w:ind w:left="709" w:firstLine="0"/>
        <w:jc w:val="both"/>
        <w:rPr>
          <w:lang w:val="en-US"/>
        </w:rPr>
      </w:pPr>
      <w:r w:rsidRPr="00E80FEA">
        <w:rPr>
          <w:lang w:val="en-US"/>
        </w:rPr>
        <w:t>In the process of effective clinical training, in order to meet the needs of practical health care and the population served, it is necessary to clearly coordinate the admission of students with clinical and practice bases.</w:t>
      </w:r>
    </w:p>
    <w:p w:rsidR="00BF523D" w:rsidRPr="00E80FEA" w:rsidRDefault="00BF523D" w:rsidP="00012CBB">
      <w:pPr>
        <w:pStyle w:val="a6"/>
        <w:numPr>
          <w:ilvl w:val="0"/>
          <w:numId w:val="32"/>
        </w:numPr>
        <w:ind w:left="709" w:firstLine="0"/>
        <w:jc w:val="both"/>
        <w:rPr>
          <w:lang w:val="en-US"/>
        </w:rPr>
      </w:pPr>
      <w:r w:rsidRPr="00E80FEA">
        <w:rPr>
          <w:lang w:val="en-US"/>
        </w:rPr>
        <w:t>To continue to improve the expertise that studies the processes, practices and problems of medical education with the involvement of independent experts.</w:t>
      </w:r>
    </w:p>
    <w:p w:rsidR="00012CBB" w:rsidRPr="00E80FEA" w:rsidRDefault="00012CBB" w:rsidP="00C252B7">
      <w:pPr>
        <w:spacing w:after="0" w:line="240" w:lineRule="auto"/>
        <w:rPr>
          <w:rFonts w:ascii="Times New Roman" w:hAnsi="Times New Roman" w:cs="Times New Roman"/>
          <w:b/>
          <w:bCs/>
          <w:i/>
          <w:sz w:val="24"/>
          <w:szCs w:val="24"/>
          <w:lang w:val="en-US"/>
        </w:rPr>
      </w:pPr>
    </w:p>
    <w:p w:rsidR="00BF523D" w:rsidRPr="00E80FEA" w:rsidRDefault="00BF523D" w:rsidP="00012CBB">
      <w:pPr>
        <w:spacing w:after="0" w:line="240" w:lineRule="auto"/>
        <w:ind w:firstLine="708"/>
        <w:jc w:val="both"/>
        <w:rPr>
          <w:rFonts w:ascii="Times New Roman" w:hAnsi="Times New Roman" w:cs="Times New Roman"/>
          <w:b/>
          <w:bCs/>
          <w:i/>
          <w:sz w:val="24"/>
          <w:szCs w:val="24"/>
          <w:lang w:val="en-US"/>
        </w:rPr>
      </w:pPr>
      <w:r w:rsidRPr="00E80FEA">
        <w:rPr>
          <w:rFonts w:ascii="Times New Roman" w:hAnsi="Times New Roman" w:cs="Times New Roman"/>
          <w:b/>
          <w:bCs/>
          <w:i/>
          <w:sz w:val="24"/>
          <w:szCs w:val="24"/>
          <w:lang w:val="en-US"/>
        </w:rPr>
        <w:t xml:space="preserve">EEP conclusions </w:t>
      </w:r>
      <w:r w:rsidR="00012CBB" w:rsidRPr="00E80FEA">
        <w:rPr>
          <w:rFonts w:ascii="Times New Roman" w:hAnsi="Times New Roman" w:cs="Times New Roman"/>
          <w:b/>
          <w:bCs/>
          <w:i/>
          <w:sz w:val="24"/>
          <w:szCs w:val="24"/>
          <w:lang w:val="en-US"/>
        </w:rPr>
        <w:t>on  the grounds of the</w:t>
      </w:r>
      <w:r w:rsidRPr="00E80FEA">
        <w:rPr>
          <w:rFonts w:ascii="Times New Roman" w:hAnsi="Times New Roman" w:cs="Times New Roman"/>
          <w:b/>
          <w:bCs/>
          <w:i/>
          <w:sz w:val="24"/>
          <w:szCs w:val="24"/>
          <w:lang w:val="en-US"/>
        </w:rPr>
        <w:t xml:space="preserve"> criteria (strong/</w:t>
      </w:r>
      <w:r w:rsidR="00012CBB"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satisfactory/</w:t>
      </w:r>
      <w:r w:rsidR="00012CBB"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expect improvement/</w:t>
      </w:r>
      <w:r w:rsidR="00012CBB" w:rsidRPr="00E80FEA">
        <w:rPr>
          <w:rFonts w:ascii="Times New Roman" w:hAnsi="Times New Roman" w:cs="Times New Roman"/>
          <w:b/>
          <w:bCs/>
          <w:i/>
          <w:sz w:val="24"/>
          <w:szCs w:val="24"/>
          <w:lang w:val="en-US"/>
        </w:rPr>
        <w:t xml:space="preserve"> </w:t>
      </w:r>
      <w:r w:rsidRPr="00E80FEA">
        <w:rPr>
          <w:rFonts w:ascii="Times New Roman" w:hAnsi="Times New Roman" w:cs="Times New Roman"/>
          <w:b/>
          <w:bCs/>
          <w:i/>
          <w:sz w:val="24"/>
          <w:szCs w:val="24"/>
          <w:lang w:val="en-US"/>
        </w:rPr>
        <w:t>unsatisfactory)</w:t>
      </w:r>
    </w:p>
    <w:p w:rsidR="00BF523D" w:rsidRPr="00E80FEA" w:rsidRDefault="00BF523D" w:rsidP="00C252B7">
      <w:pPr>
        <w:spacing w:after="0" w:line="240" w:lineRule="auto"/>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 </w:t>
      </w:r>
    </w:p>
    <w:p w:rsidR="00BF523D" w:rsidRPr="00E80FEA" w:rsidRDefault="00BF523D" w:rsidP="00012CBB">
      <w:pPr>
        <w:spacing w:after="0" w:line="240" w:lineRule="auto"/>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strong - 0</w:t>
      </w:r>
    </w:p>
    <w:p w:rsidR="00BF523D" w:rsidRPr="00E80FEA" w:rsidRDefault="00BF523D" w:rsidP="00012CBB">
      <w:pPr>
        <w:spacing w:after="0" w:line="240" w:lineRule="auto"/>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satisfactory - 27</w:t>
      </w:r>
    </w:p>
    <w:p w:rsidR="00BF523D" w:rsidRPr="00E80FEA" w:rsidRDefault="00BF523D" w:rsidP="00012CBB">
      <w:pPr>
        <w:spacing w:after="0" w:line="240" w:lineRule="auto"/>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expect improvement - 3</w:t>
      </w:r>
    </w:p>
    <w:p w:rsidR="00BF523D" w:rsidRPr="00E80FEA" w:rsidRDefault="00BF523D" w:rsidP="00012CBB">
      <w:pPr>
        <w:spacing w:after="0" w:line="240" w:lineRule="auto"/>
        <w:ind w:firstLine="851"/>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unsatisfactory - 0.</w:t>
      </w:r>
    </w:p>
    <w:p w:rsidR="00012CBB" w:rsidRPr="00E80FEA" w:rsidRDefault="00012CBB" w:rsidP="00415769">
      <w:pPr>
        <w:spacing w:after="0"/>
        <w:jc w:val="both"/>
        <w:rPr>
          <w:rFonts w:ascii="Times New Roman" w:hAnsi="Times New Roman" w:cs="Times New Roman"/>
          <w:b/>
          <w:i/>
          <w:sz w:val="24"/>
          <w:szCs w:val="24"/>
          <w:lang w:val="en-US"/>
        </w:rPr>
      </w:pPr>
    </w:p>
    <w:p w:rsidR="00882ED7" w:rsidRPr="00E80FEA" w:rsidRDefault="00882ED7" w:rsidP="00012CBB">
      <w:pPr>
        <w:spacing w:after="0"/>
        <w:ind w:firstLine="708"/>
        <w:jc w:val="both"/>
        <w:rPr>
          <w:rFonts w:ascii="Times New Roman" w:hAnsi="Times New Roman" w:cs="Times New Roman"/>
          <w:b/>
          <w:bCs/>
          <w:i/>
          <w:color w:val="4F81BD" w:themeColor="accent1"/>
          <w:sz w:val="24"/>
          <w:szCs w:val="24"/>
          <w:u w:val="single"/>
          <w:lang w:val="en-US"/>
        </w:rPr>
      </w:pPr>
      <w:r w:rsidRPr="00E80FEA">
        <w:rPr>
          <w:rFonts w:ascii="Times New Roman" w:hAnsi="Times New Roman" w:cs="Times New Roman"/>
          <w:b/>
          <w:i/>
          <w:color w:val="4F81BD" w:themeColor="accent1"/>
          <w:sz w:val="24"/>
          <w:szCs w:val="24"/>
          <w:u w:val="single"/>
          <w:lang w:val="en-US"/>
        </w:rPr>
        <w:t>6.7. Standard PROGRAM EVALUATION</w:t>
      </w:r>
      <w:r w:rsidRPr="00E80FEA">
        <w:rPr>
          <w:rFonts w:ascii="Times New Roman" w:hAnsi="Times New Roman" w:cs="Times New Roman"/>
          <w:b/>
          <w:bCs/>
          <w:i/>
          <w:color w:val="4F81BD" w:themeColor="accent1"/>
          <w:sz w:val="24"/>
          <w:szCs w:val="24"/>
          <w:u w:val="single"/>
          <w:lang w:val="en-US"/>
        </w:rPr>
        <w:t xml:space="preserve">. </w:t>
      </w:r>
    </w:p>
    <w:p w:rsidR="00012CBB" w:rsidRPr="00E80FEA" w:rsidRDefault="00012CBB" w:rsidP="00012CBB">
      <w:pPr>
        <w:spacing w:after="0" w:line="240" w:lineRule="auto"/>
        <w:ind w:left="707" w:firstLine="2"/>
        <w:jc w:val="both"/>
        <w:rPr>
          <w:rStyle w:val="jlqj4b"/>
          <w:rFonts w:ascii="Times New Roman" w:hAnsi="Times New Roman" w:cs="Times New Roman"/>
          <w:b/>
          <w:i/>
          <w:sz w:val="24"/>
          <w:szCs w:val="24"/>
          <w:lang w:val="en-US"/>
        </w:rPr>
      </w:pPr>
    </w:p>
    <w:p w:rsidR="00AC3470" w:rsidRPr="00E80FEA" w:rsidRDefault="00E80FEA" w:rsidP="00012CBB">
      <w:pPr>
        <w:spacing w:after="0" w:line="240" w:lineRule="auto"/>
        <w:ind w:left="707" w:firstLine="2"/>
        <w:jc w:val="both"/>
        <w:rPr>
          <w:rStyle w:val="jlqj4b"/>
          <w:rFonts w:ascii="Times New Roman" w:hAnsi="Times New Roman" w:cs="Times New Roman"/>
          <w:b/>
          <w:i/>
          <w:sz w:val="24"/>
          <w:szCs w:val="24"/>
          <w:lang w:val="en-US"/>
        </w:rPr>
      </w:pPr>
      <w:r w:rsidRPr="00E80FEA">
        <w:rPr>
          <w:rStyle w:val="jlqj4b"/>
          <w:rFonts w:ascii="Times New Roman" w:hAnsi="Times New Roman" w:cs="Times New Roman"/>
          <w:b/>
          <w:i/>
          <w:sz w:val="24"/>
          <w:szCs w:val="24"/>
          <w:lang w:val="en-US"/>
        </w:rPr>
        <w:t>Evidentiary</w:t>
      </w:r>
      <w:r w:rsidR="00AC3470" w:rsidRPr="00E80FEA">
        <w:rPr>
          <w:rStyle w:val="jlqj4b"/>
          <w:rFonts w:ascii="Times New Roman" w:hAnsi="Times New Roman" w:cs="Times New Roman"/>
          <w:b/>
          <w:i/>
          <w:sz w:val="24"/>
          <w:szCs w:val="24"/>
          <w:lang w:val="en-US"/>
        </w:rPr>
        <w:t xml:space="preserve"> Section</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In order to regulate the process of creating and approving new EP, as well as for implementation, monitoring and periodic revision of the existing EP, organization of internal quality assurance system, the university has developed and approved  “Regulations on the Educational Programs Implementation in KhNMU” (the order of KhNMU dated August 27, 2019 No.305).</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 In accordance with the Law of Ukraine “On Higher Education”, the quality assurance system of higher education in Ukraine consists of the system of internal assurance of the quality of higher education institutions; external quality assurance system of educational activities in higher education institutions and the quality of higher education; quality assurance system of the National Agency for quality assurance in higher education and independent institutions for assessment and provision of the quality of higher education.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In academic year 2019-2020, the National Agency for quality assurance in higher education carried out accreditation (as an external assessment quality) of 4 educational programs of educational qualification levels “Bachelor” and “Master”, according to which the students are trained. The recommendations of the boards were taken into account and measures to improve programs and eliminate shortcomings were developed.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university has a system of internal quality assurance in education provided by the “Regulation on the quality assurance system of educational activities at KhNMU”, approved by the order of KhNMU dated 04.16.2018, No. 118. The university created </w:t>
      </w:r>
      <w:r w:rsidR="00012CBB" w:rsidRPr="00E80FEA">
        <w:rPr>
          <w:rStyle w:val="jlqj4b"/>
          <w:rFonts w:ascii="Times New Roman" w:hAnsi="Times New Roman" w:cs="Times New Roman"/>
          <w:sz w:val="24"/>
          <w:szCs w:val="24"/>
          <w:lang w:val="en-US"/>
        </w:rPr>
        <w:t xml:space="preserve">a </w:t>
      </w:r>
      <w:r w:rsidRPr="00E80FEA">
        <w:rPr>
          <w:rStyle w:val="jlqj4b"/>
          <w:rFonts w:ascii="Times New Roman" w:hAnsi="Times New Roman" w:cs="Times New Roman"/>
          <w:sz w:val="24"/>
          <w:szCs w:val="24"/>
          <w:lang w:val="en-US"/>
        </w:rPr>
        <w:t xml:space="preserve">division, the main objective of which is to improve and develop </w:t>
      </w:r>
      <w:r w:rsidR="005C1905" w:rsidRPr="00E80FEA">
        <w:rPr>
          <w:rStyle w:val="jlqj4b"/>
          <w:rFonts w:ascii="Times New Roman" w:hAnsi="Times New Roman" w:cs="Times New Roman"/>
          <w:sz w:val="24"/>
          <w:szCs w:val="24"/>
          <w:lang w:val="en-US"/>
        </w:rPr>
        <w:t>the</w:t>
      </w:r>
      <w:r w:rsidRPr="00E80FEA">
        <w:rPr>
          <w:rStyle w:val="jlqj4b"/>
          <w:rFonts w:ascii="Times New Roman" w:hAnsi="Times New Roman" w:cs="Times New Roman"/>
          <w:sz w:val="24"/>
          <w:szCs w:val="24"/>
          <w:lang w:val="en-US"/>
        </w:rPr>
        <w:t xml:space="preserve"> quality assurance system for educational activities in the university </w:t>
      </w:r>
      <w:r w:rsidRPr="00E80FEA">
        <w:rPr>
          <w:rStyle w:val="jlqj4b"/>
          <w:rFonts w:ascii="Times New Roman" w:hAnsi="Times New Roman" w:cs="Times New Roman"/>
          <w:sz w:val="24"/>
          <w:szCs w:val="24"/>
          <w:lang w:val="en-US"/>
        </w:rPr>
        <w:softHyphen/>
        <w:t xml:space="preserve">– ERIEQ. Its activities are governed by the ERIEQ Regulations approved by the order of KhNMU dated January 30, 2017 No. 300.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B</w:t>
      </w:r>
      <w:r w:rsidR="005C1905" w:rsidRPr="00E80FEA">
        <w:rPr>
          <w:rStyle w:val="jlqj4b"/>
          <w:rFonts w:ascii="Times New Roman" w:hAnsi="Times New Roman" w:cs="Times New Roman"/>
          <w:sz w:val="24"/>
          <w:szCs w:val="24"/>
          <w:lang w:val="en-US"/>
        </w:rPr>
        <w:t>y</w:t>
      </w:r>
      <w:r w:rsidRPr="00E80FEA">
        <w:rPr>
          <w:rStyle w:val="jlqj4b"/>
          <w:rFonts w:ascii="Times New Roman" w:hAnsi="Times New Roman" w:cs="Times New Roman"/>
          <w:sz w:val="24"/>
          <w:szCs w:val="24"/>
          <w:lang w:val="en-US"/>
        </w:rPr>
        <w:t xml:space="preserve"> results of an independent external audit conducted by  Ukrainian authority for certification of quality management systems “Rosukrsert” in 2018, KhNMU received certificate of compliance of the quality management system with the requirements of ISO 9001: 2015 (ISO 9001: 2015, IDT).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The rights and obligations of all participants of the educational process, publicity, transparency, openness and accessibility for participants in the educational process are governed by the official documents of K</w:t>
      </w:r>
      <w:r w:rsidR="005C1905" w:rsidRPr="00E80FEA">
        <w:rPr>
          <w:rStyle w:val="jlqj4b"/>
          <w:rFonts w:ascii="Times New Roman" w:hAnsi="Times New Roman" w:cs="Times New Roman"/>
          <w:sz w:val="24"/>
          <w:szCs w:val="24"/>
          <w:lang w:val="en-US"/>
        </w:rPr>
        <w:t>h</w:t>
      </w:r>
      <w:r w:rsidRPr="00E80FEA">
        <w:rPr>
          <w:rStyle w:val="jlqj4b"/>
          <w:rFonts w:ascii="Times New Roman" w:hAnsi="Times New Roman" w:cs="Times New Roman"/>
          <w:sz w:val="24"/>
          <w:szCs w:val="24"/>
          <w:lang w:val="en-US"/>
        </w:rPr>
        <w:t xml:space="preserve">NMU: Charter of Kharkiv National Medical University, Concept of Kharkiv National Medical University Development for 2015-2025, Collective </w:t>
      </w:r>
      <w:r w:rsidR="005C1905" w:rsidRPr="00E80FEA">
        <w:rPr>
          <w:rStyle w:val="jlqj4b"/>
          <w:rFonts w:ascii="Times New Roman" w:hAnsi="Times New Roman" w:cs="Times New Roman"/>
          <w:sz w:val="24"/>
          <w:szCs w:val="24"/>
          <w:lang w:val="en-US"/>
        </w:rPr>
        <w:t>Agreement</w:t>
      </w:r>
      <w:r w:rsidRPr="00E80FEA">
        <w:rPr>
          <w:rStyle w:val="jlqj4b"/>
          <w:rFonts w:ascii="Times New Roman" w:hAnsi="Times New Roman" w:cs="Times New Roman"/>
          <w:sz w:val="24"/>
          <w:szCs w:val="24"/>
          <w:lang w:val="en-US"/>
        </w:rPr>
        <w:t xml:space="preserve"> for 2020-2025, Comprehensive University Plan; Regulations of Educational Process Organization in KhNMU, Regulation on the Introduction of Educational Programs in KhNMU, Regulations on the Procedure and Conditions for Choosing Elective Courses by KhNMU Students, Instruction on the Assessment of Educational Activities into the European Credit Transfer System of the Organization of the Educational Process at KhNMU, Regulation on Prevention, Anticipation and Settling of Cases related to sexual harassment and discrimination in KhNMU, Code of Academic Integrity and others. </w:t>
      </w:r>
    </w:p>
    <w:p w:rsidR="00AC3470" w:rsidRPr="00E80FEA" w:rsidRDefault="005C1905"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Administration </w:t>
      </w:r>
      <w:r w:rsidR="00AC3470" w:rsidRPr="00E80FEA">
        <w:rPr>
          <w:rStyle w:val="jlqj4b"/>
          <w:rFonts w:ascii="Times New Roman" w:hAnsi="Times New Roman" w:cs="Times New Roman"/>
          <w:sz w:val="24"/>
          <w:szCs w:val="24"/>
          <w:lang w:val="en-US"/>
        </w:rPr>
        <w:t xml:space="preserve">of EP “Medicine” is conducted by the deans, Academic Boards of medical faculties, the Academic Board of ERIPT, the Academic Board of ERITIC, Central Methodological Commission of KhNMU, Academic Board of the University.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project group and the project manager – the guarantor of the EP are involved in the development of the EP. Composition of the group and the guarantor are approved by order of the rector.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new EP is developed at the initiative of the University management, faculty, ERIPT, ERITIC and the initiative group from among the research and teaching staff (RTS).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EP assessment procedures include  assessment of its content and main components, structure of the educational program, the ratio of mandatory and optional parts.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Basic requirements for the duration of EP at a specific level of education and the structure of compulsory and elective disciplines (75% and 25%, respectively) are determined by the legislation of Ukraine. When developing an EP by a project group specific components and features of their study are determined to achieve relevant learning outcomes.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Rector’s control (measurements) is carried out annually through the revealing of theoretical level of knowledge and practical skills assimilation levels.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University takes into account and implements the comments and recommendations of </w:t>
      </w:r>
      <w:r w:rsidR="004828C3" w:rsidRPr="00E80FEA">
        <w:rPr>
          <w:rStyle w:val="jlqj4b"/>
          <w:rFonts w:ascii="Times New Roman" w:hAnsi="Times New Roman" w:cs="Times New Roman"/>
          <w:sz w:val="24"/>
          <w:szCs w:val="24"/>
          <w:lang w:val="en-US"/>
        </w:rPr>
        <w:t>the National Agency for quality assurance in higher education</w:t>
      </w:r>
      <w:r w:rsidRPr="00E80FEA">
        <w:rPr>
          <w:rStyle w:val="jlqj4b"/>
          <w:rFonts w:ascii="Times New Roman" w:hAnsi="Times New Roman" w:cs="Times New Roman"/>
          <w:sz w:val="24"/>
          <w:szCs w:val="24"/>
          <w:lang w:val="en-US"/>
        </w:rPr>
        <w:t>, received after the EP accreditation procedure (external quality control of education). When accrediting EP, criteria developed by taking into account standards and recommendations of the quality assurance of the European Area of Higher Education are used.</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 The EP project group monitors the implementation of the program and develops an action plan to eliminate the identified shortcomings. The university fulfills analysis of the results of external independent testing of medical faculties students – exam “KROK”, as well as rector’s controls – internal control of students’ knowledge level and readiness f</w:t>
      </w:r>
      <w:r w:rsidR="004828C3" w:rsidRPr="00E80FEA">
        <w:rPr>
          <w:rStyle w:val="jlqj4b"/>
          <w:rFonts w:ascii="Times New Roman" w:hAnsi="Times New Roman" w:cs="Times New Roman"/>
          <w:sz w:val="24"/>
          <w:szCs w:val="24"/>
          <w:lang w:val="en-US"/>
        </w:rPr>
        <w:t xml:space="preserve">or this exam. According to the </w:t>
      </w:r>
      <w:r w:rsidRPr="00E80FEA">
        <w:rPr>
          <w:rStyle w:val="jlqj4b"/>
          <w:rFonts w:ascii="Times New Roman" w:hAnsi="Times New Roman" w:cs="Times New Roman"/>
          <w:sz w:val="24"/>
          <w:szCs w:val="24"/>
          <w:lang w:val="en-US"/>
        </w:rPr>
        <w:t xml:space="preserve">analysis of the results, administrative, organizational and methodological decisions to improve the quality of training, comprehensively assess and improve the quality of educational process are taken. Based on the results of the final exams, a report of the head of Examination Board is drawn up, with his/her recommendations and conclusions on improving the quality of students’ knowledge, their </w:t>
      </w:r>
      <w:hyperlink r:id="rId10" w:history="1">
        <w:r w:rsidRPr="00E80FEA">
          <w:rPr>
            <w:rStyle w:val="jlqj4b"/>
            <w:rFonts w:ascii="Times New Roman" w:hAnsi="Times New Roman" w:cs="Times New Roman"/>
            <w:sz w:val="24"/>
            <w:szCs w:val="24"/>
            <w:lang w:val="en-US"/>
          </w:rPr>
          <w:t>acquisition</w:t>
        </w:r>
      </w:hyperlink>
      <w:r w:rsidRPr="00E80FEA">
        <w:rPr>
          <w:rStyle w:val="jlqj4b"/>
          <w:rFonts w:ascii="Times New Roman" w:hAnsi="Times New Roman" w:cs="Times New Roman"/>
          <w:sz w:val="24"/>
          <w:szCs w:val="24"/>
          <w:lang w:val="en-US"/>
        </w:rPr>
        <w:t xml:space="preserve"> of the final learning outcomes. These recommendations and comments are analyzed at the Academic </w:t>
      </w:r>
      <w:r w:rsidR="008A0073" w:rsidRPr="00E80FEA">
        <w:rPr>
          <w:rStyle w:val="jlqj4b"/>
          <w:rFonts w:ascii="Times New Roman" w:hAnsi="Times New Roman" w:cs="Times New Roman"/>
          <w:sz w:val="24"/>
          <w:szCs w:val="24"/>
          <w:lang w:val="en-US"/>
        </w:rPr>
        <w:t>Boards</w:t>
      </w:r>
      <w:r w:rsidRPr="00E80FEA">
        <w:rPr>
          <w:rStyle w:val="jlqj4b"/>
          <w:rFonts w:ascii="Times New Roman" w:hAnsi="Times New Roman" w:cs="Times New Roman"/>
          <w:sz w:val="24"/>
          <w:szCs w:val="24"/>
          <w:lang w:val="en-US"/>
        </w:rPr>
        <w:t xml:space="preserve"> of faculties and of the university and an appropriate action plan for their elimination is developed and implemented.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Based on </w:t>
      </w:r>
      <w:r w:rsidR="004828C3" w:rsidRPr="00E80FEA">
        <w:rPr>
          <w:rStyle w:val="jlqj4b"/>
          <w:rFonts w:ascii="Times New Roman" w:hAnsi="Times New Roman" w:cs="Times New Roman"/>
          <w:sz w:val="24"/>
          <w:szCs w:val="24"/>
          <w:lang w:val="en-US"/>
        </w:rPr>
        <w:t xml:space="preserve">the </w:t>
      </w:r>
      <w:r w:rsidRPr="00E80FEA">
        <w:rPr>
          <w:rStyle w:val="jlqj4b"/>
          <w:rFonts w:ascii="Times New Roman" w:hAnsi="Times New Roman" w:cs="Times New Roman"/>
          <w:sz w:val="24"/>
          <w:szCs w:val="24"/>
          <w:lang w:val="en-US"/>
        </w:rPr>
        <w:t xml:space="preserve">program competencies and program learning outcomes the project team determines the total time budget; amount of ECTS credits, necessary to achieve the stated results; carries out structuring learning outcomes (academic disciplines) and distributes ECTS credits and can revise this distribution if necessary, but not less than once every 2 years.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Student self-government bodies can make suggestions and comments regarding the EP</w:t>
      </w:r>
      <w:r w:rsidR="004828C3" w:rsidRPr="00E80FEA">
        <w:rPr>
          <w:rStyle w:val="jlqj4b"/>
          <w:rFonts w:ascii="Times New Roman" w:hAnsi="Times New Roman" w:cs="Times New Roman"/>
          <w:sz w:val="24"/>
          <w:szCs w:val="24"/>
          <w:lang w:val="en-US"/>
        </w:rPr>
        <w:t xml:space="preserve"> content</w:t>
      </w:r>
      <w:r w:rsidRPr="00E80FEA">
        <w:rPr>
          <w:rStyle w:val="jlqj4b"/>
          <w:rFonts w:ascii="Times New Roman" w:hAnsi="Times New Roman" w:cs="Times New Roman"/>
          <w:sz w:val="24"/>
          <w:szCs w:val="24"/>
          <w:lang w:val="en-US"/>
        </w:rPr>
        <w:t xml:space="preserve">.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One of the strategic objectives of the university, defined in the Concept of KhNMU Development for 2015-2020 (edition of the 2020), is  development of an active public positions and participation in the development and implementation of programs and activities in the field of social life improvement, in particular in health care aspects, public health enhancement at the local, regional and state levels. The </w:t>
      </w:r>
      <w:r w:rsidR="005C1905" w:rsidRPr="00E80FEA">
        <w:rPr>
          <w:rStyle w:val="jlqj4b"/>
          <w:rFonts w:ascii="Times New Roman" w:hAnsi="Times New Roman" w:cs="Times New Roman"/>
          <w:sz w:val="24"/>
          <w:szCs w:val="24"/>
          <w:lang w:val="en-US"/>
        </w:rPr>
        <w:t>management</w:t>
      </w:r>
      <w:r w:rsidRPr="00E80FEA">
        <w:rPr>
          <w:rStyle w:val="jlqj4b"/>
          <w:rFonts w:ascii="Times New Roman" w:hAnsi="Times New Roman" w:cs="Times New Roman"/>
          <w:sz w:val="24"/>
          <w:szCs w:val="24"/>
          <w:lang w:val="en-US"/>
        </w:rPr>
        <w:t>, teach</w:t>
      </w:r>
      <w:r w:rsidR="005C1905" w:rsidRPr="00E80FEA">
        <w:rPr>
          <w:rStyle w:val="jlqj4b"/>
          <w:rFonts w:ascii="Times New Roman" w:hAnsi="Times New Roman" w:cs="Times New Roman"/>
          <w:sz w:val="24"/>
          <w:szCs w:val="24"/>
          <w:lang w:val="en-US"/>
        </w:rPr>
        <w:t>ing staff</w:t>
      </w:r>
      <w:r w:rsidRPr="00E80FEA">
        <w:rPr>
          <w:rStyle w:val="jlqj4b"/>
          <w:rFonts w:ascii="Times New Roman" w:hAnsi="Times New Roman" w:cs="Times New Roman"/>
          <w:sz w:val="24"/>
          <w:szCs w:val="24"/>
          <w:lang w:val="en-US"/>
        </w:rPr>
        <w:t xml:space="preserve"> and students are involved in the implementation of this strategic objective.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Since 2006, ERIEQ has conducted 34 sociological surveys</w:t>
      </w:r>
      <w:r w:rsidR="005C1905" w:rsidRPr="00E80FEA">
        <w:rPr>
          <w:rStyle w:val="jlqj4b"/>
          <w:rFonts w:ascii="Times New Roman" w:hAnsi="Times New Roman" w:cs="Times New Roman"/>
          <w:sz w:val="24"/>
          <w:szCs w:val="24"/>
          <w:lang w:val="en-US"/>
        </w:rPr>
        <w:t xml:space="preserve"> of </w:t>
      </w:r>
      <w:r w:rsidRPr="00E80FEA">
        <w:rPr>
          <w:rStyle w:val="jlqj4b"/>
          <w:rFonts w:ascii="Times New Roman" w:hAnsi="Times New Roman" w:cs="Times New Roman"/>
          <w:sz w:val="24"/>
          <w:szCs w:val="24"/>
          <w:lang w:val="en-US"/>
        </w:rPr>
        <w:t xml:space="preserve"> the key participants in the educational process – students and teachers</w:t>
      </w:r>
      <w:r w:rsidR="005C1905" w:rsidRPr="00E80FEA">
        <w:rPr>
          <w:rStyle w:val="jlqj4b"/>
          <w:rFonts w:ascii="Times New Roman" w:hAnsi="Times New Roman" w:cs="Times New Roman"/>
          <w:sz w:val="24"/>
          <w:szCs w:val="24"/>
          <w:lang w:val="en-US"/>
        </w:rPr>
        <w:t>,</w:t>
      </w:r>
      <w:r w:rsidRPr="00E80FEA">
        <w:rPr>
          <w:rStyle w:val="jlqj4b"/>
          <w:rFonts w:ascii="Times New Roman" w:hAnsi="Times New Roman" w:cs="Times New Roman"/>
          <w:sz w:val="24"/>
          <w:szCs w:val="24"/>
          <w:lang w:val="en-US"/>
        </w:rPr>
        <w:t xml:space="preserve"> on the following topics: “Distance education in KhNMU” (in 2020, 23 students and teachers were interviewed separately, the survey was conducted together with the Students Council of KhNMU), “Student and his/her health” (2019), “Assessment of the teacher's work in practical classes” (2019), “Education in KhNMU and the labor market” (2018), “Internship assessed by the students community” (2017-2018), “Students on plagiarism and peculiarities of lectures” (2017). Research results were discussed at meetings of Academic </w:t>
      </w:r>
      <w:r w:rsidR="008A0073" w:rsidRPr="00E80FEA">
        <w:rPr>
          <w:rStyle w:val="jlqj4b"/>
          <w:rFonts w:ascii="Times New Roman" w:hAnsi="Times New Roman" w:cs="Times New Roman"/>
          <w:sz w:val="24"/>
          <w:szCs w:val="24"/>
          <w:lang w:val="en-US"/>
        </w:rPr>
        <w:t>Board</w:t>
      </w:r>
      <w:r w:rsidRPr="00E80FEA">
        <w:rPr>
          <w:rStyle w:val="jlqj4b"/>
          <w:rFonts w:ascii="Times New Roman" w:hAnsi="Times New Roman" w:cs="Times New Roman"/>
          <w:sz w:val="24"/>
          <w:szCs w:val="24"/>
          <w:lang w:val="en-US"/>
        </w:rPr>
        <w:t xml:space="preserve"> of the university and of separate faculties, they were published on the website of the educational institutions. Based on the research results, the algorithms for organizing distance learning, the needs of teachers and students in access to electronic resources and databases were taken into account, management decisions on improving activities of the departments of the university, in particular, those working with foreign students were made.</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At the same time, the study of feedback by organizing local anonymous surveys at all faculties and courses (during the academic year and in the end of semesters with subsequent discussions of the results at meetings of student self-governance bodies), as well as collecting immediate information from the “box trust” is carried out by the Students Council. Based on the data received, the Students Council periodically gives suggestions to the university administration on improving the educational process.</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Since 2019 ERIEQ has been conducting special sociological “measurements” within the framework of individual specialties, where each applicant for education gives his/her assessment of the educational process </w:t>
      </w:r>
      <w:hyperlink r:id="rId11" w:history="1">
        <w:r w:rsidRPr="00E80FEA">
          <w:rPr>
            <w:rStyle w:val="jlqj4b"/>
            <w:rFonts w:ascii="Times New Roman" w:hAnsi="Times New Roman" w:cs="Times New Roman"/>
            <w:sz w:val="24"/>
            <w:szCs w:val="24"/>
            <w:lang w:val="en-US"/>
          </w:rPr>
          <w:t>anonymously</w:t>
        </w:r>
      </w:hyperlink>
      <w:r w:rsidRPr="00E80FEA">
        <w:rPr>
          <w:rStyle w:val="jlqj4b"/>
          <w:rFonts w:ascii="Times New Roman" w:hAnsi="Times New Roman" w:cs="Times New Roman"/>
          <w:sz w:val="24"/>
          <w:szCs w:val="24"/>
          <w:lang w:val="en-US"/>
        </w:rPr>
        <w:t xml:space="preserve"> twice (directly during training and upon completion). By September 2020, 11 local studies were conducted. Besides the administration of the university, guarantors of educational programs, as well as teachers of departments working with a specific specialty </w:t>
      </w:r>
      <w:hyperlink r:id="rId12" w:history="1">
        <w:r w:rsidRPr="00E80FEA">
          <w:rPr>
            <w:rStyle w:val="jlqj4b"/>
            <w:rFonts w:ascii="Times New Roman" w:hAnsi="Times New Roman" w:cs="Times New Roman"/>
            <w:sz w:val="24"/>
            <w:szCs w:val="24"/>
            <w:lang w:val="en-US"/>
          </w:rPr>
          <w:t>necessarily</w:t>
        </w:r>
      </w:hyperlink>
      <w:r w:rsidRPr="00E80FEA">
        <w:rPr>
          <w:rStyle w:val="jlqj4b"/>
          <w:rFonts w:ascii="Times New Roman" w:hAnsi="Times New Roman" w:cs="Times New Roman"/>
          <w:sz w:val="24"/>
          <w:szCs w:val="24"/>
          <w:lang w:val="en-US"/>
        </w:rPr>
        <w:t xml:space="preserve"> </w:t>
      </w:r>
      <w:hyperlink r:id="rId13" w:history="1">
        <w:r w:rsidRPr="00E80FEA">
          <w:rPr>
            <w:rStyle w:val="jlqj4b"/>
            <w:rFonts w:ascii="Times New Roman" w:hAnsi="Times New Roman" w:cs="Times New Roman"/>
            <w:sz w:val="24"/>
            <w:szCs w:val="24"/>
            <w:lang w:val="en-US"/>
          </w:rPr>
          <w:t>become acquainted with</w:t>
        </w:r>
      </w:hyperlink>
      <w:r w:rsidRPr="00E80FEA">
        <w:rPr>
          <w:rStyle w:val="jlqj4b"/>
          <w:rFonts w:ascii="Times New Roman" w:hAnsi="Times New Roman" w:cs="Times New Roman"/>
          <w:sz w:val="24"/>
          <w:szCs w:val="24"/>
          <w:lang w:val="en-US"/>
        </w:rPr>
        <w:t xml:space="preserve"> their results.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Students’ survey results are used by </w:t>
      </w:r>
      <w:r w:rsidR="005C1905" w:rsidRPr="00E80FEA">
        <w:rPr>
          <w:rStyle w:val="jlqj4b"/>
          <w:rFonts w:ascii="Times New Roman" w:hAnsi="Times New Roman" w:cs="Times New Roman"/>
          <w:sz w:val="24"/>
          <w:szCs w:val="24"/>
          <w:lang w:val="en-US"/>
        </w:rPr>
        <w:t xml:space="preserve">the </w:t>
      </w:r>
      <w:r w:rsidRPr="00E80FEA">
        <w:rPr>
          <w:rStyle w:val="jlqj4b"/>
          <w:rFonts w:ascii="Times New Roman" w:hAnsi="Times New Roman" w:cs="Times New Roman"/>
          <w:sz w:val="24"/>
          <w:szCs w:val="24"/>
          <w:lang w:val="en-US"/>
        </w:rPr>
        <w:t xml:space="preserve">EP guarantors and the management board of the university for improving </w:t>
      </w:r>
      <w:r w:rsidR="005C1905" w:rsidRPr="00E80FEA">
        <w:rPr>
          <w:rStyle w:val="jlqj4b"/>
          <w:rFonts w:ascii="Times New Roman" w:hAnsi="Times New Roman" w:cs="Times New Roman"/>
          <w:sz w:val="24"/>
          <w:szCs w:val="24"/>
          <w:lang w:val="en-US"/>
        </w:rPr>
        <w:t xml:space="preserve">the </w:t>
      </w:r>
      <w:r w:rsidRPr="00E80FEA">
        <w:rPr>
          <w:rStyle w:val="jlqj4b"/>
          <w:rFonts w:ascii="Times New Roman" w:hAnsi="Times New Roman" w:cs="Times New Roman"/>
          <w:sz w:val="24"/>
          <w:szCs w:val="24"/>
          <w:lang w:val="en-US"/>
        </w:rPr>
        <w:t xml:space="preserve">EP and making appropriate management decisions. Heads of departments and RTS use them to improve the forms and methods of teaching, quality of teaching and learning of individual components of the EP.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Monitoring of student academic performance is one of the criteria for educational quality assessment. The university conducts such monitoring depending on semester of study, academic year, academic discipline, duration of study, method of checking and assessing knowledge, the number of re-examinations, the frequency of academic discipline repetition, medium of teaching etc.</w:t>
      </w:r>
    </w:p>
    <w:p w:rsidR="00AC3470" w:rsidRPr="00E80FEA" w:rsidRDefault="003C21CA" w:rsidP="00415769">
      <w:pPr>
        <w:spacing w:after="0" w:line="240" w:lineRule="auto"/>
        <w:ind w:firstLine="709"/>
        <w:jc w:val="both"/>
        <w:rPr>
          <w:rStyle w:val="jlqj4b"/>
          <w:rFonts w:ascii="Times New Roman" w:hAnsi="Times New Roman" w:cs="Times New Roman"/>
          <w:sz w:val="24"/>
          <w:szCs w:val="24"/>
          <w:lang w:val="en-US"/>
        </w:rPr>
      </w:pPr>
      <w:hyperlink r:id="rId14" w:history="1">
        <w:r w:rsidR="00AC3470" w:rsidRPr="00E80FEA">
          <w:rPr>
            <w:rStyle w:val="jlqj4b"/>
            <w:rFonts w:ascii="Times New Roman" w:hAnsi="Times New Roman" w:cs="Times New Roman"/>
            <w:sz w:val="24"/>
            <w:szCs w:val="24"/>
            <w:lang w:val="en-US"/>
          </w:rPr>
          <w:t>Peculiarity</w:t>
        </w:r>
      </w:hyperlink>
      <w:r w:rsidR="00AC3470" w:rsidRPr="00E80FEA">
        <w:rPr>
          <w:rStyle w:val="jlqj4b"/>
          <w:rFonts w:ascii="Times New Roman" w:hAnsi="Times New Roman" w:cs="Times New Roman"/>
          <w:sz w:val="24"/>
          <w:szCs w:val="24"/>
          <w:lang w:val="en-US"/>
        </w:rPr>
        <w:t xml:space="preserve"> of study in medical HEI, the complexity of the educational program and high requirements for students result in the fact that on average 2–3% of students (especially in the first years of their studies) are annually expelled from the university. The reasons for this are mainly academic failure, failed exam “KROK</w:t>
      </w:r>
      <w:r w:rsidR="005C1905" w:rsidRPr="00E80FEA">
        <w:rPr>
          <w:rStyle w:val="jlqj4b"/>
          <w:rFonts w:ascii="Times New Roman" w:hAnsi="Times New Roman" w:cs="Times New Roman"/>
          <w:sz w:val="24"/>
          <w:szCs w:val="24"/>
          <w:lang w:val="en-US"/>
        </w:rPr>
        <w:t>-</w:t>
      </w:r>
      <w:r w:rsidR="00AC3470" w:rsidRPr="00E80FEA">
        <w:rPr>
          <w:rStyle w:val="jlqj4b"/>
          <w:rFonts w:ascii="Times New Roman" w:hAnsi="Times New Roman" w:cs="Times New Roman"/>
          <w:sz w:val="24"/>
          <w:szCs w:val="24"/>
          <w:lang w:val="en-US"/>
        </w:rPr>
        <w:t>1” in the third year and much less often, illness, failure to return from academic leave, or other personal motives. Measures to reduce the dropout rates include: direct all-round assistance from the students self-governance, group and individual consultations with teachers, individual conversations between students and head of the department/dean, retraining, consultation with university psychologists, a set of motivating events, for example, an annual awarding the best students for academic success, research and sports achievements, for social activity, organization of internships abroad, etc.</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The University has provided documents proving sufficient material and technical support of</w:t>
      </w:r>
      <w:r w:rsidR="005C1905" w:rsidRPr="00E80FEA">
        <w:rPr>
          <w:rStyle w:val="jlqj4b"/>
          <w:rFonts w:ascii="Times New Roman" w:hAnsi="Times New Roman" w:cs="Times New Roman"/>
          <w:sz w:val="24"/>
          <w:szCs w:val="24"/>
          <w:lang w:val="en-US"/>
        </w:rPr>
        <w:t xml:space="preserve"> the</w:t>
      </w:r>
      <w:r w:rsidRPr="00E80FEA">
        <w:rPr>
          <w:rStyle w:val="jlqj4b"/>
          <w:rFonts w:ascii="Times New Roman" w:hAnsi="Times New Roman" w:cs="Times New Roman"/>
          <w:sz w:val="24"/>
          <w:szCs w:val="24"/>
          <w:lang w:val="en-US"/>
        </w:rPr>
        <w:t xml:space="preserve"> implemented EP.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To improve </w:t>
      </w:r>
      <w:r w:rsidR="005C1905" w:rsidRPr="00E80FEA">
        <w:rPr>
          <w:rStyle w:val="jlqj4b"/>
          <w:rFonts w:ascii="Times New Roman" w:hAnsi="Times New Roman" w:cs="Times New Roman"/>
          <w:sz w:val="24"/>
          <w:szCs w:val="24"/>
          <w:lang w:val="en-US"/>
        </w:rPr>
        <w:t xml:space="preserve">the </w:t>
      </w:r>
      <w:r w:rsidRPr="00E80FEA">
        <w:rPr>
          <w:rStyle w:val="jlqj4b"/>
          <w:rFonts w:ascii="Times New Roman" w:hAnsi="Times New Roman" w:cs="Times New Roman"/>
          <w:sz w:val="24"/>
          <w:szCs w:val="24"/>
          <w:lang w:val="en-US"/>
        </w:rPr>
        <w:t>EP and overall university learning outcomes the interests and requirements of employers are taken into account. The University holds the “Fair of vacancies” for students and graduates, which gives them opportunity to communicate personally with representatives of medical institutions and local government and, possibly, decide on a place of work. 17 medical institutions of Kharkiv region provide their vacancies to guests. The “Fair of vacancies” is part of the project “Effective primary care in society”, which is implemented and funded as a part of European Union program “Support of civil society, local authorities and human rights”.</w:t>
      </w:r>
    </w:p>
    <w:p w:rsidR="00AC3470" w:rsidRPr="00E80FEA" w:rsidRDefault="00C44357"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Graduate placement </w:t>
      </w:r>
      <w:r w:rsidR="00AC3470" w:rsidRPr="00E80FEA">
        <w:rPr>
          <w:rStyle w:val="jlqj4b"/>
          <w:rFonts w:ascii="Times New Roman" w:hAnsi="Times New Roman" w:cs="Times New Roman"/>
          <w:sz w:val="24"/>
          <w:szCs w:val="24"/>
          <w:lang w:val="en-US"/>
        </w:rPr>
        <w:t xml:space="preserve"> of state-financed </w:t>
      </w:r>
      <w:r w:rsidRPr="00E80FEA">
        <w:rPr>
          <w:rStyle w:val="jlqj4b"/>
          <w:rFonts w:ascii="Times New Roman" w:hAnsi="Times New Roman" w:cs="Times New Roman"/>
          <w:sz w:val="24"/>
          <w:szCs w:val="24"/>
          <w:lang w:val="en-US"/>
        </w:rPr>
        <w:t>students</w:t>
      </w:r>
      <w:r w:rsidR="00AC3470" w:rsidRPr="00E80FEA">
        <w:rPr>
          <w:rFonts w:ascii="Times New Roman" w:hAnsi="Times New Roman" w:cs="Times New Roman"/>
          <w:sz w:val="24"/>
          <w:szCs w:val="24"/>
          <w:lang w:val="en-US"/>
        </w:rPr>
        <w:t xml:space="preserve"> </w:t>
      </w:r>
      <w:r w:rsidR="00AC3470" w:rsidRPr="00E80FEA">
        <w:rPr>
          <w:rStyle w:val="jlqj4b"/>
          <w:rFonts w:ascii="Times New Roman" w:hAnsi="Times New Roman" w:cs="Times New Roman"/>
          <w:sz w:val="24"/>
          <w:szCs w:val="24"/>
          <w:lang w:val="en-US"/>
        </w:rPr>
        <w:t xml:space="preserve">is mostly carried out through inquiries from health departments. Graduates employment promotion sector coordinates the actions of students in their future employment, conducts analysis of supply and demand in the labor market of medical workers. Generally the university receives positive feedback on the quality of preparation of EP graduates, which is confirmed by employers’ interviews.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Continuous feedback through round tables, interviews, participations in meetings of the Academic Council is maintained with EP graduates who are potential employers. </w:t>
      </w:r>
    </w:p>
    <w:p w:rsidR="00AC3470" w:rsidRPr="00E80FEA" w:rsidRDefault="00AC3470" w:rsidP="00415769">
      <w:pPr>
        <w:spacing w:after="0" w:line="240" w:lineRule="auto"/>
        <w:ind w:firstLine="709"/>
        <w:jc w:val="both"/>
        <w:rPr>
          <w:rStyle w:val="jlqj4b"/>
          <w:rFonts w:ascii="Times New Roman" w:hAnsi="Times New Roman" w:cs="Times New Roman"/>
          <w:b/>
          <w:i/>
          <w:sz w:val="24"/>
          <w:szCs w:val="24"/>
          <w:lang w:val="en-US"/>
        </w:rPr>
      </w:pPr>
    </w:p>
    <w:p w:rsidR="005B0883" w:rsidRPr="00E80FEA" w:rsidRDefault="005B0883" w:rsidP="00415769">
      <w:pPr>
        <w:spacing w:after="0" w:line="240" w:lineRule="auto"/>
        <w:ind w:firstLine="709"/>
        <w:jc w:val="both"/>
        <w:rPr>
          <w:rStyle w:val="jlqj4b"/>
          <w:rFonts w:ascii="Times New Roman" w:hAnsi="Times New Roman" w:cs="Times New Roman"/>
          <w:b/>
          <w:i/>
          <w:sz w:val="24"/>
          <w:szCs w:val="24"/>
          <w:lang w:val="en-US"/>
        </w:rPr>
      </w:pP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b/>
          <w:i/>
          <w:sz w:val="24"/>
          <w:szCs w:val="24"/>
          <w:lang w:val="en-US"/>
        </w:rPr>
        <w:t xml:space="preserve">Analytical </w:t>
      </w:r>
      <w:r w:rsidR="004828C3" w:rsidRPr="00E80FEA">
        <w:rPr>
          <w:rStyle w:val="jlqj4b"/>
          <w:rFonts w:ascii="Times New Roman" w:hAnsi="Times New Roman" w:cs="Times New Roman"/>
          <w:b/>
          <w:i/>
          <w:sz w:val="24"/>
          <w:szCs w:val="24"/>
          <w:lang w:val="en-US"/>
        </w:rPr>
        <w:t>Section</w:t>
      </w:r>
      <w:r w:rsidRPr="00E80FEA">
        <w:rPr>
          <w:rStyle w:val="jlqj4b"/>
          <w:rFonts w:ascii="Times New Roman" w:hAnsi="Times New Roman" w:cs="Times New Roman"/>
          <w:sz w:val="24"/>
          <w:szCs w:val="24"/>
          <w:lang w:val="en-US"/>
        </w:rPr>
        <w:t xml:space="preserve">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Self-assessment report according to the standard “Program</w:t>
      </w:r>
      <w:r w:rsidR="00C44357" w:rsidRPr="00E80FEA">
        <w:rPr>
          <w:rStyle w:val="jlqj4b"/>
          <w:rFonts w:ascii="Times New Roman" w:hAnsi="Times New Roman" w:cs="Times New Roman"/>
          <w:sz w:val="24"/>
          <w:szCs w:val="24"/>
          <w:lang w:val="en-US"/>
        </w:rPr>
        <w:t xml:space="preserve"> Evaluation</w:t>
      </w:r>
      <w:r w:rsidRPr="00E80FEA">
        <w:rPr>
          <w:rStyle w:val="jlqj4b"/>
          <w:rFonts w:ascii="Times New Roman" w:hAnsi="Times New Roman" w:cs="Times New Roman"/>
          <w:sz w:val="24"/>
          <w:szCs w:val="24"/>
          <w:lang w:val="en-US"/>
        </w:rPr>
        <w:t xml:space="preserve">” is confirmed by the results </w:t>
      </w:r>
      <w:r w:rsidR="00C44357" w:rsidRPr="00E80FEA">
        <w:rPr>
          <w:rStyle w:val="jlqj4b"/>
          <w:rFonts w:ascii="Times New Roman" w:hAnsi="Times New Roman" w:cs="Times New Roman"/>
          <w:sz w:val="24"/>
          <w:szCs w:val="24"/>
          <w:lang w:val="en-US"/>
        </w:rPr>
        <w:t xml:space="preserve">of the </w:t>
      </w:r>
      <w:r w:rsidRPr="00E80FEA">
        <w:rPr>
          <w:rStyle w:val="jlqj4b"/>
          <w:rFonts w:ascii="Times New Roman" w:hAnsi="Times New Roman" w:cs="Times New Roman"/>
          <w:sz w:val="24"/>
          <w:szCs w:val="24"/>
          <w:lang w:val="en-US"/>
        </w:rPr>
        <w:t xml:space="preserve"> focus group interviews and meets the criteria of the standard and demonstrates the existence of a monitoring and evaluation system for the EP based on feedback from stakeholders, analysis of student learning achievements.</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 The results of the survey indicate that 78% estimate the level of feedback between RTS and the university management as high, 77% of students note quick response to </w:t>
      </w:r>
      <w:hyperlink r:id="rId15" w:history="1">
        <w:r w:rsidRPr="00E80FEA">
          <w:rPr>
            <w:rStyle w:val="jlqj4b"/>
            <w:rFonts w:ascii="Times New Roman" w:hAnsi="Times New Roman" w:cs="Times New Roman"/>
            <w:sz w:val="24"/>
            <w:szCs w:val="24"/>
            <w:lang w:val="en-US"/>
          </w:rPr>
          <w:t>two-way communication</w:t>
        </w:r>
      </w:hyperlink>
      <w:r w:rsidRPr="00E80FEA">
        <w:rPr>
          <w:rStyle w:val="jlqj4b"/>
          <w:rFonts w:ascii="Times New Roman" w:hAnsi="Times New Roman" w:cs="Times New Roman"/>
          <w:sz w:val="24"/>
          <w:szCs w:val="24"/>
          <w:lang w:val="en-US"/>
        </w:rPr>
        <w:t xml:space="preserve"> from teachers.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At the same time, the university should pay attention to attracting students to internal quality assurance processes through participation in focus groups, preparation of self-assessment reports of the university, working in the bodies responsible for the processes of internal quality assurance, monitoring and revision of the EP. During the </w:t>
      </w:r>
      <w:hyperlink r:id="rId16" w:history="1">
        <w:r w:rsidRPr="00E80FEA">
          <w:rPr>
            <w:rStyle w:val="jlqj4b"/>
            <w:rFonts w:ascii="Times New Roman" w:hAnsi="Times New Roman" w:cs="Times New Roman"/>
            <w:sz w:val="24"/>
            <w:szCs w:val="24"/>
            <w:lang w:val="en-US"/>
          </w:rPr>
          <w:t>expert examination</w:t>
        </w:r>
      </w:hyperlink>
      <w:r w:rsidRPr="00E80FEA">
        <w:rPr>
          <w:rStyle w:val="jlqj4b"/>
          <w:rFonts w:ascii="Times New Roman" w:hAnsi="Times New Roman" w:cs="Times New Roman"/>
          <w:sz w:val="24"/>
          <w:szCs w:val="24"/>
          <w:lang w:val="en-US"/>
        </w:rPr>
        <w:t xml:space="preserve"> of the EP students and other parties concerned should be involved in discussion of learning outcomes. The academic staff responsible for the implementation of the program and its components, must ensure consistency and relationship between the results of program learning, learning, teaching and assessment procedures (structural alignment Biggs, 2003). Revised learning outcomes should be validated and assessed in order to connect them with relevant learning activities, methods and evaluation criteria.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p>
    <w:p w:rsidR="00AC3470" w:rsidRPr="00E80FEA" w:rsidRDefault="00AC3470" w:rsidP="00415769">
      <w:pPr>
        <w:spacing w:after="0" w:line="240" w:lineRule="auto"/>
        <w:ind w:firstLine="709"/>
        <w:jc w:val="both"/>
        <w:rPr>
          <w:rStyle w:val="jlqj4b"/>
          <w:rFonts w:ascii="Times New Roman" w:hAnsi="Times New Roman" w:cs="Times New Roman"/>
          <w:b/>
          <w:i/>
          <w:sz w:val="24"/>
          <w:szCs w:val="24"/>
          <w:lang w:val="en-US"/>
        </w:rPr>
      </w:pPr>
      <w:r w:rsidRPr="00E80FEA">
        <w:rPr>
          <w:rStyle w:val="jlqj4b"/>
          <w:rFonts w:ascii="Times New Roman" w:hAnsi="Times New Roman" w:cs="Times New Roman"/>
          <w:b/>
          <w:i/>
          <w:sz w:val="24"/>
          <w:szCs w:val="24"/>
          <w:lang w:val="en-US"/>
        </w:rPr>
        <w:t xml:space="preserve">Strengths/Best Practice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multi-level system of educational quality assurance from specifically created division – ERIEQ, quality management system in the university meeting the requirements of the ISO 9001: 2015 standard, many years of practice in sociological research to independent test control in the form of licensed integrated test exams (“KROK 1” and “KROK 2”) should be attributed to the strengths according </w:t>
      </w:r>
      <w:r w:rsidR="00C44357" w:rsidRPr="00E80FEA">
        <w:rPr>
          <w:rStyle w:val="jlqj4b"/>
          <w:rFonts w:ascii="Times New Roman" w:hAnsi="Times New Roman" w:cs="Times New Roman"/>
          <w:sz w:val="24"/>
          <w:szCs w:val="24"/>
          <w:lang w:val="en-US"/>
        </w:rPr>
        <w:t xml:space="preserve">to the </w:t>
      </w:r>
      <w:r w:rsidRPr="00E80FEA">
        <w:rPr>
          <w:rStyle w:val="jlqj4b"/>
          <w:rFonts w:ascii="Times New Roman" w:hAnsi="Times New Roman" w:cs="Times New Roman"/>
          <w:sz w:val="24"/>
          <w:szCs w:val="24"/>
          <w:lang w:val="en-US"/>
        </w:rPr>
        <w:t>standard</w:t>
      </w:r>
      <w:r w:rsidR="00C44357" w:rsidRPr="00E80FEA">
        <w:rPr>
          <w:rStyle w:val="jlqj4b"/>
          <w:rFonts w:ascii="Times New Roman" w:hAnsi="Times New Roman" w:cs="Times New Roman"/>
          <w:sz w:val="24"/>
          <w:szCs w:val="24"/>
          <w:lang w:val="en-US"/>
        </w:rPr>
        <w:t xml:space="preserve"> “Program </w:t>
      </w:r>
      <w:r w:rsidR="00E80FEA" w:rsidRPr="00E80FEA">
        <w:rPr>
          <w:rStyle w:val="jlqj4b"/>
          <w:rFonts w:ascii="Times New Roman" w:hAnsi="Times New Roman" w:cs="Times New Roman"/>
          <w:sz w:val="24"/>
          <w:szCs w:val="24"/>
          <w:lang w:val="en-US"/>
        </w:rPr>
        <w:t>Evaluation</w:t>
      </w:r>
      <w:r w:rsidR="00C44357" w:rsidRPr="00E80FEA">
        <w:rPr>
          <w:rStyle w:val="jlqj4b"/>
          <w:rFonts w:ascii="Times New Roman" w:hAnsi="Times New Roman" w:cs="Times New Roman"/>
          <w:sz w:val="24"/>
          <w:szCs w:val="24"/>
          <w:lang w:val="en-US"/>
        </w:rPr>
        <w:t>”</w:t>
      </w:r>
      <w:r w:rsidRPr="00E80FEA">
        <w:rPr>
          <w:rStyle w:val="jlqj4b"/>
          <w:rFonts w:ascii="Times New Roman" w:hAnsi="Times New Roman" w:cs="Times New Roman"/>
          <w:sz w:val="24"/>
          <w:szCs w:val="24"/>
          <w:lang w:val="en-US"/>
        </w:rPr>
        <w:t>.</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p>
    <w:p w:rsidR="00AC3470" w:rsidRPr="00E80FEA" w:rsidRDefault="00AC3470" w:rsidP="00415769">
      <w:pPr>
        <w:spacing w:after="0" w:line="240" w:lineRule="auto"/>
        <w:ind w:firstLine="709"/>
        <w:jc w:val="both"/>
        <w:rPr>
          <w:rStyle w:val="jlqj4b"/>
          <w:rFonts w:ascii="Times New Roman" w:hAnsi="Times New Roman" w:cs="Times New Roman"/>
          <w:b/>
          <w:i/>
          <w:sz w:val="24"/>
          <w:szCs w:val="24"/>
          <w:lang w:val="en-US"/>
        </w:rPr>
      </w:pPr>
      <w:r w:rsidRPr="00E80FEA">
        <w:rPr>
          <w:rStyle w:val="jlqj4b"/>
          <w:rFonts w:ascii="Times New Roman" w:hAnsi="Times New Roman" w:cs="Times New Roman"/>
          <w:b/>
          <w:i/>
          <w:sz w:val="24"/>
          <w:szCs w:val="24"/>
          <w:lang w:val="en-US"/>
        </w:rPr>
        <w:t xml:space="preserve">EEP Recommendations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The study of practice processes and problems of medical education, with the involvement of specialists with experience in conducting research in medical education, psychologists and sociologists in the field of education with the regulation of criteria and indicators of evidential base in internal/external assessment should be included into the EP </w:t>
      </w:r>
      <w:r w:rsidR="00C44357" w:rsidRPr="00E80FEA">
        <w:rPr>
          <w:rStyle w:val="jlqj4b"/>
          <w:rFonts w:ascii="Times New Roman" w:hAnsi="Times New Roman" w:cs="Times New Roman"/>
          <w:sz w:val="24"/>
          <w:szCs w:val="24"/>
          <w:lang w:val="en-US"/>
        </w:rPr>
        <w:t>evaluation policy.</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p>
    <w:p w:rsidR="00AC3470" w:rsidRPr="00E80FEA" w:rsidRDefault="00AC3470" w:rsidP="00415769">
      <w:pPr>
        <w:spacing w:after="0" w:line="240" w:lineRule="auto"/>
        <w:ind w:firstLine="709"/>
        <w:jc w:val="both"/>
        <w:rPr>
          <w:rStyle w:val="jlqj4b"/>
          <w:rFonts w:ascii="Times New Roman" w:hAnsi="Times New Roman" w:cs="Times New Roman"/>
          <w:b/>
          <w:i/>
          <w:sz w:val="24"/>
          <w:szCs w:val="24"/>
          <w:lang w:val="en-US"/>
        </w:rPr>
      </w:pPr>
      <w:r w:rsidRPr="00E80FEA">
        <w:rPr>
          <w:rStyle w:val="jlqj4b"/>
          <w:rFonts w:ascii="Times New Roman" w:hAnsi="Times New Roman" w:cs="Times New Roman"/>
          <w:b/>
          <w:i/>
          <w:sz w:val="24"/>
          <w:szCs w:val="24"/>
          <w:lang w:val="en-US"/>
        </w:rPr>
        <w:t xml:space="preserve">EEP </w:t>
      </w:r>
      <w:r w:rsidR="00C44357" w:rsidRPr="00E80FEA">
        <w:rPr>
          <w:rStyle w:val="jlqj4b"/>
          <w:rFonts w:ascii="Times New Roman" w:hAnsi="Times New Roman" w:cs="Times New Roman"/>
          <w:b/>
          <w:i/>
          <w:sz w:val="24"/>
          <w:szCs w:val="24"/>
          <w:lang w:val="en-US"/>
        </w:rPr>
        <w:t>c</w:t>
      </w:r>
      <w:r w:rsidRPr="00E80FEA">
        <w:rPr>
          <w:rStyle w:val="jlqj4b"/>
          <w:rFonts w:ascii="Times New Roman" w:hAnsi="Times New Roman" w:cs="Times New Roman"/>
          <w:b/>
          <w:i/>
          <w:sz w:val="24"/>
          <w:szCs w:val="24"/>
          <w:lang w:val="en-US"/>
        </w:rPr>
        <w:t>onclusions</w:t>
      </w:r>
      <w:r w:rsidRPr="00E80FEA">
        <w:rPr>
          <w:rStyle w:val="jlqj4b"/>
          <w:rFonts w:ascii="Times New Roman" w:hAnsi="Times New Roman" w:cs="Times New Roman"/>
          <w:sz w:val="24"/>
          <w:szCs w:val="24"/>
          <w:lang w:val="en-US"/>
        </w:rPr>
        <w:t xml:space="preserve"> </w:t>
      </w:r>
      <w:r w:rsidR="00C44357" w:rsidRPr="00E80FEA">
        <w:rPr>
          <w:rStyle w:val="jlqj4b"/>
          <w:rFonts w:ascii="Times New Roman" w:hAnsi="Times New Roman" w:cs="Times New Roman"/>
          <w:b/>
          <w:i/>
          <w:sz w:val="24"/>
          <w:szCs w:val="24"/>
          <w:lang w:val="en-US"/>
        </w:rPr>
        <w:t>on the grounds of</w:t>
      </w:r>
      <w:r w:rsidR="004828C3" w:rsidRPr="00E80FEA">
        <w:rPr>
          <w:rStyle w:val="jlqj4b"/>
          <w:rFonts w:ascii="Times New Roman" w:hAnsi="Times New Roman" w:cs="Times New Roman"/>
          <w:b/>
          <w:i/>
          <w:sz w:val="24"/>
          <w:szCs w:val="24"/>
          <w:lang w:val="en-US"/>
        </w:rPr>
        <w:t xml:space="preserve"> the</w:t>
      </w:r>
      <w:r w:rsidRPr="00E80FEA">
        <w:rPr>
          <w:rStyle w:val="jlqj4b"/>
          <w:rFonts w:ascii="Times New Roman" w:hAnsi="Times New Roman" w:cs="Times New Roman"/>
          <w:b/>
          <w:i/>
          <w:sz w:val="24"/>
          <w:szCs w:val="24"/>
          <w:lang w:val="en-US"/>
        </w:rPr>
        <w:t xml:space="preserve"> criteria: (strong</w:t>
      </w:r>
      <w:r w:rsidR="00C44357" w:rsidRPr="00E80FEA">
        <w:rPr>
          <w:rStyle w:val="jlqj4b"/>
          <w:rFonts w:ascii="Times New Roman" w:hAnsi="Times New Roman" w:cs="Times New Roman"/>
          <w:b/>
          <w:i/>
          <w:sz w:val="24"/>
          <w:szCs w:val="24"/>
          <w:lang w:val="en-US"/>
        </w:rPr>
        <w:t xml:space="preserve"> </w:t>
      </w:r>
      <w:r w:rsidRPr="00E80FEA">
        <w:rPr>
          <w:rStyle w:val="jlqj4b"/>
          <w:rFonts w:ascii="Times New Roman" w:hAnsi="Times New Roman" w:cs="Times New Roman"/>
          <w:b/>
          <w:i/>
          <w:sz w:val="24"/>
          <w:szCs w:val="24"/>
          <w:lang w:val="en-US"/>
        </w:rPr>
        <w:t>/satisfactory/</w:t>
      </w:r>
      <w:r w:rsidR="00C44357" w:rsidRPr="00E80FEA">
        <w:rPr>
          <w:rStyle w:val="jlqj4b"/>
          <w:rFonts w:ascii="Times New Roman" w:hAnsi="Times New Roman" w:cs="Times New Roman"/>
          <w:b/>
          <w:i/>
          <w:sz w:val="24"/>
          <w:szCs w:val="24"/>
          <w:lang w:val="en-US"/>
        </w:rPr>
        <w:t xml:space="preserve"> </w:t>
      </w:r>
      <w:r w:rsidR="008A0073" w:rsidRPr="00E80FEA">
        <w:rPr>
          <w:rStyle w:val="jlqj4b"/>
          <w:rFonts w:ascii="Times New Roman" w:hAnsi="Times New Roman" w:cs="Times New Roman"/>
          <w:b/>
          <w:i/>
          <w:sz w:val="24"/>
          <w:szCs w:val="24"/>
          <w:lang w:val="en-US"/>
        </w:rPr>
        <w:t xml:space="preserve">expect </w:t>
      </w:r>
      <w:r w:rsidR="004828C3" w:rsidRPr="00E80FEA">
        <w:rPr>
          <w:rStyle w:val="jlqj4b"/>
          <w:rFonts w:ascii="Times New Roman" w:hAnsi="Times New Roman" w:cs="Times New Roman"/>
          <w:b/>
          <w:i/>
          <w:sz w:val="24"/>
          <w:szCs w:val="24"/>
          <w:lang w:val="en-US"/>
        </w:rPr>
        <w:t>improvement/</w:t>
      </w:r>
      <w:r w:rsidR="00C44357" w:rsidRPr="00E80FEA">
        <w:rPr>
          <w:rStyle w:val="jlqj4b"/>
          <w:rFonts w:ascii="Times New Roman" w:hAnsi="Times New Roman" w:cs="Times New Roman"/>
          <w:b/>
          <w:i/>
          <w:sz w:val="24"/>
          <w:szCs w:val="24"/>
          <w:lang w:val="en-US"/>
        </w:rPr>
        <w:t xml:space="preserve"> </w:t>
      </w:r>
      <w:r w:rsidRPr="00E80FEA">
        <w:rPr>
          <w:rStyle w:val="jlqj4b"/>
          <w:rFonts w:ascii="Times New Roman" w:hAnsi="Times New Roman" w:cs="Times New Roman"/>
          <w:b/>
          <w:i/>
          <w:sz w:val="24"/>
          <w:szCs w:val="24"/>
          <w:lang w:val="en-US"/>
        </w:rPr>
        <w:t xml:space="preserve">unsatisfactory)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strong – 1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satisfactory – 23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 xml:space="preserve">suggest improvement – 0 </w:t>
      </w:r>
    </w:p>
    <w:p w:rsidR="00AC3470" w:rsidRPr="00E80FEA" w:rsidRDefault="00AC3470" w:rsidP="00415769">
      <w:pPr>
        <w:spacing w:after="0" w:line="240" w:lineRule="auto"/>
        <w:ind w:firstLine="709"/>
        <w:jc w:val="both"/>
        <w:rPr>
          <w:rStyle w:val="jlqj4b"/>
          <w:rFonts w:ascii="Times New Roman" w:hAnsi="Times New Roman" w:cs="Times New Roman"/>
          <w:sz w:val="24"/>
          <w:szCs w:val="24"/>
          <w:lang w:val="en-US"/>
        </w:rPr>
      </w:pPr>
      <w:r w:rsidRPr="00E80FEA">
        <w:rPr>
          <w:rStyle w:val="jlqj4b"/>
          <w:rFonts w:ascii="Times New Roman" w:hAnsi="Times New Roman" w:cs="Times New Roman"/>
          <w:sz w:val="24"/>
          <w:szCs w:val="24"/>
          <w:lang w:val="en-US"/>
        </w:rPr>
        <w:t>unsatisfactory – 0.</w:t>
      </w:r>
    </w:p>
    <w:p w:rsidR="00AC3470" w:rsidRPr="00E80FEA" w:rsidRDefault="00AC3470" w:rsidP="00415769">
      <w:pPr>
        <w:spacing w:after="0"/>
        <w:jc w:val="both"/>
        <w:rPr>
          <w:rFonts w:ascii="Times New Roman" w:hAnsi="Times New Roman" w:cs="Times New Roman"/>
          <w:b/>
          <w:bCs/>
          <w:i/>
          <w:sz w:val="24"/>
          <w:szCs w:val="24"/>
          <w:lang w:val="en-US"/>
        </w:rPr>
      </w:pPr>
    </w:p>
    <w:p w:rsidR="00DB6288" w:rsidRPr="00E80FEA" w:rsidRDefault="00DB6288" w:rsidP="00DB6288">
      <w:pPr>
        <w:pStyle w:val="a6"/>
        <w:ind w:left="0" w:firstLine="708"/>
        <w:jc w:val="both"/>
        <w:rPr>
          <w:b/>
          <w:i/>
          <w:color w:val="4F81BD" w:themeColor="accent1"/>
          <w:u w:val="single"/>
          <w:lang w:val="en-US"/>
        </w:rPr>
      </w:pPr>
      <w:r w:rsidRPr="00E80FEA">
        <w:rPr>
          <w:b/>
          <w:i/>
          <w:color w:val="4F81BD" w:themeColor="accent1"/>
          <w:u w:val="single"/>
          <w:lang w:val="en-US"/>
        </w:rPr>
        <w:t>6.8. Standard «MANAGEMENT AND ADMINISTRATION»</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lang w:val="en-US"/>
        </w:rPr>
      </w:pPr>
      <w:r w:rsidRPr="00E80FEA">
        <w:rPr>
          <w:b/>
          <w:lang w:val="en-US"/>
        </w:rPr>
        <w:t>Eviden</w:t>
      </w:r>
      <w:r w:rsidR="00C44357" w:rsidRPr="00E80FEA">
        <w:rPr>
          <w:b/>
          <w:lang w:val="en-US"/>
        </w:rPr>
        <w:t>tiary section</w:t>
      </w:r>
    </w:p>
    <w:p w:rsidR="00DB6288" w:rsidRPr="00E80FEA" w:rsidRDefault="00DB6288" w:rsidP="00DB6288">
      <w:pPr>
        <w:pStyle w:val="a6"/>
        <w:ind w:left="0" w:firstLine="708"/>
        <w:jc w:val="both"/>
        <w:rPr>
          <w:lang w:val="en-US"/>
        </w:rPr>
      </w:pPr>
      <w:r w:rsidRPr="00E80FEA">
        <w:rPr>
          <w:lang w:val="en-US"/>
        </w:rPr>
        <w:t xml:space="preserve">In accordance with the Law of Ukraine "On Higher Education" (No. 1556-VII dated 01.07.2014), KhNMU </w:t>
      </w:r>
      <w:r w:rsidR="00C44357" w:rsidRPr="00E80FEA">
        <w:rPr>
          <w:lang w:val="en-US"/>
        </w:rPr>
        <w:t>is</w:t>
      </w:r>
      <w:r w:rsidRPr="00E80FEA">
        <w:rPr>
          <w:lang w:val="en-US"/>
        </w:rPr>
        <w:t xml:space="preserve"> self-govern</w:t>
      </w:r>
      <w:r w:rsidR="00C44357" w:rsidRPr="00E80FEA">
        <w:rPr>
          <w:lang w:val="en-US"/>
        </w:rPr>
        <w:t xml:space="preserve">ed and is </w:t>
      </w:r>
      <w:r w:rsidRPr="00E80FEA">
        <w:rPr>
          <w:lang w:val="en-US"/>
        </w:rPr>
        <w:t xml:space="preserve"> financia</w:t>
      </w:r>
      <w:r w:rsidR="00C44357" w:rsidRPr="00E80FEA">
        <w:rPr>
          <w:lang w:val="en-US"/>
        </w:rPr>
        <w:t>lly</w:t>
      </w:r>
      <w:r w:rsidRPr="00E80FEA">
        <w:rPr>
          <w:lang w:val="en-US"/>
        </w:rPr>
        <w:t xml:space="preserve"> autonom</w:t>
      </w:r>
      <w:r w:rsidR="00C44357" w:rsidRPr="00E80FEA">
        <w:rPr>
          <w:lang w:val="en-US"/>
        </w:rPr>
        <w:t>ic</w:t>
      </w:r>
      <w:r w:rsidRPr="00E80FEA">
        <w:rPr>
          <w:lang w:val="en-US"/>
        </w:rPr>
        <w:t xml:space="preserve">. The rights and obligations of </w:t>
      </w:r>
      <w:r w:rsidR="00C44357" w:rsidRPr="00E80FEA">
        <w:rPr>
          <w:lang w:val="en-US"/>
        </w:rPr>
        <w:t xml:space="preserve">the </w:t>
      </w:r>
      <w:r w:rsidRPr="00E80FEA">
        <w:rPr>
          <w:lang w:val="en-US"/>
        </w:rPr>
        <w:t xml:space="preserve">officials are established by internal procedures and specified instructions developed and approved in </w:t>
      </w:r>
      <w:r w:rsidR="00C44357" w:rsidRPr="00E80FEA">
        <w:rPr>
          <w:lang w:val="en-US"/>
        </w:rPr>
        <w:t xml:space="preserve">the </w:t>
      </w:r>
      <w:r w:rsidRPr="00E80FEA">
        <w:rPr>
          <w:lang w:val="en-US"/>
        </w:rPr>
        <w:t>established order.</w:t>
      </w:r>
      <w:r w:rsidR="00C44357" w:rsidRPr="00E80FEA">
        <w:rPr>
          <w:lang w:val="en-US"/>
        </w:rPr>
        <w:t xml:space="preserve"> The p</w:t>
      </w:r>
      <w:r w:rsidRPr="00E80FEA">
        <w:rPr>
          <w:lang w:val="en-US"/>
        </w:rPr>
        <w:t>owers, tasks and responsibilities of</w:t>
      </w:r>
      <w:r w:rsidR="00C44357" w:rsidRPr="00E80FEA">
        <w:rPr>
          <w:lang w:val="en-US"/>
        </w:rPr>
        <w:t xml:space="preserve"> the</w:t>
      </w:r>
      <w:r w:rsidRPr="00E80FEA">
        <w:rPr>
          <w:lang w:val="en-US"/>
        </w:rPr>
        <w:t xml:space="preserve"> structural divisions correspond to the areas of their activities, and are fixed by the Regulation on structural unit. The staff is guided by internal regulations, orders of the rector, decisions of the governing body of KhNMU, instructions of vice-rectors of relevant areas, procedures for managing the quality of education, as well as instructions and orders of the heads of structural divisions. Heads of KhNMU and its structural divisions have the administrative responsibility for decisions taken and the results of their implementation.  Relationships among participants of the educational process are regulated by the Rules of KhNMU Internal Regulations, The Code of Corporate Ethics, Regulations on holding competition in filling vacant positions of the head and other internal documents of the university. </w:t>
      </w:r>
    </w:p>
    <w:p w:rsidR="00DB6288" w:rsidRPr="00E80FEA" w:rsidRDefault="00DB6288" w:rsidP="00DB6288">
      <w:pPr>
        <w:pStyle w:val="a6"/>
        <w:ind w:left="0" w:firstLine="708"/>
        <w:jc w:val="both"/>
        <w:rPr>
          <w:lang w:val="en-US"/>
        </w:rPr>
      </w:pPr>
      <w:r w:rsidRPr="00E80FEA">
        <w:rPr>
          <w:lang w:val="en-US"/>
        </w:rPr>
        <w:t>In general, the MESU and its structural divisions of the regional and local level deal with the formation and implementation of state policy in the educational field. Given the sector affiliation of KhNMU, this process also involves the MHU, which approves the composition of the Supervisory Board of KhNMU; approves the charter of KhNMU; announces a competition, appoints and dismisses the rector, concludes a contract with him, controls his activities and holds him to account; monitors compliance with the standards of higher medical education, and financial and economic activities; agrees appointment and dismissal of the vice-rector for scientific and pedagogical activities, the main accountant and head of the legal department at the request of the rector; carries out internal audit activities of KhNMU and other functions.</w:t>
      </w:r>
    </w:p>
    <w:p w:rsidR="00DB6288" w:rsidRPr="00E80FEA" w:rsidRDefault="00DB6288" w:rsidP="00DB6288">
      <w:pPr>
        <w:pStyle w:val="a6"/>
        <w:ind w:left="0" w:firstLine="708"/>
        <w:jc w:val="both"/>
        <w:rPr>
          <w:lang w:val="en-US"/>
        </w:rPr>
      </w:pPr>
      <w:r w:rsidRPr="00E80FEA">
        <w:rPr>
          <w:lang w:val="en-US"/>
        </w:rPr>
        <w:t>The Supervisory Board has a term of office for 3 years. Its composition is formed from persons who are not employees of KhNMU, and the composition of the council is approved by the MHU.</w:t>
      </w:r>
    </w:p>
    <w:p w:rsidR="00DB6288" w:rsidRPr="00E80FEA" w:rsidRDefault="00DB6288" w:rsidP="00DB6288">
      <w:pPr>
        <w:pStyle w:val="a6"/>
        <w:ind w:left="0" w:firstLine="708"/>
        <w:jc w:val="both"/>
        <w:rPr>
          <w:lang w:val="en-US"/>
        </w:rPr>
      </w:pPr>
      <w:r w:rsidRPr="00E80FEA">
        <w:rPr>
          <w:lang w:val="en-US"/>
        </w:rPr>
        <w:t xml:space="preserve">The direct </w:t>
      </w:r>
      <w:r w:rsidR="00931457" w:rsidRPr="00E80FEA">
        <w:rPr>
          <w:lang w:val="en-US"/>
        </w:rPr>
        <w:t>administration</w:t>
      </w:r>
      <w:r w:rsidRPr="00E80FEA">
        <w:rPr>
          <w:lang w:val="en-US"/>
        </w:rPr>
        <w:t xml:space="preserve"> of KhNMU is carried out by officials, their list and functions are regulated by the existing regulatory framework and fixed by the Charter of KhNMU, the distribution of functional responsibilities between the rector and </w:t>
      </w:r>
      <w:r w:rsidR="00931457" w:rsidRPr="00E80FEA">
        <w:rPr>
          <w:lang w:val="en-US"/>
        </w:rPr>
        <w:t>pro</w:t>
      </w:r>
      <w:r w:rsidRPr="00E80FEA">
        <w:rPr>
          <w:lang w:val="en-US"/>
        </w:rPr>
        <w:t xml:space="preserve">-rectors for academic work, </w:t>
      </w:r>
      <w:r w:rsidR="00931457" w:rsidRPr="00E80FEA">
        <w:rPr>
          <w:lang w:val="en-US"/>
        </w:rPr>
        <w:t>pro</w:t>
      </w:r>
      <w:r w:rsidRPr="00E80FEA">
        <w:rPr>
          <w:lang w:val="en-US"/>
        </w:rPr>
        <w:t xml:space="preserve">-rector for </w:t>
      </w:r>
      <w:r w:rsidR="00931457" w:rsidRPr="00E80FEA">
        <w:rPr>
          <w:lang w:val="en-US"/>
        </w:rPr>
        <w:t>research</w:t>
      </w:r>
      <w:r w:rsidRPr="00E80FEA">
        <w:rPr>
          <w:lang w:val="en-US"/>
        </w:rPr>
        <w:t xml:space="preserve"> and </w:t>
      </w:r>
      <w:r w:rsidR="00931457" w:rsidRPr="00E80FEA">
        <w:rPr>
          <w:lang w:val="en-US"/>
        </w:rPr>
        <w:t>pro</w:t>
      </w:r>
      <w:r w:rsidRPr="00E80FEA">
        <w:rPr>
          <w:lang w:val="en-US"/>
        </w:rPr>
        <w:t xml:space="preserve">-rector for administrative and economic work (order of KhNMU dated October 17, 2019 No. 421), job descriptions of KhNMU managers and its structural divisions. Selected issues of the strategic and operational management of </w:t>
      </w:r>
      <w:r w:rsidR="00931457" w:rsidRPr="00E80FEA">
        <w:rPr>
          <w:lang w:val="en-US"/>
        </w:rPr>
        <w:t>KhNMU</w:t>
      </w:r>
      <w:r w:rsidRPr="00E80FEA">
        <w:rPr>
          <w:lang w:val="en-US"/>
        </w:rPr>
        <w:t xml:space="preserve"> development are the competence of the Conference labor collective of KhNMU, Academic </w:t>
      </w:r>
      <w:r w:rsidR="00931457" w:rsidRPr="00E80FEA">
        <w:rPr>
          <w:lang w:val="en-US"/>
        </w:rPr>
        <w:t>Board</w:t>
      </w:r>
      <w:r w:rsidRPr="00E80FEA">
        <w:rPr>
          <w:lang w:val="en-US"/>
        </w:rPr>
        <w:t xml:space="preserve"> of KhNMU, as well as councils of faculties and structural divisions.</w:t>
      </w:r>
    </w:p>
    <w:p w:rsidR="00DB6288" w:rsidRPr="00E80FEA" w:rsidRDefault="00DB6288" w:rsidP="00DB6288">
      <w:pPr>
        <w:pStyle w:val="a6"/>
        <w:ind w:left="0" w:firstLine="708"/>
        <w:jc w:val="both"/>
        <w:rPr>
          <w:lang w:val="en-US"/>
        </w:rPr>
      </w:pPr>
      <w:r w:rsidRPr="00E80FEA">
        <w:rPr>
          <w:lang w:val="en-US"/>
        </w:rPr>
        <w:t>Involvement of students in the management of the vital activity of KhNMU is provided by the representation within the established quotas in the Academic Board and councils of faculties (education and research institute) of KhNMU.</w:t>
      </w:r>
    </w:p>
    <w:p w:rsidR="00DB6288" w:rsidRPr="00E80FEA" w:rsidRDefault="00DB6288" w:rsidP="00DB6288">
      <w:pPr>
        <w:pStyle w:val="a6"/>
        <w:ind w:left="0" w:firstLine="708"/>
        <w:jc w:val="both"/>
        <w:rPr>
          <w:lang w:val="en-US"/>
        </w:rPr>
      </w:pPr>
      <w:r w:rsidRPr="00E80FEA">
        <w:rPr>
          <w:lang w:val="en-US"/>
        </w:rPr>
        <w:t>The transparency of the management system is ensured through the implementation of the set of measures: placement of draft documents (strategies, programs, decisions) on the website of KhNMU and their further public discussion; publication of plans and reports; placement of the information about the EP, including the admission quota and the cost of education; conduction and discussion of the results of sociological surveys.</w:t>
      </w:r>
    </w:p>
    <w:p w:rsidR="00DB6288" w:rsidRPr="00E80FEA" w:rsidRDefault="00DB6288" w:rsidP="00DB6288">
      <w:pPr>
        <w:pStyle w:val="a6"/>
        <w:ind w:left="0" w:firstLine="708"/>
        <w:jc w:val="both"/>
        <w:rPr>
          <w:lang w:val="en-US"/>
        </w:rPr>
      </w:pPr>
      <w:r w:rsidRPr="00E80FEA">
        <w:rPr>
          <w:lang w:val="en-US"/>
        </w:rPr>
        <w:t xml:space="preserve">The analysis of the constituent documents of KhNMU, local regulatory documents, the results of the EEP meetings with the university management and focus groups allowed establishing that the management structure and functions of structural divisions were determined in KhNMU. The responsibility of the heads of structural divisions for the development and management of educational programs was developed, responsibilities and authorities, including the provision of the necessary resources, including target budget for education were divided and assigned. There is an appropriate guidance and administrative staff for the implementation of educational programs and implementation other activities to ensure the proper level of management and allocation of resources. </w:t>
      </w:r>
    </w:p>
    <w:p w:rsidR="00DB6288" w:rsidRPr="00E80FEA" w:rsidRDefault="00DB6288" w:rsidP="00DB6288">
      <w:pPr>
        <w:pStyle w:val="a6"/>
        <w:ind w:left="0" w:firstLine="708"/>
        <w:jc w:val="both"/>
        <w:rPr>
          <w:lang w:val="en-US"/>
        </w:rPr>
      </w:pPr>
      <w:r w:rsidRPr="00E80FEA">
        <w:rPr>
          <w:lang w:val="en-US"/>
        </w:rPr>
        <w:t>The management system is effectively functioning in KhNMU: administrative management divisions, Dean’s offices, departments and other structural divisions. Both vertical and horizontal communications are regulated. Participation of all subdivisions in the processes and procedures of the internal quality assurance system is ensured. On the official website of KhNMU and in the media, the complete and reliable information about achievements, as well as objective data on the employment and demand of graduates is published.</w:t>
      </w:r>
    </w:p>
    <w:p w:rsidR="00DB6288" w:rsidRPr="00E80FEA" w:rsidRDefault="00DB6288" w:rsidP="00DB6288">
      <w:pPr>
        <w:pStyle w:val="a6"/>
        <w:ind w:left="0" w:firstLine="708"/>
        <w:jc w:val="both"/>
        <w:rPr>
          <w:lang w:val="en-US"/>
        </w:rPr>
      </w:pPr>
      <w:r w:rsidRPr="00E80FEA">
        <w:rPr>
          <w:lang w:val="en-US"/>
        </w:rPr>
        <w:t>The activities of all structural divisions of the university are transparent. Electronic versions of activities (plans, reports) of structural units are available to all interested parties.</w:t>
      </w:r>
    </w:p>
    <w:p w:rsidR="00DB6288" w:rsidRPr="00E80FEA" w:rsidRDefault="00DB6288" w:rsidP="00DB6288">
      <w:pPr>
        <w:pStyle w:val="a6"/>
        <w:ind w:left="0" w:firstLine="708"/>
        <w:jc w:val="both"/>
        <w:rPr>
          <w:lang w:val="en-US"/>
        </w:rPr>
      </w:pPr>
      <w:r w:rsidRPr="00E80FEA">
        <w:rPr>
          <w:lang w:val="en-US"/>
        </w:rPr>
        <w:t>KhNMU pays due attention to the academic management, responsible approach to the development and management of the educational program. Periodically the assessment of the academic management concerning achievement of its mission and final learning outcomes is conducted.</w:t>
      </w:r>
    </w:p>
    <w:p w:rsidR="00DB6288" w:rsidRPr="00E80FEA" w:rsidRDefault="00DB6288" w:rsidP="00DB6288">
      <w:pPr>
        <w:pStyle w:val="a6"/>
        <w:ind w:left="0" w:firstLine="708"/>
        <w:jc w:val="both"/>
        <w:rPr>
          <w:lang w:val="en-US"/>
        </w:rPr>
      </w:pPr>
      <w:r w:rsidRPr="00E80FEA">
        <w:rPr>
          <w:lang w:val="en-US"/>
        </w:rPr>
        <w:t>KhNMU has the necessary clear terms of responsibilities and authority for providing the educational program with resources, including the target budget for education. The financing system of KhNMU is based on the principles of efficiency, effectiveness, priority, transparency and responsibility at all budget levels.</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 xml:space="preserve">Analytical </w:t>
      </w:r>
      <w:r w:rsidR="00931457" w:rsidRPr="00E80FEA">
        <w:rPr>
          <w:b/>
          <w:i/>
          <w:lang w:val="en-US"/>
        </w:rPr>
        <w:t>section</w:t>
      </w:r>
    </w:p>
    <w:p w:rsidR="00DB6288" w:rsidRPr="00E80FEA" w:rsidRDefault="00DB6288" w:rsidP="00DB6288">
      <w:pPr>
        <w:pStyle w:val="a6"/>
        <w:ind w:left="0" w:firstLine="708"/>
        <w:jc w:val="both"/>
        <w:rPr>
          <w:lang w:val="en-US"/>
        </w:rPr>
      </w:pPr>
      <w:r w:rsidRPr="00E80FEA">
        <w:rPr>
          <w:lang w:val="en-US"/>
        </w:rPr>
        <w:t>The achievements in the field of medicine and public health are taken into account in the allocation of resources. In KhNMU the management quality system has been developed and implemented, it includes consideration of needs for improvement, conducts the regular review and management analysis.</w:t>
      </w:r>
    </w:p>
    <w:p w:rsidR="00DB6288" w:rsidRPr="00E80FEA" w:rsidRDefault="00DB6288" w:rsidP="00DB6288">
      <w:pPr>
        <w:pStyle w:val="a6"/>
        <w:ind w:left="0" w:firstLine="708"/>
        <w:jc w:val="both"/>
        <w:rPr>
          <w:b/>
          <w:i/>
          <w:lang w:val="en-US"/>
        </w:rPr>
      </w:pPr>
    </w:p>
    <w:p w:rsidR="00931457" w:rsidRPr="00E80FEA" w:rsidRDefault="00931457" w:rsidP="00DB6288">
      <w:pPr>
        <w:pStyle w:val="a6"/>
        <w:ind w:left="0" w:firstLine="708"/>
        <w:jc w:val="both"/>
        <w:rPr>
          <w:b/>
          <w:i/>
          <w:lang w:val="en-US"/>
        </w:rPr>
      </w:pPr>
    </w:p>
    <w:p w:rsidR="00DB6288" w:rsidRPr="00E80FEA" w:rsidRDefault="00DB6288" w:rsidP="00DB6288">
      <w:pPr>
        <w:pStyle w:val="a6"/>
        <w:ind w:left="0" w:firstLine="708"/>
        <w:jc w:val="both"/>
        <w:rPr>
          <w:b/>
          <w:i/>
          <w:lang w:val="en-US"/>
        </w:rPr>
      </w:pPr>
      <w:r w:rsidRPr="00E80FEA">
        <w:rPr>
          <w:b/>
          <w:i/>
          <w:lang w:val="en-US"/>
        </w:rPr>
        <w:t>Strength</w:t>
      </w:r>
      <w:r w:rsidR="00931457" w:rsidRPr="00E80FEA">
        <w:rPr>
          <w:b/>
          <w:i/>
          <w:lang w:val="en-US"/>
        </w:rPr>
        <w:t>s</w:t>
      </w:r>
      <w:r w:rsidR="00C44357" w:rsidRPr="00E80FEA">
        <w:rPr>
          <w:b/>
          <w:i/>
          <w:lang w:val="en-US"/>
        </w:rPr>
        <w:t>/</w:t>
      </w:r>
      <w:r w:rsidRPr="00E80FEA">
        <w:rPr>
          <w:b/>
          <w:i/>
          <w:lang w:val="en-US"/>
        </w:rPr>
        <w:t xml:space="preserve"> best practice</w:t>
      </w:r>
    </w:p>
    <w:p w:rsidR="00DB6288" w:rsidRPr="00E80FEA" w:rsidRDefault="00DB6288" w:rsidP="00DB6288">
      <w:pPr>
        <w:pStyle w:val="a6"/>
        <w:numPr>
          <w:ilvl w:val="0"/>
          <w:numId w:val="33"/>
        </w:numPr>
        <w:jc w:val="both"/>
        <w:rPr>
          <w:lang w:val="en-US"/>
        </w:rPr>
      </w:pPr>
      <w:r w:rsidRPr="00E80FEA">
        <w:rPr>
          <w:lang w:val="en-US"/>
        </w:rPr>
        <w:t xml:space="preserve">KhNMU has  sufficient autonomy in the allocation of resources, including the possibility of remuneration of the AS depending on the achievement of the results of education. </w:t>
      </w:r>
    </w:p>
    <w:p w:rsidR="00DB6288" w:rsidRPr="00E80FEA" w:rsidRDefault="00DB6288" w:rsidP="00DB6288">
      <w:pPr>
        <w:pStyle w:val="a6"/>
        <w:numPr>
          <w:ilvl w:val="0"/>
          <w:numId w:val="33"/>
        </w:numPr>
        <w:jc w:val="both"/>
        <w:rPr>
          <w:lang w:val="en-US"/>
        </w:rPr>
      </w:pPr>
      <w:r w:rsidRPr="00E80FEA">
        <w:rPr>
          <w:lang w:val="en-US"/>
        </w:rPr>
        <w:t>The academic management structure ensures an appropriate level of education quality and the effectiveness of using the available resource potential.</w:t>
      </w:r>
    </w:p>
    <w:p w:rsidR="00DB6288" w:rsidRPr="00E80FEA" w:rsidRDefault="00DB6288" w:rsidP="00DB6288">
      <w:pPr>
        <w:pStyle w:val="a6"/>
        <w:numPr>
          <w:ilvl w:val="0"/>
          <w:numId w:val="33"/>
        </w:numPr>
        <w:jc w:val="both"/>
        <w:rPr>
          <w:lang w:val="en-US"/>
        </w:rPr>
      </w:pPr>
      <w:r w:rsidRPr="00E80FEA">
        <w:rPr>
          <w:lang w:val="en-US"/>
        </w:rPr>
        <w:t xml:space="preserve">The management system </w:t>
      </w:r>
      <w:r w:rsidR="007D56DC" w:rsidRPr="00E80FEA">
        <w:rPr>
          <w:lang w:val="en-US"/>
        </w:rPr>
        <w:t xml:space="preserve">transparency </w:t>
      </w:r>
      <w:r w:rsidRPr="00E80FEA">
        <w:rPr>
          <w:lang w:val="en-US"/>
        </w:rPr>
        <w:t>increases the confidence of the staff to the management of KhNMU and its structural divisions.</w:t>
      </w:r>
    </w:p>
    <w:p w:rsidR="00DB6288" w:rsidRPr="00E80FEA" w:rsidRDefault="00DB6288" w:rsidP="00DB6288">
      <w:pPr>
        <w:pStyle w:val="a6"/>
        <w:numPr>
          <w:ilvl w:val="0"/>
          <w:numId w:val="33"/>
        </w:numPr>
        <w:jc w:val="both"/>
        <w:rPr>
          <w:lang w:val="en-US"/>
        </w:rPr>
      </w:pPr>
      <w:r w:rsidRPr="00E80FEA">
        <w:rPr>
          <w:lang w:val="en-US"/>
        </w:rPr>
        <w:t>Consistently high incomes of KhNMU from its activities and their rational using.</w:t>
      </w:r>
    </w:p>
    <w:p w:rsidR="00DB6288" w:rsidRPr="00E80FEA" w:rsidRDefault="00DB6288" w:rsidP="00DB6288">
      <w:pPr>
        <w:pStyle w:val="a6"/>
        <w:numPr>
          <w:ilvl w:val="0"/>
          <w:numId w:val="33"/>
        </w:numPr>
        <w:jc w:val="both"/>
        <w:rPr>
          <w:lang w:val="en-US"/>
        </w:rPr>
      </w:pPr>
      <w:r w:rsidRPr="00E80FEA">
        <w:rPr>
          <w:lang w:val="en-US"/>
        </w:rPr>
        <w:t>Continuous improvement of the management quality in accordance with the requirements ISO9001: 2015 standard.</w:t>
      </w:r>
    </w:p>
    <w:p w:rsidR="00DB6288" w:rsidRPr="00E80FEA" w:rsidRDefault="00DB6288" w:rsidP="00DB6288">
      <w:pPr>
        <w:pStyle w:val="a6"/>
        <w:numPr>
          <w:ilvl w:val="0"/>
          <w:numId w:val="33"/>
        </w:numPr>
        <w:jc w:val="both"/>
        <w:rPr>
          <w:lang w:val="en-US"/>
        </w:rPr>
      </w:pPr>
      <w:r w:rsidRPr="00E80FEA">
        <w:rPr>
          <w:lang w:val="en-US"/>
        </w:rPr>
        <w:t>Availability of agreements on long-term and mutually beneficial cooperation with healthcare organizations.</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 xml:space="preserve">EEP Recommendations </w:t>
      </w:r>
    </w:p>
    <w:p w:rsidR="00DB6288" w:rsidRPr="00E80FEA" w:rsidRDefault="00DB6288" w:rsidP="00DB6288">
      <w:pPr>
        <w:pStyle w:val="a6"/>
        <w:ind w:left="0" w:firstLine="708"/>
        <w:jc w:val="both"/>
        <w:rPr>
          <w:lang w:val="en-US"/>
        </w:rPr>
      </w:pPr>
      <w:r w:rsidRPr="00E80FEA">
        <w:rPr>
          <w:lang w:val="en-US"/>
        </w:rPr>
        <w:t>With a view of further attracting of foreign applicants and improving their awareness, the work on updating and filling the English-language version of the university website should be continued.</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EEP conclusions on</w:t>
      </w:r>
      <w:r w:rsidR="007D56DC" w:rsidRPr="00E80FEA">
        <w:rPr>
          <w:b/>
          <w:i/>
          <w:lang w:val="en-US"/>
        </w:rPr>
        <w:t xml:space="preserve"> the grounds of</w:t>
      </w:r>
      <w:r w:rsidRPr="00E80FEA">
        <w:rPr>
          <w:b/>
          <w:i/>
          <w:lang w:val="en-US"/>
        </w:rPr>
        <w:t xml:space="preserve"> the criteria: (strong/ satisfactory/ </w:t>
      </w:r>
      <w:r w:rsidR="007D56DC" w:rsidRPr="00E80FEA">
        <w:rPr>
          <w:b/>
          <w:i/>
          <w:lang w:val="en-US"/>
        </w:rPr>
        <w:t>expect</w:t>
      </w:r>
      <w:r w:rsidRPr="00E80FEA">
        <w:rPr>
          <w:b/>
          <w:i/>
          <w:lang w:val="en-US"/>
        </w:rPr>
        <w:t xml:space="preserve"> improvement / unsatisfactory)</w:t>
      </w:r>
    </w:p>
    <w:p w:rsidR="00DB6288" w:rsidRPr="00E80FEA" w:rsidRDefault="00DB6288" w:rsidP="00DB6288">
      <w:pPr>
        <w:pStyle w:val="a6"/>
        <w:ind w:left="0" w:firstLine="708"/>
        <w:jc w:val="both"/>
        <w:rPr>
          <w:lang w:val="en-US"/>
        </w:rPr>
      </w:pPr>
      <w:r w:rsidRPr="00E80FEA">
        <w:rPr>
          <w:lang w:val="en-US"/>
        </w:rPr>
        <w:t>strong – 2</w:t>
      </w:r>
    </w:p>
    <w:p w:rsidR="00DB6288" w:rsidRPr="00E80FEA" w:rsidRDefault="00DB6288" w:rsidP="00DB6288">
      <w:pPr>
        <w:pStyle w:val="a6"/>
        <w:ind w:left="0" w:firstLine="708"/>
        <w:jc w:val="both"/>
        <w:rPr>
          <w:lang w:val="en-US"/>
        </w:rPr>
      </w:pPr>
      <w:r w:rsidRPr="00E80FEA">
        <w:rPr>
          <w:lang w:val="en-US"/>
        </w:rPr>
        <w:t>satisfactory – 15</w:t>
      </w:r>
    </w:p>
    <w:p w:rsidR="00DB6288" w:rsidRPr="00E80FEA" w:rsidRDefault="007D56DC" w:rsidP="00DB6288">
      <w:pPr>
        <w:pStyle w:val="a6"/>
        <w:ind w:left="0" w:firstLine="708"/>
        <w:jc w:val="both"/>
        <w:rPr>
          <w:lang w:val="en-US"/>
        </w:rPr>
      </w:pPr>
      <w:r w:rsidRPr="00E80FEA">
        <w:rPr>
          <w:lang w:val="en-US"/>
        </w:rPr>
        <w:t>expect</w:t>
      </w:r>
      <w:r w:rsidR="00DB6288" w:rsidRPr="00E80FEA">
        <w:rPr>
          <w:lang w:val="en-US"/>
        </w:rPr>
        <w:t xml:space="preserve"> improvement - 0</w:t>
      </w:r>
    </w:p>
    <w:p w:rsidR="00DB6288" w:rsidRPr="00E80FEA" w:rsidRDefault="00DB6288" w:rsidP="00DB6288">
      <w:pPr>
        <w:pStyle w:val="a6"/>
        <w:ind w:left="0" w:firstLine="708"/>
        <w:jc w:val="both"/>
        <w:rPr>
          <w:lang w:val="en-US"/>
        </w:rPr>
      </w:pPr>
      <w:r w:rsidRPr="00E80FEA">
        <w:rPr>
          <w:lang w:val="en-US"/>
        </w:rPr>
        <w:t>unsatisfactory – 0.</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color w:val="4F81BD" w:themeColor="accent1"/>
          <w:u w:val="single"/>
          <w:lang w:val="en-US"/>
        </w:rPr>
      </w:pPr>
      <w:r w:rsidRPr="00E80FEA">
        <w:rPr>
          <w:b/>
          <w:i/>
          <w:color w:val="4F81BD" w:themeColor="accent1"/>
          <w:u w:val="single"/>
          <w:lang w:val="en-US"/>
        </w:rPr>
        <w:t>6.9. Standard «CONTINUOUS UPDATE»</w:t>
      </w:r>
    </w:p>
    <w:p w:rsidR="00DB6288" w:rsidRPr="00E80FEA" w:rsidRDefault="00DB6288" w:rsidP="00DB6288">
      <w:pPr>
        <w:pStyle w:val="a6"/>
        <w:ind w:left="0" w:firstLine="708"/>
        <w:jc w:val="both"/>
        <w:rPr>
          <w:b/>
          <w:color w:val="4F81BD" w:themeColor="accent1"/>
          <w:u w:val="single"/>
          <w:lang w:val="en-US"/>
        </w:rPr>
      </w:pPr>
    </w:p>
    <w:p w:rsidR="00DB6288" w:rsidRPr="00E80FEA" w:rsidRDefault="00DB6288" w:rsidP="00DB6288">
      <w:pPr>
        <w:pStyle w:val="a6"/>
        <w:ind w:left="0" w:firstLine="708"/>
        <w:jc w:val="both"/>
        <w:rPr>
          <w:b/>
          <w:i/>
          <w:lang w:val="en-US"/>
        </w:rPr>
      </w:pPr>
      <w:r w:rsidRPr="00E80FEA">
        <w:rPr>
          <w:b/>
          <w:i/>
          <w:lang w:val="en-US"/>
        </w:rPr>
        <w:t>Eviden</w:t>
      </w:r>
      <w:r w:rsidR="007D56DC" w:rsidRPr="00E80FEA">
        <w:rPr>
          <w:b/>
          <w:i/>
          <w:lang w:val="en-US"/>
        </w:rPr>
        <w:t xml:space="preserve">tiary </w:t>
      </w:r>
      <w:r w:rsidR="00E80FEA" w:rsidRPr="00E80FEA">
        <w:rPr>
          <w:b/>
          <w:i/>
          <w:lang w:val="en-US"/>
        </w:rPr>
        <w:t>section</w:t>
      </w:r>
    </w:p>
    <w:p w:rsidR="00DB6288" w:rsidRPr="00E80FEA" w:rsidRDefault="00DB6288" w:rsidP="00DB6288">
      <w:pPr>
        <w:pStyle w:val="a6"/>
        <w:ind w:left="0" w:firstLine="708"/>
        <w:jc w:val="both"/>
        <w:rPr>
          <w:lang w:val="en-US"/>
        </w:rPr>
      </w:pPr>
      <w:r w:rsidRPr="00E80FEA">
        <w:rPr>
          <w:lang w:val="en-US"/>
        </w:rPr>
        <w:t xml:space="preserve">In 2015, the university developed and approved the Concept of Kharkiv National Medical University </w:t>
      </w:r>
      <w:r w:rsidR="007D56DC" w:rsidRPr="00E80FEA">
        <w:rPr>
          <w:lang w:val="en-US"/>
        </w:rPr>
        <w:t xml:space="preserve">Development </w:t>
      </w:r>
      <w:r w:rsidRPr="00E80FEA">
        <w:rPr>
          <w:lang w:val="en-US"/>
        </w:rPr>
        <w:t xml:space="preserve">for 2015 - 2025". The concept was created taking into account the requirements of regulatory documents of specialized departments - MESU and MHU (the Law of Ukraine "On Higher Education",  strategy of reforming of higher education in Ukraine until 2020, National strategy for building a new healthcare system in Ukraine for the period 2015-2025, etc.). The concept is reviewed regularly depending on regulatory framework changes or university needs, and is supplemented (the last revision and additions were discussed and approved at the meeting of the Academic Board of the University on August 31, 2020, </w:t>
      </w:r>
      <w:r w:rsidR="007D56DC" w:rsidRPr="00E80FEA">
        <w:rPr>
          <w:lang w:val="en-US"/>
        </w:rPr>
        <w:t>record</w:t>
      </w:r>
      <w:r w:rsidRPr="00E80FEA">
        <w:rPr>
          <w:lang w:val="en-US"/>
        </w:rPr>
        <w:t xml:space="preserve"> No. 7).</w:t>
      </w:r>
    </w:p>
    <w:p w:rsidR="00DB6288" w:rsidRPr="00E80FEA" w:rsidRDefault="00DB6288" w:rsidP="00DB6288">
      <w:pPr>
        <w:pStyle w:val="a6"/>
        <w:ind w:left="0" w:firstLine="708"/>
        <w:jc w:val="both"/>
        <w:rPr>
          <w:lang w:val="en-US"/>
        </w:rPr>
      </w:pPr>
      <w:r w:rsidRPr="00E80FEA">
        <w:rPr>
          <w:lang w:val="en-US"/>
        </w:rPr>
        <w:t>In order to improve the system of providing educational services and improving the quality of education, in 2015, the university passed the certification procedure and received a certificate for compliance with the education quality management system international standard ISO 9001: 2008. Compliance with the standard guarantees the quality of the university processes and ensures a high level of trust in its opportunities as a high-level educational structure. Every year a procedure of annual confirmatory audit was held. In 2018,</w:t>
      </w:r>
      <w:r w:rsidR="007D56DC" w:rsidRPr="00E80FEA">
        <w:rPr>
          <w:lang w:val="en-US"/>
        </w:rPr>
        <w:t xml:space="preserve"> after the independent external audit</w:t>
      </w:r>
      <w:r w:rsidRPr="00E80FEA">
        <w:rPr>
          <w:lang w:val="en-US"/>
        </w:rPr>
        <w:t xml:space="preserve"> the compliance of the quality management system of the university to the requirements of the state standard ISO 9001: 2015 </w:t>
      </w:r>
      <w:r w:rsidR="007D56DC" w:rsidRPr="00E80FEA">
        <w:rPr>
          <w:lang w:val="en-US"/>
        </w:rPr>
        <w:t>was proved</w:t>
      </w:r>
      <w:r w:rsidRPr="00E80FEA">
        <w:rPr>
          <w:lang w:val="en-US"/>
        </w:rPr>
        <w:t>. A certificate of compliance of the quality management system with ISO requirements 9001: 2015 (ISO 9001: 2015, IDT) was received.</w:t>
      </w:r>
    </w:p>
    <w:p w:rsidR="00DB6288" w:rsidRPr="00E80FEA" w:rsidRDefault="007D56DC" w:rsidP="00DB6288">
      <w:pPr>
        <w:pStyle w:val="a6"/>
        <w:ind w:left="0" w:firstLine="708"/>
        <w:jc w:val="both"/>
        <w:rPr>
          <w:lang w:val="en-US"/>
        </w:rPr>
      </w:pPr>
      <w:r w:rsidRPr="00E80FEA">
        <w:rPr>
          <w:lang w:val="en-US"/>
        </w:rPr>
        <w:t>T</w:t>
      </w:r>
      <w:r w:rsidR="00DB6288" w:rsidRPr="00E80FEA">
        <w:rPr>
          <w:lang w:val="en-US"/>
        </w:rPr>
        <w:t>he</w:t>
      </w:r>
      <w:r w:rsidRPr="00E80FEA">
        <w:rPr>
          <w:lang w:val="en-US"/>
        </w:rPr>
        <w:t xml:space="preserve"> </w:t>
      </w:r>
      <w:r w:rsidR="00DB6288" w:rsidRPr="00E80FEA">
        <w:rPr>
          <w:lang w:val="en-US"/>
        </w:rPr>
        <w:t xml:space="preserve"> quality of the university's work </w:t>
      </w:r>
      <w:r w:rsidRPr="00E80FEA">
        <w:rPr>
          <w:lang w:val="en-US"/>
        </w:rPr>
        <w:t>assured</w:t>
      </w:r>
      <w:r w:rsidR="00DB6288" w:rsidRPr="00E80FEA">
        <w:rPr>
          <w:lang w:val="en-US"/>
        </w:rPr>
        <w:t xml:space="preserve"> at all structural levels from the institute and faculty to departments and laboratories. Heads of structural departments at their levels evaluate the work and carry out planning activities for the following period. Based on their proposals, the Comprehensive university work plan for the academic year is formed including the main vectors and directions in the development of the university. The comprehensive plan is discussed in structural divisions and is adopted at the meeting of the supreme self-government body of the university - Meeting of the </w:t>
      </w:r>
      <w:r w:rsidRPr="00E80FEA">
        <w:rPr>
          <w:lang w:val="en-US"/>
        </w:rPr>
        <w:t>employees</w:t>
      </w:r>
      <w:r w:rsidR="00DB6288" w:rsidRPr="00E80FEA">
        <w:rPr>
          <w:lang w:val="en-US"/>
        </w:rPr>
        <w:t xml:space="preserve"> at the beginning of the academic year. The plan is adopted after the rector's report on the results of the university's work in the past academic year, their analysis and discussion.</w:t>
      </w:r>
    </w:p>
    <w:p w:rsidR="00DB6288" w:rsidRPr="00E80FEA" w:rsidRDefault="00DB6288" w:rsidP="00DB6288">
      <w:pPr>
        <w:pStyle w:val="a6"/>
        <w:ind w:left="0" w:firstLine="708"/>
        <w:jc w:val="both"/>
        <w:rPr>
          <w:lang w:val="en-US"/>
        </w:rPr>
      </w:pPr>
      <w:r w:rsidRPr="00E80FEA">
        <w:rPr>
          <w:lang w:val="en-US"/>
        </w:rPr>
        <w:t xml:space="preserve">The documentation analysis, results of meetings of EEP members with the management of KhNMU, directors of institutes, deans of faculties, heads of departments, representatives of the professional community, employers allowed to establish that the university has initiated and carried out </w:t>
      </w:r>
      <w:r w:rsidR="007D56DC" w:rsidRPr="00E80FEA">
        <w:rPr>
          <w:lang w:val="en-US"/>
        </w:rPr>
        <w:t xml:space="preserve">the </w:t>
      </w:r>
      <w:r w:rsidRPr="00E80FEA">
        <w:rPr>
          <w:lang w:val="en-US"/>
        </w:rPr>
        <w:t>procedures for  assessment and review of the structure, content of educational programs, results/competencies, assessment methods and learning environment, elimination of identified deficiencies and highlighting of resources for constant programs updating. Procedures of the periodic external evaluation of educational programs have been initiated and carried out. The university updating process is based on prospective studies and performance analyzes of the previous experience with a focus on scientific, socio-economic and cultural development of the society. The elements of the educational program are  adjusted  taking into account</w:t>
      </w:r>
      <w:r w:rsidR="007D56DC" w:rsidRPr="00E80FEA">
        <w:rPr>
          <w:lang w:val="en-US"/>
        </w:rPr>
        <w:t xml:space="preserve"> the</w:t>
      </w:r>
      <w:r w:rsidRPr="00E80FEA">
        <w:rPr>
          <w:lang w:val="en-US"/>
        </w:rPr>
        <w:t xml:space="preserve"> advances in biomedical, behavioral, social and clinical sciences at the present stage of the socio-economic and cultural development of the society. In the educational process, due attention is paid to the development of assessment principles and achievement of the formed final learning outcomes. KhNMU refers responsibly to a student recruitment policy taking into account dynamic changes in demand for personnel. Much attention is paid to improving the monitoring process and evaluating the educational program aimed at the satisfaction of various groups of interested parties.</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Analytical</w:t>
      </w:r>
      <w:r w:rsidR="007D56DC" w:rsidRPr="00E80FEA">
        <w:rPr>
          <w:b/>
          <w:i/>
          <w:lang w:val="en-US"/>
        </w:rPr>
        <w:t xml:space="preserve"> section</w:t>
      </w:r>
    </w:p>
    <w:p w:rsidR="00DB6288" w:rsidRPr="00E80FEA" w:rsidRDefault="00DB6288" w:rsidP="00DB6288">
      <w:pPr>
        <w:pStyle w:val="a6"/>
        <w:ind w:left="0" w:firstLine="708"/>
        <w:jc w:val="both"/>
        <w:rPr>
          <w:lang w:val="en-US"/>
        </w:rPr>
      </w:pPr>
      <w:r w:rsidRPr="00E80FEA">
        <w:rPr>
          <w:lang w:val="en-US"/>
        </w:rPr>
        <w:t xml:space="preserve">Within the framework of a well-functioning quality monitoring system at KhNMU, the education environment and the quality of the implemented program are assessed regularly; conditions for continuous improvement are created. Modern theories in education, teaching methodology and principles of active learning are taken into account. Updating of educational resources meets changing needs. </w:t>
      </w:r>
    </w:p>
    <w:p w:rsidR="00DB6288" w:rsidRPr="00E80FEA" w:rsidRDefault="00DB6288" w:rsidP="00DB6288">
      <w:pPr>
        <w:pStyle w:val="a6"/>
        <w:ind w:left="0" w:firstLine="709"/>
        <w:jc w:val="both"/>
        <w:rPr>
          <w:lang w:val="en-US"/>
        </w:rPr>
      </w:pPr>
      <w:r w:rsidRPr="00E80FEA">
        <w:rPr>
          <w:lang w:val="en-US"/>
        </w:rPr>
        <w:t xml:space="preserve">KhNMU is constantly working on improving the organizational structure and management principles to ensure effective performance under conditions of dynamic changes, both in the educational market and in the labor market. </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Strengths/best practice</w:t>
      </w:r>
    </w:p>
    <w:p w:rsidR="00DB6288" w:rsidRPr="00E80FEA" w:rsidRDefault="00DB6288" w:rsidP="00DB6288">
      <w:pPr>
        <w:pStyle w:val="a6"/>
        <w:numPr>
          <w:ilvl w:val="0"/>
          <w:numId w:val="34"/>
        </w:numPr>
        <w:jc w:val="both"/>
        <w:rPr>
          <w:b/>
          <w:i/>
          <w:lang w:val="en-US"/>
        </w:rPr>
      </w:pPr>
      <w:r w:rsidRPr="00E80FEA">
        <w:rPr>
          <w:lang w:val="en-US"/>
        </w:rPr>
        <w:t>KhNMU bases the renewal process on prospective researches and analysis of the results of own researches, taking into account the world practice.</w:t>
      </w:r>
    </w:p>
    <w:p w:rsidR="00DB6288" w:rsidRPr="00E80FEA" w:rsidRDefault="00DB6288" w:rsidP="00DB6288">
      <w:pPr>
        <w:pStyle w:val="a6"/>
        <w:numPr>
          <w:ilvl w:val="0"/>
          <w:numId w:val="34"/>
        </w:numPr>
        <w:jc w:val="both"/>
        <w:rPr>
          <w:b/>
          <w:i/>
          <w:lang w:val="en-US"/>
        </w:rPr>
      </w:pPr>
      <w:r w:rsidRPr="00E80FEA">
        <w:rPr>
          <w:lang w:val="en-US"/>
        </w:rPr>
        <w:t>The quality management system of the University is certified at</w:t>
      </w:r>
      <w:r w:rsidR="007D56DC" w:rsidRPr="00E80FEA">
        <w:rPr>
          <w:lang w:val="en-US"/>
        </w:rPr>
        <w:t xml:space="preserve"> the </w:t>
      </w:r>
      <w:r w:rsidRPr="00E80FEA">
        <w:rPr>
          <w:lang w:val="en-US"/>
        </w:rPr>
        <w:t xml:space="preserve"> national and international levels.</w:t>
      </w:r>
    </w:p>
    <w:p w:rsidR="00DB6288" w:rsidRPr="00E80FEA" w:rsidRDefault="00DB6288" w:rsidP="00DB6288">
      <w:pPr>
        <w:pStyle w:val="a6"/>
        <w:numPr>
          <w:ilvl w:val="0"/>
          <w:numId w:val="34"/>
        </w:numPr>
        <w:jc w:val="both"/>
        <w:rPr>
          <w:b/>
          <w:i/>
          <w:lang w:val="en-US"/>
        </w:rPr>
      </w:pPr>
      <w:r w:rsidRPr="00E80FEA">
        <w:rPr>
          <w:lang w:val="en-US"/>
        </w:rPr>
        <w:t>The constant search and implementation of advanced educational methods in training.</w:t>
      </w:r>
    </w:p>
    <w:p w:rsidR="00DB6288" w:rsidRPr="00E80FEA" w:rsidRDefault="00DB6288" w:rsidP="00DB6288">
      <w:pPr>
        <w:pStyle w:val="a6"/>
        <w:numPr>
          <w:ilvl w:val="0"/>
          <w:numId w:val="34"/>
        </w:numPr>
        <w:jc w:val="both"/>
        <w:rPr>
          <w:b/>
          <w:i/>
          <w:lang w:val="en-US"/>
        </w:rPr>
      </w:pPr>
      <w:r w:rsidRPr="00E80FEA">
        <w:rPr>
          <w:lang w:val="en-US"/>
        </w:rPr>
        <w:t>The transition to European educational standards in teaching, scientific work, management and control systems.</w:t>
      </w:r>
    </w:p>
    <w:p w:rsidR="00DB6288" w:rsidRPr="00E80FEA" w:rsidRDefault="00DB6288" w:rsidP="00DB6288">
      <w:pPr>
        <w:pStyle w:val="a6"/>
        <w:numPr>
          <w:ilvl w:val="0"/>
          <w:numId w:val="34"/>
        </w:numPr>
        <w:jc w:val="both"/>
        <w:rPr>
          <w:b/>
          <w:i/>
          <w:lang w:val="en-US"/>
        </w:rPr>
      </w:pPr>
      <w:r w:rsidRPr="00E80FEA">
        <w:rPr>
          <w:lang w:val="en-US"/>
        </w:rPr>
        <w:t>The continuous innovative development of all stages and constituent parts of the educational process.</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 xml:space="preserve">EEP Recommendations </w:t>
      </w:r>
    </w:p>
    <w:p w:rsidR="00DB6288" w:rsidRPr="00E80FEA" w:rsidRDefault="00DB6288" w:rsidP="00DB6288">
      <w:pPr>
        <w:pStyle w:val="a6"/>
        <w:ind w:left="0" w:firstLine="708"/>
        <w:jc w:val="both"/>
        <w:rPr>
          <w:lang w:val="en-US"/>
        </w:rPr>
      </w:pPr>
      <w:r w:rsidRPr="00E80FEA">
        <w:rPr>
          <w:lang w:val="en-US"/>
        </w:rPr>
        <w:t>In order to ensure the compliance of education and research with international standards, involvement of foreign experts in the assessment of educational programs should be envisaged.</w:t>
      </w:r>
    </w:p>
    <w:p w:rsidR="00DB6288" w:rsidRPr="00E80FEA" w:rsidRDefault="00DB6288" w:rsidP="00DB6288">
      <w:pPr>
        <w:pStyle w:val="a6"/>
        <w:ind w:left="0" w:firstLine="708"/>
        <w:jc w:val="both"/>
        <w:rPr>
          <w:lang w:val="en-US"/>
        </w:rPr>
      </w:pPr>
    </w:p>
    <w:p w:rsidR="00DB6288" w:rsidRPr="00E80FEA" w:rsidRDefault="00DB6288" w:rsidP="00DB6288">
      <w:pPr>
        <w:pStyle w:val="a6"/>
        <w:ind w:left="0" w:firstLine="708"/>
        <w:jc w:val="both"/>
        <w:rPr>
          <w:b/>
          <w:i/>
          <w:lang w:val="en-US"/>
        </w:rPr>
      </w:pPr>
      <w:r w:rsidRPr="00E80FEA">
        <w:rPr>
          <w:b/>
          <w:i/>
          <w:lang w:val="en-US"/>
        </w:rPr>
        <w:t>EEP conclusions on the criteria: (stron</w:t>
      </w:r>
      <w:r w:rsidR="007D56DC" w:rsidRPr="00E80FEA">
        <w:rPr>
          <w:b/>
          <w:i/>
          <w:lang w:val="en-US"/>
        </w:rPr>
        <w:t>g</w:t>
      </w:r>
      <w:r w:rsidRPr="00E80FEA">
        <w:rPr>
          <w:b/>
          <w:i/>
          <w:lang w:val="en-US"/>
        </w:rPr>
        <w:t xml:space="preserve">/ satisfactory/ </w:t>
      </w:r>
      <w:r w:rsidR="007D56DC" w:rsidRPr="00E80FEA">
        <w:rPr>
          <w:b/>
          <w:i/>
          <w:lang w:val="en-US"/>
        </w:rPr>
        <w:t>expect</w:t>
      </w:r>
      <w:r w:rsidRPr="00E80FEA">
        <w:rPr>
          <w:b/>
          <w:i/>
          <w:lang w:val="en-US"/>
        </w:rPr>
        <w:t xml:space="preserve"> improvement/ unsatisfactory)</w:t>
      </w:r>
    </w:p>
    <w:p w:rsidR="00DB6288" w:rsidRPr="00E80FEA" w:rsidRDefault="00DB6288" w:rsidP="00DB6288">
      <w:pPr>
        <w:pStyle w:val="a6"/>
        <w:ind w:left="0" w:firstLine="708"/>
        <w:jc w:val="both"/>
        <w:rPr>
          <w:lang w:val="en-US"/>
        </w:rPr>
      </w:pPr>
      <w:r w:rsidRPr="00E80FEA">
        <w:rPr>
          <w:lang w:val="en-US"/>
        </w:rPr>
        <w:t>strong – 0</w:t>
      </w:r>
    </w:p>
    <w:p w:rsidR="00DB6288" w:rsidRPr="00E80FEA" w:rsidRDefault="00DB6288" w:rsidP="00DB6288">
      <w:pPr>
        <w:pStyle w:val="a6"/>
        <w:ind w:left="0" w:firstLine="708"/>
        <w:jc w:val="both"/>
        <w:rPr>
          <w:lang w:val="en-US"/>
        </w:rPr>
      </w:pPr>
      <w:r w:rsidRPr="00E80FEA">
        <w:rPr>
          <w:lang w:val="en-US"/>
        </w:rPr>
        <w:t>satisfactory – 14</w:t>
      </w:r>
    </w:p>
    <w:p w:rsidR="00DB6288" w:rsidRPr="00E80FEA" w:rsidRDefault="007D56DC" w:rsidP="00DB6288">
      <w:pPr>
        <w:pStyle w:val="a6"/>
        <w:ind w:left="0" w:firstLine="708"/>
        <w:jc w:val="both"/>
        <w:rPr>
          <w:lang w:val="en-US"/>
        </w:rPr>
      </w:pPr>
      <w:r w:rsidRPr="00E80FEA">
        <w:rPr>
          <w:lang w:val="en-US"/>
        </w:rPr>
        <w:t>expect</w:t>
      </w:r>
      <w:r w:rsidR="00DB6288" w:rsidRPr="00E80FEA">
        <w:rPr>
          <w:lang w:val="en-US"/>
        </w:rPr>
        <w:t xml:space="preserve"> improvement - 0</w:t>
      </w:r>
    </w:p>
    <w:p w:rsidR="00DB6288" w:rsidRPr="00E80FEA" w:rsidRDefault="00DB6288" w:rsidP="00DB6288">
      <w:pPr>
        <w:pStyle w:val="a6"/>
        <w:ind w:left="0" w:firstLine="708"/>
        <w:jc w:val="both"/>
        <w:rPr>
          <w:lang w:val="en-US"/>
        </w:rPr>
      </w:pPr>
      <w:r w:rsidRPr="00E80FEA">
        <w:rPr>
          <w:lang w:val="en-US"/>
        </w:rPr>
        <w:t>unsatisfactory – 0.</w:t>
      </w:r>
    </w:p>
    <w:p w:rsidR="00DB6288" w:rsidRPr="00E80FEA" w:rsidRDefault="00DB6288" w:rsidP="00DB6288">
      <w:pPr>
        <w:pStyle w:val="a6"/>
        <w:ind w:left="0" w:firstLine="708"/>
        <w:jc w:val="both"/>
        <w:rPr>
          <w:b/>
          <w:color w:val="1F497D" w:themeColor="text2"/>
          <w:u w:val="single"/>
          <w:lang w:val="en-US"/>
        </w:rPr>
      </w:pPr>
    </w:p>
    <w:p w:rsidR="00492122" w:rsidRPr="00E80FEA" w:rsidRDefault="00492122" w:rsidP="005B0883">
      <w:pPr>
        <w:spacing w:after="0"/>
        <w:ind w:firstLine="708"/>
        <w:jc w:val="both"/>
        <w:rPr>
          <w:rFonts w:ascii="Times New Roman" w:hAnsi="Times New Roman" w:cs="Times New Roman"/>
          <w:b/>
          <w:bCs/>
          <w:color w:val="1F497D" w:themeColor="text2"/>
          <w:sz w:val="24"/>
          <w:szCs w:val="24"/>
          <w:u w:val="single"/>
          <w:lang w:val="en-US"/>
        </w:rPr>
      </w:pPr>
      <w:r w:rsidRPr="00E80FEA">
        <w:rPr>
          <w:rFonts w:ascii="Times New Roman" w:hAnsi="Times New Roman" w:cs="Times New Roman"/>
          <w:b/>
          <w:bCs/>
          <w:color w:val="1F497D" w:themeColor="text2"/>
          <w:sz w:val="24"/>
          <w:szCs w:val="24"/>
          <w:u w:val="single"/>
          <w:lang w:val="en-US"/>
        </w:rPr>
        <w:t>(VII) REVIEW OF STRENGTHS/BEST PRACTICE FOR EACH STANDARD</w:t>
      </w:r>
    </w:p>
    <w:p w:rsidR="00492122" w:rsidRPr="00E80FEA" w:rsidRDefault="00492122" w:rsidP="00DB6288">
      <w:pPr>
        <w:pStyle w:val="aff3"/>
        <w:spacing w:before="0" w:after="240"/>
        <w:jc w:val="both"/>
        <w:rPr>
          <w:rFonts w:ascii="Times New Roman" w:hAnsi="Times New Roman" w:cs="Times New Roman"/>
          <w:b/>
          <w:bCs/>
          <w:i/>
          <w:iCs/>
        </w:rPr>
      </w:pPr>
    </w:p>
    <w:p w:rsidR="004C1A85" w:rsidRPr="00E80FEA" w:rsidRDefault="00DB6288" w:rsidP="00492122">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 xml:space="preserve"> </w:t>
      </w:r>
      <w:r w:rsidR="004C1A85" w:rsidRPr="00E80FEA">
        <w:rPr>
          <w:rFonts w:ascii="Times New Roman" w:hAnsi="Times New Roman" w:cs="Times New Roman"/>
          <w:b/>
          <w:bCs/>
          <w:i/>
          <w:iCs/>
        </w:rPr>
        <w:t xml:space="preserve">6.1. Standard «MISSION AND </w:t>
      </w:r>
      <w:r w:rsidR="00F0362E" w:rsidRPr="00E80FEA">
        <w:rPr>
          <w:rFonts w:ascii="Times New Roman" w:hAnsi="Times New Roman" w:cs="Times New Roman"/>
          <w:b/>
          <w:bCs/>
          <w:i/>
          <w:iCs/>
        </w:rPr>
        <w:t>OUTCOMES</w:t>
      </w:r>
      <w:r w:rsidR="004C1A85" w:rsidRPr="00E80FEA">
        <w:rPr>
          <w:rFonts w:ascii="Times New Roman" w:hAnsi="Times New Roman" w:cs="Times New Roman"/>
          <w:b/>
          <w:bCs/>
          <w:i/>
          <w:iCs/>
        </w:rPr>
        <w:t>»</w:t>
      </w:r>
    </w:p>
    <w:p w:rsidR="004C1A85" w:rsidRPr="00E80FEA" w:rsidRDefault="004C1A85" w:rsidP="00492122">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Education quality assurance system.</w:t>
      </w:r>
    </w:p>
    <w:p w:rsidR="004C1A85" w:rsidRPr="00E80FEA" w:rsidRDefault="004C1A85" w:rsidP="00492122">
      <w:pPr>
        <w:pStyle w:val="aff3"/>
        <w:spacing w:before="0"/>
        <w:ind w:left="708"/>
        <w:jc w:val="both"/>
        <w:rPr>
          <w:rFonts w:ascii="Times New Roman" w:eastAsia="Wingdings"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Institutional freedom to develop educational programs with a choice of forms of </w:t>
      </w:r>
      <w:r w:rsidR="00E80FEA" w:rsidRPr="00E80FEA">
        <w:rPr>
          <w:rFonts w:ascii="Times New Roman" w:hAnsi="Times New Roman" w:cs="Times New Roman"/>
        </w:rPr>
        <w:t>organization</w:t>
      </w:r>
      <w:r w:rsidRPr="00E80FEA">
        <w:rPr>
          <w:rFonts w:ascii="Times New Roman" w:hAnsi="Times New Roman" w:cs="Times New Roman"/>
        </w:rPr>
        <w:t xml:space="preserve"> of the educational process and teaching methods.</w:t>
      </w:r>
    </w:p>
    <w:p w:rsidR="004C1A85" w:rsidRPr="00E80FEA" w:rsidRDefault="004C1A85" w:rsidP="00492122">
      <w:pPr>
        <w:pStyle w:val="aff3"/>
        <w:spacing w:before="0"/>
        <w:ind w:left="708"/>
        <w:jc w:val="both"/>
        <w:rPr>
          <w:rFonts w:ascii="Times New Roman" w:eastAsia="Wingdings"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Sufficient material and technical, organi</w:t>
      </w:r>
      <w:r w:rsidR="00492122" w:rsidRPr="00E80FEA">
        <w:rPr>
          <w:rFonts w:ascii="Times New Roman" w:hAnsi="Times New Roman" w:cs="Times New Roman"/>
        </w:rPr>
        <w:t>z</w:t>
      </w:r>
      <w:r w:rsidRPr="00E80FEA">
        <w:rPr>
          <w:rFonts w:ascii="Times New Roman" w:hAnsi="Times New Roman" w:cs="Times New Roman"/>
        </w:rPr>
        <w:t>ational, informational, methodological base that forms the potential for the implementation of the university's mission.</w:t>
      </w:r>
    </w:p>
    <w:p w:rsidR="004C1A85" w:rsidRPr="00E80FEA" w:rsidRDefault="004C1A85" w:rsidP="00492122">
      <w:pPr>
        <w:pStyle w:val="aff3"/>
        <w:spacing w:before="0"/>
        <w:ind w:left="709" w:hanging="1"/>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KhNMU assists the introduction of innovations in the process of learning, allowing the development of broader and more speciali</w:t>
      </w:r>
      <w:r w:rsidR="00492122" w:rsidRPr="00E80FEA">
        <w:rPr>
          <w:rFonts w:ascii="Times New Roman" w:hAnsi="Times New Roman" w:cs="Times New Roman"/>
        </w:rPr>
        <w:t>z</w:t>
      </w:r>
      <w:r w:rsidRPr="00E80FEA">
        <w:rPr>
          <w:rFonts w:ascii="Times New Roman" w:hAnsi="Times New Roman" w:cs="Times New Roman"/>
        </w:rPr>
        <w:t xml:space="preserve">ed competencies than those that are </w:t>
      </w:r>
      <w:r w:rsidR="00E80FEA" w:rsidRPr="00E80FEA">
        <w:rPr>
          <w:rFonts w:ascii="Times New Roman" w:hAnsi="Times New Roman" w:cs="Times New Roman"/>
        </w:rPr>
        <w:t>realized</w:t>
      </w:r>
      <w:r w:rsidRPr="00E80FEA">
        <w:rPr>
          <w:rFonts w:ascii="Times New Roman" w:hAnsi="Times New Roman" w:cs="Times New Roman"/>
        </w:rPr>
        <w:t xml:space="preserve"> as based competencies.</w:t>
      </w:r>
    </w:p>
    <w:p w:rsidR="00492122" w:rsidRPr="00E80FEA" w:rsidRDefault="00492122" w:rsidP="00415769">
      <w:pPr>
        <w:pStyle w:val="aff3"/>
        <w:spacing w:before="0" w:after="240"/>
        <w:jc w:val="both"/>
        <w:rPr>
          <w:rFonts w:ascii="Times New Roman" w:hAnsi="Times New Roman" w:cs="Times New Roman"/>
          <w:b/>
          <w:bCs/>
          <w:i/>
          <w:iCs/>
        </w:rPr>
      </w:pPr>
    </w:p>
    <w:p w:rsidR="004C1A85" w:rsidRPr="00E80FEA" w:rsidRDefault="004C1A85" w:rsidP="00492122">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6.2. Standard «EDUCATIONAL PROGRAM»</w:t>
      </w:r>
    </w:p>
    <w:p w:rsidR="004C1A85" w:rsidRPr="00E80FEA" w:rsidRDefault="004C1A85" w:rsidP="00492122">
      <w:pPr>
        <w:pStyle w:val="aff3"/>
        <w:spacing w:before="0"/>
        <w:jc w:val="both"/>
        <w:rPr>
          <w:rFonts w:ascii="Times New Roman" w:eastAsia="Times New Roman" w:hAnsi="Times New Roman" w:cs="Times New Roman"/>
        </w:rPr>
      </w:pPr>
      <w:r w:rsidRPr="00E80FEA">
        <w:rPr>
          <w:rFonts w:ascii="Times New Roman" w:hAnsi="Times New Roman" w:cs="Times New Roman"/>
        </w:rPr>
        <w:t xml:space="preserve"> </w:t>
      </w:r>
      <w:r w:rsidRPr="00E80FEA">
        <w:rPr>
          <w:rFonts w:ascii="Times New Roman" w:hAnsi="Times New Roman" w:cs="Times New Roman"/>
        </w:rPr>
        <w:tab/>
        <w:t xml:space="preserve">The potential of the teaching staff with a confirmed level of scientific and professional activity, approaches to the management of the program at all levels of the university - teams of departments, deans, </w:t>
      </w:r>
      <w:r w:rsidR="00492122" w:rsidRPr="00E80FEA">
        <w:rPr>
          <w:rFonts w:ascii="Times New Roman" w:hAnsi="Times New Roman" w:cs="Times New Roman"/>
        </w:rPr>
        <w:t>boards</w:t>
      </w:r>
      <w:r w:rsidRPr="00E80FEA">
        <w:rPr>
          <w:rFonts w:ascii="Times New Roman" w:hAnsi="Times New Roman" w:cs="Times New Roman"/>
        </w:rPr>
        <w:t xml:space="preserve"> of faculties, institutes, the central methodological panel, the Academic </w:t>
      </w:r>
      <w:r w:rsidR="00492122" w:rsidRPr="00E80FEA">
        <w:rPr>
          <w:rFonts w:ascii="Times New Roman" w:hAnsi="Times New Roman" w:cs="Times New Roman"/>
        </w:rPr>
        <w:t>Board</w:t>
      </w:r>
      <w:r w:rsidRPr="00E80FEA">
        <w:rPr>
          <w:rFonts w:ascii="Times New Roman" w:hAnsi="Times New Roman" w:cs="Times New Roman"/>
        </w:rPr>
        <w:t xml:space="preserve"> and strong ties of the university with practical healthcare.</w:t>
      </w:r>
    </w:p>
    <w:p w:rsidR="00492122" w:rsidRPr="00E80FEA" w:rsidRDefault="00492122" w:rsidP="00415769">
      <w:pPr>
        <w:pStyle w:val="aff3"/>
        <w:spacing w:before="0" w:after="240"/>
        <w:jc w:val="both"/>
        <w:rPr>
          <w:rFonts w:ascii="Times New Roman" w:hAnsi="Times New Roman" w:cs="Times New Roman"/>
          <w:b/>
          <w:bCs/>
          <w:i/>
          <w:iCs/>
        </w:rPr>
      </w:pPr>
    </w:p>
    <w:p w:rsidR="004C1A85" w:rsidRPr="00E80FEA" w:rsidRDefault="004C1A85" w:rsidP="005B0883">
      <w:pPr>
        <w:pStyle w:val="aff3"/>
        <w:spacing w:before="0"/>
        <w:ind w:firstLine="708"/>
        <w:jc w:val="both"/>
        <w:rPr>
          <w:rFonts w:ascii="Times New Roman" w:hAnsi="Times New Roman" w:cs="Times New Roman"/>
          <w:b/>
          <w:bCs/>
          <w:i/>
          <w:iCs/>
        </w:rPr>
      </w:pPr>
      <w:r w:rsidRPr="00E80FEA">
        <w:rPr>
          <w:rFonts w:ascii="Times New Roman" w:hAnsi="Times New Roman" w:cs="Times New Roman"/>
          <w:b/>
          <w:bCs/>
          <w:i/>
          <w:iCs/>
        </w:rPr>
        <w:t>6.3. Standard «STUDENT ASSESSMENT»</w:t>
      </w:r>
    </w:p>
    <w:p w:rsidR="004C1A85" w:rsidRPr="00E80FEA" w:rsidRDefault="004C1A85" w:rsidP="005B0883">
      <w:pPr>
        <w:pStyle w:val="aff3"/>
        <w:spacing w:before="0"/>
        <w:ind w:firstLine="708"/>
        <w:jc w:val="both"/>
        <w:rPr>
          <w:rFonts w:ascii="Times New Roman" w:eastAsia="Wingdings"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Presence of an automat</w:t>
      </w:r>
      <w:r w:rsidR="00492122" w:rsidRPr="00E80FEA">
        <w:rPr>
          <w:rFonts w:ascii="Times New Roman" w:hAnsi="Times New Roman" w:cs="Times New Roman"/>
        </w:rPr>
        <w:t>ic control</w:t>
      </w:r>
      <w:r w:rsidRPr="00E80FEA">
        <w:rPr>
          <w:rFonts w:ascii="Times New Roman" w:hAnsi="Times New Roman" w:cs="Times New Roman"/>
        </w:rPr>
        <w:t xml:space="preserve"> system for recording attendance and students’ progress;</w:t>
      </w:r>
    </w:p>
    <w:p w:rsidR="004C1A85" w:rsidRPr="00E80FEA" w:rsidRDefault="004C1A85" w:rsidP="00492122">
      <w:pPr>
        <w:pStyle w:val="aff3"/>
        <w:spacing w:before="0"/>
        <w:ind w:firstLine="708"/>
        <w:jc w:val="both"/>
        <w:rPr>
          <w:rFonts w:ascii="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Availability of normative documents regulating the prevention of conflicts of interests, ensuring </w:t>
      </w:r>
      <w:r w:rsidR="00492122" w:rsidRPr="00E80FEA">
        <w:rPr>
          <w:rFonts w:ascii="Times New Roman" w:hAnsi="Times New Roman" w:cs="Times New Roman"/>
        </w:rPr>
        <w:tab/>
      </w:r>
      <w:r w:rsidRPr="00E80FEA">
        <w:rPr>
          <w:rFonts w:ascii="Times New Roman" w:hAnsi="Times New Roman" w:cs="Times New Roman"/>
        </w:rPr>
        <w:t xml:space="preserve"> transparency of the assessment and regulating the appeal of the assessment results.</w:t>
      </w:r>
    </w:p>
    <w:p w:rsidR="00492122" w:rsidRPr="00E80FEA" w:rsidRDefault="00492122" w:rsidP="00492122">
      <w:pPr>
        <w:pStyle w:val="aff3"/>
        <w:spacing w:before="0"/>
        <w:jc w:val="both"/>
        <w:rPr>
          <w:rFonts w:ascii="Times New Roman" w:eastAsia="Times New Roman" w:hAnsi="Times New Roman" w:cs="Times New Roman"/>
        </w:rPr>
      </w:pPr>
      <w:r w:rsidRPr="00E80FEA">
        <w:rPr>
          <w:rFonts w:ascii="Times New Roman" w:hAnsi="Times New Roman" w:cs="Times New Roman"/>
        </w:rPr>
        <w:tab/>
      </w:r>
    </w:p>
    <w:p w:rsidR="004C1A85" w:rsidRPr="00E80FEA" w:rsidRDefault="004C1A85" w:rsidP="00492122">
      <w:pPr>
        <w:pStyle w:val="aff3"/>
        <w:spacing w:before="0"/>
        <w:ind w:firstLine="708"/>
        <w:jc w:val="both"/>
        <w:rPr>
          <w:rFonts w:ascii="Times New Roman" w:eastAsia="Times New Roman" w:hAnsi="Times New Roman" w:cs="Times New Roman"/>
          <w:b/>
          <w:bCs/>
          <w:i/>
          <w:iCs/>
          <w:color w:val="202124"/>
          <w:shd w:val="clear" w:color="auto" w:fill="F8F9FA"/>
        </w:rPr>
      </w:pPr>
      <w:r w:rsidRPr="00E80FEA">
        <w:rPr>
          <w:rFonts w:ascii="Times New Roman" w:hAnsi="Times New Roman" w:cs="Times New Roman"/>
          <w:b/>
          <w:bCs/>
          <w:i/>
          <w:iCs/>
          <w:color w:val="202124"/>
          <w:shd w:val="clear" w:color="auto" w:fill="F8F9FA"/>
        </w:rPr>
        <w:t>6.4. Standard «STUDENTS»</w:t>
      </w:r>
    </w:p>
    <w:p w:rsidR="004C1A85" w:rsidRPr="00E80FEA" w:rsidRDefault="004C1A85" w:rsidP="00415769">
      <w:pPr>
        <w:pStyle w:val="aff3"/>
        <w:spacing w:before="0" w:after="24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The presence of internal regulatory documents that determine the procedure for organi</w:t>
      </w:r>
      <w:r w:rsidR="00492122" w:rsidRPr="00E80FEA">
        <w:rPr>
          <w:rFonts w:ascii="Times New Roman" w:hAnsi="Times New Roman" w:cs="Times New Roman"/>
        </w:rPr>
        <w:t>z</w:t>
      </w:r>
      <w:r w:rsidRPr="00E80FEA">
        <w:rPr>
          <w:rFonts w:ascii="Times New Roman" w:hAnsi="Times New Roman" w:cs="Times New Roman"/>
        </w:rPr>
        <w:t>ing the educational process, the preconditions for the implementation of trust, justice, respect and responsibility. The university's academic policies and practices have a clear message that data falsification, lying, deceiving, fraud, appropriation and other forms of dishonest behavior are unacceptable.</w:t>
      </w:r>
    </w:p>
    <w:p w:rsidR="004C1A85" w:rsidRPr="00E80FEA" w:rsidRDefault="004C1A85" w:rsidP="00492122">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 xml:space="preserve">6.5. Standard «ACADEMIC STAFF/ </w:t>
      </w:r>
      <w:r w:rsidR="00492122" w:rsidRPr="00E80FEA">
        <w:rPr>
          <w:rFonts w:ascii="Times New Roman" w:hAnsi="Times New Roman" w:cs="Times New Roman"/>
          <w:b/>
          <w:bCs/>
          <w:i/>
          <w:iCs/>
        </w:rPr>
        <w:t>FACULTY</w:t>
      </w:r>
      <w:r w:rsidRPr="00E80FEA">
        <w:rPr>
          <w:rFonts w:ascii="Times New Roman" w:hAnsi="Times New Roman" w:cs="Times New Roman"/>
          <w:b/>
          <w:bCs/>
          <w:i/>
          <w:iCs/>
        </w:rPr>
        <w:t>»</w:t>
      </w:r>
    </w:p>
    <w:p w:rsidR="004C1A85" w:rsidRPr="00E80FEA" w:rsidRDefault="004C1A85" w:rsidP="00492122">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Availability of normative documents regulating the staffing of the educational process.</w:t>
      </w:r>
    </w:p>
    <w:p w:rsidR="004C1A85" w:rsidRPr="00E80FEA" w:rsidRDefault="004C1A85" w:rsidP="00492122">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System of motivation of teaching staff and provid</w:t>
      </w:r>
      <w:r w:rsidR="00492122" w:rsidRPr="00E80FEA">
        <w:rPr>
          <w:rFonts w:ascii="Times New Roman" w:hAnsi="Times New Roman" w:cs="Times New Roman"/>
        </w:rPr>
        <w:t>ing</w:t>
      </w:r>
      <w:r w:rsidRPr="00E80FEA">
        <w:rPr>
          <w:rFonts w:ascii="Times New Roman" w:hAnsi="Times New Roman" w:cs="Times New Roman"/>
        </w:rPr>
        <w:t xml:space="preserve"> opportunities for continuous professional development.</w:t>
      </w:r>
    </w:p>
    <w:p w:rsidR="004C1A85" w:rsidRPr="00E80FEA" w:rsidRDefault="004C1A85" w:rsidP="00492122">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KhNMU, with the help of its </w:t>
      </w:r>
      <w:r w:rsidR="00492122" w:rsidRPr="00E80FEA">
        <w:rPr>
          <w:rFonts w:ascii="Times New Roman" w:hAnsi="Times New Roman" w:cs="Times New Roman"/>
          <w:color w:val="auto"/>
        </w:rPr>
        <w:t>academic staff</w:t>
      </w:r>
      <w:r w:rsidR="00492122" w:rsidRPr="00E80FEA">
        <w:rPr>
          <w:rFonts w:ascii="Times New Roman" w:hAnsi="Times New Roman" w:cs="Times New Roman"/>
          <w:color w:val="FFF056"/>
        </w:rPr>
        <w:t xml:space="preserve"> </w:t>
      </w:r>
      <w:r w:rsidRPr="00E80FEA">
        <w:rPr>
          <w:rFonts w:ascii="Times New Roman" w:hAnsi="Times New Roman" w:cs="Times New Roman"/>
        </w:rPr>
        <w:t>excellently provides high-quality educational and scientific services for training of qualified healthcare professionals.</w:t>
      </w:r>
    </w:p>
    <w:p w:rsidR="004C1A85" w:rsidRPr="00E80FEA" w:rsidRDefault="004C1A85" w:rsidP="00492122">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University staff are guaranteed to have the right to elect colleagues and be elected to all bodies in accordance with applicable criteria.</w:t>
      </w:r>
    </w:p>
    <w:p w:rsidR="004C1A85" w:rsidRPr="00E80FEA" w:rsidRDefault="004C1A85" w:rsidP="00492122">
      <w:pPr>
        <w:pStyle w:val="aff3"/>
        <w:spacing w:before="0" w:after="24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  Each employee of the University has the necessary conditions for work and performance of official duties. And procedures for organizing and holding competitions are based on transparency, objectivity and merit-based selection.</w:t>
      </w:r>
    </w:p>
    <w:p w:rsidR="004C1A85" w:rsidRPr="00E80FEA" w:rsidRDefault="004C1A85" w:rsidP="005B0883">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6.6. Standard «EDUCATIONAL RESOURCES»</w:t>
      </w:r>
    </w:p>
    <w:p w:rsidR="004C1A85" w:rsidRPr="00E80FEA" w:rsidRDefault="004C1A85" w:rsidP="00F0362E">
      <w:pPr>
        <w:pStyle w:val="aff3"/>
        <w:spacing w:before="0"/>
        <w:ind w:firstLine="708"/>
        <w:jc w:val="both"/>
        <w:rPr>
          <w:rFonts w:ascii="Times New Roman" w:eastAsia="Wingdings" w:hAnsi="Times New Roman" w:cs="Times New Roman"/>
        </w:rPr>
      </w:pPr>
      <w:r w:rsidRPr="00E80FEA">
        <w:rPr>
          <w:rFonts w:ascii="Times New Roman" w:hAnsi="Times New Roman" w:cs="Times New Roman"/>
        </w:rPr>
        <w:sym w:font="Wingdings" w:char="F0FC"/>
      </w:r>
      <w:r w:rsidR="00F0362E" w:rsidRPr="00E80FEA">
        <w:rPr>
          <w:rFonts w:ascii="Times New Roman" w:hAnsi="Times New Roman" w:cs="Times New Roman"/>
        </w:rPr>
        <w:t xml:space="preserve">Availability </w:t>
      </w:r>
      <w:r w:rsidRPr="00E80FEA">
        <w:rPr>
          <w:rFonts w:ascii="Times New Roman" w:hAnsi="Times New Roman" w:cs="Times New Roman"/>
        </w:rPr>
        <w:t xml:space="preserve"> </w:t>
      </w:r>
      <w:r w:rsidR="00F0362E" w:rsidRPr="00E80FEA">
        <w:rPr>
          <w:rFonts w:ascii="Times New Roman" w:hAnsi="Times New Roman" w:cs="Times New Roman"/>
        </w:rPr>
        <w:t>of the</w:t>
      </w:r>
      <w:r w:rsidRPr="00E80FEA">
        <w:rPr>
          <w:rFonts w:ascii="Times New Roman" w:hAnsi="Times New Roman" w:cs="Times New Roman"/>
        </w:rPr>
        <w:t xml:space="preserve"> own clinical </w:t>
      </w:r>
      <w:r w:rsidR="00F0362E" w:rsidRPr="00E80FEA">
        <w:rPr>
          <w:rFonts w:ascii="Times New Roman" w:hAnsi="Times New Roman" w:cs="Times New Roman"/>
        </w:rPr>
        <w:t>site</w:t>
      </w:r>
      <w:r w:rsidRPr="00E80FEA">
        <w:rPr>
          <w:rFonts w:ascii="Times New Roman" w:hAnsi="Times New Roman" w:cs="Times New Roman"/>
        </w:rPr>
        <w:t xml:space="preserve"> and  ambition to expand it.</w:t>
      </w:r>
    </w:p>
    <w:p w:rsidR="004C1A85" w:rsidRPr="00E80FEA" w:rsidRDefault="004C1A85" w:rsidP="00F0362E">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Accreditation of a number of</w:t>
      </w:r>
      <w:r w:rsidRPr="00E80FEA">
        <w:rPr>
          <w:rFonts w:ascii="Times New Roman" w:hAnsi="Times New Roman" w:cs="Times New Roman"/>
          <w:color w:val="auto"/>
        </w:rPr>
        <w:t xml:space="preserve"> </w:t>
      </w:r>
      <w:r w:rsidR="00F0362E" w:rsidRPr="00E80FEA">
        <w:rPr>
          <w:rFonts w:ascii="Times New Roman" w:hAnsi="Times New Roman" w:cs="Times New Roman"/>
          <w:color w:val="auto"/>
        </w:rPr>
        <w:t xml:space="preserve">the </w:t>
      </w:r>
      <w:r w:rsidRPr="00E80FEA">
        <w:rPr>
          <w:rFonts w:ascii="Times New Roman" w:hAnsi="Times New Roman" w:cs="Times New Roman"/>
        </w:rPr>
        <w:t>EPs</w:t>
      </w:r>
      <w:r w:rsidRPr="00E80FEA">
        <w:rPr>
          <w:rFonts w:ascii="Times New Roman" w:hAnsi="Times New Roman" w:cs="Times New Roman"/>
          <w:color w:val="EE220C"/>
        </w:rPr>
        <w:t xml:space="preserve"> </w:t>
      </w:r>
      <w:r w:rsidRPr="00E80FEA">
        <w:rPr>
          <w:rFonts w:ascii="Times New Roman" w:hAnsi="Times New Roman" w:cs="Times New Roman"/>
        </w:rPr>
        <w:t xml:space="preserve">by the National Agency for Quality Assurance in Higher Education. </w:t>
      </w:r>
    </w:p>
    <w:p w:rsidR="004C1A85" w:rsidRPr="00E80FEA" w:rsidRDefault="004C1A85" w:rsidP="00F0362E">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  Availability of educational, research and production associations created on the basis of one-profile departments and scientific research academic institutes.</w:t>
      </w:r>
    </w:p>
    <w:p w:rsidR="004C1A85" w:rsidRPr="00E80FEA" w:rsidRDefault="004C1A85" w:rsidP="00F0362E">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Stable and consistent expansion of the educational process management information system at the University.</w:t>
      </w:r>
    </w:p>
    <w:p w:rsidR="004C1A85" w:rsidRPr="00E80FEA" w:rsidRDefault="00F0362E" w:rsidP="00F0362E">
      <w:pPr>
        <w:pStyle w:val="aff3"/>
        <w:spacing w:before="0"/>
        <w:ind w:firstLine="708"/>
        <w:jc w:val="both"/>
        <w:rPr>
          <w:rFonts w:ascii="Times New Roman" w:eastAsia="Times New Roman" w:hAnsi="Times New Roman" w:cs="Times New Roman"/>
        </w:rPr>
      </w:pPr>
      <w:r w:rsidRPr="00E80FEA">
        <w:rPr>
          <w:rFonts w:ascii="Times New Roman" w:hAnsi="Times New Roman" w:cs="Times New Roman"/>
        </w:rPr>
        <w:t xml:space="preserve"> </w:t>
      </w:r>
      <w:r w:rsidR="004C1A85" w:rsidRPr="00E80FEA">
        <w:rPr>
          <w:rFonts w:ascii="Times New Roman" w:hAnsi="Times New Roman" w:cs="Times New Roman"/>
        </w:rPr>
        <w:sym w:font="Wingdings" w:char="F0FC"/>
      </w:r>
      <w:r w:rsidR="004C1A85" w:rsidRPr="00E80FEA">
        <w:rPr>
          <w:rFonts w:ascii="Times New Roman" w:hAnsi="Times New Roman" w:cs="Times New Roman"/>
        </w:rPr>
        <w:t>Expansion of international relations for the implementation of academic mobility of</w:t>
      </w:r>
      <w:r w:rsidRPr="00E80FEA">
        <w:rPr>
          <w:rFonts w:ascii="Times New Roman" w:hAnsi="Times New Roman" w:cs="Times New Roman"/>
        </w:rPr>
        <w:t xml:space="preserve"> the </w:t>
      </w:r>
      <w:r w:rsidR="004C1A85" w:rsidRPr="00E80FEA">
        <w:rPr>
          <w:rFonts w:ascii="Times New Roman" w:hAnsi="Times New Roman" w:cs="Times New Roman"/>
        </w:rPr>
        <w:t>students and teachers.</w:t>
      </w:r>
    </w:p>
    <w:p w:rsidR="00F0362E" w:rsidRPr="00E80FEA" w:rsidRDefault="00F0362E" w:rsidP="00415769">
      <w:pPr>
        <w:pStyle w:val="aff3"/>
        <w:spacing w:before="0" w:after="240"/>
        <w:jc w:val="both"/>
        <w:rPr>
          <w:rFonts w:ascii="Times New Roman" w:hAnsi="Times New Roman" w:cs="Times New Roman"/>
          <w:b/>
          <w:bCs/>
          <w:i/>
          <w:iCs/>
        </w:rPr>
      </w:pPr>
    </w:p>
    <w:p w:rsidR="004C1A85" w:rsidRPr="00E80FEA" w:rsidRDefault="004C1A85" w:rsidP="005B0883">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6.7. Standard «</w:t>
      </w:r>
      <w:r w:rsidR="00F0362E" w:rsidRPr="00E80FEA">
        <w:rPr>
          <w:rFonts w:ascii="Times New Roman" w:hAnsi="Times New Roman" w:cs="Times New Roman"/>
          <w:b/>
          <w:bCs/>
          <w:i/>
          <w:iCs/>
        </w:rPr>
        <w:t>PROGRAM E</w:t>
      </w:r>
      <w:r w:rsidRPr="00E80FEA">
        <w:rPr>
          <w:rFonts w:ascii="Times New Roman" w:hAnsi="Times New Roman" w:cs="Times New Roman"/>
          <w:b/>
          <w:bCs/>
          <w:i/>
          <w:iCs/>
        </w:rPr>
        <w:t>VALUATION»</w:t>
      </w:r>
    </w:p>
    <w:p w:rsidR="004C1A85" w:rsidRPr="00E80FEA" w:rsidRDefault="004C1A85" w:rsidP="005B0883">
      <w:pPr>
        <w:pStyle w:val="aff3"/>
        <w:spacing w:before="0"/>
        <w:ind w:firstLine="708"/>
        <w:jc w:val="both"/>
        <w:rPr>
          <w:rFonts w:ascii="Times New Roman" w:hAnsi="Times New Roman" w:cs="Times New Roman"/>
        </w:rPr>
      </w:pPr>
      <w:r w:rsidRPr="00E80FEA">
        <w:rPr>
          <w:rFonts w:ascii="Times New Roman" w:hAnsi="Times New Roman" w:cs="Times New Roman"/>
        </w:rPr>
        <w:t xml:space="preserve">The strengths of </w:t>
      </w:r>
      <w:r w:rsidR="00F0362E" w:rsidRPr="00E80FEA">
        <w:rPr>
          <w:rFonts w:ascii="Times New Roman" w:hAnsi="Times New Roman" w:cs="Times New Roman"/>
        </w:rPr>
        <w:t>standard</w:t>
      </w:r>
      <w:r w:rsidRPr="00E80FEA">
        <w:rPr>
          <w:rFonts w:ascii="Times New Roman" w:hAnsi="Times New Roman" w:cs="Times New Roman"/>
        </w:rPr>
        <w:t xml:space="preserve"> "</w:t>
      </w:r>
      <w:r w:rsidR="00F0362E" w:rsidRPr="00E80FEA">
        <w:rPr>
          <w:rFonts w:ascii="Times New Roman" w:hAnsi="Times New Roman" w:cs="Times New Roman"/>
        </w:rPr>
        <w:t xml:space="preserve">Program </w:t>
      </w:r>
      <w:r w:rsidRPr="00E80FEA">
        <w:rPr>
          <w:rFonts w:ascii="Times New Roman" w:hAnsi="Times New Roman" w:cs="Times New Roman"/>
        </w:rPr>
        <w:t xml:space="preserve">Evaluation" include a multi-level system of education quality assurance from a specially created unit - </w:t>
      </w:r>
      <w:r w:rsidRPr="00E80FEA">
        <w:rPr>
          <w:rFonts w:ascii="Times New Roman" w:hAnsi="Times New Roman" w:cs="Times New Roman"/>
          <w:u w:color="000000"/>
        </w:rPr>
        <w:t>ERIEQ</w:t>
      </w:r>
      <w:r w:rsidRPr="00E80FEA">
        <w:rPr>
          <w:rFonts w:ascii="Times New Roman" w:hAnsi="Times New Roman" w:cs="Times New Roman"/>
        </w:rPr>
        <w:t>, a quality management system at the University that meets the requirements of ISO 9001: 2015, long-term practice of sociological research to independent test control in the form of licensed integrated test exams ("</w:t>
      </w:r>
      <w:r w:rsidR="0094216B" w:rsidRPr="00E80FEA">
        <w:rPr>
          <w:rFonts w:ascii="Times New Roman" w:hAnsi="Times New Roman" w:cs="Times New Roman"/>
        </w:rPr>
        <w:t>KROK</w:t>
      </w:r>
      <w:r w:rsidR="00F0362E" w:rsidRPr="00E80FEA">
        <w:rPr>
          <w:rFonts w:ascii="Times New Roman" w:hAnsi="Times New Roman" w:cs="Times New Roman"/>
        </w:rPr>
        <w:t>-</w:t>
      </w:r>
      <w:r w:rsidRPr="00E80FEA">
        <w:rPr>
          <w:rFonts w:ascii="Times New Roman" w:hAnsi="Times New Roman" w:cs="Times New Roman"/>
        </w:rPr>
        <w:t>1" and "</w:t>
      </w:r>
      <w:r w:rsidR="0094216B" w:rsidRPr="00E80FEA">
        <w:rPr>
          <w:rFonts w:ascii="Times New Roman" w:hAnsi="Times New Roman" w:cs="Times New Roman"/>
        </w:rPr>
        <w:t>KROK</w:t>
      </w:r>
      <w:r w:rsidR="00F0362E" w:rsidRPr="00E80FEA">
        <w:rPr>
          <w:rFonts w:ascii="Times New Roman" w:hAnsi="Times New Roman" w:cs="Times New Roman"/>
        </w:rPr>
        <w:t>-</w:t>
      </w:r>
      <w:r w:rsidRPr="00E80FEA">
        <w:rPr>
          <w:rFonts w:ascii="Times New Roman" w:hAnsi="Times New Roman" w:cs="Times New Roman"/>
        </w:rPr>
        <w:t>2»).</w:t>
      </w:r>
    </w:p>
    <w:p w:rsidR="005B0883" w:rsidRPr="00E80FEA" w:rsidRDefault="005B0883" w:rsidP="005B0883">
      <w:pPr>
        <w:pStyle w:val="aff3"/>
        <w:spacing w:before="0"/>
        <w:ind w:firstLine="708"/>
        <w:jc w:val="both"/>
        <w:rPr>
          <w:rFonts w:ascii="Times New Roman" w:eastAsia="Wingdings" w:hAnsi="Times New Roman" w:cs="Times New Roman"/>
        </w:rPr>
      </w:pPr>
    </w:p>
    <w:p w:rsidR="004C1A85" w:rsidRPr="00E80FEA" w:rsidRDefault="004C1A85" w:rsidP="00F0362E">
      <w:pPr>
        <w:pStyle w:val="aff3"/>
        <w:spacing w:before="0"/>
        <w:ind w:firstLine="709"/>
        <w:jc w:val="both"/>
        <w:rPr>
          <w:rFonts w:ascii="Times New Roman" w:eastAsia="Times New Roman" w:hAnsi="Times New Roman" w:cs="Times New Roman"/>
          <w:b/>
          <w:bCs/>
          <w:i/>
          <w:iCs/>
        </w:rPr>
      </w:pPr>
      <w:r w:rsidRPr="00E80FEA">
        <w:rPr>
          <w:rFonts w:ascii="Times New Roman" w:hAnsi="Times New Roman" w:cs="Times New Roman"/>
          <w:b/>
          <w:bCs/>
          <w:i/>
          <w:iCs/>
        </w:rPr>
        <w:t>6.8. Standard «</w:t>
      </w:r>
      <w:r w:rsidR="00557A3E" w:rsidRPr="00E80FEA">
        <w:rPr>
          <w:rFonts w:ascii="Times New Roman" w:hAnsi="Times New Roman" w:cs="Times New Roman"/>
          <w:b/>
          <w:bCs/>
          <w:i/>
          <w:iCs/>
        </w:rPr>
        <w:t>MANAGEMENT</w:t>
      </w:r>
      <w:r w:rsidRPr="00E80FEA">
        <w:rPr>
          <w:rFonts w:ascii="Times New Roman" w:hAnsi="Times New Roman" w:cs="Times New Roman"/>
          <w:b/>
          <w:bCs/>
          <w:i/>
          <w:iCs/>
        </w:rPr>
        <w:t xml:space="preserve"> AND ADMINISTRATION»</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KhNMU has sufficient autonomy in allocation of resources, including the ability to remunerate teaching staff depending on the achievement of the final learning outcomes.</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 xml:space="preserve"> The structure of academic management ensures an appropriate level of quality of education and the effectiveness of using the available resource potential.</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The transparency of the management system increases the confidence of the team in the management of KNMU and its structural divisions.</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Stable high incomes of KhNMU from its activities and their rational use.</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Constantly improving the quality of management, in accordance with the requirements of ISO</w:t>
      </w:r>
      <w:r w:rsidR="00F0362E" w:rsidRPr="00E80FEA">
        <w:rPr>
          <w:rFonts w:ascii="Times New Roman" w:hAnsi="Times New Roman" w:cs="Times New Roman"/>
        </w:rPr>
        <w:t xml:space="preserve"> </w:t>
      </w:r>
      <w:r w:rsidRPr="00E80FEA">
        <w:rPr>
          <w:rFonts w:ascii="Times New Roman" w:hAnsi="Times New Roman" w:cs="Times New Roman"/>
        </w:rPr>
        <w:t>9001: 2015.</w:t>
      </w:r>
    </w:p>
    <w:p w:rsidR="004C1A85" w:rsidRPr="00E80FEA" w:rsidRDefault="004C1A85" w:rsidP="00F0362E">
      <w:pPr>
        <w:pStyle w:val="aff3"/>
        <w:spacing w:before="0"/>
        <w:ind w:firstLine="709"/>
        <w:jc w:val="both"/>
        <w:rPr>
          <w:rFonts w:ascii="Times New Roman" w:eastAsia="Times New Roman" w:hAnsi="Times New Roman" w:cs="Times New Roman"/>
        </w:rPr>
      </w:pPr>
      <w:r w:rsidRPr="00E80FEA">
        <w:rPr>
          <w:rFonts w:ascii="Times New Roman" w:hAnsi="Times New Roman" w:cs="Times New Roman"/>
        </w:rPr>
        <w:sym w:font="Wingdings" w:char="F0FC"/>
      </w:r>
      <w:r w:rsidRPr="00E80FEA">
        <w:rPr>
          <w:rFonts w:ascii="Times New Roman" w:hAnsi="Times New Roman" w:cs="Times New Roman"/>
        </w:rPr>
        <w:t>Presence of agreements on long-term and mutually beneficial cooperation with healthcare organi</w:t>
      </w:r>
      <w:r w:rsidR="00F0362E" w:rsidRPr="00E80FEA">
        <w:rPr>
          <w:rFonts w:ascii="Times New Roman" w:hAnsi="Times New Roman" w:cs="Times New Roman"/>
        </w:rPr>
        <w:t>z</w:t>
      </w:r>
      <w:r w:rsidRPr="00E80FEA">
        <w:rPr>
          <w:rFonts w:ascii="Times New Roman" w:hAnsi="Times New Roman" w:cs="Times New Roman"/>
        </w:rPr>
        <w:t>ations.</w:t>
      </w:r>
    </w:p>
    <w:p w:rsidR="00F0362E" w:rsidRPr="00E80FEA" w:rsidRDefault="00F0362E" w:rsidP="00415769">
      <w:pPr>
        <w:pStyle w:val="aff3"/>
        <w:spacing w:before="0" w:after="240"/>
        <w:jc w:val="both"/>
        <w:rPr>
          <w:rFonts w:ascii="Times New Roman" w:hAnsi="Times New Roman" w:cs="Times New Roman"/>
          <w:b/>
          <w:bCs/>
          <w:i/>
          <w:iCs/>
        </w:rPr>
      </w:pPr>
    </w:p>
    <w:p w:rsidR="004C1A85" w:rsidRPr="00E80FEA" w:rsidRDefault="004C1A85" w:rsidP="00F0362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6.9. Standard «CONTINUOUS UPDATE»</w:t>
      </w:r>
      <w:r w:rsidRPr="00E80FEA">
        <w:rPr>
          <w:rFonts w:ascii="Times New Roman" w:hAnsi="Times New Roman" w:cs="Times New Roman"/>
          <w:b/>
          <w:bCs/>
          <w:i/>
          <w:iCs/>
        </w:rPr>
        <w:tab/>
      </w:r>
    </w:p>
    <w:p w:rsidR="004C1A85" w:rsidRPr="00E80FEA" w:rsidRDefault="004C1A85" w:rsidP="00F0362E">
      <w:pPr>
        <w:pStyle w:val="aff3"/>
        <w:spacing w:before="0"/>
        <w:jc w:val="both"/>
        <w:rPr>
          <w:rFonts w:ascii="Times New Roman" w:eastAsia="Times New Roman" w:hAnsi="Times New Roman" w:cs="Times New Roman"/>
          <w:b/>
          <w:bCs/>
          <w:i/>
          <w:iCs/>
        </w:rPr>
      </w:pPr>
      <w:r w:rsidRPr="00E80FEA">
        <w:rPr>
          <w:rFonts w:ascii="Times New Roman" w:eastAsia="Times New Roman" w:hAnsi="Times New Roman" w:cs="Times New Roman"/>
          <w:b/>
          <w:bCs/>
          <w:i/>
          <w:iCs/>
        </w:rPr>
        <w:tab/>
      </w:r>
      <w:r w:rsidRPr="00E80FEA">
        <w:rPr>
          <w:rFonts w:ascii="Times New Roman" w:hAnsi="Times New Roman" w:cs="Times New Roman"/>
        </w:rPr>
        <w:t>KhNMU bases the renewal process on prospective research and analysis of the results of its own research, taking into account world practice.</w:t>
      </w:r>
    </w:p>
    <w:p w:rsidR="004C1A85" w:rsidRPr="00E80FEA" w:rsidRDefault="004C1A85" w:rsidP="00F0362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The quality management system of the University is certified at the state and international levels.</w:t>
      </w:r>
    </w:p>
    <w:p w:rsidR="004C1A85" w:rsidRPr="00E80FEA" w:rsidRDefault="004C1A85" w:rsidP="00F0362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Constant search and implementation of advanced educational methods in education.</w:t>
      </w:r>
    </w:p>
    <w:p w:rsidR="004C1A85" w:rsidRPr="00E80FEA" w:rsidRDefault="004C1A85" w:rsidP="00F0362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 xml:space="preserve">Transition to European educational standards in teaching, </w:t>
      </w:r>
      <w:r w:rsidR="00F0362E" w:rsidRPr="00E80FEA">
        <w:rPr>
          <w:rFonts w:ascii="Times New Roman" w:hAnsi="Times New Roman" w:cs="Times New Roman"/>
        </w:rPr>
        <w:t>research</w:t>
      </w:r>
      <w:r w:rsidRPr="00E80FEA">
        <w:rPr>
          <w:rFonts w:ascii="Times New Roman" w:hAnsi="Times New Roman" w:cs="Times New Roman"/>
        </w:rPr>
        <w:t xml:space="preserve"> activity, management and control system.</w:t>
      </w:r>
    </w:p>
    <w:p w:rsidR="004C1A85" w:rsidRPr="00E80FEA" w:rsidRDefault="004C1A85" w:rsidP="00F0362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Continuous innovative development of all stages and component parts of the educational process.</w:t>
      </w:r>
    </w:p>
    <w:p w:rsidR="004C1A85" w:rsidRPr="00E80FEA" w:rsidRDefault="004C1A85" w:rsidP="00415769">
      <w:pPr>
        <w:pStyle w:val="aff3"/>
        <w:spacing w:before="0" w:after="240"/>
        <w:jc w:val="both"/>
        <w:rPr>
          <w:rFonts w:ascii="Times New Roman" w:eastAsia="Times New Roman" w:hAnsi="Times New Roman" w:cs="Times New Roman"/>
        </w:rPr>
      </w:pPr>
    </w:p>
    <w:p w:rsidR="004C1A85" w:rsidRPr="00E80FEA" w:rsidRDefault="005B0883" w:rsidP="0041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color w:val="1F497D" w:themeColor="text2"/>
          <w:sz w:val="24"/>
          <w:szCs w:val="24"/>
          <w:u w:val="single"/>
          <w:lang w:val="en-US"/>
          <w14:textOutline w14:w="0" w14:cap="flat" w14:cmpd="sng" w14:algn="ctr">
            <w14:noFill/>
            <w14:prstDash w14:val="solid"/>
            <w14:bevel/>
          </w14:textOutline>
        </w:rPr>
      </w:pPr>
      <w:r w:rsidRPr="00E80FEA">
        <w:rPr>
          <w:rFonts w:ascii="Times New Roman" w:eastAsia="Arial Unicode MS" w:hAnsi="Times New Roman" w:cs="Times New Roman"/>
          <w:b/>
          <w:color w:val="1F497D" w:themeColor="text2"/>
          <w:sz w:val="24"/>
          <w:szCs w:val="24"/>
          <w:lang w:val="en-US"/>
          <w14:textOutline w14:w="0" w14:cap="flat" w14:cmpd="sng" w14:algn="ctr">
            <w14:noFill/>
            <w14:prstDash w14:val="solid"/>
            <w14:bevel/>
          </w14:textOutline>
        </w:rPr>
        <w:t xml:space="preserve"> </w:t>
      </w:r>
      <w:r w:rsidRPr="00E80FEA">
        <w:rPr>
          <w:rFonts w:ascii="Times New Roman" w:eastAsia="Arial Unicode MS" w:hAnsi="Times New Roman" w:cs="Times New Roman"/>
          <w:b/>
          <w:color w:val="1F497D" w:themeColor="text2"/>
          <w:sz w:val="24"/>
          <w:szCs w:val="24"/>
          <w:lang w:val="en-US"/>
          <w14:textOutline w14:w="0" w14:cap="flat" w14:cmpd="sng" w14:algn="ctr">
            <w14:noFill/>
            <w14:prstDash w14:val="solid"/>
            <w14:bevel/>
          </w14:textOutline>
        </w:rPr>
        <w:tab/>
      </w:r>
      <w:r w:rsidR="004C1A85" w:rsidRPr="00E80FEA">
        <w:rPr>
          <w:rFonts w:ascii="Times New Roman" w:eastAsia="Arial Unicode MS" w:hAnsi="Times New Roman" w:cs="Times New Roman"/>
          <w:b/>
          <w:color w:val="1F497D" w:themeColor="text2"/>
          <w:sz w:val="24"/>
          <w:szCs w:val="24"/>
          <w:u w:val="single"/>
          <w:lang w:val="en-US"/>
          <w14:textOutline w14:w="0" w14:cap="flat" w14:cmpd="sng" w14:algn="ctr">
            <w14:noFill/>
            <w14:prstDash w14:val="solid"/>
            <w14:bevel/>
          </w14:textOutline>
        </w:rPr>
        <w:t>(VIII) REVIEW OF RECOMMENDATIONS ON QUALITY ASSURANCE FOR EACH STANDARD</w:t>
      </w:r>
    </w:p>
    <w:p w:rsidR="004C1A85" w:rsidRPr="00E80FEA" w:rsidRDefault="004C1A85" w:rsidP="00F0362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 xml:space="preserve">6.1. Standard «MISSION AND </w:t>
      </w:r>
      <w:r w:rsidR="00F0362E" w:rsidRPr="00E80FEA">
        <w:rPr>
          <w:rFonts w:ascii="Times New Roman" w:hAnsi="Times New Roman" w:cs="Times New Roman"/>
          <w:b/>
          <w:bCs/>
          <w:i/>
          <w:iCs/>
        </w:rPr>
        <w:t>OUTCOMES</w:t>
      </w:r>
      <w:r w:rsidRPr="00E80FEA">
        <w:rPr>
          <w:rFonts w:ascii="Times New Roman" w:hAnsi="Times New Roman" w:cs="Times New Roman"/>
          <w:b/>
          <w:bCs/>
          <w:i/>
          <w:iCs/>
        </w:rPr>
        <w:t>»</w:t>
      </w:r>
    </w:p>
    <w:p w:rsidR="004C1A85" w:rsidRPr="00E80FEA" w:rsidRDefault="004C1A85" w:rsidP="00F0362E">
      <w:pPr>
        <w:pStyle w:val="aff3"/>
        <w:spacing w:before="0"/>
        <w:jc w:val="both"/>
        <w:rPr>
          <w:rFonts w:ascii="Times New Roman" w:eastAsia="Wingdings"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1. When developing and revising EP, it is necessary to involve more employers in the definition and revision of the final learning outcomes for educational programs.</w:t>
      </w:r>
    </w:p>
    <w:p w:rsidR="00F0362E" w:rsidRPr="00E80FEA" w:rsidRDefault="00F0362E" w:rsidP="00415769">
      <w:pPr>
        <w:pStyle w:val="aff3"/>
        <w:spacing w:before="0" w:after="240"/>
        <w:jc w:val="both"/>
        <w:rPr>
          <w:rFonts w:ascii="Times New Roman" w:hAnsi="Times New Roman" w:cs="Times New Roman"/>
          <w:b/>
          <w:bCs/>
          <w:i/>
          <w:iCs/>
        </w:rPr>
      </w:pPr>
    </w:p>
    <w:p w:rsidR="004C1A85" w:rsidRPr="00E80FEA" w:rsidRDefault="004C1A85" w:rsidP="005B0883">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6.2. Standard «EDUCATIONAL PROGRAM»</w:t>
      </w:r>
    </w:p>
    <w:p w:rsidR="004C1A85" w:rsidRPr="00E80FEA" w:rsidRDefault="004C1A85" w:rsidP="005B0883">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b/>
          <w:bCs/>
          <w:i/>
          <w:iCs/>
        </w:rPr>
        <w:tab/>
      </w:r>
      <w:r w:rsidRPr="00E80FEA">
        <w:rPr>
          <w:rFonts w:ascii="Times New Roman" w:hAnsi="Times New Roman" w:cs="Times New Roman"/>
        </w:rPr>
        <w:t>1. In order to expand the accessibility of education for people with health disabilities, it is recommended to create favorable conditions: vocational guidance, adapted teaching methods and curriculum, relations between students, teachers and others with informing the population about the opportunities inclusive medical education.</w:t>
      </w:r>
    </w:p>
    <w:p w:rsidR="004C1A85" w:rsidRPr="00E80FEA" w:rsidRDefault="004C1A85" w:rsidP="00557A3E">
      <w:pPr>
        <w:pStyle w:val="aff3"/>
        <w:spacing w:before="0"/>
        <w:jc w:val="both"/>
        <w:rPr>
          <w:rFonts w:ascii="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 xml:space="preserve">2. In order to form analytical and critical thinking and reflect them in the final learning outcomes of the EP, provide for mastering the basics and principles of scientific methodology within the framework of </w:t>
      </w:r>
      <w:r w:rsidR="00F0362E" w:rsidRPr="00E80FEA">
        <w:rPr>
          <w:rFonts w:ascii="Times New Roman" w:hAnsi="Times New Roman" w:cs="Times New Roman"/>
        </w:rPr>
        <w:t>compulsory</w:t>
      </w:r>
      <w:r w:rsidRPr="00E80FEA">
        <w:rPr>
          <w:rFonts w:ascii="Times New Roman" w:hAnsi="Times New Roman" w:cs="Times New Roman"/>
        </w:rPr>
        <w:t xml:space="preserve"> and/ or </w:t>
      </w:r>
      <w:r w:rsidR="00F0362E" w:rsidRPr="00E80FEA">
        <w:rPr>
          <w:rFonts w:ascii="Times New Roman" w:hAnsi="Times New Roman" w:cs="Times New Roman"/>
        </w:rPr>
        <w:t xml:space="preserve">elective </w:t>
      </w:r>
      <w:r w:rsidRPr="00E80FEA">
        <w:rPr>
          <w:rFonts w:ascii="Times New Roman" w:hAnsi="Times New Roman" w:cs="Times New Roman"/>
        </w:rPr>
        <w:t>components.</w:t>
      </w:r>
    </w:p>
    <w:p w:rsidR="00557A3E" w:rsidRPr="00E80FEA" w:rsidRDefault="00557A3E" w:rsidP="00557A3E">
      <w:pPr>
        <w:pStyle w:val="aff3"/>
        <w:spacing w:before="0"/>
        <w:jc w:val="both"/>
        <w:rPr>
          <w:rFonts w:ascii="Times New Roman" w:eastAsia="Times New Roman" w:hAnsi="Times New Roman" w:cs="Times New Roman"/>
        </w:rPr>
      </w:pP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6.3. Standard «STUDENT ASSESSMENT»</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1. Develop an assessment of the clinical competencies of students (mini-CEX, OSCE), etc.</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2. In the process of ensuring the quality of training, pay attention to the reliability and validity of methods for assessing students.</w:t>
      </w:r>
    </w:p>
    <w:p w:rsidR="00557A3E" w:rsidRPr="00E80FEA" w:rsidRDefault="00557A3E" w:rsidP="00415769">
      <w:pPr>
        <w:pStyle w:val="aff3"/>
        <w:spacing w:before="0" w:after="240"/>
        <w:jc w:val="both"/>
        <w:rPr>
          <w:rFonts w:ascii="Times New Roman" w:hAnsi="Times New Roman" w:cs="Times New Roman"/>
          <w:b/>
          <w:bCs/>
          <w:i/>
          <w:iCs/>
        </w:rPr>
      </w:pP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6.4. Standard «STUDENTS»</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Wingdings" w:hAnsi="Times New Roman" w:cs="Times New Roman"/>
        </w:rPr>
        <w:tab/>
      </w:r>
      <w:r w:rsidRPr="00E80FEA">
        <w:rPr>
          <w:rFonts w:ascii="Times New Roman" w:hAnsi="Times New Roman" w:cs="Times New Roman"/>
        </w:rPr>
        <w:t xml:space="preserve">For effective clinical </w:t>
      </w:r>
      <w:r w:rsidR="00557A3E" w:rsidRPr="00E80FEA">
        <w:rPr>
          <w:rFonts w:ascii="Times New Roman" w:hAnsi="Times New Roman" w:cs="Times New Roman"/>
        </w:rPr>
        <w:t>training</w:t>
      </w:r>
      <w:r w:rsidRPr="00E80FEA">
        <w:rPr>
          <w:rFonts w:ascii="Times New Roman" w:hAnsi="Times New Roman" w:cs="Times New Roman"/>
        </w:rPr>
        <w:t xml:space="preserve"> and achievement of planned learning outcomes, it is necessary to coordinate the contingent of students, including foreign students, with the capabilities of clinical </w:t>
      </w:r>
      <w:r w:rsidR="00557A3E" w:rsidRPr="00E80FEA">
        <w:rPr>
          <w:rFonts w:ascii="Times New Roman" w:hAnsi="Times New Roman" w:cs="Times New Roman"/>
        </w:rPr>
        <w:t>sites</w:t>
      </w:r>
      <w:r w:rsidRPr="00E80FEA">
        <w:rPr>
          <w:rFonts w:ascii="Times New Roman" w:hAnsi="Times New Roman" w:cs="Times New Roman"/>
        </w:rPr>
        <w:t xml:space="preserve"> and practice</w:t>
      </w:r>
      <w:r w:rsidR="00557A3E" w:rsidRPr="00E80FEA">
        <w:rPr>
          <w:rFonts w:ascii="Times New Roman" w:hAnsi="Times New Roman" w:cs="Times New Roman"/>
        </w:rPr>
        <w:t xml:space="preserve"> sites</w:t>
      </w:r>
      <w:r w:rsidRPr="00E80FEA">
        <w:rPr>
          <w:rFonts w:ascii="Times New Roman" w:hAnsi="Times New Roman" w:cs="Times New Roman"/>
        </w:rPr>
        <w:t>.</w:t>
      </w:r>
    </w:p>
    <w:p w:rsidR="00557A3E" w:rsidRPr="00E80FEA" w:rsidRDefault="00557A3E" w:rsidP="00557A3E">
      <w:pPr>
        <w:pStyle w:val="aff3"/>
        <w:spacing w:before="0"/>
        <w:jc w:val="both"/>
        <w:rPr>
          <w:rFonts w:ascii="Times New Roman" w:hAnsi="Times New Roman" w:cs="Times New Roman"/>
          <w:b/>
          <w:bCs/>
          <w:i/>
          <w:iCs/>
        </w:rPr>
      </w:pPr>
    </w:p>
    <w:p w:rsidR="004C1A85" w:rsidRPr="00E80FEA" w:rsidRDefault="00557A3E"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6.5. STANDARD «ACADEMIC STAFF/FACULTY»</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To implement clinical teaching methods and assess clinical competencies to provide regular professional development of teaching staff, including clinical mentors.</w:t>
      </w:r>
    </w:p>
    <w:p w:rsidR="00557A3E" w:rsidRPr="00E80FEA" w:rsidRDefault="00557A3E" w:rsidP="00557A3E">
      <w:pPr>
        <w:pStyle w:val="aff3"/>
        <w:spacing w:before="0"/>
        <w:jc w:val="both"/>
        <w:rPr>
          <w:rFonts w:ascii="Times New Roman" w:hAnsi="Times New Roman" w:cs="Times New Roman"/>
          <w:b/>
          <w:bCs/>
          <w:i/>
          <w:iCs/>
        </w:rPr>
      </w:pP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6.6. Standard «EDUCATIONAL RESOURCES»</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t xml:space="preserve">1. </w:t>
      </w:r>
      <w:r w:rsidRPr="00E80FEA">
        <w:rPr>
          <w:rFonts w:ascii="Times New Roman" w:hAnsi="Times New Roman" w:cs="Times New Roman"/>
        </w:rPr>
        <w:t>Strengthen</w:t>
      </w:r>
      <w:r w:rsidR="00557A3E" w:rsidRPr="00E80FEA">
        <w:rPr>
          <w:rFonts w:ascii="Times New Roman" w:hAnsi="Times New Roman" w:cs="Times New Roman"/>
        </w:rPr>
        <w:t xml:space="preserve"> the</w:t>
      </w:r>
      <w:r w:rsidRPr="00E80FEA">
        <w:rPr>
          <w:rFonts w:ascii="Times New Roman" w:hAnsi="Times New Roman" w:cs="Times New Roman"/>
        </w:rPr>
        <w:t xml:space="preserve"> efforts to provide a safe environment for</w:t>
      </w:r>
      <w:r w:rsidR="00557A3E" w:rsidRPr="00E80FEA">
        <w:rPr>
          <w:rFonts w:ascii="Times New Roman" w:hAnsi="Times New Roman" w:cs="Times New Roman"/>
        </w:rPr>
        <w:t xml:space="preserve"> the</w:t>
      </w:r>
      <w:r w:rsidRPr="00E80FEA">
        <w:rPr>
          <w:rFonts w:ascii="Times New Roman" w:hAnsi="Times New Roman" w:cs="Times New Roman"/>
        </w:rPr>
        <w:t xml:space="preserve"> staff, students and patients, including expanding student access to simulation equipment for self-development of practical skills.</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2. It is recommended to provide for the final learning outcomes of the knowledge of the principles of scientific methodology in order to form analytical and critical thinking.</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 xml:space="preserve">3. In the process of effective clinical training, in order to meet the needs of practical health care and the population served, it is necessary to clearly coordinate the admission of students with clinical </w:t>
      </w:r>
      <w:r w:rsidR="00557A3E" w:rsidRPr="00E80FEA">
        <w:rPr>
          <w:rFonts w:ascii="Times New Roman" w:hAnsi="Times New Roman" w:cs="Times New Roman"/>
        </w:rPr>
        <w:t>sites</w:t>
      </w:r>
      <w:r w:rsidRPr="00E80FEA">
        <w:rPr>
          <w:rFonts w:ascii="Times New Roman" w:hAnsi="Times New Roman" w:cs="Times New Roman"/>
        </w:rPr>
        <w:t xml:space="preserve"> and practice</w:t>
      </w:r>
      <w:r w:rsidR="00557A3E" w:rsidRPr="00E80FEA">
        <w:rPr>
          <w:rFonts w:ascii="Times New Roman" w:hAnsi="Times New Roman" w:cs="Times New Roman"/>
        </w:rPr>
        <w:t xml:space="preserve"> sites</w:t>
      </w:r>
      <w:r w:rsidRPr="00E80FEA">
        <w:rPr>
          <w:rFonts w:ascii="Times New Roman" w:hAnsi="Times New Roman" w:cs="Times New Roman"/>
        </w:rPr>
        <w:t>.</w:t>
      </w:r>
    </w:p>
    <w:p w:rsidR="004C1A85" w:rsidRPr="00E80FEA" w:rsidRDefault="004C1A85" w:rsidP="00415769">
      <w:pPr>
        <w:pStyle w:val="aff3"/>
        <w:spacing w:before="0" w:after="24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4. Continue to improve the expertise that studies the processes, practices and problems of medical education with the involvement of independent experts.</w:t>
      </w: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6.7. Standard «EVALUATION OF THE EDUCATIONAL PROGRAM»</w:t>
      </w:r>
    </w:p>
    <w:p w:rsidR="004C1A85" w:rsidRPr="00E80FEA" w:rsidRDefault="004C1A85" w:rsidP="00557A3E">
      <w:pPr>
        <w:pStyle w:val="aff3"/>
        <w:spacing w:before="0"/>
        <w:jc w:val="both"/>
        <w:rPr>
          <w:rFonts w:ascii="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 xml:space="preserve">In the policy of the EP </w:t>
      </w:r>
      <w:r w:rsidR="00557A3E" w:rsidRPr="00E80FEA">
        <w:rPr>
          <w:rFonts w:ascii="Times New Roman" w:hAnsi="Times New Roman" w:cs="Times New Roman"/>
        </w:rPr>
        <w:t>expertise it is necessary</w:t>
      </w:r>
      <w:r w:rsidRPr="00E80FEA">
        <w:rPr>
          <w:rFonts w:ascii="Times New Roman" w:hAnsi="Times New Roman" w:cs="Times New Roman"/>
        </w:rPr>
        <w:t xml:space="preserve"> to include the study of the processes of practice and problems of medical education, with the involvement of specialists with experience in conducting research in medical education, psychologists and sociologists in the field of education with the regulation of criteria and indicators of the evidence base of internal/ external expertise.</w:t>
      </w:r>
    </w:p>
    <w:p w:rsidR="00557A3E" w:rsidRPr="00E80FEA" w:rsidRDefault="00557A3E" w:rsidP="00557A3E">
      <w:pPr>
        <w:pStyle w:val="aff3"/>
        <w:spacing w:before="0"/>
        <w:jc w:val="both"/>
        <w:rPr>
          <w:rFonts w:ascii="Times New Roman" w:eastAsia="Times New Roman" w:hAnsi="Times New Roman" w:cs="Times New Roman"/>
        </w:rPr>
      </w:pPr>
      <w:r w:rsidRPr="00E80FEA">
        <w:rPr>
          <w:rFonts w:ascii="Times New Roman" w:hAnsi="Times New Roman" w:cs="Times New Roman"/>
        </w:rPr>
        <w:tab/>
      </w: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6.8. Standard «</w:t>
      </w:r>
      <w:r w:rsidR="00557A3E" w:rsidRPr="00E80FEA">
        <w:rPr>
          <w:rFonts w:ascii="Times New Roman" w:hAnsi="Times New Roman" w:cs="Times New Roman"/>
          <w:b/>
          <w:bCs/>
          <w:i/>
          <w:iCs/>
        </w:rPr>
        <w:t xml:space="preserve">MANAGEMENT </w:t>
      </w:r>
      <w:r w:rsidRPr="00E80FEA">
        <w:rPr>
          <w:rFonts w:ascii="Times New Roman" w:hAnsi="Times New Roman" w:cs="Times New Roman"/>
          <w:b/>
          <w:bCs/>
          <w:i/>
          <w:iCs/>
        </w:rPr>
        <w:t xml:space="preserve"> AND ADMINISTRATION»</w:t>
      </w:r>
    </w:p>
    <w:p w:rsidR="004C1A85" w:rsidRPr="00E80FEA" w:rsidRDefault="004C1A85" w:rsidP="00557A3E">
      <w:pPr>
        <w:pStyle w:val="aff3"/>
        <w:spacing w:before="0"/>
        <w:jc w:val="both"/>
        <w:rPr>
          <w:rFonts w:ascii="Times New Roman" w:eastAsia="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In order to further attract foreign applicants and increase their awareness, continue to work on updating and filling the English version of the university’s website.</w:t>
      </w:r>
    </w:p>
    <w:p w:rsidR="00557A3E" w:rsidRPr="00E80FEA" w:rsidRDefault="00557A3E" w:rsidP="00557A3E">
      <w:pPr>
        <w:pStyle w:val="aff3"/>
        <w:spacing w:before="0"/>
        <w:jc w:val="both"/>
        <w:rPr>
          <w:rFonts w:ascii="Times New Roman" w:hAnsi="Times New Roman" w:cs="Times New Roman"/>
          <w:b/>
          <w:bCs/>
          <w:i/>
          <w:iCs/>
        </w:rPr>
      </w:pPr>
    </w:p>
    <w:p w:rsidR="004C1A85" w:rsidRPr="00E80FEA" w:rsidRDefault="004C1A85" w:rsidP="00557A3E">
      <w:pPr>
        <w:pStyle w:val="aff3"/>
        <w:spacing w:before="0"/>
        <w:ind w:firstLine="708"/>
        <w:jc w:val="both"/>
        <w:rPr>
          <w:rFonts w:ascii="Times New Roman" w:eastAsia="Times New Roman" w:hAnsi="Times New Roman" w:cs="Times New Roman"/>
          <w:b/>
          <w:bCs/>
          <w:i/>
          <w:iCs/>
        </w:rPr>
      </w:pPr>
      <w:r w:rsidRPr="00E80FEA">
        <w:rPr>
          <w:rFonts w:ascii="Times New Roman" w:hAnsi="Times New Roman" w:cs="Times New Roman"/>
          <w:b/>
          <w:bCs/>
          <w:i/>
          <w:iCs/>
        </w:rPr>
        <w:t>6.9. Standard «CONTINUOUS UPDATE»</w:t>
      </w:r>
    </w:p>
    <w:p w:rsidR="004C1A85" w:rsidRPr="00E80FEA" w:rsidRDefault="004C1A85" w:rsidP="00557A3E">
      <w:pPr>
        <w:pStyle w:val="aff3"/>
        <w:spacing w:before="0"/>
        <w:jc w:val="both"/>
        <w:rPr>
          <w:rFonts w:ascii="Times New Roman" w:hAnsi="Times New Roman" w:cs="Times New Roman"/>
        </w:rPr>
      </w:pPr>
      <w:r w:rsidRPr="00E80FEA">
        <w:rPr>
          <w:rFonts w:ascii="Times New Roman" w:eastAsia="Times New Roman" w:hAnsi="Times New Roman" w:cs="Times New Roman"/>
        </w:rPr>
        <w:tab/>
      </w:r>
      <w:r w:rsidRPr="00E80FEA">
        <w:rPr>
          <w:rFonts w:ascii="Times New Roman" w:hAnsi="Times New Roman" w:cs="Times New Roman"/>
        </w:rPr>
        <w:t>In order to ensure the compliance of training and research with international standards, provide for the involvement of foreign experts in the assessment of educational programs.</w:t>
      </w:r>
    </w:p>
    <w:p w:rsidR="00557A3E" w:rsidRPr="00E80FEA" w:rsidRDefault="00557A3E" w:rsidP="00415769">
      <w:pPr>
        <w:spacing w:after="0"/>
        <w:jc w:val="both"/>
        <w:rPr>
          <w:rFonts w:ascii="Times New Roman" w:hAnsi="Times New Roman" w:cs="Times New Roman"/>
          <w:bCs/>
          <w:color w:val="0F243E" w:themeColor="text2" w:themeShade="80"/>
          <w:sz w:val="24"/>
          <w:szCs w:val="24"/>
          <w:lang w:val="en-US"/>
        </w:rPr>
      </w:pPr>
    </w:p>
    <w:p w:rsidR="00793A02" w:rsidRPr="00E80FEA" w:rsidRDefault="004C1A85" w:rsidP="00415769">
      <w:pPr>
        <w:spacing w:after="0"/>
        <w:jc w:val="both"/>
        <w:rPr>
          <w:rFonts w:ascii="Times New Roman" w:hAnsi="Times New Roman" w:cs="Times New Roman"/>
          <w:b/>
          <w:bCs/>
          <w:color w:val="0F243E" w:themeColor="text2" w:themeShade="80"/>
          <w:sz w:val="24"/>
          <w:szCs w:val="24"/>
          <w:u w:val="single"/>
          <w:lang w:val="en-US"/>
        </w:rPr>
      </w:pPr>
      <w:r w:rsidRPr="00E80FEA">
        <w:rPr>
          <w:rFonts w:ascii="Times New Roman" w:hAnsi="Times New Roman" w:cs="Times New Roman"/>
          <w:bCs/>
          <w:color w:val="0F243E" w:themeColor="text2" w:themeShade="80"/>
          <w:sz w:val="24"/>
          <w:szCs w:val="24"/>
          <w:lang w:val="en-US"/>
        </w:rPr>
        <w:t xml:space="preserve"> </w:t>
      </w:r>
      <w:r w:rsidR="00557A3E" w:rsidRPr="00E80FEA">
        <w:rPr>
          <w:rFonts w:ascii="Times New Roman" w:hAnsi="Times New Roman" w:cs="Times New Roman"/>
          <w:bCs/>
          <w:color w:val="0F243E" w:themeColor="text2" w:themeShade="80"/>
          <w:sz w:val="24"/>
          <w:szCs w:val="24"/>
          <w:lang w:val="en-US"/>
        </w:rPr>
        <w:tab/>
      </w:r>
      <w:r w:rsidR="00882ED7" w:rsidRPr="00E80FEA">
        <w:rPr>
          <w:rFonts w:ascii="Times New Roman" w:hAnsi="Times New Roman" w:cs="Times New Roman"/>
          <w:b/>
          <w:bCs/>
          <w:color w:val="0F243E" w:themeColor="text2" w:themeShade="80"/>
          <w:sz w:val="24"/>
          <w:szCs w:val="24"/>
          <w:u w:val="single"/>
          <w:lang w:val="en-US"/>
        </w:rPr>
        <w:t>(IX) RECOMMENDATION TO ACCREDITATION BOARD</w:t>
      </w:r>
    </w:p>
    <w:p w:rsidR="00793A02" w:rsidRPr="00E80FEA" w:rsidRDefault="00793A02">
      <w:pPr>
        <w:rPr>
          <w:rFonts w:ascii="Times New Roman" w:hAnsi="Times New Roman" w:cs="Times New Roman"/>
          <w:b/>
          <w:bCs/>
          <w:color w:val="0F243E" w:themeColor="text2" w:themeShade="80"/>
          <w:sz w:val="24"/>
          <w:szCs w:val="24"/>
          <w:u w:val="single"/>
          <w:lang w:val="en-US"/>
        </w:rPr>
      </w:pPr>
      <w:r w:rsidRPr="00E80FEA">
        <w:rPr>
          <w:rFonts w:ascii="Times New Roman" w:hAnsi="Times New Roman" w:cs="Times New Roman"/>
          <w:b/>
          <w:bCs/>
          <w:color w:val="0F243E" w:themeColor="text2" w:themeShade="80"/>
          <w:sz w:val="24"/>
          <w:szCs w:val="24"/>
          <w:u w:val="single"/>
          <w:lang w:val="en-US"/>
        </w:rPr>
        <w:br w:type="page"/>
      </w:r>
    </w:p>
    <w:p w:rsidR="000E4BD4" w:rsidRPr="00E80FEA" w:rsidRDefault="000E4BD4" w:rsidP="00557A3E">
      <w:pPr>
        <w:spacing w:after="0"/>
        <w:ind w:firstLine="708"/>
        <w:jc w:val="both"/>
        <w:rPr>
          <w:rFonts w:ascii="Times New Roman" w:hAnsi="Times New Roman" w:cs="Times New Roman"/>
          <w:b/>
          <w:bCs/>
          <w:color w:val="1F497D" w:themeColor="text2"/>
          <w:sz w:val="24"/>
          <w:szCs w:val="24"/>
          <w:u w:val="single"/>
          <w:lang w:val="en-US"/>
        </w:rPr>
      </w:pPr>
      <w:r w:rsidRPr="00E80FEA">
        <w:rPr>
          <w:rFonts w:ascii="Times New Roman" w:hAnsi="Times New Roman" w:cs="Times New Roman"/>
          <w:b/>
          <w:bCs/>
          <w:color w:val="1F497D" w:themeColor="text2"/>
          <w:sz w:val="24"/>
          <w:szCs w:val="24"/>
          <w:u w:val="single"/>
          <w:lang w:val="en-US"/>
        </w:rPr>
        <w:t>Appendix 1.  INSTITUTIONAL PROFILE PARAMETERS</w:t>
      </w:r>
    </w:p>
    <w:p w:rsidR="000F7E2F" w:rsidRPr="00E80FEA" w:rsidRDefault="000F7E2F" w:rsidP="00415769">
      <w:pPr>
        <w:ind w:firstLine="708"/>
        <w:jc w:val="both"/>
        <w:rPr>
          <w:rFonts w:ascii="Times New Roman" w:hAnsi="Times New Roman" w:cs="Times New Roman"/>
          <w:sz w:val="24"/>
          <w:szCs w:val="24"/>
          <w:lang w:val="en-US"/>
        </w:rPr>
      </w:pPr>
    </w:p>
    <w:tbl>
      <w:tblPr>
        <w:tblW w:w="9581" w:type="dxa"/>
        <w:jc w:val="center"/>
        <w:tblLayout w:type="fixed"/>
        <w:tblCellMar>
          <w:left w:w="10" w:type="dxa"/>
          <w:right w:w="10" w:type="dxa"/>
        </w:tblCellMar>
        <w:tblLook w:val="04A0" w:firstRow="1" w:lastRow="0" w:firstColumn="1" w:lastColumn="0" w:noHBand="0" w:noVBand="1"/>
      </w:tblPr>
      <w:tblGrid>
        <w:gridCol w:w="677"/>
        <w:gridCol w:w="712"/>
        <w:gridCol w:w="851"/>
        <w:gridCol w:w="4858"/>
        <w:gridCol w:w="564"/>
        <w:gridCol w:w="498"/>
        <w:gridCol w:w="590"/>
        <w:gridCol w:w="831"/>
      </w:tblGrid>
      <w:tr w:rsidR="000F7E2F" w:rsidRPr="00E80FEA" w:rsidTr="00CD55C8">
        <w:trPr>
          <w:trHeight w:val="758"/>
          <w:jc w:val="center"/>
        </w:trPr>
        <w:tc>
          <w:tcPr>
            <w:tcW w:w="677" w:type="dxa"/>
            <w:vMerge w:val="restart"/>
            <w:tcBorders>
              <w:top w:val="single" w:sz="4" w:space="0" w:color="auto"/>
              <w:left w:val="single" w:sz="4" w:space="0" w:color="auto"/>
              <w:right w:val="single" w:sz="4" w:space="0" w:color="auto"/>
            </w:tcBorders>
            <w:shd w:val="clear" w:color="auto" w:fill="FFFFFF"/>
          </w:tcPr>
          <w:p w:rsidR="000F7E2F" w:rsidRPr="00E80FEA" w:rsidRDefault="000F7E2F" w:rsidP="00415769">
            <w:pPr>
              <w:pStyle w:val="23"/>
              <w:shd w:val="clear" w:color="auto" w:fill="auto"/>
              <w:ind w:right="280"/>
              <w:rPr>
                <w:b/>
                <w:sz w:val="24"/>
                <w:szCs w:val="24"/>
                <w:lang w:val="en-US"/>
              </w:rPr>
            </w:pPr>
            <w:r w:rsidRPr="00E80FEA">
              <w:rPr>
                <w:b/>
                <w:sz w:val="24"/>
                <w:szCs w:val="24"/>
                <w:lang w:val="en-US"/>
              </w:rPr>
              <w:t>No.</w:t>
            </w:r>
          </w:p>
        </w:tc>
        <w:tc>
          <w:tcPr>
            <w:tcW w:w="712" w:type="dxa"/>
            <w:vMerge w:val="restart"/>
            <w:tcBorders>
              <w:top w:val="single" w:sz="4" w:space="0" w:color="auto"/>
              <w:left w:val="single" w:sz="4" w:space="0" w:color="auto"/>
              <w:right w:val="single" w:sz="4" w:space="0" w:color="auto"/>
            </w:tcBorders>
            <w:shd w:val="clear" w:color="auto" w:fill="FFFFFF"/>
          </w:tcPr>
          <w:p w:rsidR="000F7E2F" w:rsidRPr="00E80FEA" w:rsidRDefault="000F7E2F" w:rsidP="00415769">
            <w:pPr>
              <w:pStyle w:val="23"/>
              <w:shd w:val="clear" w:color="auto" w:fill="auto"/>
              <w:spacing w:line="245" w:lineRule="exact"/>
              <w:ind w:right="280"/>
              <w:rPr>
                <w:sz w:val="24"/>
                <w:szCs w:val="24"/>
                <w:lang w:val="en-US"/>
              </w:rPr>
            </w:pPr>
            <w:r w:rsidRPr="00E80FEA">
              <w:rPr>
                <w:b/>
                <w:sz w:val="24"/>
                <w:szCs w:val="24"/>
                <w:lang w:val="en-US"/>
              </w:rPr>
              <w:t>No.</w:t>
            </w:r>
          </w:p>
        </w:tc>
        <w:tc>
          <w:tcPr>
            <w:tcW w:w="851" w:type="dxa"/>
            <w:vMerge w:val="restart"/>
            <w:tcBorders>
              <w:top w:val="single" w:sz="4" w:space="0" w:color="auto"/>
              <w:left w:val="single" w:sz="4" w:space="0" w:color="auto"/>
              <w:right w:val="single" w:sz="4" w:space="0" w:color="auto"/>
            </w:tcBorders>
            <w:shd w:val="clear" w:color="auto" w:fill="FFFFFF"/>
          </w:tcPr>
          <w:p w:rsidR="000F7E2F" w:rsidRPr="00E80FEA" w:rsidRDefault="000F7E2F" w:rsidP="00415769">
            <w:pPr>
              <w:pStyle w:val="23"/>
              <w:shd w:val="clear" w:color="auto" w:fill="auto"/>
              <w:spacing w:line="245" w:lineRule="exact"/>
              <w:rPr>
                <w:sz w:val="24"/>
                <w:szCs w:val="24"/>
                <w:lang w:val="en-US"/>
              </w:rPr>
            </w:pPr>
            <w:r w:rsidRPr="00E80FEA">
              <w:rPr>
                <w:b/>
                <w:sz w:val="24"/>
                <w:szCs w:val="24"/>
                <w:lang w:val="en-US"/>
              </w:rPr>
              <w:t>Criteria</w:t>
            </w:r>
            <w:r w:rsidRPr="00E80FEA">
              <w:rPr>
                <w:b/>
                <w:w w:val="99"/>
                <w:sz w:val="24"/>
                <w:szCs w:val="24"/>
                <w:lang w:val="en-US"/>
              </w:rPr>
              <w:t xml:space="preserve"> </w:t>
            </w:r>
            <w:r w:rsidRPr="00E80FEA">
              <w:rPr>
                <w:b/>
                <w:sz w:val="24"/>
                <w:szCs w:val="24"/>
                <w:lang w:val="en-US"/>
              </w:rPr>
              <w:t>No.</w:t>
            </w:r>
          </w:p>
        </w:tc>
        <w:tc>
          <w:tcPr>
            <w:tcW w:w="4858" w:type="dxa"/>
            <w:vMerge w:val="restart"/>
            <w:tcBorders>
              <w:top w:val="single" w:sz="4" w:space="0" w:color="auto"/>
              <w:left w:val="single" w:sz="4" w:space="0" w:color="auto"/>
              <w:right w:val="single" w:sz="4" w:space="0" w:color="auto"/>
            </w:tcBorders>
            <w:shd w:val="clear" w:color="auto" w:fill="FFFFFF"/>
          </w:tcPr>
          <w:p w:rsidR="000F7E2F" w:rsidRPr="00E80FEA" w:rsidRDefault="000F7E2F" w:rsidP="00415769">
            <w:pPr>
              <w:pStyle w:val="TableParagraph"/>
              <w:spacing w:before="11"/>
              <w:jc w:val="both"/>
              <w:rPr>
                <w:rFonts w:ascii="Times New Roman" w:hAnsi="Times New Roman" w:cs="Times New Roman"/>
                <w:b/>
                <w:sz w:val="24"/>
                <w:szCs w:val="24"/>
              </w:rPr>
            </w:pPr>
          </w:p>
          <w:p w:rsidR="000F7E2F" w:rsidRPr="00E80FEA" w:rsidRDefault="000F7E2F" w:rsidP="00415769">
            <w:pPr>
              <w:pStyle w:val="23"/>
              <w:shd w:val="clear" w:color="auto" w:fill="auto"/>
              <w:spacing w:line="240" w:lineRule="auto"/>
              <w:rPr>
                <w:sz w:val="24"/>
                <w:szCs w:val="24"/>
                <w:lang w:val="en-US"/>
              </w:rPr>
            </w:pPr>
            <w:r w:rsidRPr="00E80FEA">
              <w:rPr>
                <w:b/>
                <w:sz w:val="24"/>
                <w:szCs w:val="24"/>
                <w:lang w:val="en-US"/>
              </w:rPr>
              <w:t>ASSESSMENT CRITERIA</w:t>
            </w:r>
          </w:p>
        </w:tc>
        <w:tc>
          <w:tcPr>
            <w:tcW w:w="2483" w:type="dxa"/>
            <w:gridSpan w:val="4"/>
            <w:tcBorders>
              <w:top w:val="single" w:sz="4" w:space="0" w:color="auto"/>
              <w:left w:val="single" w:sz="4" w:space="0" w:color="auto"/>
              <w:bottom w:val="single" w:sz="4" w:space="0" w:color="auto"/>
              <w:right w:val="single" w:sz="4" w:space="0" w:color="auto"/>
            </w:tcBorders>
            <w:shd w:val="clear" w:color="auto" w:fill="FFFFFF"/>
          </w:tcPr>
          <w:p w:rsidR="00CD55C8" w:rsidRDefault="00CD55C8" w:rsidP="00CD55C8">
            <w:pPr>
              <w:pStyle w:val="23"/>
              <w:shd w:val="clear" w:color="auto" w:fill="auto"/>
              <w:spacing w:line="245" w:lineRule="exact"/>
              <w:ind w:left="520"/>
              <w:jc w:val="left"/>
              <w:rPr>
                <w:b/>
                <w:sz w:val="24"/>
                <w:szCs w:val="24"/>
                <w:lang w:val="en-US"/>
              </w:rPr>
            </w:pPr>
            <w:r>
              <w:rPr>
                <w:b/>
                <w:sz w:val="24"/>
                <w:szCs w:val="24"/>
                <w:lang w:val="en-US"/>
              </w:rPr>
              <w:t>Position of</w:t>
            </w:r>
            <w:r w:rsidRPr="00E80FEA">
              <w:rPr>
                <w:b/>
                <w:sz w:val="24"/>
                <w:szCs w:val="24"/>
                <w:lang w:val="en-US"/>
              </w:rPr>
              <w:t xml:space="preserve"> </w:t>
            </w:r>
            <w:r>
              <w:rPr>
                <w:b/>
                <w:sz w:val="24"/>
                <w:szCs w:val="24"/>
                <w:lang w:val="en-US"/>
              </w:rPr>
              <w:t>i</w:t>
            </w:r>
            <w:r w:rsidR="00557A3E" w:rsidRPr="00E80FEA">
              <w:rPr>
                <w:b/>
                <w:sz w:val="24"/>
                <w:szCs w:val="24"/>
                <w:lang w:val="en-US"/>
              </w:rPr>
              <w:t xml:space="preserve">nstitution of education </w:t>
            </w:r>
          </w:p>
          <w:p w:rsidR="000F7E2F" w:rsidRPr="00E80FEA" w:rsidRDefault="000F7E2F" w:rsidP="00CD55C8">
            <w:pPr>
              <w:pStyle w:val="23"/>
              <w:shd w:val="clear" w:color="auto" w:fill="auto"/>
              <w:spacing w:line="245" w:lineRule="exact"/>
              <w:ind w:left="520"/>
              <w:jc w:val="left"/>
              <w:rPr>
                <w:sz w:val="24"/>
                <w:szCs w:val="24"/>
                <w:lang w:val="en-US"/>
              </w:rPr>
            </w:pPr>
          </w:p>
        </w:tc>
      </w:tr>
      <w:tr w:rsidR="000F7E2F" w:rsidRPr="00E80FEA" w:rsidTr="00CD55C8">
        <w:trPr>
          <w:cantSplit/>
          <w:trHeight w:val="2545"/>
          <w:jc w:val="center"/>
        </w:trPr>
        <w:tc>
          <w:tcPr>
            <w:tcW w:w="677" w:type="dxa"/>
            <w:vMerge/>
            <w:tcBorders>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712" w:type="dxa"/>
            <w:vMerge/>
            <w:tcBorders>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51" w:type="dxa"/>
            <w:vMerge/>
            <w:tcBorders>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858" w:type="dxa"/>
            <w:vMerge/>
            <w:tcBorders>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7E2F" w:rsidRPr="00E80FEA" w:rsidRDefault="001E29B0" w:rsidP="00415769">
            <w:pPr>
              <w:pStyle w:val="23"/>
              <w:shd w:val="clear" w:color="auto" w:fill="auto"/>
              <w:spacing w:line="240" w:lineRule="auto"/>
              <w:rPr>
                <w:sz w:val="24"/>
                <w:szCs w:val="24"/>
                <w:lang w:val="en-US"/>
              </w:rPr>
            </w:pPr>
            <w:r w:rsidRPr="00E80FEA">
              <w:rPr>
                <w:b/>
                <w:sz w:val="24"/>
                <w:szCs w:val="24"/>
                <w:lang w:val="en-US"/>
              </w:rPr>
              <w:t>Strong</w:t>
            </w:r>
          </w:p>
        </w:tc>
        <w:tc>
          <w:tcPr>
            <w:tcW w:w="498" w:type="dxa"/>
            <w:tcBorders>
              <w:top w:val="single" w:sz="4" w:space="0" w:color="auto"/>
              <w:left w:val="single" w:sz="4" w:space="0" w:color="auto"/>
              <w:bottom w:val="single" w:sz="4" w:space="0" w:color="auto"/>
              <w:right w:val="single" w:sz="4" w:space="0" w:color="auto"/>
            </w:tcBorders>
            <w:shd w:val="clear" w:color="auto" w:fill="FFFFFF"/>
            <w:textDirection w:val="btLr"/>
          </w:tcPr>
          <w:p w:rsidR="000F7E2F" w:rsidRPr="00E80FEA" w:rsidRDefault="000F7E2F" w:rsidP="00415769">
            <w:pPr>
              <w:pStyle w:val="23"/>
              <w:shd w:val="clear" w:color="auto" w:fill="auto"/>
              <w:spacing w:line="240" w:lineRule="auto"/>
              <w:ind w:left="113" w:right="113"/>
              <w:rPr>
                <w:sz w:val="24"/>
                <w:szCs w:val="24"/>
                <w:lang w:val="en-US"/>
              </w:rPr>
            </w:pPr>
            <w:r w:rsidRPr="00E80FEA">
              <w:rPr>
                <w:b/>
                <w:sz w:val="24"/>
                <w:szCs w:val="24"/>
                <w:lang w:val="en-US"/>
              </w:rPr>
              <w:t>Satisfactory</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7E2F" w:rsidRPr="00E80FEA" w:rsidRDefault="000F7E2F" w:rsidP="00415769">
            <w:pPr>
              <w:pStyle w:val="23"/>
              <w:shd w:val="clear" w:color="auto" w:fill="auto"/>
              <w:spacing w:line="245" w:lineRule="exact"/>
              <w:rPr>
                <w:b/>
                <w:bCs/>
                <w:sz w:val="24"/>
                <w:szCs w:val="24"/>
                <w:lang w:val="en-US"/>
              </w:rPr>
            </w:pPr>
            <w:r w:rsidRPr="00E80FEA">
              <w:rPr>
                <w:b/>
                <w:sz w:val="24"/>
                <w:szCs w:val="24"/>
                <w:lang w:val="en-US"/>
              </w:rPr>
              <w:t>Expects improvements</w:t>
            </w:r>
          </w:p>
        </w:tc>
        <w:tc>
          <w:tcPr>
            <w:tcW w:w="831" w:type="dxa"/>
            <w:tcBorders>
              <w:top w:val="single" w:sz="4" w:space="0" w:color="auto"/>
              <w:left w:val="single" w:sz="4" w:space="0" w:color="auto"/>
              <w:bottom w:val="single" w:sz="4" w:space="0" w:color="auto"/>
              <w:right w:val="single" w:sz="4" w:space="0" w:color="auto"/>
            </w:tcBorders>
            <w:shd w:val="clear" w:color="auto" w:fill="FFFFFF"/>
            <w:textDirection w:val="btLr"/>
          </w:tcPr>
          <w:p w:rsidR="000F7E2F" w:rsidRPr="00E80FEA" w:rsidRDefault="000F7E2F" w:rsidP="00415769">
            <w:pPr>
              <w:pStyle w:val="23"/>
              <w:shd w:val="clear" w:color="auto" w:fill="auto"/>
              <w:spacing w:line="240" w:lineRule="auto"/>
              <w:rPr>
                <w:sz w:val="24"/>
                <w:szCs w:val="24"/>
                <w:lang w:val="en-US"/>
              </w:rPr>
            </w:pPr>
            <w:r w:rsidRPr="00E80FEA">
              <w:rPr>
                <w:b/>
                <w:sz w:val="24"/>
                <w:szCs w:val="24"/>
                <w:lang w:val="en-US"/>
              </w:rPr>
              <w:t>Unsatisfactory</w:t>
            </w:r>
          </w:p>
        </w:tc>
      </w:tr>
      <w:tr w:rsidR="000F7E2F" w:rsidRPr="00E7027A" w:rsidTr="00CD55C8">
        <w:trPr>
          <w:trHeight w:val="58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40" w:right="135"/>
              <w:jc w:val="both"/>
              <w:rPr>
                <w:rFonts w:ascii="Times New Roman" w:hAnsi="Times New Roman" w:cs="Times New Roman"/>
                <w:b/>
                <w:sz w:val="24"/>
                <w:szCs w:val="24"/>
              </w:rPr>
            </w:pPr>
            <w:r w:rsidRPr="00E80FEA">
              <w:rPr>
                <w:rFonts w:ascii="Times New Roman" w:hAnsi="Times New Roman" w:cs="Times New Roman"/>
                <w:b/>
                <w:sz w:val="24"/>
                <w:szCs w:val="24"/>
              </w:rPr>
              <w:t>1.</w:t>
            </w:r>
          </w:p>
          <w:p w:rsidR="000F7E2F" w:rsidRPr="00E80FEA" w:rsidRDefault="000F7E2F" w:rsidP="00415769">
            <w:pPr>
              <w:pStyle w:val="23"/>
              <w:shd w:val="clear" w:color="auto" w:fill="auto"/>
              <w:spacing w:line="245" w:lineRule="exact"/>
              <w:rPr>
                <w:sz w:val="24"/>
                <w:szCs w:val="24"/>
                <w:lang w:val="en-US"/>
              </w:rPr>
            </w:pPr>
            <w:r w:rsidRPr="00E80FEA">
              <w:rPr>
                <w:b/>
                <w:sz w:val="24"/>
                <w:szCs w:val="24"/>
                <w:lang w:val="en-US"/>
              </w:rPr>
              <w:t>1.1</w:t>
            </w:r>
          </w:p>
        </w:tc>
        <w:tc>
          <w:tcPr>
            <w:tcW w:w="6510" w:type="dxa"/>
            <w:gridSpan w:val="4"/>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b/>
                <w:sz w:val="24"/>
                <w:szCs w:val="24"/>
              </w:rPr>
            </w:pPr>
            <w:r w:rsidRPr="00E80FEA">
              <w:rPr>
                <w:rFonts w:ascii="Times New Roman" w:hAnsi="Times New Roman" w:cs="Times New Roman"/>
                <w:b/>
                <w:sz w:val="24"/>
                <w:szCs w:val="24"/>
              </w:rPr>
              <w:t>"MISSION AND RESULTS"</w:t>
            </w:r>
          </w:p>
          <w:p w:rsidR="000F7E2F" w:rsidRPr="00E80FEA" w:rsidRDefault="000F7E2F" w:rsidP="00415769">
            <w:pPr>
              <w:pStyle w:val="23"/>
              <w:shd w:val="clear" w:color="auto" w:fill="auto"/>
              <w:spacing w:line="245" w:lineRule="exact"/>
              <w:ind w:left="120"/>
              <w:rPr>
                <w:sz w:val="24"/>
                <w:szCs w:val="24"/>
                <w:lang w:val="en-US"/>
              </w:rPr>
            </w:pPr>
            <w:r w:rsidRPr="00E80FEA">
              <w:rPr>
                <w:b/>
                <w:sz w:val="24"/>
                <w:szCs w:val="24"/>
                <w:lang w:val="en-US"/>
              </w:rPr>
              <w:t>Defining the mission statement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99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define its </w:t>
            </w:r>
            <w:r w:rsidRPr="00E80FEA">
              <w:rPr>
                <w:rFonts w:ascii="Times New Roman" w:hAnsi="Times New Roman" w:cs="Times New Roman"/>
                <w:i/>
                <w:sz w:val="24"/>
                <w:szCs w:val="24"/>
              </w:rPr>
              <w:t xml:space="preserve">mission </w:t>
            </w:r>
            <w:r w:rsidRPr="00E80FEA">
              <w:rPr>
                <w:rFonts w:ascii="Times New Roman" w:hAnsi="Times New Roman" w:cs="Times New Roman"/>
                <w:sz w:val="24"/>
                <w:szCs w:val="24"/>
              </w:rPr>
              <w:t>and mission of the academic program and communicate it to stakeholders and the healthcare</w:t>
            </w:r>
          </w:p>
          <w:p w:rsidR="000F7E2F" w:rsidRPr="00E80FEA" w:rsidRDefault="000F7E2F" w:rsidP="00415769">
            <w:pPr>
              <w:pStyle w:val="31"/>
              <w:shd w:val="clear" w:color="auto" w:fill="auto"/>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sector.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9E1E7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97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mission statement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contain goals and an</w:t>
            </w:r>
          </w:p>
          <w:p w:rsidR="000F7E2F" w:rsidRPr="00E80FEA" w:rsidRDefault="000F7E2F" w:rsidP="00415769">
            <w:pPr>
              <w:pStyle w:val="31"/>
              <w:shd w:val="clear" w:color="auto" w:fill="auto"/>
              <w:spacing w:line="24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educational strategy to train a competent doctor at the level of basic medical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98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before="1"/>
              <w:ind w:left="106" w:right="97"/>
              <w:jc w:val="both"/>
              <w:rPr>
                <w:rFonts w:ascii="Times New Roman" w:hAnsi="Times New Roman" w:cs="Times New Roman"/>
                <w:sz w:val="24"/>
                <w:szCs w:val="24"/>
              </w:rPr>
            </w:pPr>
            <w:r w:rsidRPr="00E80FEA">
              <w:rPr>
                <w:rFonts w:ascii="Times New Roman" w:hAnsi="Times New Roman" w:cs="Times New Roman"/>
                <w:sz w:val="24"/>
                <w:szCs w:val="24"/>
              </w:rPr>
              <w:t>with an appropriate basis for further career in any field of medicine, including all types of medical practice, administrative medicine and scientific research in</w:t>
            </w:r>
          </w:p>
          <w:p w:rsidR="000F7E2F" w:rsidRPr="00E80FEA" w:rsidRDefault="000F7E2F" w:rsidP="00415769">
            <w:pPr>
              <w:pStyle w:val="31"/>
              <w:shd w:val="clear" w:color="auto" w:fill="auto"/>
              <w:spacing w:line="24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medicine.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9E1E7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74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able to fulfill the role and function of a doctor in</w:t>
            </w:r>
          </w:p>
          <w:p w:rsidR="000F7E2F" w:rsidRPr="00E80FEA" w:rsidRDefault="000F7E2F" w:rsidP="00415769">
            <w:pPr>
              <w:pStyle w:val="31"/>
              <w:shd w:val="clear" w:color="auto" w:fill="auto"/>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compliance with the healthcare sector requirements.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9E1E7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25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31"/>
              <w:shd w:val="clear" w:color="auto" w:fill="auto"/>
              <w:spacing w:line="240" w:lineRule="auto"/>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prepared for </w:t>
            </w:r>
            <w:r w:rsidRPr="00E80FEA">
              <w:rPr>
                <w:rFonts w:ascii="Times New Roman" w:hAnsi="Times New Roman" w:cs="Times New Roman"/>
                <w:b/>
                <w:sz w:val="24"/>
                <w:szCs w:val="24"/>
                <w:lang w:val="en-US"/>
              </w:rPr>
              <w:t xml:space="preserve">postgraduate </w:t>
            </w:r>
            <w:r w:rsidRPr="00E80FEA">
              <w:rPr>
                <w:rFonts w:ascii="Times New Roman" w:hAnsi="Times New Roman" w:cs="Times New Roman"/>
                <w:sz w:val="24"/>
                <w:szCs w:val="24"/>
                <w:lang w:val="en-US"/>
              </w:rPr>
              <w:t>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9E1E7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145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with a commitment to lifelong learning, including professional responsibility to support the level of knowledge and skills through performance assessment, auditing, learning from own practice and recognized</w:t>
            </w:r>
          </w:p>
          <w:p w:rsidR="000F7E2F" w:rsidRPr="00E80FEA" w:rsidRDefault="000F7E2F" w:rsidP="00415769">
            <w:pPr>
              <w:pStyle w:val="31"/>
              <w:shd w:val="clear" w:color="auto" w:fill="auto"/>
              <w:spacing w:line="24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activities in the </w:t>
            </w:r>
            <w:r w:rsidRPr="00E80FEA">
              <w:rPr>
                <w:rFonts w:ascii="Times New Roman" w:hAnsi="Times New Roman" w:cs="Times New Roman"/>
                <w:i/>
                <w:sz w:val="24"/>
                <w:szCs w:val="24"/>
                <w:lang w:val="en-US"/>
              </w:rPr>
              <w:t>CPD / CME</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9E1E7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124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ensure that the stated mission covers advances in medical research in</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the biomedical, clinical, behavioral and social sciences.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1.1.7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education</w:t>
            </w:r>
            <w:r w:rsidRPr="00E80FEA">
              <w:rPr>
                <w:rFonts w:ascii="Times New Roman" w:hAnsi="Times New Roman" w:cs="Times New Roman"/>
                <w:b/>
                <w:sz w:val="24"/>
                <w:szCs w:val="24"/>
              </w:rPr>
              <w:t xml:space="preserve"> should </w:t>
            </w:r>
            <w:r w:rsidRPr="00E80FEA">
              <w:rPr>
                <w:rFonts w:ascii="Times New Roman" w:hAnsi="Times New Roman" w:cs="Times New Roman"/>
                <w:sz w:val="24"/>
                <w:szCs w:val="24"/>
              </w:rPr>
              <w:t>ensure that the</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stated mission covers aspects of global health and reflects major international health issues</w:t>
            </w:r>
            <w:r w:rsidR="0077224A"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Participation in defining the mission statement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before="1"/>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ensure that the </w:t>
            </w:r>
            <w:r w:rsidRPr="00E80FEA">
              <w:rPr>
                <w:rFonts w:ascii="Times New Roman" w:hAnsi="Times New Roman" w:cs="Times New Roman"/>
                <w:i/>
                <w:sz w:val="24"/>
                <w:szCs w:val="24"/>
              </w:rPr>
              <w:t xml:space="preserve">main stakeholders </w:t>
            </w:r>
            <w:r w:rsidRPr="00E80FEA">
              <w:rPr>
                <w:rFonts w:ascii="Times New Roman" w:hAnsi="Times New Roman" w:cs="Times New Roman"/>
                <w:sz w:val="24"/>
                <w:szCs w:val="24"/>
              </w:rPr>
              <w:t>are involved in defining the mission</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statement.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102" w:firstLine="45"/>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education</w:t>
            </w:r>
            <w:r w:rsidRPr="00E80FEA">
              <w:rPr>
                <w:rFonts w:ascii="Times New Roman" w:hAnsi="Times New Roman" w:cs="Times New Roman"/>
                <w:b/>
                <w:sz w:val="24"/>
                <w:szCs w:val="24"/>
              </w:rPr>
              <w:t xml:space="preserve"> should </w:t>
            </w:r>
            <w:r w:rsidRPr="00E80FEA">
              <w:rPr>
                <w:rFonts w:ascii="Times New Roman" w:hAnsi="Times New Roman" w:cs="Times New Roman"/>
                <w:sz w:val="24"/>
                <w:szCs w:val="24"/>
              </w:rPr>
              <w:t>ensure that the stated mission is based on the opinions/</w:t>
            </w:r>
          </w:p>
          <w:p w:rsidR="000F7E2F" w:rsidRPr="00E80FEA" w:rsidRDefault="000F7E2F"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suggestions of </w:t>
            </w:r>
            <w:r w:rsidRPr="00E80FEA">
              <w:rPr>
                <w:rFonts w:ascii="Times New Roman" w:hAnsi="Times New Roman" w:cs="Times New Roman"/>
                <w:i/>
                <w:sz w:val="24"/>
                <w:szCs w:val="24"/>
                <w:lang w:val="en-US"/>
              </w:rPr>
              <w:t>other relevant stakeholders</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Institutional autonomy and academic freedom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have </w:t>
            </w:r>
            <w:r w:rsidRPr="00E80FEA">
              <w:rPr>
                <w:rFonts w:ascii="Times New Roman" w:hAnsi="Times New Roman" w:cs="Times New Roman"/>
                <w:i/>
                <w:sz w:val="24"/>
                <w:szCs w:val="24"/>
              </w:rPr>
              <w:t xml:space="preserve">institutional autonomy </w:t>
            </w:r>
            <w:r w:rsidRPr="00E80FEA">
              <w:rPr>
                <w:rFonts w:ascii="Times New Roman" w:hAnsi="Times New Roman" w:cs="Times New Roman"/>
                <w:sz w:val="24"/>
                <w:szCs w:val="24"/>
              </w:rPr>
              <w:t>for the development and implementation of a policy for which the administration and teaching</w:t>
            </w:r>
            <w:r w:rsidRPr="00E80FEA">
              <w:rPr>
                <w:rFonts w:ascii="Times New Roman" w:hAnsi="Times New Roman" w:cs="Times New Roman"/>
                <w:spacing w:val="16"/>
                <w:sz w:val="24"/>
                <w:szCs w:val="24"/>
              </w:rPr>
              <w:t xml:space="preserve"> </w:t>
            </w:r>
            <w:r w:rsidRPr="00E80FEA">
              <w:rPr>
                <w:rFonts w:ascii="Times New Roman" w:hAnsi="Times New Roman" w:cs="Times New Roman"/>
                <w:sz w:val="24"/>
                <w:szCs w:val="24"/>
              </w:rPr>
              <w:t>staff</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are responsible for in relation to the following: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development and elaboration of the educational</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tabs>
                <w:tab w:val="left" w:pos="617"/>
                <w:tab w:val="left" w:pos="1013"/>
                <w:tab w:val="left" w:pos="1990"/>
                <w:tab w:val="left" w:pos="3008"/>
                <w:tab w:val="left" w:pos="3939"/>
                <w:tab w:val="left" w:pos="4405"/>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use</w:t>
            </w:r>
            <w:r w:rsidRPr="00E80FEA">
              <w:rPr>
                <w:rFonts w:ascii="Times New Roman" w:hAnsi="Times New Roman" w:cs="Times New Roman"/>
                <w:sz w:val="24"/>
                <w:szCs w:val="24"/>
              </w:rPr>
              <w:tab/>
              <w:t>of</w:t>
            </w:r>
            <w:r w:rsidRPr="00E80FEA">
              <w:rPr>
                <w:rFonts w:ascii="Times New Roman" w:hAnsi="Times New Roman" w:cs="Times New Roman"/>
                <w:sz w:val="24"/>
                <w:szCs w:val="24"/>
              </w:rPr>
              <w:tab/>
              <w:t>allocated</w:t>
            </w:r>
            <w:r w:rsidRPr="00E80FEA">
              <w:rPr>
                <w:rFonts w:ascii="Times New Roman" w:hAnsi="Times New Roman" w:cs="Times New Roman"/>
                <w:sz w:val="24"/>
                <w:szCs w:val="24"/>
              </w:rPr>
              <w:tab/>
              <w:t>resources</w:t>
            </w:r>
            <w:r w:rsidRPr="00E80FEA">
              <w:rPr>
                <w:rFonts w:ascii="Times New Roman" w:hAnsi="Times New Roman" w:cs="Times New Roman"/>
                <w:sz w:val="24"/>
                <w:szCs w:val="24"/>
              </w:rPr>
              <w:tab/>
              <w:t>required</w:t>
            </w:r>
            <w:r w:rsidRPr="00E80FEA">
              <w:rPr>
                <w:rFonts w:ascii="Times New Roman" w:hAnsi="Times New Roman" w:cs="Times New Roman"/>
                <w:sz w:val="24"/>
                <w:szCs w:val="24"/>
              </w:rPr>
              <w:tab/>
              <w:t>for</w:t>
            </w:r>
            <w:r w:rsidRPr="00E80FEA">
              <w:rPr>
                <w:rFonts w:ascii="Times New Roman" w:hAnsi="Times New Roman" w:cs="Times New Roman"/>
                <w:sz w:val="24"/>
                <w:szCs w:val="24"/>
              </w:rPr>
              <w:tab/>
              <w:t>the</w:t>
            </w:r>
            <w:r w:rsidR="0077224A" w:rsidRPr="00E80FEA">
              <w:rPr>
                <w:rFonts w:ascii="Times New Roman" w:hAnsi="Times New Roman" w:cs="Times New Roman"/>
                <w:sz w:val="24"/>
                <w:szCs w:val="24"/>
              </w:rPr>
              <w:t xml:space="preserve"> i</w:t>
            </w:r>
            <w:r w:rsidRPr="00E80FEA">
              <w:rPr>
                <w:rFonts w:ascii="Times New Roman" w:hAnsi="Times New Roman" w:cs="Times New Roman"/>
                <w:sz w:val="24"/>
                <w:szCs w:val="24"/>
              </w:rPr>
              <w:t>mplementation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educational organization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guarantee</w:t>
            </w:r>
            <w:r w:rsidR="00441C0D" w:rsidRPr="00E80FEA">
              <w:rPr>
                <w:rFonts w:ascii="Times New Roman" w:hAnsi="Times New Roman" w:cs="Times New Roman"/>
                <w:sz w:val="24"/>
                <w:szCs w:val="24"/>
              </w:rPr>
              <w:t xml:space="preserve"> </w:t>
            </w:r>
            <w:r w:rsidRPr="00E80FEA">
              <w:rPr>
                <w:rFonts w:ascii="Times New Roman" w:hAnsi="Times New Roman" w:cs="Times New Roman"/>
                <w:i/>
                <w:sz w:val="24"/>
                <w:szCs w:val="24"/>
              </w:rPr>
              <w:t>academic freedom</w:t>
            </w:r>
            <w:r w:rsidRPr="00E80FEA">
              <w:rPr>
                <w:rFonts w:ascii="Times New Roman" w:hAnsi="Times New Roman" w:cs="Times New Roman"/>
                <w:sz w:val="24"/>
                <w:szCs w:val="24"/>
              </w:rPr>
              <w:t xml:space="preserve"> to its employees and 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102"/>
              <w:jc w:val="both"/>
              <w:rPr>
                <w:rFonts w:ascii="Times New Roman" w:hAnsi="Times New Roman" w:cs="Times New Roman"/>
                <w:sz w:val="24"/>
                <w:szCs w:val="24"/>
              </w:rPr>
            </w:pPr>
            <w:r w:rsidRPr="00E80FEA">
              <w:rPr>
                <w:rFonts w:ascii="Times New Roman" w:hAnsi="Times New Roman" w:cs="Times New Roman"/>
                <w:sz w:val="24"/>
                <w:szCs w:val="24"/>
              </w:rPr>
              <w:t>in relation to the current educational program, which will be allowed to rely on different points of view in the</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description and analysis of medical issues;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85"/>
              <w:jc w:val="both"/>
              <w:rPr>
                <w:rFonts w:ascii="Times New Roman" w:hAnsi="Times New Roman" w:cs="Times New Roman"/>
                <w:sz w:val="24"/>
                <w:szCs w:val="24"/>
              </w:rPr>
            </w:pPr>
            <w:r w:rsidRPr="00E80FEA">
              <w:rPr>
                <w:rFonts w:ascii="Times New Roman" w:hAnsi="Times New Roman" w:cs="Times New Roman"/>
                <w:sz w:val="24"/>
                <w:szCs w:val="24"/>
              </w:rPr>
              <w:t>in the ability to use the results of new research to improve the study of specific disciplines/ issues without</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extending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Final learning 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r w:rsidRPr="00E80FEA">
              <w:rPr>
                <w:sz w:val="24"/>
                <w:szCs w:val="24"/>
                <w:lang w:val="en-US"/>
              </w:rPr>
              <w:t>1.4.1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ind w:left="106" w:right="102"/>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the </w:t>
            </w:r>
            <w:r w:rsidRPr="00E80FEA">
              <w:rPr>
                <w:rFonts w:ascii="Times New Roman" w:hAnsi="Times New Roman" w:cs="Times New Roman"/>
                <w:i/>
                <w:sz w:val="24"/>
                <w:szCs w:val="24"/>
              </w:rPr>
              <w:t>expected learning outcomes</w:t>
            </w:r>
            <w:r w:rsidRPr="00E80FEA">
              <w:rPr>
                <w:rFonts w:ascii="Times New Roman" w:hAnsi="Times New Roman" w:cs="Times New Roman"/>
                <w:sz w:val="24"/>
                <w:szCs w:val="24"/>
              </w:rPr>
              <w:t xml:space="preserve"> that students</w:t>
            </w:r>
            <w:r w:rsidRPr="00E80FEA">
              <w:rPr>
                <w:rFonts w:ascii="Times New Roman" w:hAnsi="Times New Roman" w:cs="Times New Roman"/>
                <w:spacing w:val="2"/>
                <w:sz w:val="24"/>
                <w:szCs w:val="24"/>
              </w:rPr>
              <w:t xml:space="preserve"> </w:t>
            </w:r>
            <w:r w:rsidRPr="00E80FEA">
              <w:rPr>
                <w:rFonts w:ascii="Times New Roman" w:hAnsi="Times New Roman" w:cs="Times New Roman"/>
                <w:sz w:val="24"/>
                <w:szCs w:val="24"/>
              </w:rPr>
              <w:t>should</w:t>
            </w:r>
            <w:r w:rsidR="0077224A" w:rsidRPr="00E80FEA">
              <w:rPr>
                <w:rFonts w:ascii="Times New Roman" w:hAnsi="Times New Roman" w:cs="Times New Roman"/>
                <w:sz w:val="24"/>
                <w:szCs w:val="24"/>
              </w:rPr>
              <w:t xml:space="preserve"> </w:t>
            </w:r>
            <w:r w:rsidRPr="00E80FEA">
              <w:rPr>
                <w:rFonts w:ascii="Times New Roman" w:hAnsi="Times New Roman" w:cs="Times New Roman"/>
                <w:sz w:val="24"/>
                <w:szCs w:val="24"/>
              </w:rPr>
              <w:t>manifest upon completion, regarding: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their achievements at a basic level in terms of</w:t>
            </w:r>
          </w:p>
          <w:p w:rsidR="000F7E2F" w:rsidRPr="00E80FEA" w:rsidRDefault="000F7E2F"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knowledge, skills and abilities;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0F7E2F"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an appropriate basis for a future career in any medical</w:t>
            </w:r>
          </w:p>
          <w:p w:rsidR="000F7E2F" w:rsidRPr="00E80FEA" w:rsidRDefault="000F7E2F"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area;</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E2F" w:rsidRPr="00E80FEA" w:rsidRDefault="000F7E2F" w:rsidP="00415769">
            <w:pPr>
              <w:jc w:val="both"/>
              <w:rPr>
                <w:rFonts w:ascii="Times New Roman" w:hAnsi="Times New Roman" w:cs="Times New Roman"/>
                <w:sz w:val="24"/>
                <w:szCs w:val="24"/>
                <w:lang w:val="en-US"/>
              </w:rPr>
            </w:pPr>
          </w:p>
        </w:tc>
      </w:tr>
      <w:tr w:rsidR="0077224A"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their future roles in the health sector;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r>
      <w:tr w:rsidR="0077224A"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student’s subsequent postgraduate training;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r>
      <w:tr w:rsidR="0077224A"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student’s commitment to lifelong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r>
      <w:tr w:rsidR="0077224A"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health and sanitary needs, healthcare system needs and other aspects of social responsibility.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r>
      <w:tr w:rsidR="0077224A"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ind w:right="280"/>
              <w:rPr>
                <w:sz w:val="24"/>
                <w:szCs w:val="24"/>
                <w:lang w:val="en-US"/>
              </w:rPr>
            </w:pPr>
            <w:r w:rsidRPr="00E80FEA">
              <w:rPr>
                <w:sz w:val="24"/>
                <w:szCs w:val="24"/>
                <w:lang w:val="en-US"/>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23"/>
              <w:shd w:val="clear" w:color="auto" w:fill="auto"/>
              <w:spacing w:line="240" w:lineRule="auto"/>
              <w:rPr>
                <w:sz w:val="24"/>
                <w:szCs w:val="24"/>
                <w:lang w:val="en-US"/>
              </w:rPr>
            </w:pPr>
            <w:r w:rsidRPr="00E80FEA">
              <w:rPr>
                <w:sz w:val="24"/>
                <w:szCs w:val="24"/>
                <w:lang w:val="en-US"/>
              </w:rPr>
              <w:t>1.4.2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Medical educational organization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ensure that the student fulfills obligations of proper behavior towards doctors, teachers, patients and their relatives in</w:t>
            </w:r>
            <w:r w:rsidR="001576C7" w:rsidRPr="00E80FEA">
              <w:rPr>
                <w:rFonts w:ascii="Times New Roman" w:hAnsi="Times New Roman" w:cs="Times New Roman"/>
                <w:sz w:val="24"/>
                <w:szCs w:val="24"/>
              </w:rPr>
              <w:t xml:space="preserve"> </w:t>
            </w:r>
            <w:r w:rsidRPr="00E80FEA">
              <w:rPr>
                <w:rFonts w:ascii="Times New Roman" w:hAnsi="Times New Roman" w:cs="Times New Roman"/>
                <w:sz w:val="24"/>
                <w:szCs w:val="24"/>
              </w:rPr>
              <w:t>accordance with the appropriate behavioral norms.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7224A" w:rsidRPr="00E80FEA" w:rsidRDefault="0077224A"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1.4.3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right="97"/>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education should determine and coordinate the connection of the final learning outcomes, required on completion, with those required in post-graduate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1.4.4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determine the results of students’ involvement in conducting medical</w:t>
            </w:r>
          </w:p>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research;</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1.4.5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w:t>
            </w:r>
            <w:r w:rsidRPr="00E80FEA">
              <w:rPr>
                <w:rFonts w:ascii="Times New Roman" w:hAnsi="Times New Roman" w:cs="Times New Roman"/>
                <w:b/>
                <w:sz w:val="24"/>
                <w:szCs w:val="24"/>
              </w:rPr>
              <w:t xml:space="preserve">ion should </w:t>
            </w:r>
            <w:r w:rsidRPr="00E80FEA">
              <w:rPr>
                <w:rFonts w:ascii="Times New Roman" w:hAnsi="Times New Roman" w:cs="Times New Roman"/>
                <w:sz w:val="24"/>
                <w:szCs w:val="24"/>
              </w:rPr>
              <w:t>pay attention to the outcomes related to global health.</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1.4.6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educational organization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use the assessment results of graduates' competencies as a</w:t>
            </w:r>
          </w:p>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feedback tool to improve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22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b/>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Academic program model and learning methods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should define an </w:t>
            </w:r>
            <w:r w:rsidRPr="00E80FEA">
              <w:rPr>
                <w:rFonts w:ascii="Times New Roman" w:hAnsi="Times New Roman" w:cs="Times New Roman"/>
                <w:i/>
                <w:sz w:val="24"/>
                <w:szCs w:val="24"/>
              </w:rPr>
              <w:t>educational program</w:t>
            </w:r>
            <w:r w:rsidRPr="00E80FEA">
              <w:rPr>
                <w:rFonts w:ascii="Times New Roman" w:hAnsi="Times New Roman" w:cs="Times New Roman"/>
                <w:sz w:val="24"/>
                <w:szCs w:val="24"/>
              </w:rPr>
              <w:t xml:space="preserve">, including an integrated model based on disciplines, systems of bodies, clinical problems and diseases, a model </w:t>
            </w:r>
            <w:r w:rsidRPr="00E80FEA">
              <w:rPr>
                <w:rFonts w:ascii="Times New Roman" w:hAnsi="Times New Roman" w:cs="Times New Roman"/>
                <w:i/>
                <w:sz w:val="24"/>
                <w:szCs w:val="24"/>
              </w:rPr>
              <w:t>based on a modular or spiral design.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before="1"/>
              <w:ind w:left="106" w:right="95"/>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the </w:t>
            </w:r>
            <w:r w:rsidRPr="00E80FEA">
              <w:rPr>
                <w:rFonts w:ascii="Times New Roman" w:hAnsi="Times New Roman" w:cs="Times New Roman"/>
                <w:i/>
                <w:sz w:val="24"/>
                <w:szCs w:val="24"/>
              </w:rPr>
              <w:t xml:space="preserve">teaching and learning </w:t>
            </w:r>
            <w:r w:rsidRPr="00E80FEA">
              <w:rPr>
                <w:rFonts w:ascii="Times New Roman" w:hAnsi="Times New Roman" w:cs="Times New Roman"/>
                <w:sz w:val="24"/>
                <w:szCs w:val="24"/>
              </w:rPr>
              <w:t>methods used that encourage, train and support students in</w:t>
            </w:r>
            <w:r w:rsidRPr="00E80FEA">
              <w:rPr>
                <w:rFonts w:ascii="Times New Roman" w:hAnsi="Times New Roman" w:cs="Times New Roman"/>
                <w:spacing w:val="8"/>
                <w:sz w:val="24"/>
                <w:szCs w:val="24"/>
              </w:rPr>
              <w:t xml:space="preserve"> </w:t>
            </w:r>
            <w:r w:rsidRPr="00E80FEA">
              <w:rPr>
                <w:rFonts w:ascii="Times New Roman" w:hAnsi="Times New Roman" w:cs="Times New Roman"/>
                <w:sz w:val="24"/>
                <w:szCs w:val="24"/>
              </w:rPr>
              <w:t>taking</w:t>
            </w:r>
            <w:r w:rsidR="000E4BD4" w:rsidRPr="00E80FEA">
              <w:rPr>
                <w:rFonts w:ascii="Times New Roman" w:hAnsi="Times New Roman" w:cs="Times New Roman"/>
                <w:sz w:val="24"/>
                <w:szCs w:val="24"/>
              </w:rPr>
              <w:t xml:space="preserve"> </w:t>
            </w:r>
            <w:r w:rsidRPr="00E80FEA">
              <w:rPr>
                <w:rFonts w:ascii="Times New Roman" w:hAnsi="Times New Roman" w:cs="Times New Roman"/>
                <w:sz w:val="24"/>
                <w:szCs w:val="24"/>
              </w:rPr>
              <w:t>responsibility for their educational process.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ensure that the academic program develops students' lifelong learning abilities.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must</w:t>
            </w:r>
            <w:r w:rsidRPr="00E80FEA">
              <w:rPr>
                <w:rFonts w:ascii="Times New Roman" w:hAnsi="Times New Roman" w:cs="Times New Roman"/>
                <w:sz w:val="24"/>
                <w:szCs w:val="24"/>
              </w:rPr>
              <w:t xml:space="preserve"> ensure that the academic</w:t>
            </w:r>
            <w:r w:rsidRPr="00E80FEA">
              <w:rPr>
                <w:rFonts w:ascii="Times New Roman" w:hAnsi="Times New Roman" w:cs="Times New Roman"/>
                <w:b/>
                <w:sz w:val="24"/>
                <w:szCs w:val="24"/>
              </w:rPr>
              <w:t xml:space="preserve"> </w:t>
            </w:r>
            <w:r w:rsidRPr="00E80FEA">
              <w:rPr>
                <w:rFonts w:ascii="Times New Roman" w:hAnsi="Times New Roman" w:cs="Times New Roman"/>
                <w:sz w:val="24"/>
                <w:szCs w:val="24"/>
              </w:rPr>
              <w:t>program</w:t>
            </w:r>
            <w:r w:rsidRPr="00E80FEA">
              <w:rPr>
                <w:rFonts w:ascii="Times New Roman" w:hAnsi="Times New Roman" w:cs="Times New Roman"/>
                <w:b/>
                <w:sz w:val="24"/>
                <w:szCs w:val="24"/>
              </w:rPr>
              <w:t xml:space="preserve"> </w:t>
            </w:r>
            <w:r w:rsidRPr="00E80FEA">
              <w:rPr>
                <w:rFonts w:ascii="Times New Roman" w:hAnsi="Times New Roman" w:cs="Times New Roman"/>
                <w:sz w:val="24"/>
                <w:szCs w:val="24"/>
              </w:rPr>
              <w:t xml:space="preserve">is implemented in accordance with the </w:t>
            </w:r>
            <w:r w:rsidRPr="00E80FEA">
              <w:rPr>
                <w:rFonts w:ascii="Times New Roman" w:hAnsi="Times New Roman" w:cs="Times New Roman"/>
                <w:i/>
                <w:sz w:val="24"/>
                <w:szCs w:val="24"/>
              </w:rPr>
              <w:t>principles of equality</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education should use teaching and learning methods based on the modern theory of adult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Scientific method</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Throughout the entire program of study, the medical institution of education should teach 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29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principles of scientific methodology, including methods of analytical and critical thinking;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30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scientific research methods in medicine;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31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evidence-based medicine,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32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i/>
                <w:sz w:val="24"/>
                <w:szCs w:val="24"/>
              </w:rPr>
              <w:t>which requires the appropriate competence of teachers and will be a compulsory part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6F668F" w:rsidP="00415769">
            <w:pPr>
              <w:pStyle w:val="23"/>
              <w:shd w:val="clear" w:color="auto" w:fill="auto"/>
              <w:spacing w:line="240" w:lineRule="auto"/>
              <w:ind w:right="280"/>
              <w:rPr>
                <w:sz w:val="24"/>
                <w:szCs w:val="24"/>
                <w:lang w:val="en-US"/>
              </w:rPr>
            </w:pPr>
            <w:r w:rsidRPr="00E80FEA">
              <w:rPr>
                <w:sz w:val="24"/>
                <w:szCs w:val="24"/>
                <w:lang w:val="en-US"/>
              </w:rPr>
              <w:t>32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Medical educational organization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include in the academic program </w:t>
            </w:r>
            <w:r w:rsidRPr="00E80FEA">
              <w:rPr>
                <w:rFonts w:ascii="Times New Roman" w:hAnsi="Times New Roman" w:cs="Times New Roman"/>
                <w:i/>
                <w:sz w:val="24"/>
                <w:szCs w:val="24"/>
              </w:rPr>
              <w:t xml:space="preserve">elements of basic or applied research </w:t>
            </w:r>
            <w:r w:rsidRPr="00E80FEA">
              <w:rPr>
                <w:rFonts w:ascii="Times New Roman" w:hAnsi="Times New Roman" w:cs="Times New Roman"/>
                <w:sz w:val="24"/>
                <w:szCs w:val="24"/>
              </w:rPr>
              <w:t>for the formation of scientific thinking and the</w:t>
            </w:r>
            <w:r w:rsidR="006F668F" w:rsidRPr="00E80FEA">
              <w:rPr>
                <w:rFonts w:ascii="Times New Roman" w:hAnsi="Times New Roman" w:cs="Times New Roman"/>
                <w:sz w:val="24"/>
                <w:szCs w:val="24"/>
              </w:rPr>
              <w:t xml:space="preserve"> </w:t>
            </w:r>
            <w:r w:rsidRPr="00E80FEA">
              <w:rPr>
                <w:rFonts w:ascii="Times New Roman" w:hAnsi="Times New Roman" w:cs="Times New Roman"/>
                <w:sz w:val="24"/>
                <w:szCs w:val="24"/>
              </w:rPr>
              <w:t>application of scientific research methods.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6F668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6F668F" w:rsidP="00415769">
            <w:pPr>
              <w:pStyle w:val="23"/>
              <w:shd w:val="clear" w:color="auto" w:fill="auto"/>
              <w:spacing w:line="240" w:lineRule="auto"/>
              <w:ind w:right="280"/>
              <w:rPr>
                <w:sz w:val="24"/>
                <w:szCs w:val="24"/>
                <w:lang w:val="en-US"/>
              </w:rPr>
            </w:pPr>
            <w:r w:rsidRPr="00E80FEA">
              <w:rPr>
                <w:sz w:val="24"/>
                <w:szCs w:val="24"/>
                <w:lang w:val="en-US"/>
              </w:rPr>
              <w:t>33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2.2.3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Medical institution of education  should promote the involvement of students in conducting or participating</w:t>
            </w:r>
            <w:r w:rsidR="006F668F" w:rsidRPr="00E80FEA">
              <w:rPr>
                <w:rFonts w:ascii="Times New Roman" w:hAnsi="Times New Roman" w:cs="Times New Roman"/>
                <w:sz w:val="24"/>
                <w:szCs w:val="24"/>
              </w:rPr>
              <w:t xml:space="preserve"> </w:t>
            </w:r>
            <w:r w:rsidRPr="00E80FEA">
              <w:rPr>
                <w:rFonts w:ascii="Times New Roman" w:hAnsi="Times New Roman" w:cs="Times New Roman"/>
                <w:sz w:val="24"/>
                <w:szCs w:val="24"/>
              </w:rPr>
              <w:t>in research projects.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6F668F"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Basic biomedical sciences</w:t>
            </w:r>
            <w:r w:rsidR="000014B9" w:rsidRPr="00E80FEA">
              <w:rPr>
                <w:rFonts w:ascii="Times New Roman" w:hAnsi="Times New Roman" w:cs="Times New Roman"/>
                <w:b/>
                <w:sz w:val="24"/>
                <w:szCs w:val="24"/>
                <w:lang w:val="en-US"/>
              </w:rPr>
              <w:t xml:space="preserve"> </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define and</w:t>
            </w:r>
          </w:p>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include in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achievements of </w:t>
            </w:r>
            <w:r w:rsidRPr="00E80FEA">
              <w:rPr>
                <w:rFonts w:ascii="Times New Roman" w:hAnsi="Times New Roman" w:cs="Times New Roman"/>
                <w:i/>
                <w:sz w:val="24"/>
                <w:szCs w:val="24"/>
              </w:rPr>
              <w:t xml:space="preserve">basic biomedical sciences </w:t>
            </w:r>
            <w:r w:rsidRPr="00E80FEA">
              <w:rPr>
                <w:rFonts w:ascii="Times New Roman" w:hAnsi="Times New Roman" w:cs="Times New Roman"/>
                <w:sz w:val="24"/>
                <w:szCs w:val="24"/>
              </w:rPr>
              <w:t>to develop</w:t>
            </w:r>
            <w:r w:rsidR="000014B9" w:rsidRPr="00E80FEA">
              <w:rPr>
                <w:rFonts w:ascii="Times New Roman" w:hAnsi="Times New Roman" w:cs="Times New Roman"/>
                <w:sz w:val="24"/>
                <w:szCs w:val="24"/>
              </w:rPr>
              <w:t xml:space="preserve"> </w:t>
            </w:r>
            <w:r w:rsidRPr="00E80FEA">
              <w:rPr>
                <w:rFonts w:ascii="Times New Roman" w:hAnsi="Times New Roman" w:cs="Times New Roman"/>
                <w:sz w:val="24"/>
                <w:szCs w:val="24"/>
              </w:rPr>
              <w:t>students' understanding of scientific knowledge;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tabs>
                <w:tab w:val="left" w:pos="1198"/>
                <w:tab w:val="left" w:pos="1714"/>
                <w:tab w:val="left" w:pos="2826"/>
                <w:tab w:val="left" w:pos="3200"/>
                <w:tab w:val="left" w:pos="3961"/>
              </w:tabs>
              <w:ind w:left="106" w:right="96"/>
              <w:jc w:val="both"/>
              <w:rPr>
                <w:rFonts w:ascii="Times New Roman" w:hAnsi="Times New Roman" w:cs="Times New Roman"/>
                <w:sz w:val="24"/>
                <w:szCs w:val="24"/>
              </w:rPr>
            </w:pPr>
            <w:r w:rsidRPr="00E80FEA">
              <w:rPr>
                <w:rFonts w:ascii="Times New Roman" w:hAnsi="Times New Roman" w:cs="Times New Roman"/>
                <w:sz w:val="24"/>
                <w:szCs w:val="24"/>
              </w:rPr>
              <w:t>concepts and methods that are fundamental to the acquisition</w:t>
            </w:r>
            <w:r w:rsidRPr="00E80FEA">
              <w:rPr>
                <w:rFonts w:ascii="Times New Roman" w:hAnsi="Times New Roman" w:cs="Times New Roman"/>
                <w:sz w:val="24"/>
                <w:szCs w:val="24"/>
              </w:rPr>
              <w:tab/>
              <w:t>and</w:t>
            </w:r>
            <w:r w:rsidRPr="00E80FEA">
              <w:rPr>
                <w:rFonts w:ascii="Times New Roman" w:hAnsi="Times New Roman" w:cs="Times New Roman"/>
                <w:sz w:val="24"/>
                <w:szCs w:val="24"/>
              </w:rPr>
              <w:tab/>
              <w:t>application</w:t>
            </w:r>
            <w:r w:rsidRPr="00E80FEA">
              <w:rPr>
                <w:rFonts w:ascii="Times New Roman" w:hAnsi="Times New Roman" w:cs="Times New Roman"/>
                <w:sz w:val="24"/>
                <w:szCs w:val="24"/>
              </w:rPr>
              <w:tab/>
              <w:t>of</w:t>
            </w:r>
            <w:r w:rsidRPr="00E80FEA">
              <w:rPr>
                <w:rFonts w:ascii="Times New Roman" w:hAnsi="Times New Roman" w:cs="Times New Roman"/>
                <w:sz w:val="24"/>
                <w:szCs w:val="24"/>
              </w:rPr>
              <w:tab/>
              <w:t>clinical</w:t>
            </w:r>
            <w:r w:rsidRPr="00E80FEA">
              <w:rPr>
                <w:rFonts w:ascii="Times New Roman" w:hAnsi="Times New Roman" w:cs="Times New Roman"/>
                <w:sz w:val="24"/>
                <w:szCs w:val="24"/>
              </w:rPr>
              <w:tab/>
            </w:r>
            <w:r w:rsidRPr="00E80FEA">
              <w:rPr>
                <w:rFonts w:ascii="Times New Roman" w:hAnsi="Times New Roman" w:cs="Times New Roman"/>
                <w:spacing w:val="-3"/>
                <w:sz w:val="24"/>
                <w:szCs w:val="24"/>
              </w:rPr>
              <w:t>scientific</w:t>
            </w:r>
          </w:p>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knowledge.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before="1"/>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in the academic program adjust and introduce new achievements of</w:t>
            </w:r>
            <w:r w:rsidR="000014B9" w:rsidRPr="00E80FEA">
              <w:rPr>
                <w:rFonts w:ascii="Times New Roman" w:hAnsi="Times New Roman" w:cs="Times New Roman"/>
                <w:sz w:val="24"/>
                <w:szCs w:val="24"/>
              </w:rPr>
              <w:t xml:space="preserve"> </w:t>
            </w:r>
            <w:r w:rsidRPr="00E80FEA">
              <w:rPr>
                <w:rFonts w:ascii="Times New Roman" w:hAnsi="Times New Roman" w:cs="Times New Roman"/>
                <w:sz w:val="24"/>
                <w:szCs w:val="24"/>
              </w:rPr>
              <w:t>biomedical sciences for: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37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scientific, technological and clinical developments;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38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current and expected needs of the community and the</w:t>
            </w:r>
            <w:r w:rsidR="000014B9" w:rsidRPr="00E80FEA">
              <w:rPr>
                <w:rFonts w:ascii="Times New Roman" w:hAnsi="Times New Roman" w:cs="Times New Roman"/>
                <w:sz w:val="24"/>
                <w:szCs w:val="24"/>
              </w:rPr>
              <w:t xml:space="preserve"> </w:t>
            </w:r>
            <w:r w:rsidRPr="00E80FEA">
              <w:rPr>
                <w:rFonts w:ascii="Times New Roman" w:hAnsi="Times New Roman" w:cs="Times New Roman"/>
                <w:sz w:val="24"/>
                <w:szCs w:val="24"/>
              </w:rPr>
              <w:t>health care system.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Behavioral and social sciences and medical ethics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1576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23"/>
              <w:shd w:val="clear" w:color="auto" w:fill="auto"/>
              <w:spacing w:line="240" w:lineRule="auto"/>
              <w:rPr>
                <w:sz w:val="24"/>
                <w:szCs w:val="24"/>
                <w:lang w:val="en-US"/>
              </w:rPr>
            </w:pPr>
            <w:r w:rsidRPr="00E80FEA">
              <w:rPr>
                <w:sz w:val="24"/>
                <w:szCs w:val="24"/>
                <w:lang w:val="en-US"/>
              </w:rPr>
              <w:t>2.4.1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determine and</w:t>
            </w:r>
            <w:r w:rsidR="000014B9" w:rsidRPr="00E80FEA">
              <w:rPr>
                <w:rFonts w:ascii="Times New Roman" w:hAnsi="Times New Roman" w:cs="Times New Roman"/>
                <w:sz w:val="24"/>
                <w:szCs w:val="24"/>
              </w:rPr>
              <w:t xml:space="preserve"> </w:t>
            </w:r>
            <w:r w:rsidRPr="00E80FEA">
              <w:rPr>
                <w:rFonts w:ascii="Times New Roman" w:hAnsi="Times New Roman" w:cs="Times New Roman"/>
                <w:sz w:val="24"/>
                <w:szCs w:val="24"/>
              </w:rPr>
              <w:t>include in the academic program the achievements of:</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576C7" w:rsidRPr="00E80FEA" w:rsidRDefault="001576C7"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39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ind w:left="124" w:right="174"/>
              <w:rPr>
                <w:rFonts w:ascii="Times New Roman" w:hAnsi="Times New Roman" w:cs="Times New Roman"/>
                <w:i/>
                <w:sz w:val="24"/>
                <w:szCs w:val="24"/>
                <w:lang w:val="en-US"/>
              </w:rPr>
            </w:pPr>
            <w:r w:rsidRPr="00E80FEA">
              <w:rPr>
                <w:rFonts w:ascii="Times New Roman" w:hAnsi="Times New Roman" w:cs="Times New Roman"/>
                <w:i/>
                <w:sz w:val="24"/>
                <w:szCs w:val="24"/>
                <w:lang w:val="en-US"/>
              </w:rPr>
              <w:t>behavioral sciences;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ind w:left="124" w:right="174"/>
              <w:rPr>
                <w:rFonts w:ascii="Times New Roman" w:hAnsi="Times New Roman" w:cs="Times New Roman"/>
                <w:i/>
                <w:sz w:val="24"/>
                <w:szCs w:val="24"/>
                <w:lang w:val="en-US"/>
              </w:rPr>
            </w:pPr>
            <w:r w:rsidRPr="00E80FEA">
              <w:rPr>
                <w:rFonts w:ascii="Times New Roman" w:hAnsi="Times New Roman" w:cs="Times New Roman"/>
                <w:i/>
                <w:sz w:val="24"/>
                <w:szCs w:val="24"/>
                <w:lang w:val="en-US"/>
              </w:rPr>
              <w:t>social sciences;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ind w:left="124" w:right="174"/>
              <w:rPr>
                <w:rFonts w:ascii="Times New Roman" w:hAnsi="Times New Roman" w:cs="Times New Roman"/>
                <w:i/>
                <w:sz w:val="24"/>
                <w:szCs w:val="24"/>
                <w:lang w:val="en-US"/>
              </w:rPr>
            </w:pPr>
            <w:r w:rsidRPr="00E80FEA">
              <w:rPr>
                <w:rFonts w:ascii="Times New Roman" w:hAnsi="Times New Roman" w:cs="Times New Roman"/>
                <w:i/>
                <w:sz w:val="24"/>
                <w:szCs w:val="24"/>
                <w:lang w:val="en-US"/>
              </w:rPr>
              <w:t>medical ethics;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ind w:left="106" w:right="93"/>
              <w:jc w:val="both"/>
              <w:rPr>
                <w:rFonts w:ascii="Times New Roman" w:hAnsi="Times New Roman" w:cs="Times New Roman"/>
                <w:i/>
                <w:sz w:val="24"/>
                <w:szCs w:val="24"/>
              </w:rPr>
            </w:pPr>
            <w:r w:rsidRPr="00E80FEA">
              <w:rPr>
                <w:rFonts w:ascii="Times New Roman" w:hAnsi="Times New Roman" w:cs="Times New Roman"/>
                <w:i/>
                <w:sz w:val="24"/>
                <w:szCs w:val="24"/>
              </w:rPr>
              <w:t xml:space="preserve">medical jurisprudence, </w:t>
            </w:r>
          </w:p>
          <w:p w:rsidR="000014B9" w:rsidRPr="00E80FEA" w:rsidRDefault="000014B9"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which will provide the knowledge, concepts, methods, skills and attitudes necessary to understand the socioeconomic, demographic and cultural conditions, causes, distribution and consequences of medical health problems, as well as knowledge about the national health system and patient rights, which will facilitate the analysis of public health problems, effective communication, clinical decision making</w:t>
            </w:r>
            <w:r w:rsidRPr="00E80FEA">
              <w:rPr>
                <w:rFonts w:ascii="Times New Roman" w:hAnsi="Times New Roman" w:cs="Times New Roman"/>
                <w:spacing w:val="29"/>
                <w:sz w:val="24"/>
                <w:szCs w:val="24"/>
              </w:rPr>
              <w:t xml:space="preserve"> </w:t>
            </w:r>
            <w:r w:rsidRPr="00E80FEA">
              <w:rPr>
                <w:rFonts w:ascii="Times New Roman" w:hAnsi="Times New Roman" w:cs="Times New Roman"/>
                <w:sz w:val="24"/>
                <w:szCs w:val="24"/>
              </w:rPr>
              <w:t>and ethical practice.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r w:rsidRPr="00E80FEA">
              <w:rPr>
                <w:sz w:val="24"/>
                <w:szCs w:val="24"/>
                <w:lang w:val="en-US"/>
              </w:rPr>
              <w:t>2.4.2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educational organization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adjust and introduce new achievements in the </w:t>
            </w:r>
            <w:r w:rsidRPr="00E80FEA">
              <w:rPr>
                <w:rFonts w:ascii="Times New Roman" w:hAnsi="Times New Roman" w:cs="Times New Roman"/>
                <w:i/>
                <w:sz w:val="24"/>
                <w:szCs w:val="24"/>
              </w:rPr>
              <w:t>behavioral</w:t>
            </w:r>
            <w:r w:rsidRPr="00E80FEA">
              <w:rPr>
                <w:rFonts w:ascii="Times New Roman" w:hAnsi="Times New Roman" w:cs="Times New Roman"/>
                <w:sz w:val="24"/>
                <w:szCs w:val="24"/>
              </w:rPr>
              <w:t xml:space="preserve"> and </w:t>
            </w:r>
            <w:r w:rsidRPr="00E80FEA">
              <w:rPr>
                <w:rFonts w:ascii="Times New Roman" w:hAnsi="Times New Roman" w:cs="Times New Roman"/>
                <w:i/>
                <w:sz w:val="24"/>
                <w:szCs w:val="24"/>
              </w:rPr>
              <w:t>social</w:t>
            </w:r>
            <w:r w:rsidRPr="00E80FEA">
              <w:rPr>
                <w:rFonts w:ascii="Times New Roman" w:hAnsi="Times New Roman" w:cs="Times New Roman"/>
                <w:sz w:val="24"/>
                <w:szCs w:val="24"/>
              </w:rPr>
              <w:t xml:space="preserve"> sciences and also </w:t>
            </w:r>
            <w:r w:rsidRPr="00E80FEA">
              <w:rPr>
                <w:rFonts w:ascii="Times New Roman" w:hAnsi="Times New Roman" w:cs="Times New Roman"/>
                <w:i/>
                <w:sz w:val="24"/>
                <w:szCs w:val="24"/>
              </w:rPr>
              <w:t>medical ethics</w:t>
            </w:r>
            <w:r w:rsidRPr="00E80FEA">
              <w:rPr>
                <w:rFonts w:ascii="Times New Roman" w:hAnsi="Times New Roman" w:cs="Times New Roman"/>
                <w:sz w:val="24"/>
                <w:szCs w:val="24"/>
              </w:rPr>
              <w:t xml:space="preserve"> for: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scientific, technological and clinical developments;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current and expected needs of the community and the health care system.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changing demographic and cultural conditions.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r w:rsidRPr="00E80FEA">
              <w:rPr>
                <w:sz w:val="24"/>
                <w:szCs w:val="24"/>
                <w:lang w:val="en-US"/>
              </w:rPr>
              <w:t>2.5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sz w:val="24"/>
                <w:szCs w:val="24"/>
                <w:lang w:val="en-US"/>
              </w:rPr>
              <w:t>Clinical sciences and skills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in the academic program define and implement the achievements of </w:t>
            </w:r>
            <w:r w:rsidRPr="00E80FEA">
              <w:rPr>
                <w:rFonts w:ascii="Times New Roman" w:hAnsi="Times New Roman" w:cs="Times New Roman"/>
                <w:i/>
                <w:sz w:val="24"/>
                <w:szCs w:val="24"/>
              </w:rPr>
              <w:t>clinical sciences</w:t>
            </w:r>
            <w:r w:rsidRPr="00E80FEA">
              <w:rPr>
                <w:rFonts w:ascii="Times New Roman" w:hAnsi="Times New Roman" w:cs="Times New Roman"/>
                <w:sz w:val="24"/>
                <w:szCs w:val="24"/>
              </w:rPr>
              <w:t xml:space="preserve"> and ensure that</w:t>
            </w:r>
          </w:p>
          <w:p w:rsidR="000014B9" w:rsidRPr="00E80FEA" w:rsidRDefault="000014B9"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46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r w:rsidRPr="00E80FEA">
              <w:rPr>
                <w:sz w:val="24"/>
                <w:szCs w:val="24"/>
                <w:lang w:val="en-US"/>
              </w:rPr>
              <w:t>2.5.1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acquire sufficient knowledge, </w:t>
            </w:r>
            <w:r w:rsidRPr="00E80FEA">
              <w:rPr>
                <w:rFonts w:ascii="Times New Roman" w:hAnsi="Times New Roman" w:cs="Times New Roman"/>
                <w:i/>
                <w:sz w:val="24"/>
                <w:szCs w:val="24"/>
              </w:rPr>
              <w:t>clinical</w:t>
            </w:r>
            <w:r w:rsidRPr="00E80FEA">
              <w:rPr>
                <w:rFonts w:ascii="Times New Roman" w:hAnsi="Times New Roman" w:cs="Times New Roman"/>
                <w:sz w:val="24"/>
                <w:szCs w:val="24"/>
              </w:rPr>
              <w:t xml:space="preserve"> and </w:t>
            </w:r>
            <w:r w:rsidRPr="00E80FEA">
              <w:rPr>
                <w:rFonts w:ascii="Times New Roman" w:hAnsi="Times New Roman" w:cs="Times New Roman"/>
                <w:i/>
                <w:sz w:val="24"/>
                <w:szCs w:val="24"/>
              </w:rPr>
              <w:t>professional</w:t>
            </w:r>
            <w:r w:rsidRPr="00E80FEA">
              <w:rPr>
                <w:rFonts w:ascii="Times New Roman" w:hAnsi="Times New Roman" w:cs="Times New Roman"/>
                <w:sz w:val="24"/>
                <w:szCs w:val="24"/>
              </w:rPr>
              <w:t xml:space="preserve"> skills to assume </w:t>
            </w:r>
            <w:r w:rsidRPr="00E80FEA">
              <w:rPr>
                <w:rFonts w:ascii="Times New Roman" w:hAnsi="Times New Roman" w:cs="Times New Roman"/>
                <w:i/>
                <w:sz w:val="24"/>
                <w:szCs w:val="24"/>
              </w:rPr>
              <w:t>appropriate responsibilities, including activities related to health promotion, disease prevention and patient care;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0014B9"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ind w:right="280"/>
              <w:rPr>
                <w:sz w:val="24"/>
                <w:szCs w:val="24"/>
                <w:lang w:val="en-US"/>
              </w:rPr>
            </w:pPr>
            <w:r w:rsidRPr="00E80FEA">
              <w:rPr>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23"/>
              <w:shd w:val="clear" w:color="auto" w:fill="auto"/>
              <w:spacing w:line="240" w:lineRule="auto"/>
              <w:rPr>
                <w:sz w:val="24"/>
                <w:szCs w:val="24"/>
                <w:lang w:val="en-US"/>
              </w:rPr>
            </w:pPr>
            <w:r w:rsidRPr="00E80FEA">
              <w:rPr>
                <w:sz w:val="24"/>
                <w:szCs w:val="24"/>
                <w:lang w:val="en-US"/>
              </w:rPr>
              <w:t>2.5.2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conduct a reasonable part (one third) of the program in scheduled contact with patients, including review of the goal, of the appropriate number and their adequacy for</w:t>
            </w:r>
            <w:r w:rsidR="001D3292" w:rsidRPr="00E80FEA">
              <w:rPr>
                <w:rFonts w:ascii="Times New Roman" w:hAnsi="Times New Roman" w:cs="Times New Roman"/>
                <w:sz w:val="24"/>
                <w:szCs w:val="24"/>
              </w:rPr>
              <w:t xml:space="preserve"> </w:t>
            </w:r>
            <w:r w:rsidRPr="00E80FEA">
              <w:rPr>
                <w:rFonts w:ascii="Times New Roman" w:hAnsi="Times New Roman" w:cs="Times New Roman"/>
                <w:sz w:val="24"/>
                <w:szCs w:val="24"/>
              </w:rPr>
              <w:t>training in the relevant clinical bases;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014B9" w:rsidRPr="00E80FEA" w:rsidRDefault="000014B9"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carry out work on health promotion and prevention.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7"/>
              <w:jc w:val="both"/>
              <w:rPr>
                <w:rFonts w:ascii="Times New Roman" w:hAnsi="Times New Roman" w:cs="Times New Roman"/>
                <w:i/>
                <w:iCs/>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must</w:t>
            </w:r>
            <w:r w:rsidRPr="00E80FEA">
              <w:rPr>
                <w:rFonts w:ascii="Times New Roman" w:hAnsi="Times New Roman" w:cs="Times New Roman"/>
                <w:sz w:val="24"/>
                <w:szCs w:val="24"/>
              </w:rPr>
              <w:t xml:space="preserve"> establish a certain amount of time for training of the </w:t>
            </w:r>
            <w:r w:rsidRPr="00E80FEA">
              <w:rPr>
                <w:rFonts w:ascii="Times New Roman" w:hAnsi="Times New Roman" w:cs="Times New Roman"/>
                <w:i/>
                <w:sz w:val="24"/>
                <w:szCs w:val="24"/>
              </w:rPr>
              <w:t>main clinical disciplines, including internal diseases, surgery, psychiatry, general medical practice (family medicine), obstetrics and gynecology, pediatrics</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5"/>
              <w:jc w:val="both"/>
              <w:rPr>
                <w:rFonts w:ascii="Times New Roman" w:hAnsi="Times New Roman" w:cs="Times New Roman"/>
                <w:i/>
                <w:iCs/>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organize clinical training with appropriate attention to patient </w:t>
            </w:r>
            <w:r w:rsidRPr="00E80FEA">
              <w:rPr>
                <w:rFonts w:ascii="Times New Roman" w:hAnsi="Times New Roman" w:cs="Times New Roman"/>
                <w:i/>
                <w:sz w:val="24"/>
                <w:szCs w:val="24"/>
              </w:rPr>
              <w:t>safety, including monitoring the activities performed by the student in a clinical setting</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The medical institution of education should adjust and introduce new clinical science achievements in the academic program for: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scientific, technological and clinical developments;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current and expected needs of the community and the health care system.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5"/>
              <w:jc w:val="both"/>
              <w:rPr>
                <w:rFonts w:ascii="Times New Roman" w:hAnsi="Times New Roman" w:cs="Times New Roman"/>
                <w:i/>
                <w:iCs/>
                <w:sz w:val="24"/>
                <w:szCs w:val="24"/>
              </w:rPr>
            </w:pPr>
            <w:r w:rsidRPr="00E80FEA">
              <w:rPr>
                <w:rFonts w:ascii="Times New Roman" w:hAnsi="Times New Roman" w:cs="Times New Roman"/>
                <w:sz w:val="24"/>
                <w:szCs w:val="24"/>
              </w:rPr>
              <w:t xml:space="preserve">The medical institution of education should ensure that every student has </w:t>
            </w:r>
            <w:r w:rsidRPr="00E80FEA">
              <w:rPr>
                <w:rFonts w:ascii="Times New Roman" w:hAnsi="Times New Roman" w:cs="Times New Roman"/>
                <w:i/>
                <w:sz w:val="24"/>
                <w:szCs w:val="24"/>
              </w:rPr>
              <w:t>early contact with real patients, including his gradual participation in assisting the patient, including responsibility for the examination</w:t>
            </w:r>
            <w:r w:rsidRPr="00E80FEA">
              <w:rPr>
                <w:rFonts w:ascii="Times New Roman" w:hAnsi="Times New Roman" w:cs="Times New Roman"/>
                <w:i/>
                <w:spacing w:val="-21"/>
                <w:sz w:val="24"/>
                <w:szCs w:val="24"/>
              </w:rPr>
              <w:t xml:space="preserve"> </w:t>
            </w:r>
            <w:r w:rsidRPr="00E80FEA">
              <w:rPr>
                <w:rFonts w:ascii="Times New Roman" w:hAnsi="Times New Roman" w:cs="Times New Roman"/>
                <w:i/>
                <w:sz w:val="24"/>
                <w:szCs w:val="24"/>
              </w:rPr>
              <w:t>and/or</w:t>
            </w:r>
            <w:r w:rsidRPr="00E80FEA">
              <w:rPr>
                <w:rFonts w:ascii="Times New Roman" w:hAnsi="Times New Roman" w:cs="Times New Roman"/>
                <w:i/>
                <w:spacing w:val="16"/>
                <w:sz w:val="24"/>
                <w:szCs w:val="24"/>
              </w:rPr>
              <w:t xml:space="preserve"> </w:t>
            </w:r>
            <w:r w:rsidRPr="00E80FEA">
              <w:rPr>
                <w:rFonts w:ascii="Times New Roman" w:hAnsi="Times New Roman" w:cs="Times New Roman"/>
                <w:i/>
                <w:sz w:val="24"/>
                <w:szCs w:val="24"/>
              </w:rPr>
              <w:t>treatment</w:t>
            </w:r>
            <w:r w:rsidRPr="00E80FEA">
              <w:rPr>
                <w:rFonts w:ascii="Times New Roman" w:hAnsi="Times New Roman" w:cs="Times New Roman"/>
                <w:i/>
                <w:spacing w:val="16"/>
                <w:sz w:val="24"/>
                <w:szCs w:val="24"/>
              </w:rPr>
              <w:t xml:space="preserve"> </w:t>
            </w:r>
            <w:r w:rsidRPr="00E80FEA">
              <w:rPr>
                <w:rFonts w:ascii="Times New Roman" w:hAnsi="Times New Roman" w:cs="Times New Roman"/>
                <w:i/>
                <w:sz w:val="24"/>
                <w:szCs w:val="24"/>
              </w:rPr>
              <w:t>of</w:t>
            </w:r>
            <w:r w:rsidRPr="00E80FEA">
              <w:rPr>
                <w:rFonts w:ascii="Times New Roman" w:hAnsi="Times New Roman" w:cs="Times New Roman"/>
                <w:i/>
                <w:spacing w:val="15"/>
                <w:sz w:val="24"/>
                <w:szCs w:val="24"/>
              </w:rPr>
              <w:t xml:space="preserve"> </w:t>
            </w:r>
            <w:r w:rsidRPr="00E80FEA">
              <w:rPr>
                <w:rFonts w:ascii="Times New Roman" w:hAnsi="Times New Roman" w:cs="Times New Roman"/>
                <w:i/>
                <w:sz w:val="24"/>
                <w:szCs w:val="24"/>
              </w:rPr>
              <w:t>the</w:t>
            </w:r>
            <w:r w:rsidRPr="00E80FEA">
              <w:rPr>
                <w:rFonts w:ascii="Times New Roman" w:hAnsi="Times New Roman" w:cs="Times New Roman"/>
                <w:i/>
                <w:spacing w:val="14"/>
                <w:sz w:val="24"/>
                <w:szCs w:val="24"/>
              </w:rPr>
              <w:t xml:space="preserve"> </w:t>
            </w:r>
            <w:r w:rsidRPr="00E80FEA">
              <w:rPr>
                <w:rFonts w:ascii="Times New Roman" w:hAnsi="Times New Roman" w:cs="Times New Roman"/>
                <w:i/>
                <w:sz w:val="24"/>
                <w:szCs w:val="24"/>
              </w:rPr>
              <w:t>patient</w:t>
            </w:r>
            <w:r w:rsidRPr="00E80FEA">
              <w:rPr>
                <w:rFonts w:ascii="Times New Roman" w:hAnsi="Times New Roman" w:cs="Times New Roman"/>
                <w:i/>
                <w:spacing w:val="19"/>
                <w:sz w:val="24"/>
                <w:szCs w:val="24"/>
              </w:rPr>
              <w:t xml:space="preserve"> </w:t>
            </w:r>
            <w:r w:rsidRPr="00E80FEA">
              <w:rPr>
                <w:rFonts w:ascii="Times New Roman" w:hAnsi="Times New Roman" w:cs="Times New Roman"/>
                <w:i/>
                <w:sz w:val="24"/>
                <w:szCs w:val="24"/>
              </w:rPr>
              <w:t>under</w:t>
            </w:r>
            <w:r w:rsidRPr="00E80FEA">
              <w:rPr>
                <w:rFonts w:ascii="Times New Roman" w:hAnsi="Times New Roman" w:cs="Times New Roman"/>
                <w:i/>
                <w:spacing w:val="16"/>
                <w:sz w:val="24"/>
                <w:szCs w:val="24"/>
              </w:rPr>
              <w:t xml:space="preserve"> </w:t>
            </w:r>
            <w:r w:rsidRPr="00E80FEA">
              <w:rPr>
                <w:rFonts w:ascii="Times New Roman" w:hAnsi="Times New Roman" w:cs="Times New Roman"/>
                <w:i/>
                <w:sz w:val="24"/>
                <w:szCs w:val="24"/>
              </w:rPr>
              <w:t>supervision,</w:t>
            </w:r>
            <w:r w:rsidRPr="00E80FEA">
              <w:rPr>
                <w:rFonts w:ascii="Times New Roman" w:hAnsi="Times New Roman" w:cs="Times New Roman"/>
                <w:i/>
                <w:spacing w:val="16"/>
                <w:sz w:val="24"/>
                <w:szCs w:val="24"/>
              </w:rPr>
              <w:t xml:space="preserve"> </w:t>
            </w:r>
            <w:r w:rsidRPr="00E80FEA">
              <w:rPr>
                <w:rFonts w:ascii="Times New Roman" w:hAnsi="Times New Roman" w:cs="Times New Roman"/>
                <w:i/>
                <w:sz w:val="24"/>
                <w:szCs w:val="24"/>
              </w:rPr>
              <w:t>which is carried out in appropriate clinical bases.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2.5.9</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102"/>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structure the various components of clinical skills in accordance with the specific stage of the training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b/>
                <w:bCs/>
                <w:sz w:val="24"/>
                <w:szCs w:val="24"/>
              </w:rPr>
            </w:pPr>
            <w:r w:rsidRPr="00E80FEA">
              <w:rPr>
                <w:rFonts w:ascii="Times New Roman" w:hAnsi="Times New Roman" w:cs="Times New Roman"/>
                <w:b/>
                <w:sz w:val="24"/>
                <w:szCs w:val="24"/>
              </w:rPr>
              <w:t>Structure of the educational program, content and duration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The medical institution of education</w:t>
            </w:r>
            <w:r w:rsidRPr="00E80FEA">
              <w:rPr>
                <w:rFonts w:ascii="Times New Roman" w:hAnsi="Times New Roman" w:cs="Times New Roman"/>
                <w:b/>
                <w:sz w:val="24"/>
                <w:szCs w:val="24"/>
              </w:rPr>
              <w:t xml:space="preserve"> should</w:t>
            </w:r>
            <w:r w:rsidRPr="00E80FEA">
              <w:rPr>
                <w:rFonts w:ascii="Times New Roman" w:hAnsi="Times New Roman" w:cs="Times New Roman"/>
                <w:sz w:val="24"/>
                <w:szCs w:val="24"/>
              </w:rPr>
              <w:t xml:space="preserve"> give a description of the content, scope and sequence of courses and other elements of the academic  program in order to ensure that the appropriate proportions between the basic biomedical, behavioral, social and clinical disciplines is observed.</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tabs>
                <w:tab w:val="left" w:pos="1361"/>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w:t>
            </w:r>
            <w:r w:rsidRPr="00E80FEA">
              <w:rPr>
                <w:rFonts w:ascii="Times New Roman" w:hAnsi="Times New Roman" w:cs="Times New Roman"/>
                <w:spacing w:val="11"/>
                <w:sz w:val="24"/>
                <w:szCs w:val="24"/>
              </w:rPr>
              <w:t xml:space="preserve"> </w:t>
            </w:r>
            <w:r w:rsidRPr="00E80FEA">
              <w:rPr>
                <w:rFonts w:ascii="Times New Roman" w:hAnsi="Times New Roman" w:cs="Times New Roman"/>
                <w:sz w:val="24"/>
                <w:szCs w:val="24"/>
              </w:rPr>
              <w:t>medical</w:t>
            </w:r>
            <w:r w:rsidRPr="00E80FEA">
              <w:rPr>
                <w:rFonts w:ascii="Times New Roman" w:hAnsi="Times New Roman" w:cs="Times New Roman"/>
                <w:sz w:val="24"/>
                <w:szCs w:val="24"/>
              </w:rPr>
              <w:tab/>
              <w:t>institution of education should in</w:t>
            </w:r>
            <w:r w:rsidRPr="00E80FEA">
              <w:rPr>
                <w:rFonts w:ascii="Times New Roman" w:hAnsi="Times New Roman" w:cs="Times New Roman"/>
                <w:spacing w:val="12"/>
                <w:sz w:val="24"/>
                <w:szCs w:val="24"/>
              </w:rPr>
              <w:t xml:space="preserve"> </w:t>
            </w:r>
            <w:r w:rsidRPr="00E80FEA">
              <w:rPr>
                <w:rFonts w:ascii="Times New Roman" w:hAnsi="Times New Roman" w:cs="Times New Roman"/>
                <w:sz w:val="24"/>
                <w:szCs w:val="24"/>
              </w:rPr>
              <w:t>the</w:t>
            </w:r>
          </w:p>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academic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provide horizontal integration of related sciences and disciplines;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provide vertical integration of clinical sciences with</w:t>
            </w:r>
            <w:r w:rsidR="000E4BD4" w:rsidRPr="00E80FEA">
              <w:rPr>
                <w:rFonts w:ascii="Times New Roman" w:hAnsi="Times New Roman" w:cs="Times New Roman"/>
                <w:sz w:val="24"/>
                <w:szCs w:val="24"/>
              </w:rPr>
              <w:t xml:space="preserve"> </w:t>
            </w:r>
            <w:r w:rsidRPr="00E80FEA">
              <w:rPr>
                <w:rFonts w:ascii="Times New Roman" w:hAnsi="Times New Roman" w:cs="Times New Roman"/>
                <w:sz w:val="24"/>
                <w:szCs w:val="24"/>
              </w:rPr>
              <w:t>basic biomedical, behavioral and social sciences;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980827" w:rsidP="00415769">
            <w:pPr>
              <w:pStyle w:val="23"/>
              <w:shd w:val="clear" w:color="auto" w:fill="auto"/>
              <w:spacing w:line="240" w:lineRule="auto"/>
              <w:ind w:right="280"/>
              <w:rPr>
                <w:sz w:val="24"/>
                <w:szCs w:val="24"/>
                <w:lang w:val="en-US"/>
              </w:rPr>
            </w:pPr>
            <w:r w:rsidRPr="00E80FEA">
              <w:rPr>
                <w:sz w:val="24"/>
                <w:szCs w:val="24"/>
                <w:lang w:val="en-US"/>
              </w:rPr>
              <w:t>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7"/>
              <w:jc w:val="both"/>
              <w:rPr>
                <w:rFonts w:ascii="Times New Roman" w:hAnsi="Times New Roman" w:cs="Times New Roman"/>
                <w:sz w:val="24"/>
                <w:szCs w:val="24"/>
              </w:rPr>
            </w:pPr>
            <w:r w:rsidRPr="00E80FEA">
              <w:rPr>
                <w:rFonts w:ascii="Times New Roman" w:hAnsi="Times New Roman" w:cs="Times New Roman"/>
                <w:sz w:val="24"/>
                <w:szCs w:val="24"/>
              </w:rPr>
              <w:t xml:space="preserve">provide the possibility of elective content (electives) and determine the balance between the </w:t>
            </w:r>
            <w:r w:rsidRPr="00E80FEA">
              <w:rPr>
                <w:rFonts w:ascii="Times New Roman" w:hAnsi="Times New Roman" w:cs="Times New Roman"/>
                <w:i/>
                <w:sz w:val="24"/>
                <w:szCs w:val="24"/>
              </w:rPr>
              <w:t>compulsory and elective</w:t>
            </w:r>
            <w:r w:rsidRPr="00E80FEA">
              <w:rPr>
                <w:rFonts w:ascii="Times New Roman" w:hAnsi="Times New Roman" w:cs="Times New Roman"/>
                <w:sz w:val="24"/>
                <w:szCs w:val="24"/>
              </w:rPr>
              <w:t xml:space="preserve"> parts of the educational program, </w:t>
            </w:r>
            <w:r w:rsidRPr="00E80FEA">
              <w:rPr>
                <w:rFonts w:ascii="Times New Roman" w:hAnsi="Times New Roman" w:cs="Times New Roman"/>
                <w:i/>
                <w:sz w:val="24"/>
                <w:szCs w:val="24"/>
              </w:rPr>
              <w:t>including a combination of compulsory elements and</w:t>
            </w:r>
            <w:r w:rsidRPr="00E80FEA">
              <w:rPr>
                <w:rFonts w:ascii="Times New Roman" w:hAnsi="Times New Roman" w:cs="Times New Roman"/>
                <w:i/>
                <w:spacing w:val="-6"/>
                <w:sz w:val="24"/>
                <w:szCs w:val="24"/>
              </w:rPr>
              <w:t xml:space="preserve"> </w:t>
            </w:r>
            <w:r w:rsidRPr="00E80FEA">
              <w:rPr>
                <w:rFonts w:ascii="Times New Roman" w:hAnsi="Times New Roman" w:cs="Times New Roman"/>
                <w:i/>
                <w:sz w:val="24"/>
                <w:szCs w:val="24"/>
              </w:rPr>
              <w:t>electives</w:t>
            </w:r>
            <w:r w:rsidR="0098082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or special components of choice;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980827" w:rsidP="00415769">
            <w:pPr>
              <w:pStyle w:val="23"/>
              <w:shd w:val="clear" w:color="auto" w:fill="auto"/>
              <w:spacing w:line="240" w:lineRule="auto"/>
              <w:ind w:right="280"/>
              <w:rPr>
                <w:sz w:val="24"/>
                <w:szCs w:val="24"/>
                <w:lang w:val="en-US"/>
              </w:rPr>
            </w:pPr>
            <w:r w:rsidRPr="00E80FEA">
              <w:rPr>
                <w:sz w:val="24"/>
                <w:szCs w:val="24"/>
                <w:lang w:val="en-US"/>
              </w:rPr>
              <w:t>59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2.6.5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tabs>
                <w:tab w:val="left" w:pos="1165"/>
                <w:tab w:val="left" w:pos="1645"/>
                <w:tab w:val="left" w:pos="2823"/>
                <w:tab w:val="left" w:pos="3392"/>
              </w:tabs>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determine</w:t>
            </w:r>
            <w:r w:rsidRPr="00E80FEA">
              <w:rPr>
                <w:rFonts w:ascii="Times New Roman" w:hAnsi="Times New Roman" w:cs="Times New Roman"/>
                <w:sz w:val="24"/>
                <w:szCs w:val="24"/>
              </w:rPr>
              <w:tab/>
              <w:t>the</w:t>
            </w:r>
            <w:r w:rsidRPr="00E80FEA">
              <w:rPr>
                <w:rFonts w:ascii="Times New Roman" w:hAnsi="Times New Roman" w:cs="Times New Roman"/>
                <w:sz w:val="24"/>
                <w:szCs w:val="24"/>
              </w:rPr>
              <w:tab/>
            </w:r>
            <w:r w:rsidRPr="00E80FEA">
              <w:rPr>
                <w:rFonts w:ascii="Times New Roman" w:hAnsi="Times New Roman" w:cs="Times New Roman"/>
                <w:i/>
                <w:sz w:val="24"/>
                <w:szCs w:val="24"/>
              </w:rPr>
              <w:t>relationship</w:t>
            </w:r>
            <w:r w:rsidR="0098082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with</w:t>
            </w:r>
            <w:r w:rsidR="00980827" w:rsidRPr="00E80FEA">
              <w:rPr>
                <w:rFonts w:ascii="Times New Roman" w:hAnsi="Times New Roman" w:cs="Times New Roman"/>
                <w:i/>
                <w:sz w:val="24"/>
                <w:szCs w:val="24"/>
              </w:rPr>
              <w:t xml:space="preserve"> c</w:t>
            </w:r>
            <w:r w:rsidRPr="00E80FEA">
              <w:rPr>
                <w:rFonts w:ascii="Times New Roman" w:hAnsi="Times New Roman" w:cs="Times New Roman"/>
                <w:i/>
                <w:sz w:val="24"/>
                <w:szCs w:val="24"/>
              </w:rPr>
              <w:t>omplementary</w:t>
            </w:r>
            <w:r w:rsidR="0098082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 xml:space="preserve">medicine,    including    non-traditional,    traditional  </w:t>
            </w:r>
            <w:r w:rsidRPr="00E80FEA">
              <w:rPr>
                <w:rFonts w:ascii="Times New Roman" w:hAnsi="Times New Roman" w:cs="Times New Roman"/>
                <w:i/>
                <w:spacing w:val="36"/>
                <w:sz w:val="24"/>
                <w:szCs w:val="24"/>
              </w:rPr>
              <w:t xml:space="preserve"> </w:t>
            </w:r>
            <w:r w:rsidRPr="00E80FEA">
              <w:rPr>
                <w:rFonts w:ascii="Times New Roman" w:hAnsi="Times New Roman" w:cs="Times New Roman"/>
                <w:i/>
                <w:sz w:val="24"/>
                <w:szCs w:val="24"/>
              </w:rPr>
              <w:t>or alternative practice</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9808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pStyle w:val="23"/>
              <w:shd w:val="clear" w:color="auto" w:fill="auto"/>
              <w:spacing w:line="240" w:lineRule="auto"/>
              <w:rPr>
                <w:b/>
                <w:sz w:val="24"/>
                <w:szCs w:val="24"/>
                <w:lang w:val="en-US"/>
              </w:rPr>
            </w:pPr>
            <w:r w:rsidRPr="00E80FEA">
              <w:rPr>
                <w:b/>
                <w:sz w:val="24"/>
                <w:szCs w:val="24"/>
                <w:lang w:val="en-US"/>
              </w:rPr>
              <w:t>2.7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pStyle w:val="TableParagraph"/>
              <w:ind w:left="106" w:right="96"/>
              <w:jc w:val="both"/>
              <w:rPr>
                <w:rFonts w:ascii="Times New Roman" w:hAnsi="Times New Roman" w:cs="Times New Roman"/>
                <w:b/>
                <w:sz w:val="24"/>
                <w:szCs w:val="24"/>
              </w:rPr>
            </w:pPr>
            <w:r w:rsidRPr="00E80FEA">
              <w:rPr>
                <w:rFonts w:ascii="Times New Roman" w:hAnsi="Times New Roman" w:cs="Times New Roman"/>
                <w:b/>
                <w:sz w:val="24"/>
                <w:szCs w:val="24"/>
              </w:rPr>
              <w:t>Program management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980827" w:rsidRPr="00E80FEA" w:rsidRDefault="00980827"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980827" w:rsidP="00415769">
            <w:pPr>
              <w:pStyle w:val="23"/>
              <w:shd w:val="clear" w:color="auto" w:fill="auto"/>
              <w:spacing w:line="240" w:lineRule="auto"/>
              <w:ind w:right="280"/>
              <w:rPr>
                <w:sz w:val="24"/>
                <w:szCs w:val="24"/>
                <w:lang w:val="en-US"/>
              </w:rPr>
            </w:pPr>
            <w:r w:rsidRPr="00E80FEA">
              <w:rPr>
                <w:sz w:val="24"/>
                <w:szCs w:val="24"/>
                <w:lang w:val="en-US"/>
              </w:rPr>
              <w:t>60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980827" w:rsidP="00415769">
            <w:pPr>
              <w:pStyle w:val="23"/>
              <w:shd w:val="clear" w:color="auto" w:fill="auto"/>
              <w:spacing w:line="240" w:lineRule="auto"/>
              <w:ind w:right="280"/>
              <w:rPr>
                <w:sz w:val="24"/>
                <w:szCs w:val="24"/>
                <w:lang w:val="en-US"/>
              </w:rPr>
            </w:pPr>
            <w:r w:rsidRPr="00E80FEA">
              <w:rPr>
                <w:sz w:val="24"/>
                <w:szCs w:val="24"/>
                <w:lang w:val="en-US"/>
              </w:rPr>
              <w:t>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980827" w:rsidP="00415769">
            <w:pPr>
              <w:pStyle w:val="23"/>
              <w:shd w:val="clear" w:color="auto" w:fill="auto"/>
              <w:spacing w:line="240" w:lineRule="auto"/>
              <w:rPr>
                <w:sz w:val="24"/>
                <w:szCs w:val="24"/>
                <w:lang w:val="en-US"/>
              </w:rPr>
            </w:pPr>
            <w:r w:rsidRPr="00E80FEA">
              <w:rPr>
                <w:sz w:val="24"/>
                <w:szCs w:val="24"/>
                <w:lang w:val="en-US"/>
              </w:rPr>
              <w:t>2.7.1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6"/>
              <w:jc w:val="both"/>
              <w:rPr>
                <w:rFonts w:ascii="Times New Roman" w:hAnsi="Times New Roman" w:cs="Times New Roman"/>
                <w:i/>
                <w:sz w:val="24"/>
                <w:szCs w:val="24"/>
              </w:rPr>
            </w:pPr>
            <w:r w:rsidRPr="00E80FEA">
              <w:rPr>
                <w:rFonts w:ascii="Times New Roman" w:hAnsi="Times New Roman" w:cs="Times New Roman"/>
                <w:sz w:val="24"/>
                <w:szCs w:val="24"/>
              </w:rPr>
              <w:t xml:space="preserve">The medical institution of education must determine the structural unit responsible for the medical institution of education, which, under the academic leadership, shall be responsible </w:t>
            </w:r>
            <w:r w:rsidRPr="00E80FEA">
              <w:rPr>
                <w:rFonts w:ascii="Times New Roman" w:hAnsi="Times New Roman" w:cs="Times New Roman"/>
                <w:i/>
                <w:sz w:val="24"/>
                <w:szCs w:val="24"/>
              </w:rPr>
              <w:t>and have the authority</w:t>
            </w:r>
            <w:r w:rsidRPr="00E80FEA">
              <w:rPr>
                <w:rFonts w:ascii="Times New Roman" w:hAnsi="Times New Roman" w:cs="Times New Roman"/>
                <w:sz w:val="24"/>
                <w:szCs w:val="24"/>
              </w:rPr>
              <w:t xml:space="preserve"> to plan and implement the educational program, </w:t>
            </w:r>
            <w:r w:rsidRPr="00E80FEA">
              <w:rPr>
                <w:rFonts w:ascii="Times New Roman" w:hAnsi="Times New Roman" w:cs="Times New Roman"/>
                <w:i/>
                <w:sz w:val="24"/>
                <w:szCs w:val="24"/>
              </w:rPr>
              <w:t>including the allocation of given resources for planning and introduction of teaching and learning methods, students, academic program and learning courses assessment in order to achieve the final</w:t>
            </w:r>
            <w:r w:rsidRPr="00E80FEA">
              <w:rPr>
                <w:rFonts w:ascii="Times New Roman" w:hAnsi="Times New Roman" w:cs="Times New Roman"/>
                <w:i/>
                <w:spacing w:val="25"/>
                <w:sz w:val="24"/>
                <w:szCs w:val="24"/>
              </w:rPr>
              <w:t xml:space="preserve"> </w:t>
            </w:r>
            <w:r w:rsidRPr="00E80FEA">
              <w:rPr>
                <w:rFonts w:ascii="Times New Roman" w:hAnsi="Times New Roman" w:cs="Times New Roman"/>
                <w:i/>
                <w:sz w:val="24"/>
                <w:szCs w:val="24"/>
              </w:rPr>
              <w:t>learning</w:t>
            </w:r>
          </w:p>
          <w:p w:rsidR="001D3292" w:rsidRPr="00E80FEA" w:rsidRDefault="001D3292"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i/>
                <w:sz w:val="24"/>
                <w:szCs w:val="24"/>
                <w:lang w:val="en-US"/>
              </w:rPr>
              <w:t>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w:t>
            </w:r>
            <w:r w:rsidR="00435905"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2.7.</w:t>
            </w:r>
            <w:r w:rsidR="00435905" w:rsidRPr="00E80FEA">
              <w:rPr>
                <w:sz w:val="24"/>
                <w:szCs w:val="24"/>
                <w:lang w:val="en-US"/>
              </w:rPr>
              <w:t>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must</w:t>
            </w:r>
            <w:r w:rsidRPr="00E80FEA">
              <w:rPr>
                <w:rFonts w:ascii="Times New Roman" w:hAnsi="Times New Roman" w:cs="Times New Roman"/>
                <w:sz w:val="24"/>
                <w:szCs w:val="24"/>
              </w:rPr>
              <w:t xml:space="preserve"> guarantee representation of teachers and students in the structural</w:t>
            </w:r>
            <w:r w:rsidRPr="00E80FEA">
              <w:rPr>
                <w:rFonts w:ascii="Times New Roman" w:hAnsi="Times New Roman" w:cs="Times New Roman"/>
                <w:spacing w:val="12"/>
                <w:sz w:val="24"/>
                <w:szCs w:val="24"/>
              </w:rPr>
              <w:t xml:space="preserve"> </w:t>
            </w:r>
            <w:r w:rsidRPr="00E80FEA">
              <w:rPr>
                <w:rFonts w:ascii="Times New Roman" w:hAnsi="Times New Roman" w:cs="Times New Roman"/>
                <w:sz w:val="24"/>
                <w:szCs w:val="24"/>
              </w:rPr>
              <w:t>unit</w:t>
            </w:r>
            <w:r w:rsidRPr="00E80FEA">
              <w:rPr>
                <w:rFonts w:ascii="Times New Roman" w:hAnsi="Times New Roman" w:cs="Times New Roman"/>
                <w:spacing w:val="13"/>
                <w:sz w:val="24"/>
                <w:szCs w:val="24"/>
              </w:rPr>
              <w:t xml:space="preserve"> </w:t>
            </w:r>
            <w:r w:rsidRPr="00E80FEA">
              <w:rPr>
                <w:rFonts w:ascii="Times New Roman" w:hAnsi="Times New Roman" w:cs="Times New Roman"/>
                <w:sz w:val="24"/>
                <w:szCs w:val="24"/>
              </w:rPr>
              <w:t>responsible</w:t>
            </w:r>
            <w:r w:rsidRPr="00E80FEA">
              <w:rPr>
                <w:rFonts w:ascii="Times New Roman" w:hAnsi="Times New Roman" w:cs="Times New Roman"/>
                <w:spacing w:val="12"/>
                <w:sz w:val="24"/>
                <w:szCs w:val="24"/>
              </w:rPr>
              <w:t xml:space="preserve"> </w:t>
            </w:r>
            <w:r w:rsidRPr="00E80FEA">
              <w:rPr>
                <w:rFonts w:ascii="Times New Roman" w:hAnsi="Times New Roman" w:cs="Times New Roman"/>
                <w:sz w:val="24"/>
                <w:szCs w:val="24"/>
              </w:rPr>
              <w:t>for</w:t>
            </w:r>
            <w:r w:rsidRPr="00E80FEA">
              <w:rPr>
                <w:rFonts w:ascii="Times New Roman" w:hAnsi="Times New Roman" w:cs="Times New Roman"/>
                <w:spacing w:val="12"/>
                <w:sz w:val="24"/>
                <w:szCs w:val="24"/>
              </w:rPr>
              <w:t xml:space="preserve"> </w:t>
            </w:r>
            <w:r w:rsidR="00435905" w:rsidRPr="00E80FEA">
              <w:rPr>
                <w:rFonts w:ascii="Times New Roman" w:hAnsi="Times New Roman" w:cs="Times New Roman"/>
                <w:sz w:val="24"/>
                <w:szCs w:val="24"/>
              </w:rPr>
              <w:t>educational programs</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rPr>
                <w:sz w:val="24"/>
                <w:szCs w:val="24"/>
                <w:lang w:val="en-US"/>
              </w:rPr>
            </w:pPr>
            <w:r w:rsidRPr="00E80FEA">
              <w:rPr>
                <w:sz w:val="24"/>
                <w:szCs w:val="24"/>
                <w:lang w:val="en-US"/>
              </w:rPr>
              <w:t>2.7.3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through the structural unit, responsible for </w:t>
            </w:r>
            <w:r w:rsidR="00435905" w:rsidRPr="00E80FEA">
              <w:rPr>
                <w:rFonts w:ascii="Times New Roman" w:hAnsi="Times New Roman" w:cs="Times New Roman"/>
                <w:sz w:val="24"/>
                <w:szCs w:val="24"/>
              </w:rPr>
              <w:t>educational programs</w:t>
            </w:r>
            <w:r w:rsidRPr="00E80FEA">
              <w:rPr>
                <w:rFonts w:ascii="Times New Roman" w:hAnsi="Times New Roman" w:cs="Times New Roman"/>
                <w:sz w:val="24"/>
                <w:szCs w:val="24"/>
              </w:rPr>
              <w:t>, plan and implement innovations in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rPr>
                <w:sz w:val="24"/>
                <w:szCs w:val="24"/>
                <w:lang w:val="en-US"/>
              </w:rPr>
            </w:pPr>
            <w:r w:rsidRPr="00E80FEA">
              <w:rPr>
                <w:sz w:val="24"/>
                <w:szCs w:val="24"/>
                <w:lang w:val="en-US"/>
              </w:rPr>
              <w:t>2.7.4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before="1"/>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include representatives from other relevant stakeholders, in the structure of the medical institution of education responsible for </w:t>
            </w:r>
            <w:r w:rsidR="001E29B0" w:rsidRPr="00E80FEA">
              <w:rPr>
                <w:rFonts w:ascii="Times New Roman" w:hAnsi="Times New Roman" w:cs="Times New Roman"/>
                <w:sz w:val="24"/>
                <w:szCs w:val="24"/>
              </w:rPr>
              <w:t>educational</w:t>
            </w:r>
            <w:r w:rsidR="00435905" w:rsidRPr="00E80FEA">
              <w:rPr>
                <w:rFonts w:ascii="Times New Roman" w:hAnsi="Times New Roman" w:cs="Times New Roman"/>
                <w:sz w:val="24"/>
                <w:szCs w:val="24"/>
              </w:rPr>
              <w:t xml:space="preserve"> programs</w:t>
            </w:r>
            <w:r w:rsidRPr="00E80FEA">
              <w:rPr>
                <w:rFonts w:ascii="Times New Roman" w:hAnsi="Times New Roman" w:cs="Times New Roman"/>
                <w:sz w:val="24"/>
                <w:szCs w:val="24"/>
              </w:rPr>
              <w:t>, including other participants of the learning process, representatives from clinical sites, graduates of medical institution of education, health professionals involved in the training process or other faculty members of the</w:t>
            </w:r>
            <w:r w:rsidR="00435905" w:rsidRPr="00E80FEA">
              <w:rPr>
                <w:rFonts w:ascii="Times New Roman" w:hAnsi="Times New Roman" w:cs="Times New Roman"/>
                <w:sz w:val="24"/>
                <w:szCs w:val="24"/>
              </w:rPr>
              <w:t xml:space="preserve"> </w:t>
            </w:r>
            <w:r w:rsidRPr="00E80FEA">
              <w:rPr>
                <w:rFonts w:ascii="Times New Roman" w:hAnsi="Times New Roman" w:cs="Times New Roman"/>
                <w:sz w:val="24"/>
                <w:szCs w:val="24"/>
              </w:rPr>
              <w:t>university.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The link with medical practice and health care system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2.8.1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 xml:space="preserve"> provide an operational link between the academic program and the subsequent stages of vocational training  (internship, specialization, CPD/CME) or practice that the student will begin after graduation</w:t>
            </w:r>
            <w:r w:rsidRPr="00E80FEA">
              <w:rPr>
                <w:rFonts w:ascii="Times New Roman" w:hAnsi="Times New Roman" w:cs="Times New Roman"/>
                <w:i/>
                <w:sz w:val="24"/>
                <w:szCs w:val="24"/>
              </w:rPr>
              <w:t>, including defining health problems and required learning outcomes, clearly determining and describing elements of medical institution of education and their links at various stages of training and practice, with due regard to local, national, regional and global conditions, and also feedback to/from the health sector and the participation</w:t>
            </w:r>
            <w:r w:rsidRPr="00E80FEA">
              <w:rPr>
                <w:rFonts w:ascii="Times New Roman" w:hAnsi="Times New Roman" w:cs="Times New Roman"/>
                <w:i/>
                <w:spacing w:val="14"/>
                <w:sz w:val="24"/>
                <w:szCs w:val="24"/>
              </w:rPr>
              <w:t xml:space="preserve"> </w:t>
            </w:r>
            <w:r w:rsidRPr="00E80FEA">
              <w:rPr>
                <w:rFonts w:ascii="Times New Roman" w:hAnsi="Times New Roman" w:cs="Times New Roman"/>
                <w:i/>
                <w:sz w:val="24"/>
                <w:szCs w:val="24"/>
              </w:rPr>
              <w:t>of</w:t>
            </w:r>
            <w:r w:rsidRPr="00E80FEA">
              <w:rPr>
                <w:rFonts w:ascii="Times New Roman" w:hAnsi="Times New Roman" w:cs="Times New Roman"/>
                <w:i/>
                <w:spacing w:val="13"/>
                <w:sz w:val="24"/>
                <w:szCs w:val="24"/>
              </w:rPr>
              <w:t xml:space="preserve"> </w:t>
            </w:r>
            <w:r w:rsidRPr="00E80FEA">
              <w:rPr>
                <w:rFonts w:ascii="Times New Roman" w:hAnsi="Times New Roman" w:cs="Times New Roman"/>
                <w:i/>
                <w:sz w:val="24"/>
                <w:szCs w:val="24"/>
              </w:rPr>
              <w:t>teachers</w:t>
            </w:r>
            <w:r w:rsidRPr="00E80FEA">
              <w:rPr>
                <w:rFonts w:ascii="Times New Roman" w:hAnsi="Times New Roman" w:cs="Times New Roman"/>
                <w:i/>
                <w:spacing w:val="13"/>
                <w:sz w:val="24"/>
                <w:szCs w:val="24"/>
              </w:rPr>
              <w:t xml:space="preserve"> </w:t>
            </w:r>
            <w:r w:rsidRPr="00E80FEA">
              <w:rPr>
                <w:rFonts w:ascii="Times New Roman" w:hAnsi="Times New Roman" w:cs="Times New Roman"/>
                <w:i/>
                <w:sz w:val="24"/>
                <w:szCs w:val="24"/>
              </w:rPr>
              <w:t>and</w:t>
            </w:r>
            <w:r w:rsidRPr="00E80FEA">
              <w:rPr>
                <w:rFonts w:ascii="Times New Roman" w:hAnsi="Times New Roman" w:cs="Times New Roman"/>
                <w:i/>
                <w:spacing w:val="15"/>
                <w:sz w:val="24"/>
                <w:szCs w:val="24"/>
              </w:rPr>
              <w:t xml:space="preserve"> </w:t>
            </w:r>
            <w:r w:rsidRPr="00E80FEA">
              <w:rPr>
                <w:rFonts w:ascii="Times New Roman" w:hAnsi="Times New Roman" w:cs="Times New Roman"/>
                <w:i/>
                <w:sz w:val="24"/>
                <w:szCs w:val="24"/>
              </w:rPr>
              <w:t>students</w:t>
            </w:r>
            <w:r w:rsidRPr="00E80FEA">
              <w:rPr>
                <w:rFonts w:ascii="Times New Roman" w:hAnsi="Times New Roman" w:cs="Times New Roman"/>
                <w:i/>
                <w:spacing w:val="13"/>
                <w:sz w:val="24"/>
                <w:szCs w:val="24"/>
              </w:rPr>
              <w:t xml:space="preserve"> </w:t>
            </w:r>
            <w:r w:rsidRPr="00E80FEA">
              <w:rPr>
                <w:rFonts w:ascii="Times New Roman" w:hAnsi="Times New Roman" w:cs="Times New Roman"/>
                <w:i/>
                <w:sz w:val="24"/>
                <w:szCs w:val="24"/>
              </w:rPr>
              <w:t>in</w:t>
            </w:r>
            <w:r w:rsidRPr="00E80FEA">
              <w:rPr>
                <w:rFonts w:ascii="Times New Roman" w:hAnsi="Times New Roman" w:cs="Times New Roman"/>
                <w:i/>
                <w:spacing w:val="14"/>
                <w:sz w:val="24"/>
                <w:szCs w:val="24"/>
              </w:rPr>
              <w:t xml:space="preserve"> </w:t>
            </w:r>
            <w:r w:rsidRPr="00E80FEA">
              <w:rPr>
                <w:rFonts w:ascii="Times New Roman" w:hAnsi="Times New Roman" w:cs="Times New Roman"/>
                <w:i/>
                <w:sz w:val="24"/>
                <w:szCs w:val="24"/>
              </w:rPr>
              <w:t>the</w:t>
            </w:r>
            <w:r w:rsidRPr="00E80FEA">
              <w:rPr>
                <w:rFonts w:ascii="Times New Roman" w:hAnsi="Times New Roman" w:cs="Times New Roman"/>
                <w:i/>
                <w:spacing w:val="16"/>
                <w:sz w:val="24"/>
                <w:szCs w:val="24"/>
              </w:rPr>
              <w:t xml:space="preserve"> </w:t>
            </w:r>
            <w:r w:rsidRPr="00E80FEA">
              <w:rPr>
                <w:rFonts w:ascii="Times New Roman" w:hAnsi="Times New Roman" w:cs="Times New Roman"/>
                <w:i/>
                <w:sz w:val="24"/>
                <w:szCs w:val="24"/>
              </w:rPr>
              <w:t>work</w:t>
            </w:r>
            <w:r w:rsidRPr="00E80FEA">
              <w:rPr>
                <w:rFonts w:ascii="Times New Roman" w:hAnsi="Times New Roman" w:cs="Times New Roman"/>
                <w:i/>
                <w:spacing w:val="14"/>
                <w:sz w:val="24"/>
                <w:szCs w:val="24"/>
              </w:rPr>
              <w:t xml:space="preserve"> </w:t>
            </w:r>
            <w:r w:rsidRPr="00E80FEA">
              <w:rPr>
                <w:rFonts w:ascii="Times New Roman" w:hAnsi="Times New Roman" w:cs="Times New Roman"/>
                <w:i/>
                <w:sz w:val="24"/>
                <w:szCs w:val="24"/>
              </w:rPr>
              <w:t>of</w:t>
            </w:r>
            <w:r w:rsidRPr="00E80FEA">
              <w:rPr>
                <w:rFonts w:ascii="Times New Roman" w:hAnsi="Times New Roman" w:cs="Times New Roman"/>
                <w:i/>
                <w:spacing w:val="13"/>
                <w:sz w:val="24"/>
                <w:szCs w:val="24"/>
              </w:rPr>
              <w:t xml:space="preserve"> </w:t>
            </w:r>
            <w:r w:rsidRPr="00E80FEA">
              <w:rPr>
                <w:rFonts w:ascii="Times New Roman" w:hAnsi="Times New Roman" w:cs="Times New Roman"/>
                <w:i/>
                <w:sz w:val="24"/>
                <w:szCs w:val="24"/>
              </w:rPr>
              <w:t>a</w:t>
            </w:r>
            <w:r w:rsidR="00435905"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team of specialists in the provision of medical aid</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ensure that the</w:t>
            </w:r>
            <w:r w:rsidR="00435905" w:rsidRPr="00E80FEA">
              <w:rPr>
                <w:rFonts w:ascii="Times New Roman" w:hAnsi="Times New Roman" w:cs="Times New Roman"/>
                <w:sz w:val="24"/>
                <w:szCs w:val="24"/>
              </w:rPr>
              <w:t xml:space="preserve"> </w:t>
            </w:r>
            <w:r w:rsidRPr="00E80FEA">
              <w:rPr>
                <w:rFonts w:ascii="Times New Roman" w:hAnsi="Times New Roman" w:cs="Times New Roman"/>
                <w:sz w:val="24"/>
                <w:szCs w:val="24"/>
              </w:rPr>
              <w:t>structural unit responsible for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2.8.2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takes into account the particular conditions in which graduates have to work and modify the academic</w:t>
            </w:r>
            <w:r w:rsidR="00435905" w:rsidRPr="00E80FEA">
              <w:rPr>
                <w:rFonts w:ascii="Times New Roman" w:hAnsi="Times New Roman" w:cs="Times New Roman"/>
                <w:sz w:val="24"/>
                <w:szCs w:val="24"/>
              </w:rPr>
              <w:t xml:space="preserve"> </w:t>
            </w:r>
            <w:r w:rsidRPr="00E80FEA">
              <w:rPr>
                <w:rFonts w:ascii="Times New Roman" w:hAnsi="Times New Roman" w:cs="Times New Roman"/>
                <w:sz w:val="24"/>
                <w:szCs w:val="24"/>
              </w:rPr>
              <w:t>program accordingly;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2.8.3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before="1"/>
              <w:ind w:left="106" w:right="102"/>
              <w:jc w:val="both"/>
              <w:rPr>
                <w:rFonts w:ascii="Times New Roman" w:hAnsi="Times New Roman" w:cs="Times New Roman"/>
                <w:sz w:val="24"/>
                <w:szCs w:val="24"/>
              </w:rPr>
            </w:pPr>
            <w:r w:rsidRPr="00E80FEA">
              <w:rPr>
                <w:rFonts w:ascii="Times New Roman" w:hAnsi="Times New Roman" w:cs="Times New Roman"/>
                <w:sz w:val="24"/>
                <w:szCs w:val="24"/>
              </w:rPr>
              <w:t>reviews the modification of the academic program based on feedback from the public and society as a</w:t>
            </w:r>
          </w:p>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whole.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3</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38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2</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STUDENTS ASSESSMENT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Assessment methods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435905" w:rsidP="00415769">
            <w:pPr>
              <w:pStyle w:val="23"/>
              <w:shd w:val="clear" w:color="auto" w:fill="auto"/>
              <w:spacing w:line="240" w:lineRule="auto"/>
              <w:ind w:right="280"/>
              <w:rPr>
                <w:sz w:val="24"/>
                <w:szCs w:val="24"/>
                <w:lang w:val="en-US"/>
              </w:rPr>
            </w:pPr>
            <w:r w:rsidRPr="00E80FEA">
              <w:rPr>
                <w:sz w:val="24"/>
                <w:szCs w:val="24"/>
                <w:lang w:val="en-US"/>
              </w:rPr>
              <w:t>67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jc w:val="both"/>
              <w:rPr>
                <w:rFonts w:ascii="Times New Roman" w:hAnsi="Times New Roman" w:cs="Times New Roman"/>
                <w:i/>
                <w:sz w:val="24"/>
                <w:szCs w:val="24"/>
              </w:rPr>
            </w:pPr>
            <w:r w:rsidRPr="00E80FEA">
              <w:rPr>
                <w:rFonts w:ascii="Times New Roman" w:hAnsi="Times New Roman" w:cs="Times New Roman"/>
                <w:sz w:val="24"/>
                <w:szCs w:val="24"/>
              </w:rPr>
              <w:t xml:space="preserve">determine, approve and publish the </w:t>
            </w:r>
            <w:r w:rsidRPr="00E80FEA">
              <w:rPr>
                <w:rFonts w:ascii="Times New Roman" w:hAnsi="Times New Roman" w:cs="Times New Roman"/>
                <w:i/>
                <w:sz w:val="24"/>
                <w:szCs w:val="24"/>
              </w:rPr>
              <w:t xml:space="preserve">principles, methods and </w:t>
            </w:r>
            <w:r w:rsidRPr="00E80FEA">
              <w:rPr>
                <w:rFonts w:ascii="Times New Roman" w:hAnsi="Times New Roman" w:cs="Times New Roman"/>
                <w:i/>
                <w:spacing w:val="9"/>
                <w:sz w:val="24"/>
                <w:szCs w:val="24"/>
              </w:rPr>
              <w:t xml:space="preserve"> </w:t>
            </w:r>
            <w:r w:rsidRPr="00E80FEA">
              <w:rPr>
                <w:rFonts w:ascii="Times New Roman" w:hAnsi="Times New Roman" w:cs="Times New Roman"/>
                <w:i/>
                <w:sz w:val="24"/>
                <w:szCs w:val="24"/>
              </w:rPr>
              <w:t xml:space="preserve">practices </w:t>
            </w:r>
            <w:r w:rsidRPr="00E80FEA">
              <w:rPr>
                <w:rFonts w:ascii="Times New Roman" w:hAnsi="Times New Roman" w:cs="Times New Roman"/>
                <w:i/>
                <w:spacing w:val="9"/>
                <w:sz w:val="24"/>
                <w:szCs w:val="24"/>
              </w:rPr>
              <w:t xml:space="preserve"> </w:t>
            </w:r>
            <w:r w:rsidRPr="00E80FEA">
              <w:rPr>
                <w:rFonts w:ascii="Times New Roman" w:hAnsi="Times New Roman" w:cs="Times New Roman"/>
                <w:i/>
                <w:sz w:val="24"/>
                <w:szCs w:val="24"/>
              </w:rPr>
              <w:t xml:space="preserve">used </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 xml:space="preserve">to </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 xml:space="preserve">assess </w:t>
            </w:r>
            <w:r w:rsidRPr="00E80FEA">
              <w:rPr>
                <w:rFonts w:ascii="Times New Roman" w:hAnsi="Times New Roman" w:cs="Times New Roman"/>
                <w:i/>
                <w:spacing w:val="9"/>
                <w:sz w:val="24"/>
                <w:szCs w:val="24"/>
              </w:rPr>
              <w:t xml:space="preserve"> </w:t>
            </w:r>
            <w:r w:rsidRPr="00E80FEA">
              <w:rPr>
                <w:rFonts w:ascii="Times New Roman" w:hAnsi="Times New Roman" w:cs="Times New Roman"/>
                <w:i/>
                <w:sz w:val="24"/>
                <w:szCs w:val="24"/>
              </w:rPr>
              <w:t>students</w:t>
            </w:r>
            <w:r w:rsidRPr="00E80FEA">
              <w:rPr>
                <w:rFonts w:ascii="Times New Roman" w:hAnsi="Times New Roman" w:cs="Times New Roman"/>
                <w:sz w:val="24"/>
                <w:szCs w:val="24"/>
              </w:rPr>
              <w:t xml:space="preserve">, </w:t>
            </w:r>
            <w:r w:rsidRPr="00E80FEA">
              <w:rPr>
                <w:rFonts w:ascii="Times New Roman" w:hAnsi="Times New Roman" w:cs="Times New Roman"/>
                <w:spacing w:val="9"/>
                <w:sz w:val="24"/>
                <w:szCs w:val="24"/>
              </w:rPr>
              <w:t xml:space="preserve"> </w:t>
            </w:r>
            <w:r w:rsidRPr="00E80FEA">
              <w:rPr>
                <w:rFonts w:ascii="Times New Roman" w:hAnsi="Times New Roman" w:cs="Times New Roman"/>
                <w:i/>
                <w:sz w:val="24"/>
                <w:szCs w:val="24"/>
              </w:rPr>
              <w:t xml:space="preserve">including </w:t>
            </w:r>
            <w:r w:rsidRPr="00E80FEA">
              <w:rPr>
                <w:rFonts w:ascii="Times New Roman" w:hAnsi="Times New Roman" w:cs="Times New Roman"/>
                <w:i/>
                <w:spacing w:val="9"/>
                <w:sz w:val="24"/>
                <w:szCs w:val="24"/>
              </w:rPr>
              <w:t xml:space="preserve"> </w:t>
            </w:r>
            <w:r w:rsidRPr="00E80FEA">
              <w:rPr>
                <w:rFonts w:ascii="Times New Roman" w:hAnsi="Times New Roman" w:cs="Times New Roman"/>
                <w:i/>
                <w:sz w:val="24"/>
                <w:szCs w:val="24"/>
              </w:rPr>
              <w:t>the</w:t>
            </w:r>
            <w:r w:rsidR="00435905"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number of exams and other tests, the balance</w:t>
            </w:r>
            <w:r w:rsidRPr="00E80FEA">
              <w:rPr>
                <w:rFonts w:ascii="Times New Roman" w:hAnsi="Times New Roman" w:cs="Times New Roman"/>
                <w:i/>
                <w:spacing w:val="37"/>
                <w:sz w:val="24"/>
                <w:szCs w:val="24"/>
              </w:rPr>
              <w:t xml:space="preserve"> </w:t>
            </w:r>
            <w:r w:rsidRPr="00E80FEA">
              <w:rPr>
                <w:rFonts w:ascii="Times New Roman" w:hAnsi="Times New Roman" w:cs="Times New Roman"/>
                <w:i/>
                <w:sz w:val="24"/>
                <w:szCs w:val="24"/>
              </w:rPr>
              <w:t>between the written and oral exams, the use of assessment methods based on criteria and reasoning, and special exams (CSVE or the Mini-clinical exam),</w:t>
            </w:r>
            <w:r w:rsidRPr="00E80FEA">
              <w:rPr>
                <w:rFonts w:ascii="Times New Roman" w:hAnsi="Times New Roman" w:cs="Times New Roman"/>
                <w:sz w:val="24"/>
                <w:szCs w:val="24"/>
              </w:rPr>
              <w:t xml:space="preserve"> as well as determine the criteria for setting passing scores, grades</w:t>
            </w:r>
            <w:r w:rsidR="00CF19C7" w:rsidRPr="00E80FEA">
              <w:rPr>
                <w:rFonts w:ascii="Times New Roman" w:hAnsi="Times New Roman" w:cs="Times New Roman"/>
                <w:sz w:val="24"/>
                <w:szCs w:val="24"/>
              </w:rPr>
              <w:t xml:space="preserve"> </w:t>
            </w:r>
            <w:r w:rsidRPr="00E80FEA">
              <w:rPr>
                <w:rFonts w:ascii="Times New Roman" w:hAnsi="Times New Roman" w:cs="Times New Roman"/>
                <w:sz w:val="24"/>
                <w:szCs w:val="24"/>
              </w:rPr>
              <w:t>and the number of allowed retakes;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68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ensure that the assessment covers knowledge, skills</w:t>
            </w:r>
            <w:r w:rsidR="000E4BD4" w:rsidRPr="00E80FEA">
              <w:rPr>
                <w:rFonts w:ascii="Times New Roman" w:hAnsi="Times New Roman" w:cs="Times New Roman"/>
                <w:sz w:val="24"/>
                <w:szCs w:val="24"/>
              </w:rPr>
              <w:t xml:space="preserve"> </w:t>
            </w:r>
            <w:r w:rsidRPr="00E80FEA">
              <w:rPr>
                <w:rFonts w:ascii="Times New Roman" w:hAnsi="Times New Roman" w:cs="Times New Roman"/>
                <w:sz w:val="24"/>
                <w:szCs w:val="24"/>
              </w:rPr>
              <w:t>and attitudes to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69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before="1"/>
              <w:ind w:left="106" w:right="95"/>
              <w:jc w:val="both"/>
              <w:rPr>
                <w:rFonts w:ascii="Times New Roman" w:hAnsi="Times New Roman" w:cs="Times New Roman"/>
                <w:i/>
                <w:sz w:val="24"/>
                <w:szCs w:val="24"/>
              </w:rPr>
            </w:pPr>
            <w:r w:rsidRPr="00E80FEA">
              <w:rPr>
                <w:rFonts w:ascii="Times New Roman" w:hAnsi="Times New Roman" w:cs="Times New Roman"/>
                <w:sz w:val="24"/>
                <w:szCs w:val="24"/>
              </w:rPr>
              <w:t xml:space="preserve">use a wide range of assessment methods and formats depending on their </w:t>
            </w:r>
            <w:r w:rsidRPr="00E80FEA">
              <w:rPr>
                <w:rFonts w:ascii="Times New Roman" w:hAnsi="Times New Roman" w:cs="Times New Roman"/>
                <w:i/>
                <w:sz w:val="24"/>
                <w:szCs w:val="24"/>
              </w:rPr>
              <w:t>“utility assessment”, which includes a combination of validity, reliability, impact on training, acceptability and effectiveness of methods and format</w:t>
            </w:r>
            <w:r w:rsidR="00CF19C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of assessment;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guarantee that assessment methods and results avoid</w:t>
            </w:r>
            <w:r w:rsidR="00CF19C7" w:rsidRPr="00E80FEA">
              <w:rPr>
                <w:rFonts w:ascii="Times New Roman" w:hAnsi="Times New Roman" w:cs="Times New Roman"/>
                <w:sz w:val="24"/>
                <w:szCs w:val="24"/>
              </w:rPr>
              <w:t xml:space="preserve"> </w:t>
            </w:r>
            <w:r w:rsidRPr="00E80FEA">
              <w:rPr>
                <w:rFonts w:ascii="Times New Roman" w:hAnsi="Times New Roman" w:cs="Times New Roman"/>
                <w:sz w:val="24"/>
                <w:szCs w:val="24"/>
              </w:rPr>
              <w:t>conflicts of interest;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ensure that the evaluation process and methods are</w:t>
            </w:r>
          </w:p>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open (accessible) for inspection by external experts;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use the system to appeal the assessment results.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Medical institution of education</w:t>
            </w:r>
            <w:r w:rsidRPr="00E80FEA">
              <w:rPr>
                <w:rFonts w:ascii="Times New Roman" w:hAnsi="Times New Roman" w:cs="Times New Roman"/>
                <w:b/>
                <w:sz w:val="24"/>
                <w:szCs w:val="24"/>
                <w:lang w:val="en-US"/>
              </w:rPr>
              <w:t xml:space="preserve"> 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document and evaluate the reliability and validity of evaluation methods, which requires an appropriate process to ensure the quality of existing assessment</w:t>
            </w:r>
            <w:r w:rsidR="00CF19C7" w:rsidRPr="00E80FEA">
              <w:rPr>
                <w:rFonts w:ascii="Times New Roman" w:hAnsi="Times New Roman" w:cs="Times New Roman"/>
                <w:sz w:val="24"/>
                <w:szCs w:val="24"/>
              </w:rPr>
              <w:t xml:space="preserve"> </w:t>
            </w:r>
            <w:r w:rsidRPr="00E80FEA">
              <w:rPr>
                <w:rFonts w:ascii="Times New Roman" w:hAnsi="Times New Roman" w:cs="Times New Roman"/>
                <w:sz w:val="24"/>
                <w:szCs w:val="24"/>
              </w:rPr>
              <w:t>practices;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tabs>
                <w:tab w:val="left" w:pos="1126"/>
                <w:tab w:val="left" w:pos="1630"/>
                <w:tab w:val="left" w:pos="2259"/>
                <w:tab w:val="left" w:pos="3740"/>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introduce</w:t>
            </w:r>
            <w:r w:rsidRPr="00E80FEA">
              <w:rPr>
                <w:rFonts w:ascii="Times New Roman" w:hAnsi="Times New Roman" w:cs="Times New Roman"/>
                <w:sz w:val="24"/>
                <w:szCs w:val="24"/>
              </w:rPr>
              <w:tab/>
              <w:t>the</w:t>
            </w:r>
            <w:r w:rsidRPr="00E80FEA">
              <w:rPr>
                <w:rFonts w:ascii="Times New Roman" w:hAnsi="Times New Roman" w:cs="Times New Roman"/>
                <w:sz w:val="24"/>
                <w:szCs w:val="24"/>
              </w:rPr>
              <w:tab/>
              <w:t>new,</w:t>
            </w:r>
            <w:r w:rsidRPr="00E80FEA">
              <w:rPr>
                <w:rFonts w:ascii="Times New Roman" w:hAnsi="Times New Roman" w:cs="Times New Roman"/>
                <w:sz w:val="24"/>
                <w:szCs w:val="24"/>
              </w:rPr>
              <w:tab/>
              <w:t>demand-driven</w:t>
            </w:r>
            <w:r w:rsidRPr="00E80FEA">
              <w:rPr>
                <w:rFonts w:ascii="Times New Roman" w:hAnsi="Times New Roman" w:cs="Times New Roman"/>
                <w:sz w:val="24"/>
                <w:szCs w:val="24"/>
              </w:rPr>
              <w:tab/>
              <w:t>assessment</w:t>
            </w:r>
          </w:p>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methods;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3.1.9</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use the system to appeal the assessment results.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r w:rsidRPr="00E80FEA">
              <w:rPr>
                <w:sz w:val="24"/>
                <w:szCs w:val="24"/>
                <w:lang w:val="en-US"/>
              </w:rPr>
              <w:t>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The link between assessment and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1D3292"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pStyle w:val="TableParagraph"/>
              <w:ind w:left="106" w:right="94"/>
              <w:jc w:val="both"/>
              <w:rPr>
                <w:rFonts w:ascii="Times New Roman" w:hAnsi="Times New Roman" w:cs="Times New Roman"/>
                <w:i/>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i/>
                <w:sz w:val="24"/>
                <w:szCs w:val="24"/>
              </w:rPr>
              <w:t>use the  principles, methods and practice of assessment, including students’ learning achievements and assessment</w:t>
            </w:r>
            <w:r w:rsidRPr="00E80FEA">
              <w:rPr>
                <w:rFonts w:ascii="Times New Roman" w:hAnsi="Times New Roman" w:cs="Times New Roman"/>
                <w:i/>
                <w:spacing w:val="24"/>
                <w:sz w:val="24"/>
                <w:szCs w:val="24"/>
              </w:rPr>
              <w:t xml:space="preserve"> </w:t>
            </w:r>
            <w:r w:rsidRPr="00E80FEA">
              <w:rPr>
                <w:rFonts w:ascii="Times New Roman" w:hAnsi="Times New Roman" w:cs="Times New Roman"/>
                <w:i/>
                <w:sz w:val="24"/>
                <w:szCs w:val="24"/>
              </w:rPr>
              <w:t>of</w:t>
            </w:r>
            <w:r w:rsidRPr="00E80FEA">
              <w:rPr>
                <w:rFonts w:ascii="Times New Roman" w:hAnsi="Times New Roman" w:cs="Times New Roman"/>
                <w:i/>
                <w:spacing w:val="24"/>
                <w:sz w:val="24"/>
                <w:szCs w:val="24"/>
              </w:rPr>
              <w:t xml:space="preserve"> </w:t>
            </w:r>
            <w:r w:rsidRPr="00E80FEA">
              <w:rPr>
                <w:rFonts w:ascii="Times New Roman" w:hAnsi="Times New Roman" w:cs="Times New Roman"/>
                <w:i/>
                <w:sz w:val="24"/>
                <w:szCs w:val="24"/>
              </w:rPr>
              <w:t>knowledge,</w:t>
            </w:r>
            <w:r w:rsidRPr="00E80FEA">
              <w:rPr>
                <w:rFonts w:ascii="Times New Roman" w:hAnsi="Times New Roman" w:cs="Times New Roman"/>
                <w:i/>
                <w:spacing w:val="25"/>
                <w:sz w:val="24"/>
                <w:szCs w:val="24"/>
              </w:rPr>
              <w:t xml:space="preserve"> </w:t>
            </w:r>
            <w:r w:rsidRPr="00E80FEA">
              <w:rPr>
                <w:rFonts w:ascii="Times New Roman" w:hAnsi="Times New Roman" w:cs="Times New Roman"/>
                <w:i/>
                <w:sz w:val="24"/>
                <w:szCs w:val="24"/>
              </w:rPr>
              <w:t>skills,</w:t>
            </w:r>
            <w:r w:rsidRPr="00E80FEA">
              <w:rPr>
                <w:rFonts w:ascii="Times New Roman" w:hAnsi="Times New Roman" w:cs="Times New Roman"/>
                <w:i/>
                <w:spacing w:val="24"/>
                <w:sz w:val="24"/>
                <w:szCs w:val="24"/>
              </w:rPr>
              <w:t xml:space="preserve"> </w:t>
            </w:r>
            <w:r w:rsidRPr="00E80FEA">
              <w:rPr>
                <w:rFonts w:ascii="Times New Roman" w:hAnsi="Times New Roman" w:cs="Times New Roman"/>
                <w:i/>
                <w:sz w:val="24"/>
                <w:szCs w:val="24"/>
              </w:rPr>
              <w:t>professional</w:t>
            </w:r>
            <w:r w:rsidRPr="00E80FEA">
              <w:rPr>
                <w:rFonts w:ascii="Times New Roman" w:hAnsi="Times New Roman" w:cs="Times New Roman"/>
                <w:i/>
                <w:spacing w:val="24"/>
                <w:sz w:val="24"/>
                <w:szCs w:val="24"/>
              </w:rPr>
              <w:t xml:space="preserve"> </w:t>
            </w:r>
            <w:r w:rsidRPr="00E80FEA">
              <w:rPr>
                <w:rFonts w:ascii="Times New Roman" w:hAnsi="Times New Roman" w:cs="Times New Roman"/>
                <w:i/>
                <w:sz w:val="24"/>
                <w:szCs w:val="24"/>
              </w:rPr>
              <w:t>values</w:t>
            </w:r>
            <w:r w:rsidRPr="00E80FEA">
              <w:rPr>
                <w:rFonts w:ascii="Times New Roman" w:hAnsi="Times New Roman" w:cs="Times New Roman"/>
                <w:i/>
                <w:spacing w:val="24"/>
                <w:sz w:val="24"/>
                <w:szCs w:val="24"/>
              </w:rPr>
              <w:t xml:space="preserve"> </w:t>
            </w:r>
            <w:r w:rsidRPr="00E80FEA">
              <w:rPr>
                <w:rFonts w:ascii="Times New Roman" w:hAnsi="Times New Roman" w:cs="Times New Roman"/>
                <w:i/>
                <w:sz w:val="24"/>
                <w:szCs w:val="24"/>
              </w:rPr>
              <w:t>of</w:t>
            </w:r>
            <w:r w:rsidR="00CF19C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relationships that: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D3292" w:rsidRPr="00E80FEA" w:rsidRDefault="001D3292"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clearly comparable with the learning and teaching</w:t>
            </w:r>
          </w:p>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tabs>
                <w:tab w:val="left" w:pos="1150"/>
                <w:tab w:val="left" w:pos="1699"/>
                <w:tab w:val="left" w:pos="2618"/>
                <w:tab w:val="left" w:pos="3451"/>
                <w:tab w:val="left" w:pos="4017"/>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guarantee</w:t>
            </w:r>
            <w:r w:rsidRPr="00E80FEA">
              <w:rPr>
                <w:rFonts w:ascii="Times New Roman" w:hAnsi="Times New Roman" w:cs="Times New Roman"/>
                <w:sz w:val="24"/>
                <w:szCs w:val="24"/>
              </w:rPr>
              <w:tab/>
              <w:t>that</w:t>
            </w:r>
            <w:r w:rsidRPr="00E80FEA">
              <w:rPr>
                <w:rFonts w:ascii="Times New Roman" w:hAnsi="Times New Roman" w:cs="Times New Roman"/>
                <w:sz w:val="24"/>
                <w:szCs w:val="24"/>
              </w:rPr>
              <w:tab/>
              <w:t>students</w:t>
            </w:r>
            <w:r w:rsidRPr="00E80FEA">
              <w:rPr>
                <w:rFonts w:ascii="Times New Roman" w:hAnsi="Times New Roman" w:cs="Times New Roman"/>
                <w:sz w:val="24"/>
                <w:szCs w:val="24"/>
              </w:rPr>
              <w:tab/>
              <w:t>achieve</w:t>
            </w:r>
            <w:r w:rsidRPr="00E80FEA">
              <w:rPr>
                <w:rFonts w:ascii="Times New Roman" w:hAnsi="Times New Roman" w:cs="Times New Roman"/>
                <w:sz w:val="24"/>
                <w:szCs w:val="24"/>
              </w:rPr>
              <w:tab/>
              <w:t>final</w:t>
            </w:r>
            <w:r w:rsidRPr="00E80FEA">
              <w:rPr>
                <w:rFonts w:ascii="Times New Roman" w:hAnsi="Times New Roman" w:cs="Times New Roman"/>
                <w:sz w:val="24"/>
                <w:szCs w:val="24"/>
              </w:rPr>
              <w:tab/>
              <w:t>learning</w:t>
            </w:r>
          </w:p>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promote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6"/>
              <w:jc w:val="both"/>
              <w:rPr>
                <w:rFonts w:ascii="Times New Roman" w:hAnsi="Times New Roman" w:cs="Times New Roman"/>
                <w:i/>
                <w:iCs/>
                <w:sz w:val="24"/>
                <w:szCs w:val="24"/>
              </w:rPr>
            </w:pPr>
            <w:r w:rsidRPr="00E80FEA">
              <w:rPr>
                <w:rFonts w:ascii="Times New Roman" w:hAnsi="Times New Roman" w:cs="Times New Roman"/>
                <w:sz w:val="24"/>
                <w:szCs w:val="24"/>
              </w:rPr>
              <w:t xml:space="preserve">provide an appropriate balance between formative and summative assessment in order to manage learning and </w:t>
            </w:r>
            <w:r w:rsidRPr="00E80FEA">
              <w:rPr>
                <w:rFonts w:ascii="Times New Roman" w:hAnsi="Times New Roman" w:cs="Times New Roman"/>
                <w:i/>
                <w:sz w:val="24"/>
                <w:szCs w:val="24"/>
              </w:rPr>
              <w:t>evaluate the student’s academic progress, which requires the establishment of rules for assessing progress and their links with the assessment process.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i/>
                <w:sz w:val="24"/>
                <w:szCs w:val="24"/>
              </w:rPr>
              <w:t>regulate the number and nature of examinations</w:t>
            </w:r>
            <w:r w:rsidRPr="00E80FEA">
              <w:rPr>
                <w:rFonts w:ascii="Times New Roman" w:hAnsi="Times New Roman" w:cs="Times New Roman"/>
                <w:sz w:val="24"/>
                <w:szCs w:val="24"/>
              </w:rPr>
              <w:t xml:space="preserve"> of the various elements of the academic program in order to facilitate the acquisition of knowledge and </w:t>
            </w:r>
            <w:r w:rsidRPr="00E80FEA">
              <w:rPr>
                <w:rFonts w:ascii="Times New Roman" w:hAnsi="Times New Roman" w:cs="Times New Roman"/>
                <w:i/>
                <w:sz w:val="24"/>
                <w:szCs w:val="24"/>
              </w:rPr>
              <w:t>integrated learning and to avoid adverse effects on the learning process and eliminate the need to study excessive amounts of information and overload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3.2.6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guarantee the provision of timely, precise, constructive and fair feedback to students based on the assessment 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20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Admission and selection policy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spacing w:line="243" w:lineRule="exact"/>
              <w:ind w:left="106"/>
              <w:jc w:val="both"/>
              <w:rPr>
                <w:rFonts w:ascii="Times New Roman" w:hAnsi="Times New Roman" w:cs="Times New Roman"/>
                <w:i/>
                <w:iCs/>
                <w:sz w:val="24"/>
                <w:szCs w:val="24"/>
              </w:rPr>
            </w:pPr>
            <w:r w:rsidRPr="00E80FEA">
              <w:rPr>
                <w:rFonts w:ascii="Times New Roman" w:hAnsi="Times New Roman" w:cs="Times New Roman"/>
                <w:sz w:val="24"/>
                <w:szCs w:val="24"/>
              </w:rPr>
              <w:t xml:space="preserve">define and implement an </w:t>
            </w:r>
            <w:r w:rsidRPr="00E80FEA">
              <w:rPr>
                <w:rFonts w:ascii="Times New Roman" w:hAnsi="Times New Roman" w:cs="Times New Roman"/>
                <w:i/>
                <w:sz w:val="24"/>
                <w:szCs w:val="24"/>
              </w:rPr>
              <w:t>admission policy</w:t>
            </w:r>
            <w:r w:rsidRPr="00E80FEA">
              <w:rPr>
                <w:rFonts w:ascii="Times New Roman" w:hAnsi="Times New Roman" w:cs="Times New Roman"/>
                <w:sz w:val="24"/>
                <w:szCs w:val="24"/>
              </w:rPr>
              <w:t xml:space="preserve">  including a </w:t>
            </w:r>
            <w:r w:rsidRPr="00E80FEA">
              <w:rPr>
                <w:rFonts w:ascii="Times New Roman" w:hAnsi="Times New Roman" w:cs="Times New Roman"/>
                <w:i/>
                <w:sz w:val="24"/>
                <w:szCs w:val="24"/>
              </w:rPr>
              <w:t>clear setting for students selection;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have </w:t>
            </w:r>
            <w:r w:rsidRPr="00E80FEA">
              <w:rPr>
                <w:rFonts w:ascii="Times New Roman" w:hAnsi="Times New Roman" w:cs="Times New Roman"/>
                <w:i/>
                <w:sz w:val="24"/>
                <w:szCs w:val="24"/>
              </w:rPr>
              <w:t xml:space="preserve">a policy and </w:t>
            </w:r>
            <w:r w:rsidRPr="00E80FEA">
              <w:rPr>
                <w:rFonts w:ascii="Times New Roman" w:hAnsi="Times New Roman" w:cs="Times New Roman"/>
                <w:sz w:val="24"/>
                <w:szCs w:val="24"/>
              </w:rPr>
              <w:t xml:space="preserve">introduce </w:t>
            </w:r>
            <w:r w:rsidRPr="00E80FEA">
              <w:rPr>
                <w:rFonts w:ascii="Times New Roman" w:hAnsi="Times New Roman" w:cs="Times New Roman"/>
                <w:i/>
                <w:sz w:val="24"/>
                <w:szCs w:val="24"/>
              </w:rPr>
              <w:t>the practice of admitting students with disabilities in accordance with applicable laws and regulatory documents of the country;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have a policy and introduce the practice of transferring students from other programs and medical institution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establish the links between the students’ selection and the mission of the medical  institution of education,</w:t>
            </w:r>
            <w:r w:rsidRPr="00E80FEA">
              <w:rPr>
                <w:rFonts w:ascii="Times New Roman" w:hAnsi="Times New Roman" w:cs="Times New Roman"/>
                <w:spacing w:val="33"/>
                <w:sz w:val="24"/>
                <w:szCs w:val="24"/>
              </w:rPr>
              <w:t xml:space="preserve"> </w:t>
            </w:r>
            <w:r w:rsidRPr="00E80FEA">
              <w:rPr>
                <w:rFonts w:ascii="Times New Roman" w:hAnsi="Times New Roman" w:cs="Times New Roman"/>
                <w:sz w:val="24"/>
                <w:szCs w:val="24"/>
              </w:rPr>
              <w:t>the academic program and the desired quality of</w:t>
            </w:r>
            <w:r w:rsidRPr="00E80FEA">
              <w:rPr>
                <w:rFonts w:ascii="Times New Roman" w:hAnsi="Times New Roman" w:cs="Times New Roman"/>
                <w:spacing w:val="-31"/>
                <w:sz w:val="24"/>
                <w:szCs w:val="24"/>
              </w:rPr>
              <w:t xml:space="preserve"> </w:t>
            </w:r>
            <w:r w:rsidRPr="00E80FEA">
              <w:rPr>
                <w:rFonts w:ascii="Times New Roman" w:hAnsi="Times New Roman" w:cs="Times New Roman"/>
                <w:sz w:val="24"/>
                <w:szCs w:val="24"/>
              </w:rPr>
              <w:t>graduates;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4"/>
              <w:jc w:val="both"/>
              <w:rPr>
                <w:rFonts w:ascii="Times New Roman" w:hAnsi="Times New Roman" w:cs="Times New Roman"/>
                <w:i/>
                <w:iCs/>
                <w:sz w:val="24"/>
                <w:szCs w:val="24"/>
              </w:rPr>
            </w:pPr>
            <w:r w:rsidRPr="00E80FEA">
              <w:rPr>
                <w:rFonts w:ascii="Times New Roman" w:hAnsi="Times New Roman" w:cs="Times New Roman"/>
                <w:sz w:val="24"/>
                <w:szCs w:val="24"/>
              </w:rPr>
              <w:t xml:space="preserve">periodically review admission policies based on the relevant data from the public and professionals in order to satisfy the health </w:t>
            </w:r>
            <w:r w:rsidRPr="00E80FEA">
              <w:rPr>
                <w:rFonts w:ascii="Times New Roman" w:hAnsi="Times New Roman" w:cs="Times New Roman"/>
                <w:i/>
                <w:sz w:val="24"/>
                <w:szCs w:val="24"/>
              </w:rPr>
              <w:t>demands of the population and society as a whole, including review of student enrollment taking into account their gender, ethnicity and language, and the potential need for special admission policies for the low income students and</w:t>
            </w:r>
            <w:r w:rsidR="000E4BD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national minorities</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4.1.6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use the system to appeal admission decisions.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 recruitment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determine the number of enrolled students in accordance with the material and technical capabilities at all stages of education and training, and making decisions on the recruitment of students implies the need to regulate national requirements for human resources for healthcare when medical institutions of education do not control the number of recruited students, then responsibilities should be demonstrated by explaining all relations, paying attention to the consequences of the decisions made (imbalance between the student enrollment and the material, technical and</w:t>
            </w:r>
            <w:r w:rsidRPr="00E80FEA">
              <w:rPr>
                <w:rFonts w:ascii="Times New Roman" w:hAnsi="Times New Roman" w:cs="Times New Roman"/>
                <w:spacing w:val="27"/>
                <w:sz w:val="24"/>
                <w:szCs w:val="24"/>
              </w:rPr>
              <w:t xml:space="preserve"> </w:t>
            </w:r>
            <w:r w:rsidRPr="00E80FEA">
              <w:rPr>
                <w:rFonts w:ascii="Times New Roman" w:hAnsi="Times New Roman" w:cs="Times New Roman"/>
                <w:sz w:val="24"/>
                <w:szCs w:val="24"/>
              </w:rPr>
              <w:t>academic potential of the university).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89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4"/>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periodically review the number and admitted students’ population in consultation with </w:t>
            </w:r>
            <w:r w:rsidRPr="00E80FEA">
              <w:rPr>
                <w:rFonts w:ascii="Times New Roman" w:hAnsi="Times New Roman" w:cs="Times New Roman"/>
                <w:i/>
                <w:sz w:val="24"/>
                <w:szCs w:val="24"/>
              </w:rPr>
              <w:t>the relevant stakeholders responsible for planning and developing human resources in the health sector, as well as with experts and organizations on global aspects of human health resources (such as insufficient and uneven distribution of human resources in healthcare, migration of doctors, the opening of new medical institutions of higher education) and introduce regulations to meet</w:t>
            </w:r>
            <w:r w:rsidRPr="00E80FEA">
              <w:rPr>
                <w:rFonts w:ascii="Times New Roman" w:hAnsi="Times New Roman" w:cs="Times New Roman"/>
                <w:i/>
                <w:spacing w:val="38"/>
                <w:sz w:val="24"/>
                <w:szCs w:val="24"/>
              </w:rPr>
              <w:t xml:space="preserve"> </w:t>
            </w:r>
            <w:r w:rsidRPr="00E80FEA">
              <w:rPr>
                <w:rFonts w:ascii="Times New Roman" w:hAnsi="Times New Roman" w:cs="Times New Roman"/>
                <w:i/>
                <w:sz w:val="24"/>
                <w:szCs w:val="24"/>
              </w:rPr>
              <w:t>the</w:t>
            </w:r>
            <w:r w:rsidR="000E4BD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health needs of the population and society as a whole.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 counseling and support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7"/>
              <w:jc w:val="both"/>
              <w:rPr>
                <w:rFonts w:ascii="Times New Roman" w:hAnsi="Times New Roman" w:cs="Times New Roman"/>
                <w:sz w:val="24"/>
                <w:szCs w:val="24"/>
              </w:rPr>
            </w:pPr>
            <w:r w:rsidRPr="00E80FEA">
              <w:rPr>
                <w:rFonts w:ascii="Times New Roman" w:hAnsi="Times New Roman" w:cs="Times New Roman"/>
                <w:sz w:val="24"/>
                <w:szCs w:val="24"/>
              </w:rPr>
              <w:t xml:space="preserve">have a system of </w:t>
            </w:r>
            <w:r w:rsidRPr="00E80FEA">
              <w:rPr>
                <w:rFonts w:ascii="Times New Roman" w:hAnsi="Times New Roman" w:cs="Times New Roman"/>
                <w:i/>
                <w:sz w:val="24"/>
                <w:szCs w:val="24"/>
              </w:rPr>
              <w:t>academic counseling for its students, which includes issues related to the choice of electives, preparation for postgraduate education, career planning, appointment of academic mentors (supervisors) for individual students or small groups of</w:t>
            </w:r>
            <w:r w:rsidR="000F743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5"/>
              <w:jc w:val="both"/>
              <w:rPr>
                <w:rFonts w:ascii="Times New Roman" w:hAnsi="Times New Roman" w:cs="Times New Roman"/>
                <w:i/>
                <w:sz w:val="24"/>
                <w:szCs w:val="24"/>
              </w:rPr>
            </w:pPr>
            <w:r w:rsidRPr="00E80FEA">
              <w:rPr>
                <w:rFonts w:ascii="Times New Roman" w:hAnsi="Times New Roman" w:cs="Times New Roman"/>
                <w:sz w:val="24"/>
                <w:szCs w:val="24"/>
              </w:rPr>
              <w:t xml:space="preserve">offer a student support program aimed at </w:t>
            </w:r>
            <w:r w:rsidRPr="00E80FEA">
              <w:rPr>
                <w:rFonts w:ascii="Times New Roman" w:hAnsi="Times New Roman" w:cs="Times New Roman"/>
                <w:i/>
                <w:sz w:val="24"/>
                <w:szCs w:val="24"/>
              </w:rPr>
              <w:t>social, financial and personal needs, which includes support due</w:t>
            </w:r>
            <w:r w:rsidRPr="00E80FEA">
              <w:rPr>
                <w:rFonts w:ascii="Times New Roman" w:hAnsi="Times New Roman" w:cs="Times New Roman"/>
                <w:i/>
                <w:spacing w:val="11"/>
                <w:sz w:val="24"/>
                <w:szCs w:val="24"/>
              </w:rPr>
              <w:t xml:space="preserve"> </w:t>
            </w:r>
            <w:r w:rsidRPr="00E80FEA">
              <w:rPr>
                <w:rFonts w:ascii="Times New Roman" w:hAnsi="Times New Roman" w:cs="Times New Roman"/>
                <w:i/>
                <w:sz w:val="24"/>
                <w:szCs w:val="24"/>
              </w:rPr>
              <w:t>to</w:t>
            </w:r>
            <w:r w:rsidRPr="00E80FEA">
              <w:rPr>
                <w:rFonts w:ascii="Times New Roman" w:hAnsi="Times New Roman" w:cs="Times New Roman"/>
                <w:i/>
                <w:spacing w:val="12"/>
                <w:sz w:val="24"/>
                <w:szCs w:val="24"/>
              </w:rPr>
              <w:t xml:space="preserve"> </w:t>
            </w:r>
            <w:r w:rsidRPr="00E80FEA">
              <w:rPr>
                <w:rFonts w:ascii="Times New Roman" w:hAnsi="Times New Roman" w:cs="Times New Roman"/>
                <w:i/>
                <w:sz w:val="24"/>
                <w:szCs w:val="24"/>
              </w:rPr>
              <w:t>social</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and</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personal</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problems</w:t>
            </w:r>
            <w:r w:rsidRPr="00E80FEA">
              <w:rPr>
                <w:rFonts w:ascii="Times New Roman" w:hAnsi="Times New Roman" w:cs="Times New Roman"/>
                <w:i/>
                <w:spacing w:val="11"/>
                <w:sz w:val="24"/>
                <w:szCs w:val="24"/>
              </w:rPr>
              <w:t xml:space="preserve"> </w:t>
            </w:r>
            <w:r w:rsidRPr="00E80FEA">
              <w:rPr>
                <w:rFonts w:ascii="Times New Roman" w:hAnsi="Times New Roman" w:cs="Times New Roman"/>
                <w:i/>
                <w:sz w:val="24"/>
                <w:szCs w:val="24"/>
              </w:rPr>
              <w:t>and</w:t>
            </w:r>
            <w:r w:rsidRPr="00E80FEA">
              <w:rPr>
                <w:rFonts w:ascii="Times New Roman" w:hAnsi="Times New Roman" w:cs="Times New Roman"/>
                <w:i/>
                <w:spacing w:val="12"/>
                <w:sz w:val="24"/>
                <w:szCs w:val="24"/>
              </w:rPr>
              <w:t xml:space="preserve"> </w:t>
            </w:r>
            <w:r w:rsidRPr="00E80FEA">
              <w:rPr>
                <w:rFonts w:ascii="Times New Roman" w:hAnsi="Times New Roman" w:cs="Times New Roman"/>
                <w:i/>
                <w:sz w:val="24"/>
                <w:szCs w:val="24"/>
              </w:rPr>
              <w:t>events,</w:t>
            </w:r>
            <w:r w:rsidRPr="00E80FEA">
              <w:rPr>
                <w:rFonts w:ascii="Times New Roman" w:hAnsi="Times New Roman" w:cs="Times New Roman"/>
                <w:i/>
                <w:spacing w:val="11"/>
                <w:sz w:val="24"/>
                <w:szCs w:val="24"/>
              </w:rPr>
              <w:t xml:space="preserve"> </w:t>
            </w:r>
            <w:r w:rsidRPr="00E80FEA">
              <w:rPr>
                <w:rFonts w:ascii="Times New Roman" w:hAnsi="Times New Roman" w:cs="Times New Roman"/>
                <w:i/>
                <w:sz w:val="24"/>
                <w:szCs w:val="24"/>
              </w:rPr>
              <w:t>health</w:t>
            </w:r>
            <w:r w:rsidR="000F743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 xml:space="preserve">and    financial    problems,    access    to    medical </w:t>
            </w:r>
            <w:r w:rsidRPr="00E80FEA">
              <w:rPr>
                <w:rFonts w:ascii="Times New Roman" w:hAnsi="Times New Roman" w:cs="Times New Roman"/>
                <w:i/>
                <w:spacing w:val="22"/>
                <w:sz w:val="24"/>
                <w:szCs w:val="24"/>
              </w:rPr>
              <w:t xml:space="preserve"> </w:t>
            </w:r>
            <w:r w:rsidRPr="00E80FEA">
              <w:rPr>
                <w:rFonts w:ascii="Times New Roman" w:hAnsi="Times New Roman" w:cs="Times New Roman"/>
                <w:i/>
                <w:sz w:val="24"/>
                <w:szCs w:val="24"/>
              </w:rPr>
              <w:t>care, immunization programs and health insurance, as well as</w:t>
            </w:r>
            <w:r w:rsidR="000F743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 xml:space="preserve">financial assistance services in the form of material assistance, scholarships and loans </w:t>
            </w:r>
          </w:p>
          <w:p w:rsidR="00CF19C7" w:rsidRPr="00E80FEA" w:rsidRDefault="00CF19C7" w:rsidP="00415769">
            <w:pPr>
              <w:pStyle w:val="31"/>
              <w:shd w:val="clear" w:color="auto" w:fill="auto"/>
              <w:spacing w:line="250" w:lineRule="exact"/>
              <w:ind w:left="124" w:right="174"/>
              <w:rPr>
                <w:rFonts w:ascii="Times New Roman" w:hAnsi="Times New Roman" w:cs="Times New Roman"/>
                <w:i/>
                <w:iCs/>
                <w:sz w:val="24"/>
                <w:szCs w:val="24"/>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allocate resources to support 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tabs>
                <w:tab w:val="left" w:pos="883"/>
                <w:tab w:val="left" w:pos="2278"/>
                <w:tab w:val="left" w:pos="3280"/>
                <w:tab w:val="left" w:pos="5093"/>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ensure</w:t>
            </w:r>
            <w:r w:rsidRPr="00E80FEA">
              <w:rPr>
                <w:rFonts w:ascii="Times New Roman" w:hAnsi="Times New Roman" w:cs="Times New Roman"/>
                <w:sz w:val="24"/>
                <w:szCs w:val="24"/>
              </w:rPr>
              <w:tab/>
              <w:t>confidentiality</w:t>
            </w:r>
            <w:r w:rsidRPr="00E80FEA">
              <w:rPr>
                <w:rFonts w:ascii="Times New Roman" w:hAnsi="Times New Roman" w:cs="Times New Roman"/>
                <w:sz w:val="24"/>
                <w:szCs w:val="24"/>
              </w:rPr>
              <w:tab/>
              <w:t>regarding</w:t>
            </w:r>
            <w:r w:rsidRPr="00E80FEA">
              <w:rPr>
                <w:rFonts w:ascii="Times New Roman" w:hAnsi="Times New Roman" w:cs="Times New Roman"/>
                <w:sz w:val="24"/>
                <w:szCs w:val="24"/>
              </w:rPr>
              <w:tab/>
              <w:t>counseling</w:t>
            </w:r>
            <w:r w:rsidRPr="00E80FEA">
              <w:rPr>
                <w:rFonts w:ascii="Times New Roman" w:hAnsi="Times New Roman" w:cs="Times New Roman"/>
                <w:sz w:val="24"/>
                <w:szCs w:val="24"/>
              </w:rPr>
              <w:tab/>
              <w:t>and</w:t>
            </w:r>
            <w:r w:rsidR="000F7434" w:rsidRPr="00E80FEA">
              <w:rPr>
                <w:rFonts w:ascii="Times New Roman" w:hAnsi="Times New Roman" w:cs="Times New Roman"/>
                <w:sz w:val="24"/>
                <w:szCs w:val="24"/>
              </w:rPr>
              <w:t xml:space="preserve"> </w:t>
            </w:r>
            <w:r w:rsidRPr="00E80FEA">
              <w:rPr>
                <w:rFonts w:ascii="Times New Roman" w:hAnsi="Times New Roman" w:cs="Times New Roman"/>
                <w:sz w:val="24"/>
                <w:szCs w:val="24"/>
              </w:rPr>
              <w:t>support.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tabs>
                <w:tab w:val="left" w:pos="1061"/>
              </w:tabs>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w:t>
            </w:r>
            <w:r w:rsidRPr="00E80FEA">
              <w:rPr>
                <w:rFonts w:ascii="Times New Roman" w:hAnsi="Times New Roman" w:cs="Times New Roman"/>
                <w:b/>
                <w:sz w:val="24"/>
                <w:szCs w:val="24"/>
              </w:rPr>
              <w:t>should</w:t>
            </w:r>
            <w:r w:rsidRPr="00E80FEA">
              <w:rPr>
                <w:rFonts w:ascii="Times New Roman" w:hAnsi="Times New Roman" w:cs="Times New Roman"/>
                <w:b/>
                <w:spacing w:val="13"/>
                <w:sz w:val="24"/>
                <w:szCs w:val="24"/>
              </w:rPr>
              <w:t xml:space="preserve"> </w:t>
            </w:r>
            <w:r w:rsidRPr="00E80FEA">
              <w:rPr>
                <w:rFonts w:ascii="Times New Roman" w:hAnsi="Times New Roman" w:cs="Times New Roman"/>
                <w:sz w:val="24"/>
                <w:szCs w:val="24"/>
              </w:rPr>
              <w:t>provide</w:t>
            </w:r>
          </w:p>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counseling: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spacing w:before="1"/>
              <w:ind w:left="106" w:right="96"/>
              <w:jc w:val="both"/>
              <w:rPr>
                <w:rFonts w:ascii="Times New Roman" w:hAnsi="Times New Roman" w:cs="Times New Roman"/>
                <w:sz w:val="24"/>
                <w:szCs w:val="24"/>
              </w:rPr>
            </w:pPr>
            <w:r w:rsidRPr="00E80FEA">
              <w:rPr>
                <w:rFonts w:ascii="Times New Roman" w:hAnsi="Times New Roman" w:cs="Times New Roman"/>
                <w:sz w:val="24"/>
                <w:szCs w:val="24"/>
              </w:rPr>
              <w:t>based on monitoring of student progress and addressing students' social and personal needs, including academic support, support for personal problems and situations, health problems,</w:t>
            </w:r>
            <w:r w:rsidRPr="00E80FEA">
              <w:rPr>
                <w:rFonts w:ascii="Times New Roman" w:hAnsi="Times New Roman" w:cs="Times New Roman"/>
                <w:spacing w:val="14"/>
                <w:sz w:val="24"/>
                <w:szCs w:val="24"/>
              </w:rPr>
              <w:t xml:space="preserve"> </w:t>
            </w:r>
            <w:r w:rsidRPr="00E80FEA">
              <w:rPr>
                <w:rFonts w:ascii="Times New Roman" w:hAnsi="Times New Roman" w:cs="Times New Roman"/>
                <w:sz w:val="24"/>
                <w:szCs w:val="24"/>
              </w:rPr>
              <w:t>financial</w:t>
            </w:r>
          </w:p>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issues;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4.3.6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includes counseling and career planning.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 representation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CF19C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23"/>
              <w:shd w:val="clear" w:color="auto" w:fill="auto"/>
              <w:spacing w:line="240" w:lineRule="auto"/>
              <w:rPr>
                <w:sz w:val="24"/>
                <w:szCs w:val="24"/>
                <w:lang w:val="en-US"/>
              </w:rPr>
            </w:pPr>
            <w:r w:rsidRPr="00E80FEA">
              <w:rPr>
                <w:sz w:val="24"/>
                <w:szCs w:val="24"/>
                <w:lang w:val="en-US"/>
              </w:rPr>
              <w:t>4.4.1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and implement </w:t>
            </w:r>
            <w:r w:rsidRPr="00E80FEA">
              <w:rPr>
                <w:rFonts w:ascii="Times New Roman" w:hAnsi="Times New Roman" w:cs="Times New Roman"/>
                <w:i/>
                <w:sz w:val="24"/>
                <w:szCs w:val="24"/>
              </w:rPr>
              <w:t xml:space="preserve">the policy of student representation and their respective participation </w:t>
            </w:r>
            <w:r w:rsidRPr="00E80FEA">
              <w:rPr>
                <w:rFonts w:ascii="Times New Roman" w:hAnsi="Times New Roman" w:cs="Times New Roman"/>
                <w:sz w:val="24"/>
                <w:szCs w:val="24"/>
              </w:rPr>
              <w:t>in the definition of the mission, the development, management and evaluation of the educational program, and other students related</w:t>
            </w:r>
          </w:p>
          <w:p w:rsidR="00CF19C7" w:rsidRPr="00E80FEA" w:rsidRDefault="00CF19C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issues.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F19C7" w:rsidRPr="00E80FEA" w:rsidRDefault="00CF19C7"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4.4.2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right="94"/>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institutions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promote and </w:t>
            </w:r>
            <w:r w:rsidRPr="00E80FEA">
              <w:rPr>
                <w:rFonts w:ascii="Times New Roman" w:hAnsi="Times New Roman" w:cs="Times New Roman"/>
                <w:i/>
                <w:sz w:val="24"/>
                <w:szCs w:val="24"/>
              </w:rPr>
              <w:t>support student activities and student organizations, including the provision of technical and financial support to student organizations.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b/>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ACADEMIC STAFF/ TEACHERS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Selection and Recruitment Policy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and implement a </w:t>
            </w:r>
            <w:r w:rsidRPr="00E80FEA">
              <w:rPr>
                <w:rFonts w:ascii="Times New Roman" w:hAnsi="Times New Roman" w:cs="Times New Roman"/>
                <w:i/>
                <w:sz w:val="24"/>
                <w:szCs w:val="24"/>
              </w:rPr>
              <w:t>policy of selection and admission of employees</w:t>
            </w:r>
            <w:r w:rsidRPr="00E80FEA">
              <w:rPr>
                <w:rFonts w:ascii="Times New Roman" w:hAnsi="Times New Roman" w:cs="Times New Roman"/>
                <w:sz w:val="24"/>
                <w:szCs w:val="24"/>
              </w:rPr>
              <w:t>, which:</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determines their category, responsibility and </w:t>
            </w:r>
            <w:r w:rsidRPr="00E80FEA">
              <w:rPr>
                <w:rFonts w:ascii="Times New Roman" w:hAnsi="Times New Roman" w:cs="Times New Roman"/>
                <w:i/>
                <w:sz w:val="24"/>
                <w:szCs w:val="24"/>
              </w:rPr>
              <w:t>balance of teaching staff/teachers</w:t>
            </w:r>
            <w:r w:rsidRPr="00E80FEA">
              <w:rPr>
                <w:rFonts w:ascii="Times New Roman" w:hAnsi="Times New Roman" w:cs="Times New Roman"/>
                <w:sz w:val="24"/>
                <w:szCs w:val="24"/>
              </w:rPr>
              <w:t xml:space="preserve"> of basic biomedical sciences, behavioral and social sciences and clinical sciences for the adequate implementation of the educational program, including the proper link between medical and non-medical teachers, full-time and part-time teachers,</w:t>
            </w:r>
            <w:r w:rsidRPr="00E80FEA">
              <w:rPr>
                <w:rFonts w:ascii="Times New Roman" w:hAnsi="Times New Roman" w:cs="Times New Roman"/>
                <w:spacing w:val="16"/>
                <w:sz w:val="24"/>
                <w:szCs w:val="24"/>
              </w:rPr>
              <w:t xml:space="preserve"> </w:t>
            </w:r>
            <w:r w:rsidRPr="00E80FEA">
              <w:rPr>
                <w:rFonts w:ascii="Times New Roman" w:hAnsi="Times New Roman" w:cs="Times New Roman"/>
                <w:sz w:val="24"/>
                <w:szCs w:val="24"/>
              </w:rPr>
              <w:t>and</w:t>
            </w:r>
            <w:r w:rsidRPr="00E80FEA">
              <w:rPr>
                <w:rFonts w:ascii="Times New Roman" w:hAnsi="Times New Roman" w:cs="Times New Roman"/>
                <w:spacing w:val="14"/>
                <w:sz w:val="24"/>
                <w:szCs w:val="24"/>
              </w:rPr>
              <w:t xml:space="preserve"> </w:t>
            </w:r>
            <w:r w:rsidRPr="00E80FEA">
              <w:rPr>
                <w:rFonts w:ascii="Times New Roman" w:hAnsi="Times New Roman" w:cs="Times New Roman"/>
                <w:sz w:val="24"/>
                <w:szCs w:val="24"/>
              </w:rPr>
              <w:t>the</w:t>
            </w:r>
            <w:r w:rsidRPr="00E80FEA">
              <w:rPr>
                <w:rFonts w:ascii="Times New Roman" w:hAnsi="Times New Roman" w:cs="Times New Roman"/>
                <w:spacing w:val="13"/>
                <w:sz w:val="24"/>
                <w:szCs w:val="24"/>
              </w:rPr>
              <w:t xml:space="preserve"> </w:t>
            </w:r>
            <w:r w:rsidRPr="00E80FEA">
              <w:rPr>
                <w:rFonts w:ascii="Times New Roman" w:hAnsi="Times New Roman" w:cs="Times New Roman"/>
                <w:sz w:val="24"/>
                <w:szCs w:val="24"/>
              </w:rPr>
              <w:t>balance</w:t>
            </w:r>
            <w:r w:rsidRPr="00E80FEA">
              <w:rPr>
                <w:rFonts w:ascii="Times New Roman" w:hAnsi="Times New Roman" w:cs="Times New Roman"/>
                <w:spacing w:val="12"/>
                <w:sz w:val="24"/>
                <w:szCs w:val="24"/>
              </w:rPr>
              <w:t xml:space="preserve"> </w:t>
            </w:r>
            <w:r w:rsidRPr="00E80FEA">
              <w:rPr>
                <w:rFonts w:ascii="Times New Roman" w:hAnsi="Times New Roman" w:cs="Times New Roman"/>
                <w:sz w:val="24"/>
                <w:szCs w:val="24"/>
              </w:rPr>
              <w:t>between</w:t>
            </w:r>
            <w:r w:rsidRPr="00E80FEA">
              <w:rPr>
                <w:rFonts w:ascii="Times New Roman" w:hAnsi="Times New Roman" w:cs="Times New Roman"/>
                <w:spacing w:val="17"/>
                <w:sz w:val="24"/>
                <w:szCs w:val="24"/>
              </w:rPr>
              <w:t xml:space="preserve"> </w:t>
            </w:r>
            <w:r w:rsidRPr="00E80FEA">
              <w:rPr>
                <w:rFonts w:ascii="Times New Roman" w:hAnsi="Times New Roman" w:cs="Times New Roman"/>
                <w:sz w:val="24"/>
                <w:szCs w:val="24"/>
              </w:rPr>
              <w:t>academic</w:t>
            </w:r>
            <w:r w:rsidRPr="00E80FEA">
              <w:rPr>
                <w:rFonts w:ascii="Times New Roman" w:hAnsi="Times New Roman" w:cs="Times New Roman"/>
                <w:spacing w:val="13"/>
                <w:sz w:val="24"/>
                <w:szCs w:val="24"/>
              </w:rPr>
              <w:t xml:space="preserve"> </w:t>
            </w:r>
            <w:r w:rsidRPr="00E80FEA">
              <w:rPr>
                <w:rFonts w:ascii="Times New Roman" w:hAnsi="Times New Roman" w:cs="Times New Roman"/>
                <w:sz w:val="24"/>
                <w:szCs w:val="24"/>
              </w:rPr>
              <w:t>and</w:t>
            </w:r>
            <w:r w:rsidRPr="00E80FEA">
              <w:rPr>
                <w:rFonts w:ascii="Times New Roman" w:hAnsi="Times New Roman" w:cs="Times New Roman"/>
                <w:spacing w:val="14"/>
                <w:sz w:val="24"/>
                <w:szCs w:val="24"/>
              </w:rPr>
              <w:t xml:space="preserve"> </w:t>
            </w:r>
            <w:r w:rsidRPr="00E80FEA">
              <w:rPr>
                <w:rFonts w:ascii="Times New Roman" w:hAnsi="Times New Roman" w:cs="Times New Roman"/>
                <w:sz w:val="24"/>
                <w:szCs w:val="24"/>
              </w:rPr>
              <w:t>non-academic staff;</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contains criteria for the scientific, pedagogical, and clinical merits of applicants, including the appropriate balance between pedagogical, scientific, and clinical qualifications;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identifies and monitors the responsibilities of teaching staff/ teachers of basic biomedical sciences, behavioral and social sciences and clinical sciences.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E4BD4" w:rsidP="00415769">
            <w:pPr>
              <w:pStyle w:val="23"/>
              <w:shd w:val="clear" w:color="auto" w:fill="auto"/>
              <w:tabs>
                <w:tab w:val="left" w:pos="640"/>
              </w:tabs>
              <w:spacing w:line="240" w:lineRule="auto"/>
              <w:rPr>
                <w:sz w:val="24"/>
                <w:szCs w:val="24"/>
                <w:lang w:val="en-US"/>
              </w:rPr>
            </w:pPr>
            <w:r w:rsidRPr="00E80FEA">
              <w:rPr>
                <w:sz w:val="24"/>
                <w:szCs w:val="24"/>
                <w:lang w:val="en-US"/>
              </w:rPr>
              <w:tab/>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before="1"/>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in its policy for the selection and reception of staff to consider such criteria as: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101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before="1"/>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relation to its mission, </w:t>
            </w:r>
            <w:r w:rsidRPr="00E80FEA">
              <w:rPr>
                <w:rFonts w:ascii="Times New Roman" w:hAnsi="Times New Roman" w:cs="Times New Roman"/>
                <w:i/>
                <w:sz w:val="24"/>
                <w:szCs w:val="24"/>
              </w:rPr>
              <w:t>significance of local conditions, including gender, nationality, religion, language and other conditions related to the medical institution of education and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102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jc w:val="both"/>
              <w:rPr>
                <w:rFonts w:ascii="Times New Roman" w:hAnsi="Times New Roman" w:cs="Times New Roman"/>
                <w:i/>
                <w:sz w:val="24"/>
                <w:szCs w:val="24"/>
              </w:rPr>
            </w:pPr>
            <w:r w:rsidRPr="00E80FEA">
              <w:rPr>
                <w:rFonts w:ascii="Times New Roman" w:hAnsi="Times New Roman" w:cs="Times New Roman"/>
                <w:i/>
                <w:sz w:val="24"/>
                <w:szCs w:val="24"/>
              </w:rPr>
              <w:t>economic opportunities that take into account the institutional conditions for financing employees and the efficient use of 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Development policy and employee activities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mus</w:t>
            </w:r>
            <w:r w:rsidRPr="00E80FEA">
              <w:rPr>
                <w:rFonts w:ascii="Times New Roman" w:hAnsi="Times New Roman" w:cs="Times New Roman"/>
                <w:sz w:val="24"/>
                <w:szCs w:val="24"/>
              </w:rPr>
              <w:t>t determine and</w:t>
            </w:r>
            <w:r w:rsidR="005B301B" w:rsidRPr="00E80FEA">
              <w:rPr>
                <w:rFonts w:ascii="Times New Roman" w:hAnsi="Times New Roman" w:cs="Times New Roman"/>
                <w:sz w:val="24"/>
                <w:szCs w:val="24"/>
              </w:rPr>
              <w:t xml:space="preserve"> </w:t>
            </w:r>
            <w:r w:rsidRPr="00E80FEA">
              <w:rPr>
                <w:rFonts w:ascii="Times New Roman" w:hAnsi="Times New Roman" w:cs="Times New Roman"/>
                <w:sz w:val="24"/>
                <w:szCs w:val="24"/>
              </w:rPr>
              <w:t>implement the policy of the activities and development of employees, which:</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pStyle w:val="23"/>
              <w:shd w:val="clear" w:color="auto" w:fill="auto"/>
              <w:spacing w:line="240" w:lineRule="auto"/>
              <w:ind w:right="280"/>
              <w:rPr>
                <w:sz w:val="24"/>
                <w:szCs w:val="24"/>
                <w:lang w:val="en-US"/>
              </w:rPr>
            </w:pPr>
            <w:r w:rsidRPr="00E80FEA">
              <w:rPr>
                <w:sz w:val="24"/>
                <w:szCs w:val="24"/>
                <w:lang w:val="en-US"/>
              </w:rPr>
              <w:t>104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before="1"/>
              <w:ind w:left="106" w:right="93"/>
              <w:jc w:val="both"/>
              <w:rPr>
                <w:rFonts w:ascii="Times New Roman" w:hAnsi="Times New Roman" w:cs="Times New Roman"/>
                <w:i/>
                <w:iCs/>
                <w:sz w:val="24"/>
                <w:szCs w:val="24"/>
              </w:rPr>
            </w:pPr>
            <w:r w:rsidRPr="00E80FEA">
              <w:rPr>
                <w:rFonts w:ascii="Times New Roman" w:hAnsi="Times New Roman" w:cs="Times New Roman"/>
                <w:sz w:val="24"/>
                <w:szCs w:val="24"/>
              </w:rPr>
              <w:t xml:space="preserve">allows to maintain </w:t>
            </w:r>
            <w:r w:rsidRPr="00E80FEA">
              <w:rPr>
                <w:rFonts w:ascii="Times New Roman" w:hAnsi="Times New Roman" w:cs="Times New Roman"/>
                <w:i/>
                <w:sz w:val="24"/>
                <w:szCs w:val="24"/>
              </w:rPr>
              <w:t>a balance</w:t>
            </w:r>
            <w:r w:rsidRPr="00E80FEA">
              <w:rPr>
                <w:rFonts w:ascii="Times New Roman" w:hAnsi="Times New Roman" w:cs="Times New Roman"/>
                <w:sz w:val="24"/>
                <w:szCs w:val="24"/>
              </w:rPr>
              <w:t xml:space="preserve"> between teaching, </w:t>
            </w:r>
            <w:r w:rsidRPr="00E80FEA">
              <w:rPr>
                <w:rFonts w:ascii="Times New Roman" w:hAnsi="Times New Roman" w:cs="Times New Roman"/>
                <w:i/>
                <w:sz w:val="24"/>
                <w:szCs w:val="24"/>
              </w:rPr>
              <w:t>scientific and service functions, which include the establishment of time for each activity, taking into account the needs of the medical institution of</w:t>
            </w:r>
            <w:r w:rsidR="0005498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education and professional qualifications of teachers;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pStyle w:val="23"/>
              <w:shd w:val="clear" w:color="auto" w:fill="auto"/>
              <w:spacing w:line="240" w:lineRule="auto"/>
              <w:ind w:right="280"/>
              <w:rPr>
                <w:sz w:val="24"/>
                <w:szCs w:val="24"/>
                <w:lang w:val="en-US"/>
              </w:rPr>
            </w:pPr>
            <w:r w:rsidRPr="00E80FEA">
              <w:rPr>
                <w:sz w:val="24"/>
                <w:szCs w:val="24"/>
                <w:lang w:val="en-US"/>
              </w:rPr>
              <w:t>105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right="95"/>
              <w:jc w:val="both"/>
              <w:rPr>
                <w:rFonts w:ascii="Times New Roman" w:hAnsi="Times New Roman" w:cs="Times New Roman"/>
                <w:i/>
                <w:iCs/>
                <w:sz w:val="24"/>
                <w:szCs w:val="24"/>
              </w:rPr>
            </w:pPr>
            <w:r w:rsidRPr="00E80FEA">
              <w:rPr>
                <w:rFonts w:ascii="Times New Roman" w:hAnsi="Times New Roman" w:cs="Times New Roman"/>
                <w:sz w:val="24"/>
                <w:szCs w:val="24"/>
              </w:rPr>
              <w:t xml:space="preserve">guarantees </w:t>
            </w:r>
            <w:r w:rsidRPr="00E80FEA">
              <w:rPr>
                <w:rFonts w:ascii="Times New Roman" w:hAnsi="Times New Roman" w:cs="Times New Roman"/>
                <w:i/>
                <w:sz w:val="24"/>
                <w:szCs w:val="24"/>
              </w:rPr>
              <w:t>deserved recognition of its academic activities,</w:t>
            </w:r>
            <w:r w:rsidRPr="00E80FEA">
              <w:rPr>
                <w:rFonts w:ascii="Times New Roman" w:hAnsi="Times New Roman" w:cs="Times New Roman"/>
                <w:sz w:val="24"/>
                <w:szCs w:val="24"/>
              </w:rPr>
              <w:t xml:space="preserve"> with an appropriate focus on pedagogical, research and clinical qualifications, and is </w:t>
            </w:r>
            <w:r w:rsidRPr="00E80FEA">
              <w:rPr>
                <w:rFonts w:ascii="Times New Roman" w:hAnsi="Times New Roman" w:cs="Times New Roman"/>
                <w:i/>
                <w:sz w:val="24"/>
                <w:szCs w:val="24"/>
              </w:rPr>
              <w:t>carried out in</w:t>
            </w:r>
            <w:r w:rsidR="0005498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the form of awards, promotion and/or remuneration</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pStyle w:val="23"/>
              <w:shd w:val="clear" w:color="auto" w:fill="auto"/>
              <w:spacing w:line="240" w:lineRule="auto"/>
              <w:ind w:right="280"/>
              <w:rPr>
                <w:sz w:val="24"/>
                <w:szCs w:val="24"/>
                <w:lang w:val="en-US"/>
              </w:rPr>
            </w:pPr>
            <w:r w:rsidRPr="00E80FEA">
              <w:rPr>
                <w:sz w:val="24"/>
                <w:szCs w:val="24"/>
                <w:lang w:val="en-US"/>
              </w:rPr>
              <w:t>106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ensures that clinical activities and research are used in</w:t>
            </w:r>
            <w:r w:rsidR="00054984" w:rsidRPr="00E80FEA">
              <w:rPr>
                <w:rFonts w:ascii="Times New Roman" w:hAnsi="Times New Roman" w:cs="Times New Roman"/>
                <w:sz w:val="24"/>
                <w:szCs w:val="24"/>
              </w:rPr>
              <w:t xml:space="preserve"> </w:t>
            </w:r>
            <w:r w:rsidRPr="00E80FEA">
              <w:rPr>
                <w:rFonts w:ascii="Times New Roman" w:hAnsi="Times New Roman" w:cs="Times New Roman"/>
                <w:sz w:val="24"/>
                <w:szCs w:val="24"/>
              </w:rPr>
              <w:t>teaching and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pStyle w:val="23"/>
              <w:shd w:val="clear" w:color="auto" w:fill="auto"/>
              <w:spacing w:line="240" w:lineRule="auto"/>
              <w:ind w:right="280"/>
              <w:rPr>
                <w:sz w:val="24"/>
                <w:szCs w:val="24"/>
                <w:lang w:val="en-US"/>
              </w:rPr>
            </w:pPr>
            <w:r w:rsidRPr="00E80FEA">
              <w:rPr>
                <w:sz w:val="24"/>
                <w:szCs w:val="24"/>
                <w:lang w:val="en-US"/>
              </w:rPr>
              <w:t>107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right="92"/>
              <w:jc w:val="both"/>
              <w:rPr>
                <w:rFonts w:ascii="Times New Roman" w:hAnsi="Times New Roman" w:cs="Times New Roman"/>
                <w:sz w:val="24"/>
                <w:szCs w:val="24"/>
              </w:rPr>
            </w:pPr>
            <w:r w:rsidRPr="00E80FEA">
              <w:rPr>
                <w:rFonts w:ascii="Times New Roman" w:hAnsi="Times New Roman" w:cs="Times New Roman"/>
                <w:sz w:val="24"/>
                <w:szCs w:val="24"/>
              </w:rPr>
              <w:t xml:space="preserve">guarantees the </w:t>
            </w:r>
            <w:r w:rsidRPr="00E80FEA">
              <w:rPr>
                <w:rFonts w:ascii="Times New Roman" w:hAnsi="Times New Roman" w:cs="Times New Roman"/>
                <w:i/>
                <w:sz w:val="24"/>
                <w:szCs w:val="24"/>
              </w:rPr>
              <w:t>adequacy of knowledge by each employee of the educational program, which includes knowledge of the methods of teaching/learning and the general content of the educational program, and other disciplines and subject areas in order to encourage</w:t>
            </w:r>
            <w:r w:rsidR="0005498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cooperation and integration;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54984" w:rsidP="00415769">
            <w:pPr>
              <w:pStyle w:val="23"/>
              <w:shd w:val="clear" w:color="auto" w:fill="auto"/>
              <w:spacing w:line="240" w:lineRule="auto"/>
              <w:ind w:right="280"/>
              <w:rPr>
                <w:sz w:val="24"/>
                <w:szCs w:val="24"/>
                <w:lang w:val="en-US"/>
              </w:rPr>
            </w:pPr>
            <w:r w:rsidRPr="00E80FEA">
              <w:rPr>
                <w:sz w:val="24"/>
                <w:szCs w:val="24"/>
                <w:lang w:val="en-US"/>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spacing w:before="1"/>
              <w:ind w:left="106" w:right="102"/>
              <w:jc w:val="both"/>
              <w:rPr>
                <w:rFonts w:ascii="Times New Roman" w:hAnsi="Times New Roman" w:cs="Times New Roman"/>
                <w:i/>
                <w:sz w:val="24"/>
                <w:szCs w:val="24"/>
              </w:rPr>
            </w:pPr>
            <w:r w:rsidRPr="00E80FEA">
              <w:rPr>
                <w:rFonts w:ascii="Times New Roman" w:hAnsi="Times New Roman" w:cs="Times New Roman"/>
                <w:i/>
                <w:sz w:val="24"/>
                <w:szCs w:val="24"/>
              </w:rPr>
              <w:t>includes training, development, support and evaluation of teachers, which involves all teachers, not only newly</w:t>
            </w:r>
            <w:r w:rsidR="00054984"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recruited, but also teachers from hospitals and clinics.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109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take into account the proportion of "teacher-student" depending on the various components of the</w:t>
            </w:r>
            <w:r w:rsidR="0010679D" w:rsidRPr="00E80FEA">
              <w:rPr>
                <w:rFonts w:ascii="Times New Roman" w:hAnsi="Times New Roman" w:cs="Times New Roman"/>
                <w:sz w:val="24"/>
                <w:szCs w:val="24"/>
              </w:rPr>
              <w:t xml:space="preserve"> </w:t>
            </w:r>
            <w:r w:rsidRPr="00E80FEA">
              <w:rPr>
                <w:rFonts w:ascii="Times New Roman" w:hAnsi="Times New Roman" w:cs="Times New Roman"/>
                <w:sz w:val="24"/>
                <w:szCs w:val="24"/>
              </w:rPr>
              <w:t>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5.2.7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develop and implement employee promotion policy.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b/>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10679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10679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10679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EDUCATIONAL 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r w:rsidRPr="00E80FEA">
              <w:rPr>
                <w:sz w:val="24"/>
                <w:szCs w:val="24"/>
                <w:lang w:val="en-US"/>
              </w:rPr>
              <w:t>6.1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Material and technical base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0F7434"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F7434" w:rsidRPr="00E80FEA" w:rsidRDefault="000F7434"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tabs>
                <w:tab w:val="left" w:pos="1076"/>
                <w:tab w:val="left" w:pos="1654"/>
                <w:tab w:val="left" w:pos="2630"/>
                <w:tab w:val="left" w:pos="3074"/>
                <w:tab w:val="left" w:pos="3902"/>
              </w:tabs>
              <w:spacing w:before="1"/>
              <w:ind w:left="106" w:right="94"/>
              <w:jc w:val="both"/>
              <w:rPr>
                <w:rFonts w:ascii="Times New Roman" w:hAnsi="Times New Roman" w:cs="Times New Roman"/>
                <w:sz w:val="24"/>
                <w:szCs w:val="24"/>
              </w:rPr>
            </w:pPr>
            <w:r w:rsidRPr="00E80FEA">
              <w:rPr>
                <w:rFonts w:ascii="Times New Roman" w:hAnsi="Times New Roman" w:cs="Times New Roman"/>
                <w:sz w:val="24"/>
                <w:szCs w:val="24"/>
              </w:rPr>
              <w:t xml:space="preserve">have a sufficient </w:t>
            </w:r>
            <w:r w:rsidRPr="00E80FEA">
              <w:rPr>
                <w:rFonts w:ascii="Times New Roman" w:hAnsi="Times New Roman" w:cs="Times New Roman"/>
                <w:i/>
                <w:sz w:val="24"/>
                <w:szCs w:val="24"/>
              </w:rPr>
              <w:t>material and technical base</w:t>
            </w:r>
            <w:r w:rsidRPr="00E80FEA">
              <w:rPr>
                <w:rFonts w:ascii="Times New Roman" w:hAnsi="Times New Roman" w:cs="Times New Roman"/>
                <w:sz w:val="24"/>
                <w:szCs w:val="24"/>
              </w:rPr>
              <w:t xml:space="preserve"> for teachers</w:t>
            </w:r>
            <w:r w:rsidRPr="00E80FEA">
              <w:rPr>
                <w:rFonts w:ascii="Times New Roman" w:hAnsi="Times New Roman" w:cs="Times New Roman"/>
                <w:sz w:val="24"/>
                <w:szCs w:val="24"/>
              </w:rPr>
              <w:tab/>
              <w:t>and</w:t>
            </w:r>
            <w:r w:rsidRPr="00E80FEA">
              <w:rPr>
                <w:rFonts w:ascii="Times New Roman" w:hAnsi="Times New Roman" w:cs="Times New Roman"/>
                <w:sz w:val="24"/>
                <w:szCs w:val="24"/>
              </w:rPr>
              <w:tab/>
              <w:t>students</w:t>
            </w:r>
            <w:r w:rsidRPr="00E80FEA">
              <w:rPr>
                <w:rFonts w:ascii="Times New Roman" w:hAnsi="Times New Roman" w:cs="Times New Roman"/>
                <w:sz w:val="24"/>
                <w:szCs w:val="24"/>
              </w:rPr>
              <w:tab/>
              <w:t>to</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ensure</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adequate</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implementation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ind w:left="106" w:right="95"/>
              <w:jc w:val="both"/>
              <w:rPr>
                <w:rFonts w:ascii="Times New Roman" w:hAnsi="Times New Roman" w:cs="Times New Roman"/>
                <w:i/>
                <w:iCs/>
                <w:sz w:val="24"/>
                <w:szCs w:val="24"/>
              </w:rPr>
            </w:pPr>
            <w:r w:rsidRPr="00E80FEA">
              <w:rPr>
                <w:rFonts w:ascii="Times New Roman" w:hAnsi="Times New Roman" w:cs="Times New Roman"/>
                <w:sz w:val="24"/>
                <w:szCs w:val="24"/>
              </w:rPr>
              <w:t xml:space="preserve">provide a </w:t>
            </w:r>
            <w:r w:rsidRPr="00E80FEA">
              <w:rPr>
                <w:rFonts w:ascii="Times New Roman" w:hAnsi="Times New Roman" w:cs="Times New Roman"/>
                <w:i/>
                <w:sz w:val="24"/>
                <w:szCs w:val="24"/>
              </w:rPr>
              <w:t>safe</w:t>
            </w:r>
            <w:r w:rsidRPr="00E80FEA">
              <w:rPr>
                <w:rFonts w:ascii="Times New Roman" w:hAnsi="Times New Roman" w:cs="Times New Roman"/>
                <w:sz w:val="24"/>
                <w:szCs w:val="24"/>
              </w:rPr>
              <w:t xml:space="preserve"> environment for employees, students, patients and those who takes care of them, including provision of the necessary information and </w:t>
            </w:r>
            <w:r w:rsidRPr="00E80FEA">
              <w:rPr>
                <w:rFonts w:ascii="Times New Roman" w:hAnsi="Times New Roman" w:cs="Times New Roman"/>
                <w:i/>
                <w:sz w:val="24"/>
                <w:szCs w:val="24"/>
              </w:rPr>
              <w:t>protection from harmful substances, microorganisms, compliance with safety regulations in the laboratory and while using the equipment.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spacing w:before="1"/>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improve the student learning environment by regularly updating, expanding and strengthening the material and technical base, which should be consistent with the</w:t>
            </w:r>
            <w:r w:rsidRPr="00E80FEA">
              <w:rPr>
                <w:rFonts w:ascii="Times New Roman" w:hAnsi="Times New Roman" w:cs="Times New Roman"/>
                <w:spacing w:val="14"/>
                <w:sz w:val="24"/>
                <w:szCs w:val="24"/>
              </w:rPr>
              <w:t xml:space="preserve"> </w:t>
            </w:r>
            <w:r w:rsidRPr="00E80FEA">
              <w:rPr>
                <w:rFonts w:ascii="Times New Roman" w:hAnsi="Times New Roman" w:cs="Times New Roman"/>
                <w:sz w:val="24"/>
                <w:szCs w:val="24"/>
              </w:rPr>
              <w:t>development in the learning practice.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b/>
                <w:sz w:val="24"/>
                <w:szCs w:val="24"/>
                <w:lang w:val="en-US"/>
              </w:rPr>
              <w:t>Clinical training 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provide the necessary resources for students to acquire adequate clinical experience, including sufficient: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number and category of patients;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 xml:space="preserve">number and categories of clinical sites, </w:t>
            </w:r>
            <w:r w:rsidRPr="00E80FEA">
              <w:rPr>
                <w:rFonts w:ascii="Times New Roman" w:hAnsi="Times New Roman" w:cs="Times New Roman"/>
                <w:i/>
                <w:sz w:val="24"/>
                <w:szCs w:val="24"/>
              </w:rPr>
              <w:t xml:space="preserve">which include clinics, outpatient services (including primary health care), primary health care facilities, health centers and other institutions rendering medical care services to the population, and clinical skills centers / laboratories </w:t>
            </w:r>
            <w:r w:rsidRPr="00E80FEA">
              <w:rPr>
                <w:rFonts w:ascii="Times New Roman" w:hAnsi="Times New Roman" w:cs="Times New Roman"/>
                <w:i/>
                <w:spacing w:val="6"/>
                <w:sz w:val="24"/>
                <w:szCs w:val="24"/>
              </w:rPr>
              <w:t xml:space="preserve"> </w:t>
            </w:r>
            <w:r w:rsidRPr="00E80FEA">
              <w:rPr>
                <w:rFonts w:ascii="Times New Roman" w:hAnsi="Times New Roman" w:cs="Times New Roman"/>
                <w:i/>
                <w:sz w:val="24"/>
                <w:szCs w:val="24"/>
              </w:rPr>
              <w:t>that allow to conduct clinical training, using the capabilities of clinical bases and ensure rotation on the main</w:t>
            </w:r>
            <w:r w:rsidRPr="00E80FEA">
              <w:rPr>
                <w:rFonts w:ascii="Times New Roman" w:hAnsi="Times New Roman" w:cs="Times New Roman"/>
                <w:i/>
                <w:spacing w:val="11"/>
                <w:sz w:val="24"/>
                <w:szCs w:val="24"/>
              </w:rPr>
              <w:t xml:space="preserve"> </w:t>
            </w:r>
            <w:r w:rsidRPr="00E80FEA">
              <w:rPr>
                <w:rFonts w:ascii="Times New Roman" w:hAnsi="Times New Roman" w:cs="Times New Roman"/>
                <w:i/>
                <w:sz w:val="24"/>
                <w:szCs w:val="24"/>
              </w:rPr>
              <w:t>clinical disciplines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6.2.3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observation of students' clinical practice.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117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6.2.4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TableParagraph"/>
              <w:ind w:left="106" w:right="93"/>
              <w:jc w:val="both"/>
              <w:rPr>
                <w:rFonts w:ascii="Times New Roman" w:hAnsi="Times New Roman" w:cs="Times New Roman"/>
                <w:i/>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i/>
                <w:sz w:val="24"/>
                <w:szCs w:val="24"/>
              </w:rPr>
              <w:t xml:space="preserve">study and evaluate, </w:t>
            </w:r>
            <w:r w:rsidRPr="00E80FEA">
              <w:rPr>
                <w:rFonts w:ascii="Times New Roman" w:hAnsi="Times New Roman" w:cs="Times New Roman"/>
                <w:sz w:val="24"/>
                <w:szCs w:val="24"/>
              </w:rPr>
              <w:t xml:space="preserve">adapt and improve resources for clinical training to meet the needs of the population served, which will </w:t>
            </w:r>
            <w:r w:rsidRPr="00E80FEA">
              <w:rPr>
                <w:rFonts w:ascii="Times New Roman" w:hAnsi="Times New Roman" w:cs="Times New Roman"/>
                <w:i/>
                <w:sz w:val="24"/>
                <w:szCs w:val="24"/>
              </w:rPr>
              <w:t>include relevance and quality for clinical training programs regarding clinical sites, equipment, number and category of patients and clinical practice,</w:t>
            </w:r>
            <w:r w:rsidR="00EE3116"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observation as a supervisor and administration.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10679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23"/>
              <w:shd w:val="clear" w:color="auto" w:fill="auto"/>
              <w:spacing w:line="240" w:lineRule="auto"/>
              <w:rPr>
                <w:sz w:val="24"/>
                <w:szCs w:val="24"/>
                <w:lang w:val="en-US"/>
              </w:rPr>
            </w:pPr>
            <w:r w:rsidRPr="00E80FEA">
              <w:rPr>
                <w:sz w:val="24"/>
                <w:szCs w:val="24"/>
                <w:lang w:val="en-US"/>
              </w:rPr>
              <w:t>6.3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pStyle w:val="31"/>
              <w:shd w:val="clear" w:color="auto" w:fill="auto"/>
              <w:spacing w:line="250" w:lineRule="exact"/>
              <w:ind w:left="124" w:right="174"/>
              <w:rPr>
                <w:rStyle w:val="61"/>
                <w:rFonts w:ascii="Times New Roman" w:hAnsi="Times New Roman" w:cs="Times New Roman"/>
                <w:i w:val="0"/>
                <w:iCs w:val="0"/>
                <w:sz w:val="24"/>
                <w:szCs w:val="24"/>
                <w:lang w:val="en-US"/>
              </w:rPr>
            </w:pPr>
            <w:r w:rsidRPr="00E80FEA">
              <w:rPr>
                <w:rFonts w:ascii="Times New Roman" w:hAnsi="Times New Roman" w:cs="Times New Roman"/>
                <w:b/>
                <w:sz w:val="24"/>
                <w:szCs w:val="24"/>
                <w:lang w:val="en-US"/>
              </w:rPr>
              <w:t>Information Technology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10679D" w:rsidRPr="00E80FEA" w:rsidRDefault="0010679D"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118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TableParagraph"/>
              <w:ind w:left="106" w:right="94"/>
              <w:jc w:val="both"/>
              <w:rPr>
                <w:rFonts w:ascii="Times New Roman" w:hAnsi="Times New Roman" w:cs="Times New Roman"/>
                <w:b/>
                <w:bCs/>
                <w:i/>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and implement a policy that aims at </w:t>
            </w:r>
            <w:r w:rsidRPr="00E80FEA">
              <w:rPr>
                <w:rFonts w:ascii="Times New Roman" w:hAnsi="Times New Roman" w:cs="Times New Roman"/>
                <w:i/>
                <w:sz w:val="24"/>
                <w:szCs w:val="24"/>
              </w:rPr>
              <w:t>the effective use and evaluation of the relevant information and communication technologies in the educational</w:t>
            </w:r>
            <w:r w:rsidR="006A0428"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119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provide access to network or other e-media outlets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TableParagraph"/>
              <w:tabs>
                <w:tab w:val="left" w:pos="1062"/>
              </w:tabs>
              <w:ind w:left="106" w:right="102"/>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provide opportunities for teachers and students to use</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information and communication technologies: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31"/>
              <w:shd w:val="clear" w:color="auto" w:fill="auto"/>
              <w:spacing w:after="14" w:line="18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for self-study;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access to information;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31"/>
              <w:shd w:val="clear" w:color="auto" w:fill="auto"/>
              <w:spacing w:after="19" w:line="18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case management;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healthcare jobs.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124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6.3.7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ensure that students have access to relevant patient data and</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healthcare information systems.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r w:rsidRPr="00E80FEA">
              <w:rPr>
                <w:sz w:val="24"/>
                <w:szCs w:val="24"/>
                <w:lang w:val="en-US"/>
              </w:rPr>
              <w:t>6.4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30" w:lineRule="exact"/>
              <w:ind w:left="124" w:right="174"/>
              <w:rPr>
                <w:sz w:val="24"/>
                <w:szCs w:val="24"/>
                <w:lang w:val="en-US"/>
              </w:rPr>
            </w:pPr>
            <w:r w:rsidRPr="00E80FEA">
              <w:rPr>
                <w:b/>
                <w:sz w:val="24"/>
                <w:szCs w:val="24"/>
                <w:lang w:val="en-US"/>
              </w:rPr>
              <w:t>Medical research and scientific achievements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EE3116"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pStyle w:val="23"/>
              <w:shd w:val="clear" w:color="auto" w:fill="auto"/>
              <w:spacing w:line="230" w:lineRule="exact"/>
              <w:ind w:left="124" w:right="174"/>
              <w:rPr>
                <w:sz w:val="24"/>
                <w:szCs w:val="24"/>
                <w:lang w:val="en-US"/>
              </w:rPr>
            </w:pPr>
            <w:r w:rsidRPr="00E80FEA">
              <w:rPr>
                <w:sz w:val="24"/>
                <w:szCs w:val="24"/>
                <w:lang w:val="en-US"/>
              </w:rPr>
              <w:t xml:space="preserve">Medical institution of education </w:t>
            </w:r>
            <w:r w:rsidRPr="00E80FEA">
              <w:rPr>
                <w:b/>
                <w:sz w:val="24"/>
                <w:szCs w:val="24"/>
                <w:lang w:val="en-US"/>
              </w:rPr>
              <w:t>must</w:t>
            </w:r>
            <w:r w:rsidRPr="00E80FEA">
              <w:rPr>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E3116" w:rsidRPr="00E80FEA" w:rsidRDefault="00EE3116"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125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before="1"/>
              <w:ind w:left="106"/>
              <w:jc w:val="both"/>
              <w:rPr>
                <w:rFonts w:ascii="Times New Roman" w:hAnsi="Times New Roman" w:cs="Times New Roman"/>
                <w:sz w:val="24"/>
                <w:szCs w:val="24"/>
              </w:rPr>
            </w:pPr>
            <w:r w:rsidRPr="00E80FEA">
              <w:rPr>
                <w:rFonts w:ascii="Times New Roman" w:hAnsi="Times New Roman" w:cs="Times New Roman"/>
                <w:sz w:val="24"/>
                <w:szCs w:val="24"/>
              </w:rPr>
              <w:t>have research activities in the field of medicine and scientific achievements as the basis for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126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identify and implement a policy that promotes the link between the research and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127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provide information on the research base and priority areas in the field of scientific research of the medical institution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128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use medical research as the basis for a study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tabs>
                <w:tab w:val="left" w:pos="965"/>
              </w:tabs>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institutions of education </w:t>
            </w:r>
            <w:r w:rsidRPr="00E80FEA">
              <w:rPr>
                <w:rFonts w:ascii="Times New Roman" w:hAnsi="Times New Roman" w:cs="Times New Roman"/>
                <w:b/>
                <w:sz w:val="24"/>
                <w:szCs w:val="24"/>
              </w:rPr>
              <w:t>should</w:t>
            </w:r>
            <w:r w:rsidRPr="00E80FEA">
              <w:rPr>
                <w:rFonts w:ascii="Times New Roman" w:hAnsi="Times New Roman" w:cs="Times New Roman"/>
                <w:b/>
                <w:spacing w:val="1"/>
                <w:sz w:val="24"/>
                <w:szCs w:val="24"/>
              </w:rPr>
              <w:t xml:space="preserve"> </w:t>
            </w:r>
            <w:r w:rsidRPr="00E80FEA">
              <w:rPr>
                <w:rFonts w:ascii="Times New Roman" w:hAnsi="Times New Roman" w:cs="Times New Roman"/>
                <w:sz w:val="24"/>
                <w:szCs w:val="24"/>
              </w:rPr>
              <w:t>guarantee</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that the link between research and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129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is taken into account in teaching;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6.4.6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encourages and trains students to participate in medical</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research and development.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Inspection review in the field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before="1"/>
              <w:ind w:left="106" w:right="95"/>
              <w:jc w:val="both"/>
              <w:rPr>
                <w:rFonts w:ascii="Times New Roman" w:hAnsi="Times New Roman" w:cs="Times New Roman"/>
                <w:sz w:val="24"/>
                <w:szCs w:val="24"/>
              </w:rPr>
            </w:pPr>
            <w:r w:rsidRPr="00E80FEA">
              <w:rPr>
                <w:rFonts w:ascii="Times New Roman" w:hAnsi="Times New Roman" w:cs="Times New Roman"/>
                <w:sz w:val="24"/>
                <w:szCs w:val="24"/>
              </w:rPr>
              <w:t xml:space="preserve">have access to </w:t>
            </w:r>
            <w:r w:rsidRPr="00E80FEA">
              <w:rPr>
                <w:rFonts w:ascii="Times New Roman" w:hAnsi="Times New Roman" w:cs="Times New Roman"/>
                <w:i/>
                <w:sz w:val="24"/>
                <w:szCs w:val="24"/>
              </w:rPr>
              <w:t>education related inspection reviews</w:t>
            </w:r>
            <w:r w:rsidRPr="00E80FEA">
              <w:rPr>
                <w:rFonts w:ascii="Times New Roman" w:hAnsi="Times New Roman" w:cs="Times New Roman"/>
                <w:sz w:val="24"/>
                <w:szCs w:val="24"/>
              </w:rPr>
              <w:t>, where necessary, and conduct such reviews that examine the processes, practices and problems of medical education and may involve doctors with experience in conducting research in medical education, psychologists and sociologists in the field of education, or involving experts from other national and</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international institutions.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before="1"/>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determine and implement a policy on the inspection reviews in the</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field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in the development of an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in</w:t>
            </w:r>
            <w:r w:rsidRPr="00E80FEA">
              <w:rPr>
                <w:rFonts w:ascii="Times New Roman" w:hAnsi="Times New Roman" w:cs="Times New Roman"/>
                <w:sz w:val="24"/>
                <w:szCs w:val="24"/>
                <w:lang w:val="en-US"/>
              </w:rPr>
              <w:tab/>
              <w:t>developing</w:t>
            </w:r>
            <w:r w:rsidRPr="00E80FEA">
              <w:rPr>
                <w:rFonts w:ascii="Times New Roman" w:hAnsi="Times New Roman" w:cs="Times New Roman"/>
                <w:sz w:val="24"/>
                <w:szCs w:val="24"/>
                <w:lang w:val="en-US"/>
              </w:rPr>
              <w:tab/>
              <w:t>teaching</w:t>
            </w:r>
            <w:r w:rsidRPr="00E80FEA">
              <w:rPr>
                <w:rFonts w:ascii="Times New Roman" w:hAnsi="Times New Roman" w:cs="Times New Roman"/>
                <w:sz w:val="24"/>
                <w:szCs w:val="24"/>
                <w:lang w:val="en-US"/>
              </w:rPr>
              <w:tab/>
              <w:t xml:space="preserve">methods and </w:t>
            </w:r>
            <w:r w:rsidR="00DD1617" w:rsidRPr="00E80FEA">
              <w:rPr>
                <w:rFonts w:ascii="Times New Roman" w:hAnsi="Times New Roman" w:cs="Times New Roman"/>
                <w:sz w:val="24"/>
                <w:szCs w:val="24"/>
                <w:lang w:val="en-US"/>
              </w:rPr>
              <w:t xml:space="preserve">assessing knowledge and </w:t>
            </w:r>
            <w:r w:rsidR="001E29B0" w:rsidRPr="00E80FEA">
              <w:rPr>
                <w:rFonts w:ascii="Times New Roman" w:hAnsi="Times New Roman" w:cs="Times New Roman"/>
                <w:sz w:val="24"/>
                <w:szCs w:val="24"/>
                <w:lang w:val="en-US"/>
              </w:rPr>
              <w:t>skills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provide evidence of the internal or external inspection reviews in the field of medical education to develop the</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potential of employees;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right="94"/>
              <w:jc w:val="both"/>
              <w:rPr>
                <w:rFonts w:ascii="Times New Roman" w:hAnsi="Times New Roman" w:cs="Times New Roman"/>
                <w:iCs/>
                <w:sz w:val="24"/>
                <w:szCs w:val="24"/>
              </w:rPr>
            </w:pPr>
            <w:r w:rsidRPr="00E80FEA">
              <w:rPr>
                <w:rFonts w:ascii="Times New Roman" w:hAnsi="Times New Roman" w:cs="Times New Roman"/>
                <w:sz w:val="24"/>
                <w:szCs w:val="24"/>
              </w:rPr>
              <w:t xml:space="preserve">pay due attention to the development </w:t>
            </w:r>
            <w:r w:rsidRPr="00E80FEA">
              <w:rPr>
                <w:rFonts w:ascii="Times New Roman" w:hAnsi="Times New Roman" w:cs="Times New Roman"/>
                <w:i/>
                <w:sz w:val="24"/>
                <w:szCs w:val="24"/>
              </w:rPr>
              <w:t>of inspection reviews in education related evaluations and research in medical education as a discipline, including the study of theoretical, practical and social issues in medical</w:t>
            </w:r>
            <w:r w:rsidR="003530F0"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6.5.6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promote the aspirations and interests of staff in</w:t>
            </w:r>
          </w:p>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conducting research on medical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24" w:right="174"/>
              <w:rPr>
                <w:rFonts w:ascii="Times New Roman" w:hAnsi="Times New Roman" w:cs="Times New Roman"/>
                <w:b/>
                <w:bCs/>
                <w:sz w:val="24"/>
                <w:szCs w:val="24"/>
                <w:lang w:val="en-US"/>
              </w:rPr>
            </w:pPr>
            <w:r w:rsidRPr="00E80FEA">
              <w:rPr>
                <w:rFonts w:ascii="Times New Roman" w:hAnsi="Times New Roman" w:cs="Times New Roman"/>
                <w:b/>
                <w:sz w:val="24"/>
                <w:szCs w:val="24"/>
                <w:lang w:val="en-US"/>
              </w:rPr>
              <w:t>Exchange in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tabs>
                <w:tab w:val="left" w:pos="1001"/>
              </w:tabs>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institution of education must define</w:t>
            </w:r>
            <w:r w:rsidRPr="00E80FEA">
              <w:rPr>
                <w:rFonts w:ascii="Times New Roman" w:hAnsi="Times New Roman" w:cs="Times New Roman"/>
                <w:spacing w:val="19"/>
                <w:sz w:val="24"/>
                <w:szCs w:val="24"/>
              </w:rPr>
              <w:t xml:space="preserve"> </w:t>
            </w:r>
            <w:r w:rsidRPr="00E80FEA">
              <w:rPr>
                <w:rFonts w:ascii="Times New Roman" w:hAnsi="Times New Roman" w:cs="Times New Roman"/>
                <w:sz w:val="24"/>
                <w:szCs w:val="24"/>
              </w:rPr>
              <w:t>and</w:t>
            </w:r>
          </w:p>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implement a policy for: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6.6.1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cooperation at the national and international levels</w:t>
            </w:r>
          </w:p>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with </w:t>
            </w:r>
            <w:r w:rsidRPr="00E80FEA">
              <w:rPr>
                <w:rFonts w:ascii="Times New Roman" w:hAnsi="Times New Roman" w:cs="Times New Roman"/>
                <w:i/>
                <w:sz w:val="24"/>
                <w:szCs w:val="24"/>
                <w:lang w:val="en-US"/>
              </w:rPr>
              <w:t>other medical institutions of higher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sz w:val="24"/>
                <w:szCs w:val="24"/>
                <w:vertAlign w:val="subscript"/>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6.6.2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the </w:t>
            </w:r>
            <w:r w:rsidRPr="00E80FEA">
              <w:rPr>
                <w:rFonts w:ascii="Times New Roman" w:hAnsi="Times New Roman" w:cs="Times New Roman"/>
                <w:i/>
                <w:sz w:val="24"/>
                <w:szCs w:val="24"/>
              </w:rPr>
              <w:t>transfer and offsetting of studying credits</w:t>
            </w:r>
            <w:r w:rsidRPr="00E80FEA">
              <w:rPr>
                <w:rFonts w:ascii="Times New Roman" w:hAnsi="Times New Roman" w:cs="Times New Roman"/>
                <w:sz w:val="24"/>
                <w:szCs w:val="24"/>
              </w:rPr>
              <w:t xml:space="preserve">, which includes review of the scope limits of the educational program, which may be transferred from other educational organizations and which may be facilitated by concluding agreements on mutual recognition of </w:t>
            </w:r>
            <w:r w:rsidRPr="00E80FEA">
              <w:rPr>
                <w:rFonts w:ascii="Times New Roman" w:hAnsi="Times New Roman" w:cs="Times New Roman"/>
                <w:b/>
                <w:sz w:val="24"/>
                <w:szCs w:val="24"/>
              </w:rPr>
              <w:t xml:space="preserve">academic program </w:t>
            </w:r>
            <w:r w:rsidRPr="00E80FEA">
              <w:rPr>
                <w:rFonts w:ascii="Times New Roman" w:hAnsi="Times New Roman" w:cs="Times New Roman"/>
                <w:sz w:val="24"/>
                <w:szCs w:val="24"/>
              </w:rPr>
              <w:t>elements and active coordination of programs between medical institutions of education as well as the use of a transparent system of credits and</w:t>
            </w:r>
          </w:p>
          <w:p w:rsidR="00DD1617" w:rsidRPr="00E80FEA" w:rsidRDefault="00DD1617" w:rsidP="00415769">
            <w:pPr>
              <w:pStyle w:val="31"/>
              <w:shd w:val="clear" w:color="auto" w:fill="auto"/>
              <w:spacing w:line="250" w:lineRule="exact"/>
              <w:ind w:left="124" w:right="174"/>
              <w:rPr>
                <w:rFonts w:ascii="Times New Roman" w:hAnsi="Times New Roman" w:cs="Times New Roman"/>
                <w:sz w:val="24"/>
                <w:szCs w:val="24"/>
                <w:lang w:val="en-US"/>
              </w:rPr>
            </w:pPr>
            <w:r w:rsidRPr="00E80FEA">
              <w:rPr>
                <w:rFonts w:ascii="Times New Roman" w:hAnsi="Times New Roman" w:cs="Times New Roman"/>
                <w:sz w:val="24"/>
                <w:szCs w:val="24"/>
                <w:lang w:val="en-US"/>
              </w:rPr>
              <w:t>flexible course requirements.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139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6.6.3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promote regional and international exchange of staff (academic, administrative and teaching staff) and</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students by providing appropriate 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r w:rsidRPr="00E80FEA">
              <w:rPr>
                <w:sz w:val="24"/>
                <w:szCs w:val="24"/>
                <w:lang w:val="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6.6.4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guarantee that the exchange is organized in accordance with the objectives, taking into account the needs of employees, students, and with respect for ethical</w:t>
            </w:r>
            <w:r w:rsidR="003530F0" w:rsidRPr="00E80FEA">
              <w:rPr>
                <w:rFonts w:ascii="Times New Roman" w:hAnsi="Times New Roman" w:cs="Times New Roman"/>
                <w:sz w:val="24"/>
                <w:szCs w:val="24"/>
              </w:rPr>
              <w:t xml:space="preserve"> </w:t>
            </w:r>
            <w:r w:rsidRPr="00E80FEA">
              <w:rPr>
                <w:rFonts w:ascii="Times New Roman" w:hAnsi="Times New Roman" w:cs="Times New Roman"/>
                <w:sz w:val="24"/>
                <w:szCs w:val="24"/>
              </w:rPr>
              <w:t>principles.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b/>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27</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3530F0"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3</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32" w:right="171"/>
              <w:rPr>
                <w:rFonts w:ascii="Times New Roman" w:hAnsi="Times New Roman" w:cs="Times New Roman"/>
                <w:b/>
                <w:bCs/>
                <w:iCs/>
                <w:sz w:val="24"/>
                <w:szCs w:val="24"/>
                <w:lang w:val="en-US"/>
              </w:rPr>
            </w:pPr>
            <w:r w:rsidRPr="00E80FEA">
              <w:rPr>
                <w:rFonts w:ascii="Times New Roman" w:hAnsi="Times New Roman" w:cs="Times New Roman"/>
                <w:b/>
                <w:sz w:val="24"/>
                <w:szCs w:val="24"/>
                <w:lang w:val="en-US"/>
              </w:rPr>
              <w:t>PROGRAM EVALUATION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r w:rsidRPr="00E80FEA">
              <w:rPr>
                <w:sz w:val="24"/>
                <w:szCs w:val="24"/>
                <w:lang w:val="en-US"/>
              </w:rPr>
              <w:t>7.1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Program monitoring and evaluation mechanisms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DD161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D1617" w:rsidRPr="00E80FEA" w:rsidRDefault="00DD1617" w:rsidP="00415769">
            <w:pPr>
              <w:jc w:val="both"/>
              <w:rPr>
                <w:rFonts w:ascii="Times New Roman" w:hAnsi="Times New Roman" w:cs="Times New Roman"/>
                <w:sz w:val="24"/>
                <w:szCs w:val="24"/>
                <w:lang w:val="en-US"/>
              </w:rPr>
            </w:pPr>
          </w:p>
        </w:tc>
      </w:tr>
      <w:tr w:rsidR="003530F0"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r w:rsidRPr="00E80FEA">
              <w:rPr>
                <w:sz w:val="24"/>
                <w:szCs w:val="24"/>
                <w:lang w:val="en-US"/>
              </w:rPr>
              <w:t>7.1.1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1E29B0"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have a process and outcome </w:t>
            </w:r>
            <w:r w:rsidRPr="00E80FEA">
              <w:rPr>
                <w:rFonts w:ascii="Times New Roman" w:hAnsi="Times New Roman" w:cs="Times New Roman"/>
                <w:i/>
                <w:sz w:val="24"/>
                <w:szCs w:val="24"/>
              </w:rPr>
              <w:t>monitoring program</w:t>
            </w:r>
            <w:r w:rsidRPr="00E80FEA">
              <w:rPr>
                <w:rFonts w:ascii="Times New Roman" w:hAnsi="Times New Roman" w:cs="Times New Roman"/>
                <w:sz w:val="24"/>
                <w:szCs w:val="24"/>
              </w:rPr>
              <w:t xml:space="preserve"> that stipulates </w:t>
            </w:r>
            <w:r w:rsidRPr="00E80FEA">
              <w:rPr>
                <w:rFonts w:ascii="Times New Roman" w:hAnsi="Times New Roman" w:cs="Times New Roman"/>
                <w:i/>
                <w:sz w:val="24"/>
                <w:szCs w:val="24"/>
              </w:rPr>
              <w:t>collection and analysis of data on key aspects of the academic program in order to ensure that the educational process is implemented appropriately and to identify any areas that require interventions, as well as collection of data which is part of the administrative procedures associated with students</w:t>
            </w:r>
            <w:r w:rsidRPr="00E80FEA">
              <w:rPr>
                <w:rFonts w:ascii="Times New Roman" w:hAnsi="Times New Roman" w:cs="Times New Roman"/>
                <w:i/>
                <w:spacing w:val="10"/>
                <w:sz w:val="24"/>
                <w:szCs w:val="24"/>
              </w:rPr>
              <w:t xml:space="preserve"> </w:t>
            </w:r>
            <w:r w:rsidRPr="00E80FEA">
              <w:rPr>
                <w:rFonts w:ascii="Times New Roman" w:hAnsi="Times New Roman" w:cs="Times New Roman"/>
                <w:i/>
                <w:sz w:val="24"/>
                <w:szCs w:val="24"/>
              </w:rPr>
              <w:t>admission, assessment and completion of training</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r w:rsidRPr="00E80FEA">
              <w:rPr>
                <w:sz w:val="24"/>
                <w:szCs w:val="24"/>
                <w:lang w:val="en-US"/>
              </w:rPr>
              <w:t>7.1.2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control that the relevant assessment results affect the curriculum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establish and apply mechanisms for evaluation of the educational program, which</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r w:rsidRPr="00E80FEA">
              <w:rPr>
                <w:sz w:val="24"/>
                <w:szCs w:val="24"/>
                <w:lang w:val="en-US"/>
              </w:rPr>
              <w:t>7.1.3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TableParagraph"/>
              <w:ind w:left="106" w:right="95"/>
              <w:jc w:val="both"/>
              <w:rPr>
                <w:rFonts w:ascii="Times New Roman" w:hAnsi="Times New Roman" w:cs="Times New Roman"/>
                <w:iCs/>
                <w:sz w:val="24"/>
                <w:szCs w:val="24"/>
              </w:rPr>
            </w:pPr>
            <w:r w:rsidRPr="00E80FEA">
              <w:rPr>
                <w:rFonts w:ascii="Times New Roman" w:hAnsi="Times New Roman" w:cs="Times New Roman"/>
                <w:sz w:val="24"/>
                <w:szCs w:val="24"/>
              </w:rPr>
              <w:t>is focused on the academic progra</w:t>
            </w:r>
            <w:r w:rsidRPr="00E80FEA">
              <w:rPr>
                <w:rFonts w:ascii="Times New Roman" w:hAnsi="Times New Roman" w:cs="Times New Roman"/>
                <w:b/>
                <w:sz w:val="24"/>
                <w:szCs w:val="24"/>
              </w:rPr>
              <w:t xml:space="preserve">m </w:t>
            </w:r>
            <w:r w:rsidRPr="00E80FEA">
              <w:rPr>
                <w:rFonts w:ascii="Times New Roman" w:hAnsi="Times New Roman" w:cs="Times New Roman"/>
                <w:sz w:val="24"/>
                <w:szCs w:val="24"/>
              </w:rPr>
              <w:t xml:space="preserve">and its </w:t>
            </w:r>
            <w:r w:rsidRPr="00E80FEA">
              <w:rPr>
                <w:rFonts w:ascii="Times New Roman" w:hAnsi="Times New Roman" w:cs="Times New Roman"/>
                <w:i/>
                <w:sz w:val="24"/>
                <w:szCs w:val="24"/>
              </w:rPr>
              <w:t>main components, including the model of the educational program, the structure, content and duration of the educational program, and the use of compulsory and elective parts;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r w:rsidRPr="00E80FEA">
              <w:rPr>
                <w:sz w:val="24"/>
                <w:szCs w:val="24"/>
                <w:lang w:val="en-US"/>
              </w:rPr>
              <w:t>7.1.4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student progress centered;</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145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r w:rsidRPr="00E80FEA">
              <w:rPr>
                <w:sz w:val="24"/>
                <w:szCs w:val="24"/>
                <w:lang w:val="en-US"/>
              </w:rPr>
              <w:t>7.1.5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 xml:space="preserve">identify and review </w:t>
            </w:r>
            <w:r w:rsidRPr="00E80FEA">
              <w:rPr>
                <w:rFonts w:ascii="Times New Roman" w:hAnsi="Times New Roman" w:cs="Times New Roman"/>
                <w:i/>
                <w:sz w:val="24"/>
                <w:szCs w:val="24"/>
              </w:rPr>
              <w:t>problems that include the lack of</w:t>
            </w:r>
            <w:r w:rsidR="006A7138"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achievement of the expected learning outcomes</w:t>
            </w:r>
            <w:r w:rsidRPr="00E80FEA">
              <w:rPr>
                <w:rFonts w:ascii="Times New Roman" w:hAnsi="Times New Roman" w:cs="Times New Roman"/>
                <w:sz w:val="24"/>
                <w:szCs w:val="24"/>
              </w:rPr>
              <w:t>, and will assume that the information received about the learning outcomes, including on the identified deficiencies and problems, will be used as feedback for activities and corrective action plans to improve</w:t>
            </w:r>
            <w:r w:rsidRPr="00E80FEA">
              <w:rPr>
                <w:rFonts w:ascii="Times New Roman" w:hAnsi="Times New Roman" w:cs="Times New Roman"/>
                <w:spacing w:val="17"/>
                <w:sz w:val="24"/>
                <w:szCs w:val="24"/>
              </w:rPr>
              <w:t xml:space="preserve"> </w:t>
            </w:r>
            <w:r w:rsidRPr="00E80FEA">
              <w:rPr>
                <w:rFonts w:ascii="Times New Roman" w:hAnsi="Times New Roman" w:cs="Times New Roman"/>
                <w:sz w:val="24"/>
                <w:szCs w:val="24"/>
              </w:rPr>
              <w:t>the</w:t>
            </w:r>
          </w:p>
          <w:p w:rsidR="003530F0" w:rsidRPr="00E80FEA" w:rsidRDefault="003530F0"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academic program and disciplines curriculum;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3530F0"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pStyle w:val="TableParagraph"/>
              <w:tabs>
                <w:tab w:val="left" w:pos="961"/>
              </w:tabs>
              <w:ind w:left="106" w:right="95"/>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w:t>
            </w:r>
            <w:r w:rsidRPr="00E80FEA">
              <w:rPr>
                <w:rFonts w:ascii="Times New Roman" w:hAnsi="Times New Roman" w:cs="Times New Roman"/>
                <w:b/>
                <w:sz w:val="24"/>
                <w:szCs w:val="24"/>
              </w:rPr>
              <w:t xml:space="preserve">should </w:t>
            </w:r>
            <w:r w:rsidR="006A7138" w:rsidRPr="00E80FEA">
              <w:rPr>
                <w:rFonts w:ascii="Times New Roman" w:hAnsi="Times New Roman" w:cs="Times New Roman"/>
                <w:sz w:val="24"/>
                <w:szCs w:val="24"/>
              </w:rPr>
              <w:t xml:space="preserve"> </w:t>
            </w:r>
            <w:r w:rsidRPr="00E80FEA">
              <w:rPr>
                <w:rFonts w:ascii="Times New Roman" w:hAnsi="Times New Roman" w:cs="Times New Roman"/>
                <w:sz w:val="24"/>
                <w:szCs w:val="24"/>
              </w:rPr>
              <w:t>periodically conduct a comprehensive evaluation of the</w:t>
            </w:r>
            <w:r w:rsidRPr="00E80FEA">
              <w:rPr>
                <w:rFonts w:ascii="Times New Roman" w:hAnsi="Times New Roman" w:cs="Times New Roman"/>
                <w:spacing w:val="34"/>
                <w:sz w:val="24"/>
                <w:szCs w:val="24"/>
              </w:rPr>
              <w:t xml:space="preserve"> </w:t>
            </w:r>
            <w:r w:rsidRPr="00E80FEA">
              <w:rPr>
                <w:rFonts w:ascii="Times New Roman" w:hAnsi="Times New Roman" w:cs="Times New Roman"/>
                <w:sz w:val="24"/>
                <w:szCs w:val="24"/>
              </w:rPr>
              <w:t>educational</w:t>
            </w:r>
            <w:r w:rsidR="006A7138" w:rsidRPr="00E80FEA">
              <w:rPr>
                <w:rFonts w:ascii="Times New Roman" w:hAnsi="Times New Roman" w:cs="Times New Roman"/>
                <w:sz w:val="24"/>
                <w:szCs w:val="24"/>
              </w:rPr>
              <w:t xml:space="preserve"> </w:t>
            </w:r>
            <w:r w:rsidRPr="00E80FEA">
              <w:rPr>
                <w:rFonts w:ascii="Times New Roman" w:hAnsi="Times New Roman" w:cs="Times New Roman"/>
                <w:sz w:val="24"/>
                <w:szCs w:val="24"/>
              </w:rPr>
              <w:t>program, focused 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530F0" w:rsidRPr="00E80FEA" w:rsidRDefault="003530F0"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146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7.1.6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 xml:space="preserve">the </w:t>
            </w:r>
            <w:r w:rsidRPr="00E80FEA">
              <w:rPr>
                <w:rFonts w:ascii="Times New Roman" w:hAnsi="Times New Roman" w:cs="Times New Roman"/>
                <w:i/>
                <w:sz w:val="24"/>
                <w:szCs w:val="24"/>
              </w:rPr>
              <w:t>context of the educational process</w:t>
            </w:r>
            <w:r w:rsidRPr="00E80FEA">
              <w:rPr>
                <w:rFonts w:ascii="Times New Roman" w:hAnsi="Times New Roman" w:cs="Times New Roman"/>
                <w:sz w:val="24"/>
                <w:szCs w:val="24"/>
              </w:rPr>
              <w:t>, which includes the organization and resources, the learning environment and the culture of the medical institution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147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7.1.7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i/>
                <w:sz w:val="24"/>
                <w:szCs w:val="24"/>
              </w:rPr>
              <w:t>special components of the educational program</w:t>
            </w:r>
            <w:r w:rsidRPr="00E80FEA">
              <w:rPr>
                <w:rFonts w:ascii="Times New Roman" w:hAnsi="Times New Roman" w:cs="Times New Roman"/>
                <w:sz w:val="24"/>
                <w:szCs w:val="24"/>
              </w:rPr>
              <w:t>, which include a description of the discipline and methods of teaching and learning, clinical rotations and assessment methods;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148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7.1.8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i/>
                <w:sz w:val="24"/>
                <w:szCs w:val="24"/>
              </w:rPr>
              <w:t>general outcomes</w:t>
            </w:r>
            <w:r w:rsidRPr="00E80FEA">
              <w:rPr>
                <w:rFonts w:ascii="Times New Roman" w:hAnsi="Times New Roman" w:cs="Times New Roman"/>
                <w:sz w:val="24"/>
                <w:szCs w:val="24"/>
              </w:rPr>
              <w:t>, which will be measured based on the national exams, international exams, career choices and postgraduate studies;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149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7.1.9</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rely on social responsibility/accountability.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Teacher and student feedback</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5"/>
              <w:jc w:val="both"/>
              <w:rPr>
                <w:rFonts w:ascii="Times New Roman" w:hAnsi="Times New Roman" w:cs="Times New Roman"/>
                <w:iCs/>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systematically collect, analyze, and provide teachers and students </w:t>
            </w:r>
            <w:r w:rsidRPr="00E80FEA">
              <w:rPr>
                <w:rFonts w:ascii="Times New Roman" w:hAnsi="Times New Roman" w:cs="Times New Roman"/>
                <w:i/>
                <w:sz w:val="24"/>
                <w:szCs w:val="24"/>
              </w:rPr>
              <w:t>with feedback that includes information about the process and products of the educational program, and also contains information about unfair practices</w:t>
            </w:r>
            <w:r w:rsidRPr="00E80FEA">
              <w:rPr>
                <w:rFonts w:ascii="Times New Roman" w:hAnsi="Times New Roman" w:cs="Times New Roman"/>
                <w:i/>
                <w:spacing w:val="21"/>
                <w:sz w:val="24"/>
                <w:szCs w:val="24"/>
              </w:rPr>
              <w:t xml:space="preserve"> </w:t>
            </w:r>
            <w:r w:rsidRPr="00E80FEA">
              <w:rPr>
                <w:rFonts w:ascii="Times New Roman" w:hAnsi="Times New Roman" w:cs="Times New Roman"/>
                <w:i/>
                <w:sz w:val="24"/>
                <w:szCs w:val="24"/>
              </w:rPr>
              <w:t>or</w:t>
            </w:r>
            <w:r w:rsidRPr="00E80FEA">
              <w:rPr>
                <w:rFonts w:ascii="Times New Roman" w:hAnsi="Times New Roman" w:cs="Times New Roman"/>
                <w:i/>
                <w:spacing w:val="22"/>
                <w:sz w:val="24"/>
                <w:szCs w:val="24"/>
              </w:rPr>
              <w:t xml:space="preserve"> </w:t>
            </w:r>
            <w:r w:rsidRPr="00E80FEA">
              <w:rPr>
                <w:rFonts w:ascii="Times New Roman" w:hAnsi="Times New Roman" w:cs="Times New Roman"/>
                <w:i/>
                <w:sz w:val="24"/>
                <w:szCs w:val="24"/>
              </w:rPr>
              <w:t>improper</w:t>
            </w:r>
            <w:r w:rsidRPr="00E80FEA">
              <w:rPr>
                <w:rFonts w:ascii="Times New Roman" w:hAnsi="Times New Roman" w:cs="Times New Roman"/>
                <w:i/>
                <w:spacing w:val="22"/>
                <w:sz w:val="24"/>
                <w:szCs w:val="24"/>
              </w:rPr>
              <w:t xml:space="preserve"> </w:t>
            </w:r>
            <w:r w:rsidRPr="00E80FEA">
              <w:rPr>
                <w:rFonts w:ascii="Times New Roman" w:hAnsi="Times New Roman" w:cs="Times New Roman"/>
                <w:i/>
                <w:sz w:val="24"/>
                <w:szCs w:val="24"/>
              </w:rPr>
              <w:t>behavior</w:t>
            </w:r>
            <w:r w:rsidRPr="00E80FEA">
              <w:rPr>
                <w:rFonts w:ascii="Times New Roman" w:hAnsi="Times New Roman" w:cs="Times New Roman"/>
                <w:i/>
                <w:spacing w:val="21"/>
                <w:sz w:val="24"/>
                <w:szCs w:val="24"/>
              </w:rPr>
              <w:t xml:space="preserve"> </w:t>
            </w:r>
            <w:r w:rsidRPr="00E80FEA">
              <w:rPr>
                <w:rFonts w:ascii="Times New Roman" w:hAnsi="Times New Roman" w:cs="Times New Roman"/>
                <w:i/>
                <w:sz w:val="24"/>
                <w:szCs w:val="24"/>
              </w:rPr>
              <w:t>of</w:t>
            </w:r>
            <w:r w:rsidRPr="00E80FEA">
              <w:rPr>
                <w:rFonts w:ascii="Times New Roman" w:hAnsi="Times New Roman" w:cs="Times New Roman"/>
                <w:i/>
                <w:spacing w:val="22"/>
                <w:sz w:val="24"/>
                <w:szCs w:val="24"/>
              </w:rPr>
              <w:t xml:space="preserve"> </w:t>
            </w:r>
            <w:r w:rsidRPr="00E80FEA">
              <w:rPr>
                <w:rFonts w:ascii="Times New Roman" w:hAnsi="Times New Roman" w:cs="Times New Roman"/>
                <w:i/>
                <w:sz w:val="24"/>
                <w:szCs w:val="24"/>
              </w:rPr>
              <w:t>teachers</w:t>
            </w:r>
            <w:r w:rsidRPr="00E80FEA">
              <w:rPr>
                <w:rFonts w:ascii="Times New Roman" w:hAnsi="Times New Roman" w:cs="Times New Roman"/>
                <w:i/>
                <w:spacing w:val="22"/>
                <w:sz w:val="24"/>
                <w:szCs w:val="24"/>
              </w:rPr>
              <w:t xml:space="preserve"> </w:t>
            </w:r>
            <w:r w:rsidRPr="00E80FEA">
              <w:rPr>
                <w:rFonts w:ascii="Times New Roman" w:hAnsi="Times New Roman" w:cs="Times New Roman"/>
                <w:i/>
                <w:sz w:val="24"/>
                <w:szCs w:val="24"/>
              </w:rPr>
              <w:t>or</w:t>
            </w:r>
            <w:r w:rsidRPr="00E80FEA">
              <w:rPr>
                <w:rFonts w:ascii="Times New Roman" w:hAnsi="Times New Roman" w:cs="Times New Roman"/>
                <w:i/>
                <w:spacing w:val="21"/>
                <w:sz w:val="24"/>
                <w:szCs w:val="24"/>
              </w:rPr>
              <w:t xml:space="preserve"> </w:t>
            </w:r>
            <w:r w:rsidRPr="00E80FEA">
              <w:rPr>
                <w:rFonts w:ascii="Times New Roman" w:hAnsi="Times New Roman" w:cs="Times New Roman"/>
                <w:i/>
                <w:sz w:val="24"/>
                <w:szCs w:val="24"/>
              </w:rPr>
              <w:t>students with and/or legal consequences.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use feedback results to improve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Students’ learning performance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analyze</w:t>
            </w:r>
            <w:r w:rsidRPr="00E80FEA">
              <w:rPr>
                <w:rFonts w:ascii="Times New Roman" w:hAnsi="Times New Roman" w:cs="Times New Roman"/>
                <w:b/>
                <w:sz w:val="24"/>
                <w:szCs w:val="24"/>
              </w:rPr>
              <w:t xml:space="preserve"> </w:t>
            </w:r>
            <w:r w:rsidRPr="00E80FEA">
              <w:rPr>
                <w:rFonts w:ascii="Times New Roman" w:hAnsi="Times New Roman" w:cs="Times New Roman"/>
                <w:sz w:val="24"/>
                <w:szCs w:val="24"/>
              </w:rPr>
              <w:t xml:space="preserve">the </w:t>
            </w:r>
            <w:r w:rsidRPr="00E80FEA">
              <w:rPr>
                <w:rFonts w:ascii="Times New Roman" w:hAnsi="Times New Roman" w:cs="Times New Roman"/>
                <w:i/>
                <w:sz w:val="24"/>
                <w:szCs w:val="24"/>
              </w:rPr>
              <w:t>educational achievements of students and graduates</w:t>
            </w:r>
            <w:r w:rsidRPr="00E80FEA">
              <w:rPr>
                <w:rFonts w:ascii="Times New Roman" w:hAnsi="Times New Roman" w:cs="Times New Roman"/>
                <w:sz w:val="24"/>
                <w:szCs w:val="24"/>
              </w:rPr>
              <w:t xml:space="preserve"> in relation to:</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6"/>
              <w:jc w:val="both"/>
              <w:rPr>
                <w:rFonts w:ascii="Times New Roman" w:hAnsi="Times New Roman" w:cs="Times New Roman"/>
                <w:sz w:val="24"/>
                <w:szCs w:val="24"/>
              </w:rPr>
            </w:pPr>
            <w:r w:rsidRPr="00E80FEA">
              <w:rPr>
                <w:rFonts w:ascii="Times New Roman" w:hAnsi="Times New Roman" w:cs="Times New Roman"/>
                <w:sz w:val="24"/>
                <w:szCs w:val="24"/>
              </w:rPr>
              <w:t xml:space="preserve">its </w:t>
            </w:r>
            <w:r w:rsidRPr="00E80FEA">
              <w:rPr>
                <w:rFonts w:ascii="Times New Roman" w:hAnsi="Times New Roman" w:cs="Times New Roman"/>
                <w:i/>
                <w:sz w:val="24"/>
                <w:szCs w:val="24"/>
              </w:rPr>
              <w:t>mission and learning outcomes</w:t>
            </w:r>
            <w:r w:rsidRPr="00E80FEA">
              <w:rPr>
                <w:rFonts w:ascii="Times New Roman" w:hAnsi="Times New Roman" w:cs="Times New Roman"/>
                <w:sz w:val="24"/>
                <w:szCs w:val="24"/>
              </w:rPr>
              <w:t xml:space="preserve"> of the educational program, which contains information on the average duration of studies, grades, the frequency of passing and failures in examinations, cases of successful completion and deduction, students' reports on the conditions of training in the completed courses, the time spent to study areas of interest, including on elective components, as well as interviews</w:t>
            </w:r>
            <w:r w:rsidRPr="00E80FEA">
              <w:rPr>
                <w:rFonts w:ascii="Times New Roman" w:hAnsi="Times New Roman" w:cs="Times New Roman"/>
                <w:spacing w:val="18"/>
                <w:sz w:val="24"/>
                <w:szCs w:val="24"/>
              </w:rPr>
              <w:t xml:space="preserve"> </w:t>
            </w:r>
            <w:r w:rsidRPr="00E80FEA">
              <w:rPr>
                <w:rFonts w:ascii="Times New Roman" w:hAnsi="Times New Roman" w:cs="Times New Roman"/>
                <w:sz w:val="24"/>
                <w:szCs w:val="24"/>
              </w:rPr>
              <w:t>with students on the repeat courses, and interviews with students who quit from their studies;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availability of 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analyze the</w:t>
            </w:r>
            <w:r w:rsidR="006A0428" w:rsidRPr="00E80FEA">
              <w:rPr>
                <w:rFonts w:ascii="Times New Roman" w:hAnsi="Times New Roman" w:cs="Times New Roman"/>
                <w:sz w:val="24"/>
                <w:szCs w:val="24"/>
              </w:rPr>
              <w:t xml:space="preserve"> </w:t>
            </w:r>
            <w:r w:rsidRPr="00E80FEA">
              <w:rPr>
                <w:rFonts w:ascii="Times New Roman" w:hAnsi="Times New Roman" w:cs="Times New Roman"/>
                <w:i/>
                <w:sz w:val="24"/>
                <w:szCs w:val="24"/>
              </w:rPr>
              <w:t>students' studying achievements</w:t>
            </w:r>
            <w:r w:rsidRPr="00E80FEA">
              <w:rPr>
                <w:rFonts w:ascii="Times New Roman" w:hAnsi="Times New Roman" w:cs="Times New Roman"/>
                <w:sz w:val="24"/>
                <w:szCs w:val="24"/>
              </w:rPr>
              <w:t xml:space="preserve"> regarding: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their </w:t>
            </w:r>
            <w:r w:rsidRPr="00E80FEA">
              <w:rPr>
                <w:rFonts w:ascii="Times New Roman" w:hAnsi="Times New Roman" w:cs="Times New Roman"/>
                <w:i/>
                <w:sz w:val="24"/>
                <w:szCs w:val="24"/>
              </w:rPr>
              <w:t>prior experience and conditions, including social, economic, cultural conditions;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before="1"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level of training at the time of admission to the medical institution of education.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tabs>
                <w:tab w:val="left" w:pos="1035"/>
              </w:tabs>
              <w:ind w:left="106" w:right="102"/>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use the analysis of students' studying achievements to</w:t>
            </w:r>
            <w:r w:rsidRPr="00E80FEA">
              <w:rPr>
                <w:rFonts w:ascii="Times New Roman" w:hAnsi="Times New Roman" w:cs="Times New Roman"/>
                <w:spacing w:val="12"/>
                <w:sz w:val="24"/>
                <w:szCs w:val="24"/>
              </w:rPr>
              <w:t xml:space="preserve"> </w:t>
            </w:r>
            <w:r w:rsidRPr="00E80FEA">
              <w:rPr>
                <w:rFonts w:ascii="Times New Roman" w:hAnsi="Times New Roman" w:cs="Times New Roman"/>
                <w:sz w:val="24"/>
                <w:szCs w:val="24"/>
              </w:rPr>
              <w:t>provide feedback to the structural units responsible for: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students selection;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academic program planning;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159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7.3.8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students consulting.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Stakeholder involvement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tabs>
                <w:tab w:val="left" w:pos="977"/>
              </w:tabs>
              <w:ind w:left="106" w:right="102"/>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in its program of monitoring and evaluation of the </w:t>
            </w:r>
            <w:r w:rsidRPr="00E80FEA">
              <w:rPr>
                <w:rFonts w:ascii="Times New Roman" w:hAnsi="Times New Roman" w:cs="Times New Roman"/>
                <w:b/>
                <w:sz w:val="24"/>
                <w:szCs w:val="24"/>
              </w:rPr>
              <w:t>a</w:t>
            </w:r>
            <w:r w:rsidRPr="00E80FEA">
              <w:rPr>
                <w:rFonts w:ascii="Times New Roman" w:hAnsi="Times New Roman" w:cs="Times New Roman"/>
                <w:sz w:val="24"/>
                <w:szCs w:val="24"/>
              </w:rPr>
              <w:t>cademic</w:t>
            </w:r>
            <w:r w:rsidRPr="00E80FEA">
              <w:rPr>
                <w:rFonts w:ascii="Times New Roman" w:hAnsi="Times New Roman" w:cs="Times New Roman"/>
                <w:spacing w:val="28"/>
                <w:sz w:val="24"/>
                <w:szCs w:val="24"/>
              </w:rPr>
              <w:t xml:space="preserve"> </w:t>
            </w:r>
            <w:r w:rsidRPr="00E80FEA">
              <w:rPr>
                <w:rFonts w:ascii="Times New Roman" w:hAnsi="Times New Roman" w:cs="Times New Roman"/>
                <w:sz w:val="24"/>
                <w:szCs w:val="24"/>
              </w:rPr>
              <w:t xml:space="preserve">program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involve: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teaching staff and 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its administration and management.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3"/>
              <w:jc w:val="both"/>
              <w:rPr>
                <w:rFonts w:ascii="Times New Roman" w:hAnsi="Times New Roman" w:cs="Times New Roman"/>
                <w:iCs/>
                <w:sz w:val="24"/>
                <w:szCs w:val="24"/>
              </w:rPr>
            </w:pPr>
            <w:r w:rsidRPr="00E80FEA">
              <w:rPr>
                <w:rFonts w:ascii="Times New Roman" w:hAnsi="Times New Roman" w:cs="Times New Roman"/>
                <w:i/>
                <w:sz w:val="24"/>
                <w:szCs w:val="24"/>
              </w:rPr>
              <w:t>For other stakeholders, including other representatives of academic and administrative staff, members of the public, authorized education and health authorities, professional organizations, as well as those responsible for post-graduate education</w:t>
            </w:r>
            <w:r w:rsidRPr="00E80FEA">
              <w:rPr>
                <w:rFonts w:ascii="Times New Roman" w:hAnsi="Times New Roman" w:cs="Times New Roman"/>
                <w:sz w:val="24"/>
                <w:szCs w:val="24"/>
              </w:rPr>
              <w:t xml:space="preserve">, medical institution of education </w:t>
            </w:r>
            <w:r w:rsidRPr="00E80FEA">
              <w:rPr>
                <w:rFonts w:ascii="Times New Roman" w:hAnsi="Times New Roman" w:cs="Times New Roman"/>
                <w:b/>
                <w:sz w:val="24"/>
                <w:szCs w:val="24"/>
              </w:rPr>
              <w:t>should</w:t>
            </w:r>
            <w:r w:rsidRPr="00E80FEA">
              <w:rPr>
                <w:rFonts w:ascii="Times New Roman"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provide access to the evaluation results of the course and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collect and study feedback from them on the clinical practice of graduates;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164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7.4.5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collect and study feedback from  them on the</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i/>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23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MANAGEMENT AND ADMINISTRATION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8.1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Management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r w:rsidRPr="00E80FEA">
              <w:rPr>
                <w:sz w:val="24"/>
                <w:szCs w:val="24"/>
                <w:lang w:val="en-US"/>
              </w:rPr>
              <w:t>8.1.1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ind w:left="106" w:right="94"/>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determine the management structures and functions, including their </w:t>
            </w:r>
            <w:r w:rsidRPr="00E80FEA">
              <w:rPr>
                <w:rFonts w:ascii="Times New Roman" w:hAnsi="Times New Roman" w:cs="Times New Roman"/>
                <w:i/>
                <w:sz w:val="24"/>
                <w:szCs w:val="24"/>
              </w:rPr>
              <w:t>links with the university, if the medical institution of</w:t>
            </w:r>
            <w:r w:rsidR="00371227"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education is affiliated with or a branch of the university.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6A7138"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pStyle w:val="TableParagraph"/>
              <w:tabs>
                <w:tab w:val="left" w:pos="1040"/>
              </w:tabs>
              <w:ind w:left="106" w:right="102"/>
              <w:jc w:val="both"/>
              <w:rPr>
                <w:rFonts w:ascii="Times New Roman" w:hAnsi="Times New Roman" w:cs="Times New Roman"/>
                <w:sz w:val="24"/>
                <w:szCs w:val="24"/>
              </w:rPr>
            </w:pPr>
            <w:r w:rsidRPr="00E80FEA">
              <w:rPr>
                <w:rFonts w:ascii="Times New Roman" w:hAnsi="Times New Roman" w:cs="Times New Roman"/>
                <w:sz w:val="24"/>
                <w:szCs w:val="24"/>
              </w:rPr>
              <w:t>Medical</w:t>
            </w:r>
            <w:r w:rsidRPr="00E80FEA">
              <w:rPr>
                <w:rFonts w:ascii="Times New Roman" w:hAnsi="Times New Roman" w:cs="Times New Roman"/>
                <w:sz w:val="24"/>
                <w:szCs w:val="24"/>
              </w:rPr>
              <w:tab/>
              <w:t xml:space="preserve">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in their management structures determine the structural</w:t>
            </w:r>
            <w:r w:rsidRPr="00E80FEA">
              <w:rPr>
                <w:rFonts w:ascii="Times New Roman" w:hAnsi="Times New Roman" w:cs="Times New Roman"/>
                <w:spacing w:val="20"/>
                <w:sz w:val="24"/>
                <w:szCs w:val="24"/>
              </w:rPr>
              <w:t xml:space="preserve"> </w:t>
            </w:r>
            <w:r w:rsidRPr="00E80FEA">
              <w:rPr>
                <w:rFonts w:ascii="Times New Roman" w:hAnsi="Times New Roman" w:cs="Times New Roman"/>
                <w:sz w:val="24"/>
                <w:szCs w:val="24"/>
              </w:rPr>
              <w:t>units</w:t>
            </w:r>
            <w:r w:rsidR="00371227" w:rsidRPr="00E80FEA">
              <w:rPr>
                <w:rFonts w:ascii="Times New Roman" w:hAnsi="Times New Roman" w:cs="Times New Roman"/>
                <w:sz w:val="24"/>
                <w:szCs w:val="24"/>
              </w:rPr>
              <w:t xml:space="preserve"> </w:t>
            </w:r>
            <w:r w:rsidRPr="00E80FEA">
              <w:rPr>
                <w:rFonts w:ascii="Times New Roman" w:hAnsi="Times New Roman" w:cs="Times New Roman"/>
                <w:sz w:val="24"/>
                <w:szCs w:val="24"/>
              </w:rPr>
              <w:t>with the establishment of the responsibility of each structural unit and include in their composition: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7138" w:rsidRPr="00E80FEA" w:rsidRDefault="006A7138"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representatives of teaching staff;</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students;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jc w:val="both"/>
              <w:rPr>
                <w:rFonts w:ascii="Times New Roman" w:hAnsi="Times New Roman" w:cs="Times New Roman"/>
                <w:i/>
                <w:sz w:val="24"/>
                <w:szCs w:val="24"/>
              </w:rPr>
            </w:pPr>
            <w:r w:rsidRPr="00E80FEA">
              <w:rPr>
                <w:rFonts w:ascii="Times New Roman" w:hAnsi="Times New Roman" w:cs="Times New Roman"/>
                <w:i/>
                <w:sz w:val="24"/>
                <w:szCs w:val="24"/>
              </w:rPr>
              <w:t>other stakeholders</w:t>
            </w:r>
            <w:r w:rsidRPr="00E80FEA">
              <w:rPr>
                <w:rFonts w:ascii="Times New Roman" w:hAnsi="Times New Roman" w:cs="Times New Roman"/>
                <w:sz w:val="24"/>
                <w:szCs w:val="24"/>
              </w:rPr>
              <w:t xml:space="preserve"> including </w:t>
            </w:r>
            <w:r w:rsidRPr="00E80FEA">
              <w:rPr>
                <w:rFonts w:ascii="Times New Roman" w:hAnsi="Times New Roman" w:cs="Times New Roman"/>
                <w:i/>
                <w:sz w:val="24"/>
                <w:szCs w:val="24"/>
              </w:rPr>
              <w:t>representatives from the ministry of education and health, the healthcare</w:t>
            </w:r>
          </w:p>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i/>
                <w:sz w:val="24"/>
                <w:szCs w:val="24"/>
                <w:lang w:val="en-US"/>
              </w:rPr>
              <w:t>industry and the public.</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before="1"/>
              <w:ind w:left="106" w:right="95"/>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ensure the transparency of the management system and decisions that are published in bulletins, posted on the website of the higher education institution, included in the protocols for review and implementation.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Academic leadership</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8.2.1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tabs>
                <w:tab w:val="left" w:pos="1450"/>
                <w:tab w:val="left" w:pos="1873"/>
                <w:tab w:val="left" w:pos="2904"/>
                <w:tab w:val="left" w:pos="4001"/>
                <w:tab w:val="left" w:pos="4409"/>
              </w:tabs>
              <w:ind w:left="106" w:right="93"/>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clearly define the responsibility</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of</w:t>
            </w:r>
            <w:r w:rsidR="006A0428" w:rsidRPr="00E80FEA">
              <w:rPr>
                <w:rFonts w:ascii="Times New Roman" w:hAnsi="Times New Roman" w:cs="Times New Roman"/>
                <w:sz w:val="24"/>
                <w:szCs w:val="24"/>
              </w:rPr>
              <w:t xml:space="preserve"> </w:t>
            </w:r>
            <w:r w:rsidRPr="00E80FEA">
              <w:rPr>
                <w:rFonts w:ascii="Times New Roman" w:hAnsi="Times New Roman" w:cs="Times New Roman"/>
                <w:i/>
                <w:sz w:val="24"/>
                <w:szCs w:val="24"/>
              </w:rPr>
              <w:t>academic</w:t>
            </w:r>
            <w:r w:rsidR="006A0428" w:rsidRPr="00E80FEA">
              <w:rPr>
                <w:rFonts w:ascii="Times New Roman" w:hAnsi="Times New Roman" w:cs="Times New Roman"/>
                <w:i/>
                <w:sz w:val="24"/>
                <w:szCs w:val="24"/>
              </w:rPr>
              <w:t xml:space="preserve"> </w:t>
            </w:r>
            <w:r w:rsidRPr="00E80FEA">
              <w:rPr>
                <w:rFonts w:ascii="Times New Roman" w:hAnsi="Times New Roman" w:cs="Times New Roman"/>
                <w:i/>
                <w:sz w:val="24"/>
                <w:szCs w:val="24"/>
              </w:rPr>
              <w:t>leadership</w:t>
            </w:r>
            <w:r w:rsidR="006A0428" w:rsidRPr="00E80FEA">
              <w:rPr>
                <w:rFonts w:ascii="Times New Roman" w:hAnsi="Times New Roman" w:cs="Times New Roman"/>
                <w:i/>
                <w:sz w:val="24"/>
                <w:szCs w:val="24"/>
              </w:rPr>
              <w:t xml:space="preserve"> </w:t>
            </w:r>
            <w:r w:rsidRPr="00E80FEA">
              <w:rPr>
                <w:rFonts w:ascii="Times New Roman" w:hAnsi="Times New Roman" w:cs="Times New Roman"/>
                <w:sz w:val="24"/>
                <w:szCs w:val="24"/>
              </w:rPr>
              <w:t>in</w:t>
            </w:r>
            <w:r w:rsidR="006A0428" w:rsidRPr="00E80FEA">
              <w:rPr>
                <w:rFonts w:ascii="Times New Roman" w:hAnsi="Times New Roman" w:cs="Times New Roman"/>
                <w:sz w:val="24"/>
                <w:szCs w:val="24"/>
              </w:rPr>
              <w:t xml:space="preserve"> </w:t>
            </w:r>
            <w:r w:rsidRPr="00E80FEA">
              <w:rPr>
                <w:rFonts w:ascii="Times New Roman" w:hAnsi="Times New Roman" w:cs="Times New Roman"/>
                <w:spacing w:val="-5"/>
                <w:sz w:val="24"/>
                <w:szCs w:val="24"/>
              </w:rPr>
              <w:t xml:space="preserve">the </w:t>
            </w:r>
            <w:r w:rsidRPr="00E80FEA">
              <w:rPr>
                <w:rFonts w:ascii="Times New Roman" w:hAnsi="Times New Roman" w:cs="Times New Roman"/>
                <w:sz w:val="24"/>
                <w:szCs w:val="24"/>
              </w:rPr>
              <w:t>development and  management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8.2.2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102"/>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periodically assess academic leadership regarding the achievement of its mission and the final study results.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Budget for learning and resource allocation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must</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before="1"/>
              <w:ind w:left="106" w:right="79"/>
              <w:jc w:val="both"/>
              <w:rPr>
                <w:rFonts w:ascii="Times New Roman" w:hAnsi="Times New Roman" w:cs="Times New Roman"/>
                <w:sz w:val="24"/>
                <w:szCs w:val="24"/>
              </w:rPr>
            </w:pPr>
            <w:r w:rsidRPr="00E80FEA">
              <w:rPr>
                <w:rFonts w:ascii="Times New Roman" w:hAnsi="Times New Roman" w:cs="Times New Roman"/>
                <w:sz w:val="24"/>
                <w:szCs w:val="24"/>
              </w:rPr>
              <w:t>have a clear set of responsibilities and authorities to provide the academic program with resources, including a targeted budget for training;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allocate resources necessary for the implementation of the academic program and distribute educational</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resources in accordance with the correspondent needs.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The system of financing the medical institution of</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education should be based on the principles of efficiency, effectiveness, priority, transparency, responsibility, differentiation and independence of all levels of budgets.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provide sufficient autonomy in the allocation of resources, including a decent remuneration of teachers in order to achieve the final learning outcomes;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8.3.5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102"/>
              <w:jc w:val="both"/>
              <w:rPr>
                <w:rFonts w:ascii="Times New Roman" w:hAnsi="Times New Roman" w:cs="Times New Roman"/>
                <w:sz w:val="24"/>
                <w:szCs w:val="24"/>
              </w:rPr>
            </w:pPr>
            <w:r w:rsidRPr="00E80FEA">
              <w:rPr>
                <w:rFonts w:ascii="Times New Roman" w:hAnsi="Times New Roman" w:cs="Times New Roman"/>
                <w:sz w:val="24"/>
                <w:szCs w:val="24"/>
              </w:rPr>
              <w:t>in the allocation of resources, take into account scientific advances in medicine and the problems of public health and correspondent needs.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Administrative staff and management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93"/>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i/>
                <w:sz w:val="24"/>
                <w:szCs w:val="24"/>
              </w:rPr>
              <w:t xml:space="preserve">have the appropriate administrative staff, including their number and composition in correspondence with the qualifications, </w:t>
            </w:r>
            <w:r w:rsidRPr="00E80FEA">
              <w:rPr>
                <w:rFonts w:ascii="Times New Roman" w:hAnsi="Times New Roman" w:cs="Times New Roman"/>
                <w:sz w:val="24"/>
                <w:szCs w:val="24"/>
              </w:rPr>
              <w:t>in order to</w:t>
            </w:r>
            <w:r w:rsidRPr="00E80FEA">
              <w:rPr>
                <w:rFonts w:ascii="Times New Roman" w:hAnsi="Times New Roman" w:cs="Times New Roman"/>
                <w:i/>
                <w:sz w:val="24"/>
                <w:szCs w:val="24"/>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8.4.1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ensure the implementation of the academic program</w:t>
            </w:r>
            <w:r w:rsidR="006A0428" w:rsidRPr="00E80FEA">
              <w:rPr>
                <w:rFonts w:ascii="Times New Roman" w:hAnsi="Times New Roman" w:cs="Times New Roman"/>
                <w:sz w:val="24"/>
                <w:szCs w:val="24"/>
              </w:rPr>
              <w:t xml:space="preserve"> </w:t>
            </w:r>
            <w:r w:rsidRPr="00E80FEA">
              <w:rPr>
                <w:rFonts w:ascii="Times New Roman" w:hAnsi="Times New Roman" w:cs="Times New Roman"/>
                <w:sz w:val="24"/>
                <w:szCs w:val="24"/>
              </w:rPr>
              <w:t>and relevant activities;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8.4.2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guarantee proper management and allocation of</w:t>
            </w:r>
          </w:p>
          <w:p w:rsidR="00371227" w:rsidRPr="00E80FEA" w:rsidRDefault="00371227"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resources.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8.4.3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 xml:space="preserve">The 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develop and implement an internal quality assurance management program, including review of the needs for improvement, and conduct</w:t>
            </w:r>
            <w:r w:rsidRPr="00E80FEA">
              <w:rPr>
                <w:rFonts w:ascii="Times New Roman" w:hAnsi="Times New Roman" w:cs="Times New Roman"/>
                <w:spacing w:val="33"/>
                <w:sz w:val="24"/>
                <w:szCs w:val="24"/>
              </w:rPr>
              <w:t xml:space="preserve"> </w:t>
            </w:r>
            <w:r w:rsidRPr="00E80FEA">
              <w:rPr>
                <w:rFonts w:ascii="Times New Roman" w:hAnsi="Times New Roman" w:cs="Times New Roman"/>
                <w:sz w:val="24"/>
                <w:szCs w:val="24"/>
              </w:rPr>
              <w:t>regular management review and analysis.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Interaction with the healthcare sector</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180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8.5.1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ind w:left="106" w:right="93"/>
              <w:jc w:val="both"/>
              <w:rPr>
                <w:rFonts w:ascii="Times New Roman" w:hAnsi="Times New Roman" w:cs="Times New Roman"/>
                <w:i/>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 xml:space="preserve">develop a </w:t>
            </w:r>
            <w:r w:rsidRPr="00E80FEA">
              <w:rPr>
                <w:rFonts w:ascii="Times New Roman" w:hAnsi="Times New Roman" w:cs="Times New Roman"/>
                <w:i/>
                <w:sz w:val="24"/>
                <w:szCs w:val="24"/>
              </w:rPr>
              <w:t>constructive interaction</w:t>
            </w:r>
            <w:r w:rsidRPr="00E80FEA">
              <w:rPr>
                <w:rFonts w:ascii="Times New Roman" w:hAnsi="Times New Roman" w:cs="Times New Roman"/>
                <w:sz w:val="24"/>
                <w:szCs w:val="24"/>
              </w:rPr>
              <w:t xml:space="preserve"> with the healthcare sector, with related health industries at the society and the government levels, </w:t>
            </w:r>
            <w:r w:rsidRPr="00E80FEA">
              <w:rPr>
                <w:rFonts w:ascii="Times New Roman" w:hAnsi="Times New Roman" w:cs="Times New Roman"/>
                <w:i/>
                <w:sz w:val="24"/>
                <w:szCs w:val="24"/>
              </w:rPr>
              <w:t>including the exchange of information, cooperation and initiatives of the organization, which contributes to the provision of qualified doctors in accordance with the needs of</w:t>
            </w:r>
          </w:p>
          <w:p w:rsidR="00371227" w:rsidRPr="00E80FEA" w:rsidRDefault="00371227" w:rsidP="00415769">
            <w:pPr>
              <w:pStyle w:val="31"/>
              <w:shd w:val="clear" w:color="auto" w:fill="auto"/>
              <w:spacing w:line="250" w:lineRule="exact"/>
              <w:ind w:left="132" w:right="171"/>
              <w:rPr>
                <w:rFonts w:ascii="Times New Roman" w:hAnsi="Times New Roman" w:cs="Times New Roman"/>
                <w:iCs/>
                <w:sz w:val="24"/>
                <w:szCs w:val="24"/>
                <w:lang w:val="en-US"/>
              </w:rPr>
            </w:pPr>
            <w:r w:rsidRPr="00E80FEA">
              <w:rPr>
                <w:rFonts w:ascii="Times New Roman" w:hAnsi="Times New Roman" w:cs="Times New Roman"/>
                <w:i/>
                <w:sz w:val="24"/>
                <w:szCs w:val="24"/>
                <w:lang w:val="en-US"/>
              </w:rPr>
              <w:t>society.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 xml:space="preserve">181 </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r w:rsidRPr="00E80FEA">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8.5.2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before="1"/>
              <w:ind w:left="106" w:right="94"/>
              <w:jc w:val="both"/>
              <w:rPr>
                <w:rFonts w:ascii="Times New Roman" w:hAnsi="Times New Roman" w:cs="Times New Roman"/>
                <w:iCs/>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should </w:t>
            </w:r>
            <w:r w:rsidRPr="00E80FEA">
              <w:rPr>
                <w:rFonts w:ascii="Times New Roman" w:hAnsi="Times New Roman" w:cs="Times New Roman"/>
                <w:sz w:val="24"/>
                <w:szCs w:val="24"/>
              </w:rPr>
              <w:t xml:space="preserve">be given an official </w:t>
            </w:r>
            <w:r w:rsidRPr="00E80FEA">
              <w:rPr>
                <w:rFonts w:ascii="Times New Roman" w:hAnsi="Times New Roman" w:cs="Times New Roman"/>
                <w:i/>
                <w:sz w:val="24"/>
                <w:szCs w:val="24"/>
              </w:rPr>
              <w:t>status of cooperation</w:t>
            </w:r>
            <w:r w:rsidRPr="00E80FEA">
              <w:rPr>
                <w:rFonts w:ascii="Times New Roman" w:hAnsi="Times New Roman" w:cs="Times New Roman"/>
                <w:sz w:val="24"/>
                <w:szCs w:val="24"/>
              </w:rPr>
              <w:t xml:space="preserve"> with partners in the healthcare sector, which </w:t>
            </w:r>
            <w:r w:rsidRPr="00E80FEA">
              <w:rPr>
                <w:rFonts w:ascii="Times New Roman" w:hAnsi="Times New Roman" w:cs="Times New Roman"/>
                <w:i/>
                <w:sz w:val="24"/>
                <w:szCs w:val="24"/>
              </w:rPr>
              <w:t>includes the conclusion of formal agreements with the definition of the content and forms of cooperation and/or concluding a joint contract and the establishment of a</w:t>
            </w:r>
            <w:r w:rsidRPr="00E80FEA">
              <w:rPr>
                <w:rFonts w:ascii="Times New Roman" w:hAnsi="Times New Roman" w:cs="Times New Roman"/>
                <w:i/>
                <w:spacing w:val="43"/>
                <w:sz w:val="24"/>
                <w:szCs w:val="24"/>
              </w:rPr>
              <w:t xml:space="preserve"> </w:t>
            </w:r>
            <w:r w:rsidRPr="00E80FEA">
              <w:rPr>
                <w:rFonts w:ascii="Times New Roman" w:hAnsi="Times New Roman" w:cs="Times New Roman"/>
                <w:i/>
                <w:sz w:val="24"/>
                <w:szCs w:val="24"/>
              </w:rPr>
              <w:t>coordinating committee, and joint activities.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i/>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2</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r w:rsidRPr="00E80FEA">
              <w:rPr>
                <w:sz w:val="24"/>
                <w:szCs w:val="24"/>
                <w:lang w:val="en-US"/>
              </w:rPr>
              <w:t>9.</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31"/>
              <w:shd w:val="clear" w:color="auto" w:fill="auto"/>
              <w:spacing w:line="250" w:lineRule="exact"/>
              <w:ind w:left="132" w:right="171"/>
              <w:rPr>
                <w:rFonts w:ascii="Times New Roman" w:hAnsi="Times New Roman" w:cs="Times New Roman"/>
                <w:b/>
                <w:bCs/>
                <w:sz w:val="24"/>
                <w:szCs w:val="24"/>
                <w:lang w:val="en-US"/>
              </w:rPr>
            </w:pPr>
            <w:r w:rsidRPr="00E80FEA">
              <w:rPr>
                <w:rFonts w:ascii="Times New Roman" w:hAnsi="Times New Roman" w:cs="Times New Roman"/>
                <w:b/>
                <w:sz w:val="24"/>
                <w:szCs w:val="24"/>
                <w:lang w:val="en-US"/>
              </w:rPr>
              <w:t>CONTINUOUS IMPROVEMENT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371227"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pStyle w:val="TableParagraph"/>
              <w:spacing w:line="242"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 xml:space="preserve">Medical institution of education </w:t>
            </w:r>
            <w:r w:rsidRPr="00E80FEA">
              <w:rPr>
                <w:rFonts w:ascii="Times New Roman" w:hAnsi="Times New Roman" w:cs="Times New Roman"/>
                <w:b/>
                <w:sz w:val="24"/>
                <w:szCs w:val="24"/>
              </w:rPr>
              <w:t xml:space="preserve">must </w:t>
            </w:r>
            <w:r w:rsidRPr="00E80FEA">
              <w:rPr>
                <w:rFonts w:ascii="Times New Roman" w:hAnsi="Times New Roman" w:cs="Times New Roman"/>
                <w:sz w:val="24"/>
                <w:szCs w:val="24"/>
              </w:rPr>
              <w:t>as a dynamic and socially responsible institution: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371227" w:rsidRPr="00E80FEA" w:rsidRDefault="00371227"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4"/>
              <w:jc w:val="both"/>
              <w:rPr>
                <w:rFonts w:ascii="Times New Roman" w:hAnsi="Times New Roman" w:cs="Times New Roman"/>
                <w:sz w:val="24"/>
                <w:szCs w:val="24"/>
              </w:rPr>
            </w:pPr>
            <w:r w:rsidRPr="00E80FEA">
              <w:rPr>
                <w:rFonts w:ascii="Times New Roman" w:hAnsi="Times New Roman" w:cs="Times New Roman"/>
                <w:sz w:val="24"/>
                <w:szCs w:val="24"/>
              </w:rPr>
              <w:t>initiate procedures for regular review and revision of the content, results/competences, assessment and learning environment, structures and</w:t>
            </w:r>
            <w:r w:rsidRPr="00E80FEA">
              <w:rPr>
                <w:rFonts w:ascii="Times New Roman" w:hAnsi="Times New Roman" w:cs="Times New Roman"/>
                <w:spacing w:val="30"/>
                <w:sz w:val="24"/>
                <w:szCs w:val="24"/>
              </w:rPr>
              <w:t xml:space="preserve"> </w:t>
            </w:r>
            <w:r w:rsidRPr="00E80FEA">
              <w:rPr>
                <w:rFonts w:ascii="Times New Roman" w:hAnsi="Times New Roman" w:cs="Times New Roman"/>
                <w:sz w:val="24"/>
                <w:szCs w:val="24"/>
              </w:rPr>
              <w:t>functions, document and correct deficiencies;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allocate resources for continuous improvement.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7027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 xml:space="preserve">Medical institution of education </w:t>
            </w:r>
            <w:r w:rsidRPr="00E80FEA">
              <w:rPr>
                <w:rFonts w:ascii="Times New Roman" w:hAnsi="Times New Roman" w:cs="Times New Roman"/>
                <w:b/>
                <w:sz w:val="24"/>
                <w:szCs w:val="24"/>
                <w:lang w:val="en-US"/>
              </w:rPr>
              <w:t>should</w:t>
            </w:r>
            <w:r w:rsidRPr="00E80FEA">
              <w:rPr>
                <w:rFonts w:ascii="Times New Roman" w:hAnsi="Times New Roman" w:cs="Times New Roman"/>
                <w:sz w:val="24"/>
                <w:szCs w:val="24"/>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spacing w:line="243" w:lineRule="exact"/>
              <w:ind w:left="106"/>
              <w:jc w:val="both"/>
              <w:rPr>
                <w:rFonts w:ascii="Times New Roman" w:hAnsi="Times New Roman" w:cs="Times New Roman"/>
                <w:sz w:val="24"/>
                <w:szCs w:val="24"/>
              </w:rPr>
            </w:pPr>
            <w:r w:rsidRPr="00E80FEA">
              <w:rPr>
                <w:rFonts w:ascii="Times New Roman" w:hAnsi="Times New Roman" w:cs="Times New Roman"/>
                <w:sz w:val="24"/>
                <w:szCs w:val="24"/>
              </w:rPr>
              <w:t>base the update process on prospective studies and</w:t>
            </w:r>
          </w:p>
          <w:p w:rsidR="00441C0D" w:rsidRPr="00E80FEA" w:rsidRDefault="00441C0D"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analysis and on the results of own research, evaluation, and medical education related literature;</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7"/>
              <w:jc w:val="both"/>
              <w:rPr>
                <w:rFonts w:ascii="Times New Roman" w:hAnsi="Times New Roman" w:cs="Times New Roman"/>
                <w:sz w:val="24"/>
                <w:szCs w:val="24"/>
              </w:rPr>
            </w:pPr>
            <w:r w:rsidRPr="00E80FEA">
              <w:rPr>
                <w:rFonts w:ascii="Times New Roman" w:hAnsi="Times New Roman" w:cs="Times New Roman"/>
                <w:sz w:val="24"/>
                <w:szCs w:val="24"/>
              </w:rPr>
              <w:t>guarantee that the process of renewal and restructuring leads to a revision of its policy and practice in accordance with previous experience,  current</w:t>
            </w:r>
            <w:r w:rsidRPr="00E80FEA">
              <w:rPr>
                <w:rFonts w:ascii="Times New Roman" w:hAnsi="Times New Roman" w:cs="Times New Roman"/>
                <w:spacing w:val="14"/>
                <w:sz w:val="24"/>
                <w:szCs w:val="24"/>
              </w:rPr>
              <w:t xml:space="preserve"> </w:t>
            </w:r>
            <w:r w:rsidRPr="00E80FEA">
              <w:rPr>
                <w:rFonts w:ascii="Times New Roman" w:hAnsi="Times New Roman" w:cs="Times New Roman"/>
                <w:sz w:val="24"/>
                <w:szCs w:val="24"/>
              </w:rPr>
              <w:t>activities and  future prospects; direct  the update process  to</w:t>
            </w:r>
            <w:r w:rsidRPr="00E80FEA">
              <w:rPr>
                <w:rFonts w:ascii="Times New Roman" w:hAnsi="Times New Roman" w:cs="Times New Roman"/>
                <w:spacing w:val="-1"/>
                <w:sz w:val="24"/>
                <w:szCs w:val="24"/>
              </w:rPr>
              <w:t xml:space="preserve"> </w:t>
            </w:r>
            <w:r w:rsidRPr="00E80FEA">
              <w:rPr>
                <w:rFonts w:ascii="Times New Roman" w:hAnsi="Times New Roman" w:cs="Times New Roman"/>
                <w:sz w:val="24"/>
                <w:szCs w:val="24"/>
              </w:rPr>
              <w:t>the following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9.1.5</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Adaptation of the Regulations on the mission and final outcomes to the scientific, socio-economic and cultural development of society.</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9.1.6</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Modification of graduates' final learning outcomes in accordance with the documented needs of the postgraduate training environment, including clinical skills, training in public health issues and participation in the process of providing medical care to patients in accordance with the duties assigned to graduates after graduation.</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9.1.7</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Adaptation of the academic program model and methodological approaches to ensure that they are relevant and appropriate and take into account modern theories in education, the methodology of adult education, the principles of active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9.1.8</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Correction of the elements of the academic program and their interrelation in accordance with achievements in the biomedical, behavioral, social and clinical sciences, with changes in the demographic situation and health status/morbidity structure of the population and socio-economic and cultural conditions, and the adjustment process will ensure the inclusion of new relevant knowledge, concepts and methods, and</w:t>
            </w:r>
            <w:r w:rsidRPr="00E80FEA">
              <w:rPr>
                <w:rFonts w:ascii="Times New Roman" w:hAnsi="Times New Roman" w:cs="Times New Roman"/>
                <w:spacing w:val="10"/>
                <w:sz w:val="24"/>
                <w:szCs w:val="24"/>
              </w:rPr>
              <w:t xml:space="preserve"> </w:t>
            </w:r>
            <w:r w:rsidRPr="00E80FEA">
              <w:rPr>
                <w:rFonts w:ascii="Times New Roman" w:hAnsi="Times New Roman" w:cs="Times New Roman"/>
                <w:sz w:val="24"/>
                <w:szCs w:val="24"/>
              </w:rPr>
              <w:t>the elimination of outdated ones.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189</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9.1.9</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jc w:val="both"/>
              <w:rPr>
                <w:rFonts w:ascii="Times New Roman" w:hAnsi="Times New Roman" w:cs="Times New Roman"/>
                <w:sz w:val="24"/>
                <w:szCs w:val="24"/>
              </w:rPr>
            </w:pPr>
            <w:r w:rsidRPr="00E80FEA">
              <w:rPr>
                <w:rFonts w:ascii="Times New Roman" w:hAnsi="Times New Roman" w:cs="Times New Roman"/>
                <w:sz w:val="24"/>
                <w:szCs w:val="24"/>
              </w:rPr>
              <w:t>Development of evaluation principles, and methods of conducting and the number of examinations in accordance with changes in the final learning outcomes and methods of teaching and learning.</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190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9.1.10</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3"/>
              <w:jc w:val="both"/>
              <w:rPr>
                <w:rFonts w:ascii="Times New Roman" w:hAnsi="Times New Roman" w:cs="Times New Roman"/>
                <w:sz w:val="24"/>
                <w:szCs w:val="24"/>
              </w:rPr>
            </w:pPr>
            <w:r w:rsidRPr="00E80FEA">
              <w:rPr>
                <w:rFonts w:ascii="Times New Roman" w:hAnsi="Times New Roman" w:cs="Times New Roman"/>
                <w:sz w:val="24"/>
                <w:szCs w:val="24"/>
              </w:rPr>
              <w:t>Adaptation of a student recruitment policy and student selection methods taking into account changing expectations and circumstances, needs for human resources, changes in the pre-university education system and the demands of the academic program .</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191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9.1.11</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Adaptation of a recruitment policy and the formation of academic staff in accordance with changing needs.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192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9.1.12</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spacing w:before="1"/>
              <w:ind w:left="106" w:right="102"/>
              <w:jc w:val="both"/>
              <w:rPr>
                <w:rFonts w:ascii="Times New Roman" w:hAnsi="Times New Roman" w:cs="Times New Roman"/>
                <w:sz w:val="24"/>
                <w:szCs w:val="24"/>
              </w:rPr>
            </w:pPr>
            <w:r w:rsidRPr="00E80FEA">
              <w:rPr>
                <w:rFonts w:ascii="Times New Roman" w:hAnsi="Times New Roman" w:cs="Times New Roman"/>
                <w:sz w:val="24"/>
                <w:szCs w:val="24"/>
              </w:rPr>
              <w:t>Upgrading educational resources to meet changing needs, such as student enrollment, a number and profile of academic staff, an academic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193</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9.1.13</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ind w:left="132" w:right="171"/>
              <w:rPr>
                <w:rFonts w:ascii="Times New Roman" w:hAnsi="Times New Roman" w:cs="Times New Roman"/>
                <w:sz w:val="24"/>
                <w:szCs w:val="24"/>
                <w:lang w:val="en-US"/>
              </w:rPr>
            </w:pPr>
            <w:r w:rsidRPr="00E80FEA">
              <w:rPr>
                <w:rFonts w:ascii="Times New Roman" w:hAnsi="Times New Roman" w:cs="Times New Roman"/>
                <w:sz w:val="24"/>
                <w:szCs w:val="24"/>
                <w:lang w:val="en-US"/>
              </w:rPr>
              <w:t>Improving the process of monitoring and evaluation of the educational program.</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194</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r w:rsidRPr="00E80FEA">
              <w:rPr>
                <w:sz w:val="24"/>
                <w:szCs w:val="24"/>
                <w:lang w:val="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r w:rsidRPr="00E80FEA">
              <w:rPr>
                <w:sz w:val="24"/>
                <w:szCs w:val="24"/>
                <w:lang w:val="en-US"/>
              </w:rPr>
              <w:t>9.1.14</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TableParagraph"/>
              <w:ind w:left="106" w:right="95"/>
              <w:jc w:val="both"/>
              <w:rPr>
                <w:rFonts w:ascii="Times New Roman" w:hAnsi="Times New Roman" w:cs="Times New Roman"/>
                <w:sz w:val="24"/>
                <w:szCs w:val="24"/>
              </w:rPr>
            </w:pPr>
            <w:r w:rsidRPr="00E80FEA">
              <w:rPr>
                <w:rFonts w:ascii="Times New Roman" w:hAnsi="Times New Roman" w:cs="Times New Roman"/>
                <w:sz w:val="24"/>
                <w:szCs w:val="24"/>
              </w:rPr>
              <w:t>Improving the organizational structure and management principles to ensure effective operations in a changing circumstances and needs, and, in the long term, to meet the interests of various groups</w:t>
            </w:r>
            <w:r w:rsidRPr="00E80FEA">
              <w:rPr>
                <w:rFonts w:ascii="Times New Roman" w:hAnsi="Times New Roman" w:cs="Times New Roman"/>
                <w:spacing w:val="5"/>
                <w:sz w:val="24"/>
                <w:szCs w:val="24"/>
              </w:rPr>
              <w:t xml:space="preserve"> </w:t>
            </w:r>
            <w:r w:rsidRPr="00E80FEA">
              <w:rPr>
                <w:rFonts w:ascii="Times New Roman" w:hAnsi="Times New Roman" w:cs="Times New Roman"/>
                <w:sz w:val="24"/>
                <w:szCs w:val="24"/>
              </w:rPr>
              <w:t>of stakeholders.</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r w:rsidRPr="00E80FEA">
              <w:rPr>
                <w:rFonts w:ascii="Times New Roman" w:hAnsi="Times New Roman" w:cs="Times New Roman"/>
                <w:sz w:val="24"/>
                <w:szCs w:val="24"/>
                <w:lang w:val="en-US"/>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i/>
                <w:sz w:val="24"/>
                <w:szCs w:val="24"/>
                <w:lang w:val="en-US"/>
              </w:rPr>
              <w:t>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r w:rsidR="00441C0D" w:rsidRPr="00E80FEA" w:rsidTr="00CD55C8">
        <w:trPr>
          <w:trHeight w:val="51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ind w:right="28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23"/>
              <w:shd w:val="clear" w:color="auto" w:fill="auto"/>
              <w:spacing w:line="240" w:lineRule="auto"/>
              <w:rPr>
                <w:sz w:val="24"/>
                <w:szCs w:val="24"/>
                <w:lang w:val="en-US"/>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pStyle w:val="31"/>
              <w:shd w:val="clear" w:color="auto" w:fill="auto"/>
              <w:spacing w:line="250" w:lineRule="exact"/>
              <w:rPr>
                <w:rFonts w:ascii="Times New Roman" w:hAnsi="Times New Roman" w:cs="Times New Roman"/>
                <w:b/>
                <w:bCs/>
                <w:sz w:val="24"/>
                <w:szCs w:val="24"/>
                <w:lang w:val="en-US"/>
              </w:rPr>
            </w:pPr>
            <w:r w:rsidRPr="00E80FEA">
              <w:rPr>
                <w:rFonts w:ascii="Times New Roman" w:hAnsi="Times New Roman" w:cs="Times New Roman"/>
                <w:b/>
                <w:sz w:val="24"/>
                <w:szCs w:val="24"/>
                <w:lang w:val="en-US"/>
              </w:rPr>
              <w:t>GRAND TOTAL</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7</w:t>
            </w:r>
          </w:p>
        </w:tc>
        <w:tc>
          <w:tcPr>
            <w:tcW w:w="498"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181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b/>
                <w:sz w:val="24"/>
                <w:szCs w:val="24"/>
                <w:lang w:val="en-US"/>
              </w:rPr>
            </w:pPr>
            <w:r w:rsidRPr="00E80FEA">
              <w:rPr>
                <w:rFonts w:ascii="Times New Roman" w:hAnsi="Times New Roman" w:cs="Times New Roman"/>
                <w:b/>
                <w:sz w:val="24"/>
                <w:szCs w:val="24"/>
                <w:lang w:val="en-US"/>
              </w:rPr>
              <w:t>6</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41C0D" w:rsidRPr="00E80FEA" w:rsidRDefault="00441C0D" w:rsidP="00415769">
            <w:pPr>
              <w:jc w:val="both"/>
              <w:rPr>
                <w:rFonts w:ascii="Times New Roman" w:hAnsi="Times New Roman" w:cs="Times New Roman"/>
                <w:sz w:val="24"/>
                <w:szCs w:val="24"/>
                <w:lang w:val="en-US"/>
              </w:rPr>
            </w:pPr>
          </w:p>
        </w:tc>
      </w:tr>
    </w:tbl>
    <w:p w:rsidR="00D7102B" w:rsidRPr="00E80FEA" w:rsidRDefault="00D7102B" w:rsidP="00415769">
      <w:pPr>
        <w:jc w:val="both"/>
        <w:rPr>
          <w:rFonts w:ascii="Times New Roman" w:hAnsi="Times New Roman" w:cs="Times New Roman"/>
          <w:sz w:val="24"/>
          <w:szCs w:val="24"/>
          <w:lang w:val="en-US"/>
        </w:rPr>
      </w:pPr>
    </w:p>
    <w:sectPr w:rsidR="00D7102B" w:rsidRPr="00E80FEA">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CA" w:rsidRDefault="003C21CA" w:rsidP="005B0883">
      <w:pPr>
        <w:spacing w:after="0" w:line="240" w:lineRule="auto"/>
      </w:pPr>
      <w:r>
        <w:separator/>
      </w:r>
    </w:p>
  </w:endnote>
  <w:endnote w:type="continuationSeparator" w:id="0">
    <w:p w:rsidR="003C21CA" w:rsidRDefault="003C21CA" w:rsidP="005B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504275"/>
      <w:docPartObj>
        <w:docPartGallery w:val="Page Numbers (Bottom of Page)"/>
        <w:docPartUnique/>
      </w:docPartObj>
    </w:sdtPr>
    <w:sdtEndPr>
      <w:rPr>
        <w:noProof/>
      </w:rPr>
    </w:sdtEndPr>
    <w:sdtContent>
      <w:p w:rsidR="00E7027A" w:rsidRDefault="00E7027A">
        <w:pPr>
          <w:pStyle w:val="ab"/>
          <w:jc w:val="center"/>
        </w:pPr>
        <w:r>
          <w:fldChar w:fldCharType="begin"/>
        </w:r>
        <w:r>
          <w:instrText xml:space="preserve"> PAGE   \* MERGEFORMAT </w:instrText>
        </w:r>
        <w:r>
          <w:fldChar w:fldCharType="separate"/>
        </w:r>
        <w:r w:rsidR="00BB1723">
          <w:rPr>
            <w:noProof/>
          </w:rPr>
          <w:t>2</w:t>
        </w:r>
        <w:r>
          <w:rPr>
            <w:noProof/>
          </w:rPr>
          <w:fldChar w:fldCharType="end"/>
        </w:r>
      </w:p>
    </w:sdtContent>
  </w:sdt>
  <w:p w:rsidR="00E7027A" w:rsidRDefault="00E7027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CA" w:rsidRDefault="003C21CA" w:rsidP="005B0883">
      <w:pPr>
        <w:spacing w:after="0" w:line="240" w:lineRule="auto"/>
      </w:pPr>
      <w:r>
        <w:separator/>
      </w:r>
    </w:p>
  </w:footnote>
  <w:footnote w:type="continuationSeparator" w:id="0">
    <w:p w:rsidR="003C21CA" w:rsidRDefault="003C21CA" w:rsidP="005B0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999"/>
    <w:multiLevelType w:val="hybridMultilevel"/>
    <w:tmpl w:val="4BB4C46A"/>
    <w:lvl w:ilvl="0" w:tplc="B0A075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CA13B4">
      <w:start w:val="1"/>
      <w:numFmt w:val="bullet"/>
      <w:lvlText w:val="o"/>
      <w:lvlJc w:val="left"/>
      <w:pPr>
        <w:ind w:left="790"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E627C0">
      <w:start w:val="1"/>
      <w:numFmt w:val="bullet"/>
      <w:lvlText w:val="▪"/>
      <w:lvlJc w:val="left"/>
      <w:pPr>
        <w:ind w:left="1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BC5FB6">
      <w:start w:val="1"/>
      <w:numFmt w:val="bullet"/>
      <w:lvlText w:val="●"/>
      <w:lvlJc w:val="left"/>
      <w:pPr>
        <w:ind w:left="2230"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AC9622">
      <w:start w:val="1"/>
      <w:numFmt w:val="bullet"/>
      <w:lvlText w:val="o"/>
      <w:lvlJc w:val="left"/>
      <w:pPr>
        <w:ind w:left="2950"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5B6D8FE">
      <w:start w:val="1"/>
      <w:numFmt w:val="bullet"/>
      <w:lvlText w:val="▪"/>
      <w:lvlJc w:val="left"/>
      <w:pPr>
        <w:ind w:left="36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6E64C2">
      <w:start w:val="1"/>
      <w:numFmt w:val="bullet"/>
      <w:lvlText w:val="●"/>
      <w:lvlJc w:val="left"/>
      <w:pPr>
        <w:ind w:left="4390"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9A33E2">
      <w:start w:val="1"/>
      <w:numFmt w:val="bullet"/>
      <w:lvlText w:val="o"/>
      <w:lvlJc w:val="left"/>
      <w:pPr>
        <w:ind w:left="5110"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EC97EE">
      <w:start w:val="1"/>
      <w:numFmt w:val="bullet"/>
      <w:lvlText w:val="▪"/>
      <w:lvlJc w:val="left"/>
      <w:pPr>
        <w:ind w:left="58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3D95E4C"/>
    <w:multiLevelType w:val="hybridMultilevel"/>
    <w:tmpl w:val="C1929CDA"/>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 w15:restartNumberingAfterBreak="0">
    <w:nsid w:val="0DD845AD"/>
    <w:multiLevelType w:val="hybridMultilevel"/>
    <w:tmpl w:val="61520A94"/>
    <w:lvl w:ilvl="0" w:tplc="5366F856">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9EED8A">
      <w:start w:val="1"/>
      <w:numFmt w:val="bullet"/>
      <w:lvlText w:val="o"/>
      <w:lvlJc w:val="left"/>
      <w:pPr>
        <w:ind w:left="172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A494E0">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5019F8">
      <w:start w:val="1"/>
      <w:numFmt w:val="bullet"/>
      <w:lvlText w:val="●"/>
      <w:lvlJc w:val="left"/>
      <w:pPr>
        <w:ind w:left="316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B0EB5A">
      <w:start w:val="1"/>
      <w:numFmt w:val="bullet"/>
      <w:lvlText w:val="o"/>
      <w:lvlJc w:val="left"/>
      <w:pPr>
        <w:ind w:left="388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62610E">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0C5088">
      <w:start w:val="1"/>
      <w:numFmt w:val="bullet"/>
      <w:lvlText w:val="●"/>
      <w:lvlJc w:val="left"/>
      <w:pPr>
        <w:ind w:left="532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165A3C">
      <w:start w:val="1"/>
      <w:numFmt w:val="bullet"/>
      <w:lvlText w:val="o"/>
      <w:lvlJc w:val="left"/>
      <w:pPr>
        <w:ind w:left="604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529CFA">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DEC4D6F"/>
    <w:multiLevelType w:val="hybridMultilevel"/>
    <w:tmpl w:val="C66CA01A"/>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 w15:restartNumberingAfterBreak="0">
    <w:nsid w:val="155A5F96"/>
    <w:multiLevelType w:val="hybridMultilevel"/>
    <w:tmpl w:val="A43AB0F6"/>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5" w15:restartNumberingAfterBreak="0">
    <w:nsid w:val="16946747"/>
    <w:multiLevelType w:val="multilevel"/>
    <w:tmpl w:val="5BAAF428"/>
    <w:lvl w:ilvl="0">
      <w:start w:val="4"/>
      <w:numFmt w:val="bullet"/>
      <w:lvlText w:val="-"/>
      <w:lvlJc w:val="left"/>
      <w:pPr>
        <w:ind w:left="0" w:firstLine="709"/>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15:restartNumberingAfterBreak="0">
    <w:nsid w:val="16CA00C6"/>
    <w:multiLevelType w:val="multilevel"/>
    <w:tmpl w:val="6558595E"/>
    <w:lvl w:ilvl="0">
      <w:start w:val="1"/>
      <w:numFmt w:val="decimal"/>
      <w:lvlText w:val="%1."/>
      <w:lvlJc w:val="left"/>
      <w:pPr>
        <w:ind w:left="0" w:firstLine="993"/>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 w15:restartNumberingAfterBreak="0">
    <w:nsid w:val="178B54B2"/>
    <w:multiLevelType w:val="hybridMultilevel"/>
    <w:tmpl w:val="B00C2C56"/>
    <w:lvl w:ilvl="0" w:tplc="C7C69766">
      <w:start w:val="5"/>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81044BA"/>
    <w:multiLevelType w:val="hybridMultilevel"/>
    <w:tmpl w:val="6EA09216"/>
    <w:lvl w:ilvl="0" w:tplc="8F5C3FC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2642E"/>
    <w:multiLevelType w:val="hybridMultilevel"/>
    <w:tmpl w:val="5EF083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13230C"/>
    <w:multiLevelType w:val="hybridMultilevel"/>
    <w:tmpl w:val="6B5C32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3E427FF"/>
    <w:multiLevelType w:val="hybridMultilevel"/>
    <w:tmpl w:val="4B40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77275"/>
    <w:multiLevelType w:val="multilevel"/>
    <w:tmpl w:val="E4564F7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0" w:firstLine="18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5A0479"/>
    <w:multiLevelType w:val="hybridMultilevel"/>
    <w:tmpl w:val="80768D5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706A6E"/>
    <w:multiLevelType w:val="hybridMultilevel"/>
    <w:tmpl w:val="4C443038"/>
    <w:lvl w:ilvl="0" w:tplc="DA80E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745DE"/>
    <w:multiLevelType w:val="multilevel"/>
    <w:tmpl w:val="82CA17B2"/>
    <w:lvl w:ilvl="0">
      <w:start w:val="1"/>
      <w:numFmt w:val="bullet"/>
      <w:lvlText w:val=""/>
      <w:lvlJc w:val="left"/>
      <w:pPr>
        <w:ind w:left="0" w:firstLine="1069"/>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39D019E9"/>
    <w:multiLevelType w:val="hybridMultilevel"/>
    <w:tmpl w:val="6AFE2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F43DB"/>
    <w:multiLevelType w:val="hybridMultilevel"/>
    <w:tmpl w:val="CE10E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5D0993"/>
    <w:multiLevelType w:val="hybridMultilevel"/>
    <w:tmpl w:val="DC30C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77727"/>
    <w:multiLevelType w:val="hybridMultilevel"/>
    <w:tmpl w:val="CB7E3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44479"/>
    <w:multiLevelType w:val="hybridMultilevel"/>
    <w:tmpl w:val="2ACC604C"/>
    <w:lvl w:ilvl="0" w:tplc="DDBC0A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F6A6BE">
      <w:start w:val="1"/>
      <w:numFmt w:val="bullet"/>
      <w:lvlText w:val="o"/>
      <w:lvlJc w:val="left"/>
      <w:pPr>
        <w:ind w:left="10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BA9A48">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A4F462">
      <w:start w:val="1"/>
      <w:numFmt w:val="bullet"/>
      <w:lvlText w:val="●"/>
      <w:lvlJc w:val="left"/>
      <w:pPr>
        <w:ind w:left="244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CCB294">
      <w:start w:val="1"/>
      <w:numFmt w:val="bullet"/>
      <w:lvlText w:val="o"/>
      <w:lvlJc w:val="left"/>
      <w:pPr>
        <w:ind w:left="316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F80108">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044A2C">
      <w:start w:val="1"/>
      <w:numFmt w:val="bullet"/>
      <w:lvlText w:val="●"/>
      <w:lvlJc w:val="left"/>
      <w:pPr>
        <w:ind w:left="46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D2AFAE">
      <w:start w:val="1"/>
      <w:numFmt w:val="bullet"/>
      <w:lvlText w:val="o"/>
      <w:lvlJc w:val="left"/>
      <w:pPr>
        <w:ind w:left="532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7E8EFC">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5CD4F94"/>
    <w:multiLevelType w:val="hybridMultilevel"/>
    <w:tmpl w:val="4DF29D68"/>
    <w:lvl w:ilvl="0" w:tplc="0419000D">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2" w15:restartNumberingAfterBreak="0">
    <w:nsid w:val="581862F0"/>
    <w:multiLevelType w:val="hybridMultilevel"/>
    <w:tmpl w:val="9F68F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5D162D"/>
    <w:multiLevelType w:val="hybridMultilevel"/>
    <w:tmpl w:val="A62C6690"/>
    <w:lvl w:ilvl="0" w:tplc="04E2A5CA">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4" w15:restartNumberingAfterBreak="0">
    <w:nsid w:val="5E9D6AC4"/>
    <w:multiLevelType w:val="hybridMultilevel"/>
    <w:tmpl w:val="66FC4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086F6C"/>
    <w:multiLevelType w:val="hybridMultilevel"/>
    <w:tmpl w:val="93F82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824BC4"/>
    <w:multiLevelType w:val="hybridMultilevel"/>
    <w:tmpl w:val="B6FC8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F11A1E"/>
    <w:multiLevelType w:val="hybridMultilevel"/>
    <w:tmpl w:val="2CFAF0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D620EAB"/>
    <w:multiLevelType w:val="hybridMultilevel"/>
    <w:tmpl w:val="C09468BE"/>
    <w:lvl w:ilvl="0" w:tplc="C0E256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863636">
      <w:start w:val="1"/>
      <w:numFmt w:val="bullet"/>
      <w:lvlText w:val="o"/>
      <w:lvlJc w:val="left"/>
      <w:pPr>
        <w:ind w:left="10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5AA284">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7743E7C">
      <w:start w:val="1"/>
      <w:numFmt w:val="bullet"/>
      <w:lvlText w:val="●"/>
      <w:lvlJc w:val="left"/>
      <w:pPr>
        <w:ind w:left="244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6C0186">
      <w:start w:val="1"/>
      <w:numFmt w:val="bullet"/>
      <w:lvlText w:val="o"/>
      <w:lvlJc w:val="left"/>
      <w:pPr>
        <w:ind w:left="316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9AF32A">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AAAD70">
      <w:start w:val="1"/>
      <w:numFmt w:val="bullet"/>
      <w:lvlText w:val="●"/>
      <w:lvlJc w:val="left"/>
      <w:pPr>
        <w:ind w:left="46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DA10A4">
      <w:start w:val="1"/>
      <w:numFmt w:val="bullet"/>
      <w:lvlText w:val="o"/>
      <w:lvlJc w:val="left"/>
      <w:pPr>
        <w:ind w:left="532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0C6E20">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F92103E"/>
    <w:multiLevelType w:val="hybridMultilevel"/>
    <w:tmpl w:val="7AFC8F3A"/>
    <w:lvl w:ilvl="0" w:tplc="0419000D">
      <w:start w:val="1"/>
      <w:numFmt w:val="bullet"/>
      <w:lvlText w:val=""/>
      <w:lvlJc w:val="left"/>
      <w:pPr>
        <w:ind w:left="961" w:hanging="360"/>
      </w:pPr>
      <w:rPr>
        <w:rFonts w:ascii="Wingdings" w:hAnsi="Wingdings"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0" w15:restartNumberingAfterBreak="0">
    <w:nsid w:val="73443FF3"/>
    <w:multiLevelType w:val="hybridMultilevel"/>
    <w:tmpl w:val="3B1C2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D9117D"/>
    <w:multiLevelType w:val="hybridMultilevel"/>
    <w:tmpl w:val="5202690C"/>
    <w:lvl w:ilvl="0" w:tplc="48FC7C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E01096">
      <w:start w:val="1"/>
      <w:numFmt w:val="bullet"/>
      <w:lvlText w:val="o"/>
      <w:lvlJc w:val="left"/>
      <w:pPr>
        <w:ind w:left="10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EAD57A">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624574">
      <w:start w:val="1"/>
      <w:numFmt w:val="bullet"/>
      <w:lvlText w:val="●"/>
      <w:lvlJc w:val="left"/>
      <w:pPr>
        <w:ind w:left="244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560CA8">
      <w:start w:val="1"/>
      <w:numFmt w:val="bullet"/>
      <w:lvlText w:val="o"/>
      <w:lvlJc w:val="left"/>
      <w:pPr>
        <w:ind w:left="316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36171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C29E54">
      <w:start w:val="1"/>
      <w:numFmt w:val="bullet"/>
      <w:lvlText w:val="●"/>
      <w:lvlJc w:val="left"/>
      <w:pPr>
        <w:ind w:left="460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D29B9A">
      <w:start w:val="1"/>
      <w:numFmt w:val="bullet"/>
      <w:lvlText w:val="o"/>
      <w:lvlJc w:val="left"/>
      <w:pPr>
        <w:ind w:left="5324" w:hanging="36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9045D2">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6671019"/>
    <w:multiLevelType w:val="hybridMultilevel"/>
    <w:tmpl w:val="714CFC08"/>
    <w:lvl w:ilvl="0" w:tplc="0419000D">
      <w:start w:val="1"/>
      <w:numFmt w:val="bullet"/>
      <w:lvlText w:val=""/>
      <w:lvlJc w:val="left"/>
      <w:pPr>
        <w:ind w:left="839" w:hanging="360"/>
      </w:pPr>
      <w:rPr>
        <w:rFonts w:ascii="Wingdings" w:hAnsi="Wingding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3" w15:restartNumberingAfterBreak="0">
    <w:nsid w:val="77B8193F"/>
    <w:multiLevelType w:val="hybridMultilevel"/>
    <w:tmpl w:val="86BC4F40"/>
    <w:lvl w:ilvl="0" w:tplc="0419000D">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10"/>
  </w:num>
  <w:num w:numId="2">
    <w:abstractNumId w:val="19"/>
  </w:num>
  <w:num w:numId="3">
    <w:abstractNumId w:val="11"/>
  </w:num>
  <w:num w:numId="4">
    <w:abstractNumId w:val="22"/>
  </w:num>
  <w:num w:numId="5">
    <w:abstractNumId w:val="24"/>
  </w:num>
  <w:num w:numId="6">
    <w:abstractNumId w:val="25"/>
  </w:num>
  <w:num w:numId="7">
    <w:abstractNumId w:val="16"/>
  </w:num>
  <w:num w:numId="8">
    <w:abstractNumId w:val="18"/>
  </w:num>
  <w:num w:numId="9">
    <w:abstractNumId w:val="17"/>
  </w:num>
  <w:num w:numId="10">
    <w:abstractNumId w:val="6"/>
  </w:num>
  <w:num w:numId="11">
    <w:abstractNumId w:val="12"/>
  </w:num>
  <w:num w:numId="12">
    <w:abstractNumId w:val="15"/>
  </w:num>
  <w:num w:numId="13">
    <w:abstractNumId w:val="5"/>
  </w:num>
  <w:num w:numId="14">
    <w:abstractNumId w:val="28"/>
  </w:num>
  <w:num w:numId="15">
    <w:abstractNumId w:val="2"/>
  </w:num>
  <w:num w:numId="16">
    <w:abstractNumId w:val="20"/>
  </w:num>
  <w:num w:numId="17">
    <w:abstractNumId w:val="31"/>
  </w:num>
  <w:num w:numId="18">
    <w:abstractNumId w:val="0"/>
  </w:num>
  <w:num w:numId="19">
    <w:abstractNumId w:val="30"/>
  </w:num>
  <w:num w:numId="20">
    <w:abstractNumId w:val="26"/>
  </w:num>
  <w:num w:numId="21">
    <w:abstractNumId w:val="33"/>
  </w:num>
  <w:num w:numId="22">
    <w:abstractNumId w:val="21"/>
  </w:num>
  <w:num w:numId="23">
    <w:abstractNumId w:val="32"/>
  </w:num>
  <w:num w:numId="24">
    <w:abstractNumId w:val="29"/>
  </w:num>
  <w:num w:numId="25">
    <w:abstractNumId w:val="14"/>
  </w:num>
  <w:num w:numId="26">
    <w:abstractNumId w:val="8"/>
  </w:num>
  <w:num w:numId="27">
    <w:abstractNumId w:val="13"/>
  </w:num>
  <w:num w:numId="28">
    <w:abstractNumId w:val="7"/>
  </w:num>
  <w:num w:numId="29">
    <w:abstractNumId w:val="3"/>
  </w:num>
  <w:num w:numId="30">
    <w:abstractNumId w:val="1"/>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B"/>
    <w:rsid w:val="000014B9"/>
    <w:rsid w:val="00012CBB"/>
    <w:rsid w:val="00054984"/>
    <w:rsid w:val="000A4227"/>
    <w:rsid w:val="000E4BD4"/>
    <w:rsid w:val="000F7434"/>
    <w:rsid w:val="000F7E2F"/>
    <w:rsid w:val="0010679D"/>
    <w:rsid w:val="0012311A"/>
    <w:rsid w:val="00153662"/>
    <w:rsid w:val="001576C7"/>
    <w:rsid w:val="001D3292"/>
    <w:rsid w:val="001E29B0"/>
    <w:rsid w:val="001F736E"/>
    <w:rsid w:val="002A3EBB"/>
    <w:rsid w:val="002B05F5"/>
    <w:rsid w:val="002B098F"/>
    <w:rsid w:val="002D43D9"/>
    <w:rsid w:val="00300164"/>
    <w:rsid w:val="003530F0"/>
    <w:rsid w:val="00371227"/>
    <w:rsid w:val="003A69B2"/>
    <w:rsid w:val="003B5F49"/>
    <w:rsid w:val="003C21CA"/>
    <w:rsid w:val="00415769"/>
    <w:rsid w:val="00435905"/>
    <w:rsid w:val="00441C0D"/>
    <w:rsid w:val="004828C3"/>
    <w:rsid w:val="00484B04"/>
    <w:rsid w:val="00492122"/>
    <w:rsid w:val="00496BC7"/>
    <w:rsid w:val="004C1A85"/>
    <w:rsid w:val="00557A3E"/>
    <w:rsid w:val="005B0883"/>
    <w:rsid w:val="005B301B"/>
    <w:rsid w:val="005C1905"/>
    <w:rsid w:val="00624A80"/>
    <w:rsid w:val="00637729"/>
    <w:rsid w:val="006A0428"/>
    <w:rsid w:val="006A7138"/>
    <w:rsid w:val="006B0F37"/>
    <w:rsid w:val="006E5E66"/>
    <w:rsid w:val="006F668F"/>
    <w:rsid w:val="00736802"/>
    <w:rsid w:val="0077224A"/>
    <w:rsid w:val="0078034F"/>
    <w:rsid w:val="00793A02"/>
    <w:rsid w:val="007C1208"/>
    <w:rsid w:val="007C2D1E"/>
    <w:rsid w:val="007D56DC"/>
    <w:rsid w:val="00882ED7"/>
    <w:rsid w:val="008A0073"/>
    <w:rsid w:val="008B73C4"/>
    <w:rsid w:val="008C7F66"/>
    <w:rsid w:val="00931457"/>
    <w:rsid w:val="0094216B"/>
    <w:rsid w:val="009534AC"/>
    <w:rsid w:val="00962984"/>
    <w:rsid w:val="00980827"/>
    <w:rsid w:val="00997D81"/>
    <w:rsid w:val="009E1E78"/>
    <w:rsid w:val="00A1120B"/>
    <w:rsid w:val="00A1276D"/>
    <w:rsid w:val="00A23E5F"/>
    <w:rsid w:val="00A42B91"/>
    <w:rsid w:val="00A72C82"/>
    <w:rsid w:val="00AA341D"/>
    <w:rsid w:val="00AC3470"/>
    <w:rsid w:val="00B23608"/>
    <w:rsid w:val="00B453A3"/>
    <w:rsid w:val="00B9536D"/>
    <w:rsid w:val="00BA5F47"/>
    <w:rsid w:val="00BB1723"/>
    <w:rsid w:val="00BF523D"/>
    <w:rsid w:val="00C20ADA"/>
    <w:rsid w:val="00C252B7"/>
    <w:rsid w:val="00C44357"/>
    <w:rsid w:val="00C52337"/>
    <w:rsid w:val="00CD55C8"/>
    <w:rsid w:val="00CF19C7"/>
    <w:rsid w:val="00D02FDF"/>
    <w:rsid w:val="00D27E8A"/>
    <w:rsid w:val="00D7102B"/>
    <w:rsid w:val="00DB6288"/>
    <w:rsid w:val="00DD1617"/>
    <w:rsid w:val="00DD5AF9"/>
    <w:rsid w:val="00E60807"/>
    <w:rsid w:val="00E7027A"/>
    <w:rsid w:val="00E80FEA"/>
    <w:rsid w:val="00EC5810"/>
    <w:rsid w:val="00EE3116"/>
    <w:rsid w:val="00F00A58"/>
    <w:rsid w:val="00F0362E"/>
    <w:rsid w:val="00F7447C"/>
    <w:rsid w:val="00FC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C0D21-51AA-4C98-9AA2-307B950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7E2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0F7E2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E2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F7E2F"/>
    <w:rPr>
      <w:rFonts w:asciiTheme="majorHAnsi" w:eastAsiaTheme="majorEastAsia" w:hAnsiTheme="majorHAnsi" w:cstheme="majorBidi"/>
      <w:color w:val="365F91" w:themeColor="accent1" w:themeShade="BF"/>
      <w:sz w:val="26"/>
      <w:szCs w:val="26"/>
      <w:lang w:eastAsia="ru-RU"/>
    </w:rPr>
  </w:style>
  <w:style w:type="table" w:styleId="a3">
    <w:name w:val="Table Grid"/>
    <w:basedOn w:val="a1"/>
    <w:uiPriority w:val="39"/>
    <w:qFormat/>
    <w:rsid w:val="000F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sid w:val="000F7E2F"/>
    <w:rPr>
      <w:color w:val="0000FF" w:themeColor="hyperlink"/>
      <w:u w:val="single"/>
    </w:rPr>
  </w:style>
  <w:style w:type="paragraph" w:customStyle="1" w:styleId="Default">
    <w:name w:val="Default"/>
    <w:qFormat/>
    <w:rsid w:val="000F7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TOC Heading"/>
    <w:basedOn w:val="1"/>
    <w:next w:val="a"/>
    <w:uiPriority w:val="39"/>
    <w:unhideWhenUsed/>
    <w:qFormat/>
    <w:rsid w:val="000F7E2F"/>
    <w:pPr>
      <w:spacing w:before="480"/>
      <w:outlineLvl w:val="9"/>
    </w:pPr>
    <w:rPr>
      <w:b/>
      <w:bCs/>
      <w:sz w:val="28"/>
      <w:szCs w:val="28"/>
    </w:rPr>
  </w:style>
  <w:style w:type="paragraph" w:styleId="11">
    <w:name w:val="toc 1"/>
    <w:basedOn w:val="a"/>
    <w:next w:val="a"/>
    <w:autoRedefine/>
    <w:uiPriority w:val="39"/>
    <w:unhideWhenUsed/>
    <w:qFormat/>
    <w:rsid w:val="000F7E2F"/>
    <w:pPr>
      <w:spacing w:before="120" w:after="0" w:line="240" w:lineRule="auto"/>
    </w:pPr>
    <w:rPr>
      <w:rFonts w:ascii="Times New Roman" w:eastAsia="Times New Roman" w:hAnsi="Times New Roman" w:cstheme="minorHAnsi"/>
      <w:b/>
      <w:bCs/>
      <w:i/>
      <w:iCs/>
      <w:sz w:val="24"/>
      <w:szCs w:val="24"/>
      <w:lang w:eastAsia="ru-RU"/>
    </w:rPr>
  </w:style>
  <w:style w:type="paragraph" w:styleId="21">
    <w:name w:val="toc 2"/>
    <w:basedOn w:val="a"/>
    <w:next w:val="a"/>
    <w:autoRedefine/>
    <w:uiPriority w:val="39"/>
    <w:unhideWhenUsed/>
    <w:qFormat/>
    <w:rsid w:val="000F7E2F"/>
    <w:pPr>
      <w:spacing w:before="120" w:after="0" w:line="240" w:lineRule="auto"/>
      <w:ind w:left="220"/>
    </w:pPr>
    <w:rPr>
      <w:rFonts w:ascii="Times New Roman" w:eastAsia="Times New Roman" w:hAnsi="Times New Roman" w:cstheme="minorHAnsi"/>
      <w:b/>
      <w:bCs/>
      <w:sz w:val="24"/>
      <w:szCs w:val="24"/>
      <w:lang w:eastAsia="ru-RU"/>
    </w:rPr>
  </w:style>
  <w:style w:type="paragraph" w:styleId="a6">
    <w:name w:val="List Paragraph"/>
    <w:basedOn w:val="a"/>
    <w:uiPriority w:val="99"/>
    <w:qFormat/>
    <w:rsid w:val="000F7E2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qFormat/>
    <w:rsid w:val="000F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0F7E2F"/>
    <w:rPr>
      <w:b/>
      <w:bCs/>
    </w:rPr>
  </w:style>
  <w:style w:type="paragraph" w:styleId="a9">
    <w:name w:val="header"/>
    <w:basedOn w:val="a"/>
    <w:link w:val="aa"/>
    <w:uiPriority w:val="99"/>
    <w:unhideWhenUsed/>
    <w:qFormat/>
    <w:rsid w:val="000F7E2F"/>
    <w:pPr>
      <w:tabs>
        <w:tab w:val="center" w:pos="4513"/>
        <w:tab w:val="right" w:pos="9026"/>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F7E2F"/>
    <w:rPr>
      <w:rFonts w:ascii="Times New Roman" w:eastAsia="Times New Roman" w:hAnsi="Times New Roman" w:cs="Times New Roman"/>
      <w:sz w:val="24"/>
      <w:szCs w:val="24"/>
      <w:lang w:eastAsia="ru-RU"/>
    </w:rPr>
  </w:style>
  <w:style w:type="paragraph" w:styleId="ab">
    <w:name w:val="footer"/>
    <w:basedOn w:val="a"/>
    <w:link w:val="ac"/>
    <w:uiPriority w:val="99"/>
    <w:unhideWhenUsed/>
    <w:qFormat/>
    <w:rsid w:val="000F7E2F"/>
    <w:pPr>
      <w:tabs>
        <w:tab w:val="center" w:pos="4513"/>
        <w:tab w:val="right" w:pos="9026"/>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F7E2F"/>
    <w:rPr>
      <w:rFonts w:ascii="Times New Roman" w:eastAsia="Times New Roman" w:hAnsi="Times New Roman" w:cs="Times New Roman"/>
      <w:sz w:val="24"/>
      <w:szCs w:val="24"/>
      <w:lang w:eastAsia="ru-RU"/>
    </w:rPr>
  </w:style>
  <w:style w:type="character" w:customStyle="1" w:styleId="fontstyle01">
    <w:name w:val="fontstyle01"/>
    <w:rsid w:val="000F7E2F"/>
    <w:rPr>
      <w:rFonts w:ascii="Times New Roman" w:hAnsi="Times New Roman" w:cs="Times New Roman" w:hint="default"/>
      <w:b/>
      <w:bCs/>
      <w:i w:val="0"/>
      <w:iCs w:val="0"/>
      <w:color w:val="000000"/>
      <w:sz w:val="26"/>
      <w:szCs w:val="26"/>
    </w:rPr>
  </w:style>
  <w:style w:type="character" w:customStyle="1" w:styleId="fontstyle21">
    <w:name w:val="fontstyle21"/>
    <w:rsid w:val="000F7E2F"/>
    <w:rPr>
      <w:rFonts w:ascii="Times New Roman" w:hAnsi="Times New Roman" w:cs="Times New Roman" w:hint="default"/>
      <w:b w:val="0"/>
      <w:bCs w:val="0"/>
      <w:i w:val="0"/>
      <w:iCs w:val="0"/>
      <w:color w:val="000000"/>
      <w:sz w:val="24"/>
      <w:szCs w:val="24"/>
    </w:rPr>
  </w:style>
  <w:style w:type="character" w:customStyle="1" w:styleId="ad">
    <w:name w:val="Текст выноски Знак"/>
    <w:basedOn w:val="a0"/>
    <w:link w:val="ae"/>
    <w:uiPriority w:val="99"/>
    <w:semiHidden/>
    <w:rsid w:val="000F7E2F"/>
    <w:rPr>
      <w:rFonts w:ascii="Tahoma" w:eastAsia="Calibri" w:hAnsi="Tahoma" w:cs="Tahoma"/>
      <w:sz w:val="16"/>
      <w:szCs w:val="16"/>
      <w:lang w:eastAsia="ru-RU"/>
    </w:rPr>
  </w:style>
  <w:style w:type="paragraph" w:styleId="ae">
    <w:name w:val="Balloon Text"/>
    <w:basedOn w:val="a"/>
    <w:link w:val="ad"/>
    <w:uiPriority w:val="99"/>
    <w:semiHidden/>
    <w:unhideWhenUsed/>
    <w:qFormat/>
    <w:rsid w:val="000F7E2F"/>
    <w:pPr>
      <w:spacing w:after="0" w:line="240" w:lineRule="auto"/>
    </w:pPr>
    <w:rPr>
      <w:rFonts w:ascii="Tahoma" w:eastAsia="Calibri" w:hAnsi="Tahoma" w:cs="Tahoma"/>
      <w:sz w:val="16"/>
      <w:szCs w:val="16"/>
      <w:lang w:eastAsia="ru-RU"/>
    </w:rPr>
  </w:style>
  <w:style w:type="character" w:customStyle="1" w:styleId="af">
    <w:name w:val="Текст примечания Знак"/>
    <w:basedOn w:val="a0"/>
    <w:link w:val="af0"/>
    <w:uiPriority w:val="99"/>
    <w:semiHidden/>
    <w:rsid w:val="000F7E2F"/>
    <w:rPr>
      <w:rFonts w:ascii="Calibri" w:eastAsia="Calibri" w:hAnsi="Calibri" w:cs="Times New Roman"/>
      <w:sz w:val="20"/>
      <w:szCs w:val="20"/>
      <w:lang w:eastAsia="ru-RU"/>
    </w:rPr>
  </w:style>
  <w:style w:type="paragraph" w:styleId="af0">
    <w:name w:val="annotation text"/>
    <w:basedOn w:val="a"/>
    <w:link w:val="af"/>
    <w:uiPriority w:val="99"/>
    <w:semiHidden/>
    <w:unhideWhenUsed/>
    <w:qFormat/>
    <w:rsid w:val="000F7E2F"/>
    <w:pPr>
      <w:spacing w:after="0" w:line="240" w:lineRule="auto"/>
    </w:pPr>
    <w:rPr>
      <w:rFonts w:ascii="Calibri" w:eastAsia="Calibri" w:hAnsi="Calibri" w:cs="Times New Roman"/>
      <w:sz w:val="20"/>
      <w:szCs w:val="20"/>
      <w:lang w:eastAsia="ru-RU"/>
    </w:rPr>
  </w:style>
  <w:style w:type="character" w:customStyle="1" w:styleId="af1">
    <w:name w:val="Тема примечания Знак"/>
    <w:basedOn w:val="af"/>
    <w:link w:val="af2"/>
    <w:uiPriority w:val="99"/>
    <w:semiHidden/>
    <w:rsid w:val="000F7E2F"/>
    <w:rPr>
      <w:rFonts w:ascii="Calibri" w:eastAsia="Calibri" w:hAnsi="Calibri" w:cs="Times New Roman"/>
      <w:b/>
      <w:bCs/>
      <w:sz w:val="20"/>
      <w:szCs w:val="20"/>
      <w:lang w:eastAsia="ru-RU"/>
    </w:rPr>
  </w:style>
  <w:style w:type="paragraph" w:styleId="af2">
    <w:name w:val="annotation subject"/>
    <w:basedOn w:val="af0"/>
    <w:next w:val="af0"/>
    <w:link w:val="af1"/>
    <w:uiPriority w:val="99"/>
    <w:semiHidden/>
    <w:unhideWhenUsed/>
    <w:qFormat/>
    <w:rsid w:val="000F7E2F"/>
    <w:rPr>
      <w:b/>
      <w:bCs/>
    </w:rPr>
  </w:style>
  <w:style w:type="paragraph" w:customStyle="1" w:styleId="xfmc1">
    <w:name w:val="xfmc1"/>
    <w:basedOn w:val="a"/>
    <w:qFormat/>
    <w:rsid w:val="000F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qFormat/>
    <w:rsid w:val="000F7E2F"/>
  </w:style>
  <w:style w:type="paragraph" w:customStyle="1" w:styleId="3">
    <w:name w:val="Основной текст (3)"/>
    <w:basedOn w:val="a"/>
    <w:link w:val="30"/>
    <w:qFormat/>
    <w:rsid w:val="000F7E2F"/>
    <w:pPr>
      <w:spacing w:after="910" w:line="240" w:lineRule="auto"/>
      <w:jc w:val="center"/>
    </w:pPr>
    <w:rPr>
      <w:rFonts w:ascii="Times New Roman" w:eastAsia="Times New Roman" w:hAnsi="Times New Roman" w:cs="Times New Roman"/>
      <w:b/>
      <w:bCs/>
      <w:sz w:val="26"/>
      <w:szCs w:val="26"/>
      <w:lang w:eastAsia="ru-RU"/>
    </w:rPr>
  </w:style>
  <w:style w:type="character" w:customStyle="1" w:styleId="30">
    <w:name w:val="Основной текст (3)_"/>
    <w:link w:val="3"/>
    <w:locked/>
    <w:rsid w:val="000F7E2F"/>
    <w:rPr>
      <w:rFonts w:ascii="Times New Roman" w:eastAsia="Times New Roman" w:hAnsi="Times New Roman" w:cs="Times New Roman"/>
      <w:b/>
      <w:bCs/>
      <w:sz w:val="26"/>
      <w:szCs w:val="26"/>
      <w:lang w:eastAsia="ru-RU"/>
    </w:rPr>
  </w:style>
  <w:style w:type="paragraph" w:customStyle="1" w:styleId="6">
    <w:name w:val="Основной текст (6)"/>
    <w:basedOn w:val="a"/>
    <w:link w:val="60"/>
    <w:qFormat/>
    <w:rsid w:val="000F7E2F"/>
    <w:pPr>
      <w:spacing w:after="0" w:line="240" w:lineRule="auto"/>
      <w:ind w:firstLine="460"/>
    </w:pPr>
    <w:rPr>
      <w:rFonts w:ascii="Times New Roman" w:eastAsia="Times New Roman" w:hAnsi="Times New Roman" w:cs="Times New Roman"/>
      <w:sz w:val="20"/>
      <w:szCs w:val="20"/>
      <w:lang w:eastAsia="ru-RU"/>
    </w:rPr>
  </w:style>
  <w:style w:type="character" w:customStyle="1" w:styleId="60">
    <w:name w:val="Основной текст (6)_"/>
    <w:link w:val="6"/>
    <w:locked/>
    <w:rsid w:val="000F7E2F"/>
    <w:rPr>
      <w:rFonts w:ascii="Times New Roman" w:eastAsia="Times New Roman" w:hAnsi="Times New Roman" w:cs="Times New Roman"/>
      <w:sz w:val="20"/>
      <w:szCs w:val="20"/>
      <w:lang w:eastAsia="ru-RU"/>
    </w:rPr>
  </w:style>
  <w:style w:type="paragraph" w:customStyle="1" w:styleId="af3">
    <w:name w:val="Другое"/>
    <w:basedOn w:val="a"/>
    <w:qFormat/>
    <w:rsid w:val="000F7E2F"/>
    <w:pPr>
      <w:spacing w:after="0" w:line="240" w:lineRule="auto"/>
      <w:ind w:firstLine="300"/>
    </w:pPr>
    <w:rPr>
      <w:rFonts w:ascii="Times New Roman" w:eastAsia="Times New Roman" w:hAnsi="Times New Roman" w:cs="Times New Roman"/>
      <w:sz w:val="24"/>
      <w:szCs w:val="24"/>
      <w:lang w:eastAsia="ru-RU"/>
    </w:rPr>
  </w:style>
  <w:style w:type="paragraph" w:customStyle="1" w:styleId="af4">
    <w:name w:val="Подпись к таблице"/>
    <w:basedOn w:val="a"/>
    <w:link w:val="af5"/>
    <w:qFormat/>
    <w:rsid w:val="000F7E2F"/>
    <w:pPr>
      <w:spacing w:after="0" w:line="240" w:lineRule="auto"/>
    </w:pPr>
    <w:rPr>
      <w:rFonts w:ascii="Times New Roman" w:eastAsia="Times New Roman" w:hAnsi="Times New Roman" w:cs="Times New Roman"/>
      <w:sz w:val="24"/>
      <w:szCs w:val="24"/>
      <w:lang w:eastAsia="ru-RU"/>
    </w:rPr>
  </w:style>
  <w:style w:type="character" w:customStyle="1" w:styleId="af5">
    <w:name w:val="Подпись к таблице_"/>
    <w:basedOn w:val="a0"/>
    <w:link w:val="af4"/>
    <w:qFormat/>
    <w:rsid w:val="000F7E2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E2F"/>
  </w:style>
  <w:style w:type="character" w:styleId="af6">
    <w:name w:val="Emphasis"/>
    <w:basedOn w:val="a0"/>
    <w:uiPriority w:val="20"/>
    <w:qFormat/>
    <w:rsid w:val="000F7E2F"/>
    <w:rPr>
      <w:i/>
      <w:iCs/>
    </w:rPr>
  </w:style>
  <w:style w:type="character" w:customStyle="1" w:styleId="22">
    <w:name w:val="Основной текст (2)_"/>
    <w:basedOn w:val="a0"/>
    <w:link w:val="23"/>
    <w:rsid w:val="000F7E2F"/>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22"/>
    <w:qFormat/>
    <w:rsid w:val="000F7E2F"/>
    <w:pPr>
      <w:widowControl w:val="0"/>
      <w:shd w:val="clear" w:color="auto" w:fill="FFFFFF"/>
      <w:spacing w:after="0" w:line="216" w:lineRule="exact"/>
      <w:jc w:val="both"/>
    </w:pPr>
    <w:rPr>
      <w:rFonts w:ascii="Times New Roman" w:eastAsia="Times New Roman" w:hAnsi="Times New Roman" w:cs="Times New Roman"/>
      <w:sz w:val="18"/>
      <w:szCs w:val="18"/>
    </w:rPr>
  </w:style>
  <w:style w:type="character" w:customStyle="1" w:styleId="265pt">
    <w:name w:val="Основной текст (2) + 6;5 pt;Полужирный"/>
    <w:basedOn w:val="22"/>
    <w:rsid w:val="000F7E2F"/>
    <w:rPr>
      <w:rFonts w:ascii="Times New Roman" w:eastAsia="Times New Roman" w:hAnsi="Times New Roman" w:cs="Times New Roman"/>
      <w:b/>
      <w:bCs/>
      <w:color w:val="000000"/>
      <w:spacing w:val="0"/>
      <w:w w:val="100"/>
      <w:position w:val="0"/>
      <w:sz w:val="13"/>
      <w:szCs w:val="13"/>
      <w:shd w:val="clear" w:color="auto" w:fill="FFFFFF"/>
      <w:lang w:val="uk-UA" w:eastAsia="uk-UA" w:bidi="uk-UA"/>
    </w:rPr>
  </w:style>
  <w:style w:type="paragraph" w:customStyle="1" w:styleId="210">
    <w:name w:val="Основной текст с отступом 21"/>
    <w:basedOn w:val="a"/>
    <w:qFormat/>
    <w:rsid w:val="000F7E2F"/>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af7">
    <w:name w:val="Основной текст_"/>
    <w:basedOn w:val="a0"/>
    <w:link w:val="105"/>
    <w:rsid w:val="000F7E2F"/>
    <w:rPr>
      <w:rFonts w:ascii="Times New Roman" w:eastAsia="Times New Roman" w:hAnsi="Times New Roman" w:cs="Times New Roman"/>
      <w:spacing w:val="3"/>
      <w:sz w:val="20"/>
      <w:szCs w:val="20"/>
      <w:shd w:val="clear" w:color="auto" w:fill="FFFFFF"/>
    </w:rPr>
  </w:style>
  <w:style w:type="paragraph" w:customStyle="1" w:styleId="105">
    <w:name w:val="Основной текст105"/>
    <w:basedOn w:val="a"/>
    <w:link w:val="af7"/>
    <w:qFormat/>
    <w:rsid w:val="000F7E2F"/>
    <w:pPr>
      <w:shd w:val="clear" w:color="auto" w:fill="FFFFFF"/>
      <w:spacing w:after="0" w:line="0" w:lineRule="atLeast"/>
      <w:ind w:hanging="1040"/>
    </w:pPr>
    <w:rPr>
      <w:rFonts w:ascii="Times New Roman" w:eastAsia="Times New Roman" w:hAnsi="Times New Roman" w:cs="Times New Roman"/>
      <w:spacing w:val="3"/>
      <w:sz w:val="20"/>
      <w:szCs w:val="20"/>
    </w:rPr>
  </w:style>
  <w:style w:type="character" w:customStyle="1" w:styleId="2Exact">
    <w:name w:val="Основной текст (2) Exact"/>
    <w:uiPriority w:val="99"/>
    <w:rsid w:val="000F7E2F"/>
    <w:rPr>
      <w:rFonts w:ascii="Times New Roman" w:hAnsi="Times New Roman"/>
      <w:sz w:val="28"/>
      <w:u w:val="none"/>
    </w:rPr>
  </w:style>
  <w:style w:type="paragraph" w:styleId="HTML">
    <w:name w:val="HTML Preformatted"/>
    <w:basedOn w:val="a"/>
    <w:link w:val="HTML0"/>
    <w:uiPriority w:val="99"/>
    <w:rsid w:val="000F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7E2F"/>
    <w:rPr>
      <w:rFonts w:ascii="Courier New" w:eastAsia="Times New Roman" w:hAnsi="Courier New" w:cs="Courier New"/>
      <w:sz w:val="20"/>
      <w:szCs w:val="20"/>
      <w:lang w:eastAsia="ru-RU"/>
    </w:rPr>
  </w:style>
  <w:style w:type="character" w:customStyle="1" w:styleId="FontStyle12">
    <w:name w:val="Font Style12"/>
    <w:rsid w:val="000F7E2F"/>
    <w:rPr>
      <w:rFonts w:ascii="Times New Roman" w:hAnsi="Times New Roman"/>
      <w:sz w:val="26"/>
    </w:rPr>
  </w:style>
  <w:style w:type="character" w:customStyle="1" w:styleId="af8">
    <w:name w:val="Название Знак"/>
    <w:rsid w:val="000F7E2F"/>
    <w:rPr>
      <w:sz w:val="28"/>
      <w:szCs w:val="24"/>
      <w:lang w:val="uk-UA"/>
    </w:rPr>
  </w:style>
  <w:style w:type="paragraph" w:styleId="af9">
    <w:name w:val="Body Text"/>
    <w:basedOn w:val="a"/>
    <w:link w:val="afa"/>
    <w:uiPriority w:val="1"/>
    <w:qFormat/>
    <w:rsid w:val="000F7E2F"/>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afa">
    <w:name w:val="Основной текст Знак"/>
    <w:basedOn w:val="a0"/>
    <w:link w:val="af9"/>
    <w:uiPriority w:val="1"/>
    <w:rsid w:val="000F7E2F"/>
    <w:rPr>
      <w:rFonts w:ascii="Calibri" w:eastAsia="Calibri" w:hAnsi="Calibri" w:cs="Calibri"/>
      <w:sz w:val="24"/>
      <w:szCs w:val="24"/>
      <w:lang w:val="en-US" w:bidi="en-US"/>
    </w:rPr>
  </w:style>
  <w:style w:type="paragraph" w:customStyle="1" w:styleId="TableParagraph">
    <w:name w:val="Table Paragraph"/>
    <w:basedOn w:val="a"/>
    <w:uiPriority w:val="1"/>
    <w:qFormat/>
    <w:rsid w:val="000F7E2F"/>
    <w:pPr>
      <w:widowControl w:val="0"/>
      <w:autoSpaceDE w:val="0"/>
      <w:autoSpaceDN w:val="0"/>
      <w:spacing w:after="0" w:line="240" w:lineRule="auto"/>
    </w:pPr>
    <w:rPr>
      <w:rFonts w:ascii="Calibri" w:eastAsia="Calibri" w:hAnsi="Calibri" w:cs="Calibri"/>
      <w:lang w:val="en-US" w:bidi="en-US"/>
    </w:rPr>
  </w:style>
  <w:style w:type="table" w:customStyle="1" w:styleId="12">
    <w:name w:val="Сетка таблицы1"/>
    <w:basedOn w:val="a1"/>
    <w:next w:val="a3"/>
    <w:uiPriority w:val="39"/>
    <w:qFormat/>
    <w:rsid w:val="000F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0F7E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b">
    <w:name w:val="Нет"/>
    <w:rsid w:val="000F7E2F"/>
  </w:style>
  <w:style w:type="character" w:customStyle="1" w:styleId="Hyperlink0">
    <w:name w:val="Hyperlink.0"/>
    <w:basedOn w:val="afb"/>
    <w:rsid w:val="000F7E2F"/>
    <w:rPr>
      <w:rFonts w:ascii="Times New Roman" w:eastAsia="Times New Roman" w:hAnsi="Times New Roman" w:cs="Times New Roman"/>
      <w:color w:val="1155CC"/>
      <w:sz w:val="24"/>
      <w:szCs w:val="24"/>
      <w:u w:val="single" w:color="1155CC"/>
      <w14:textOutline w14:w="0" w14:cap="rnd" w14:cmpd="sng" w14:algn="ctr">
        <w14:noFill/>
        <w14:prstDash w14:val="solid"/>
        <w14:bevel/>
      </w14:textOutline>
    </w:rPr>
  </w:style>
  <w:style w:type="character" w:customStyle="1" w:styleId="Hyperlink1">
    <w:name w:val="Hyperlink.1"/>
    <w:basedOn w:val="afb"/>
    <w:rsid w:val="000F7E2F"/>
    <w:rPr>
      <w:rFonts w:ascii="Times New Roman" w:eastAsia="Times New Roman" w:hAnsi="Times New Roman" w:cs="Times New Roman"/>
      <w:color w:val="1155CC"/>
      <w:sz w:val="24"/>
      <w:szCs w:val="24"/>
      <w:u w:val="single" w:color="1155CC"/>
      <w:shd w:val="clear" w:color="auto" w:fill="FFFFFF"/>
      <w14:textOutline w14:w="0" w14:cap="rnd" w14:cmpd="sng" w14:algn="ctr">
        <w14:noFill/>
        <w14:prstDash w14:val="solid"/>
        <w14:bevel/>
      </w14:textOutline>
    </w:rPr>
  </w:style>
  <w:style w:type="paragraph" w:styleId="afc">
    <w:name w:val="No Spacing"/>
    <w:uiPriority w:val="1"/>
    <w:qFormat/>
    <w:rsid w:val="000F7E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afd">
    <w:name w:val="Title"/>
    <w:basedOn w:val="a"/>
    <w:next w:val="a"/>
    <w:link w:val="afe"/>
    <w:uiPriority w:val="10"/>
    <w:qFormat/>
    <w:rsid w:val="000F7E2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e">
    <w:name w:val="Заголовок Знак"/>
    <w:basedOn w:val="a0"/>
    <w:link w:val="afd"/>
    <w:uiPriority w:val="10"/>
    <w:rsid w:val="000F7E2F"/>
    <w:rPr>
      <w:rFonts w:asciiTheme="majorHAnsi" w:eastAsiaTheme="majorEastAsia" w:hAnsiTheme="majorHAnsi" w:cstheme="majorBidi"/>
      <w:spacing w:val="-10"/>
      <w:kern w:val="28"/>
      <w:sz w:val="56"/>
      <w:szCs w:val="56"/>
      <w:lang w:eastAsia="ru-RU"/>
    </w:rPr>
  </w:style>
  <w:style w:type="character" w:customStyle="1" w:styleId="4">
    <w:name w:val="Основной текст (4)_"/>
    <w:link w:val="40"/>
    <w:locked/>
    <w:rsid w:val="000F7E2F"/>
    <w:rPr>
      <w:rFonts w:ascii="Calibri" w:eastAsia="Calibri" w:hAnsi="Calibri" w:cs="Calibri"/>
      <w:sz w:val="21"/>
      <w:szCs w:val="21"/>
      <w:shd w:val="clear" w:color="auto" w:fill="FFFFFF"/>
    </w:rPr>
  </w:style>
  <w:style w:type="paragraph" w:customStyle="1" w:styleId="40">
    <w:name w:val="Основной текст (4)"/>
    <w:basedOn w:val="a"/>
    <w:link w:val="4"/>
    <w:qFormat/>
    <w:rsid w:val="000F7E2F"/>
    <w:pPr>
      <w:shd w:val="clear" w:color="auto" w:fill="FFFFFF"/>
      <w:spacing w:after="0" w:line="0" w:lineRule="atLeast"/>
    </w:pPr>
    <w:rPr>
      <w:rFonts w:ascii="Calibri" w:eastAsia="Calibri" w:hAnsi="Calibri" w:cs="Calibri"/>
      <w:sz w:val="21"/>
      <w:szCs w:val="21"/>
    </w:rPr>
  </w:style>
  <w:style w:type="character" w:customStyle="1" w:styleId="13">
    <w:name w:val="Заголовок №1_"/>
    <w:link w:val="14"/>
    <w:locked/>
    <w:rsid w:val="000F7E2F"/>
    <w:rPr>
      <w:rFonts w:ascii="Calibri" w:eastAsia="Calibri" w:hAnsi="Calibri" w:cs="Calibri"/>
      <w:shd w:val="clear" w:color="auto" w:fill="FFFFFF"/>
    </w:rPr>
  </w:style>
  <w:style w:type="paragraph" w:customStyle="1" w:styleId="14">
    <w:name w:val="Заголовок №1"/>
    <w:basedOn w:val="a"/>
    <w:link w:val="13"/>
    <w:qFormat/>
    <w:rsid w:val="000F7E2F"/>
    <w:pPr>
      <w:shd w:val="clear" w:color="auto" w:fill="FFFFFF"/>
      <w:spacing w:after="0" w:line="293" w:lineRule="exact"/>
      <w:jc w:val="both"/>
      <w:outlineLvl w:val="0"/>
    </w:pPr>
    <w:rPr>
      <w:rFonts w:ascii="Calibri" w:eastAsia="Calibri" w:hAnsi="Calibri" w:cs="Calibri"/>
    </w:rPr>
  </w:style>
  <w:style w:type="character" w:customStyle="1" w:styleId="aff">
    <w:name w:val="Колонтитул_"/>
    <w:link w:val="aff0"/>
    <w:locked/>
    <w:rsid w:val="000F7E2F"/>
    <w:rPr>
      <w:rFonts w:ascii="Times New Roman" w:eastAsia="Times New Roman" w:hAnsi="Times New Roman" w:cs="Times New Roman"/>
      <w:sz w:val="20"/>
      <w:szCs w:val="20"/>
      <w:shd w:val="clear" w:color="auto" w:fill="FFFFFF"/>
    </w:rPr>
  </w:style>
  <w:style w:type="paragraph" w:customStyle="1" w:styleId="aff0">
    <w:name w:val="Колонтитул"/>
    <w:basedOn w:val="a"/>
    <w:link w:val="aff"/>
    <w:qFormat/>
    <w:rsid w:val="000F7E2F"/>
    <w:pPr>
      <w:shd w:val="clear" w:color="auto" w:fill="FFFFFF"/>
      <w:spacing w:after="0" w:line="240" w:lineRule="auto"/>
    </w:pPr>
    <w:rPr>
      <w:rFonts w:ascii="Times New Roman" w:eastAsia="Times New Roman" w:hAnsi="Times New Roman" w:cs="Times New Roman"/>
      <w:sz w:val="20"/>
      <w:szCs w:val="20"/>
    </w:rPr>
  </w:style>
  <w:style w:type="paragraph" w:customStyle="1" w:styleId="31">
    <w:name w:val="Основной текст3"/>
    <w:basedOn w:val="a"/>
    <w:qFormat/>
    <w:rsid w:val="000F7E2F"/>
    <w:pPr>
      <w:shd w:val="clear" w:color="auto" w:fill="FFFFFF"/>
      <w:spacing w:after="0" w:line="245" w:lineRule="exact"/>
      <w:jc w:val="both"/>
    </w:pPr>
    <w:rPr>
      <w:rFonts w:ascii="Calibri" w:eastAsia="Calibri" w:hAnsi="Calibri" w:cs="Calibri"/>
      <w:color w:val="000000"/>
      <w:sz w:val="18"/>
      <w:szCs w:val="18"/>
      <w:lang w:eastAsia="uk-UA"/>
    </w:rPr>
  </w:style>
  <w:style w:type="character" w:customStyle="1" w:styleId="5">
    <w:name w:val="Основной текст (5)_"/>
    <w:link w:val="50"/>
    <w:locked/>
    <w:rsid w:val="000F7E2F"/>
    <w:rPr>
      <w:rFonts w:ascii="Calibri" w:eastAsia="Calibri" w:hAnsi="Calibri" w:cs="Calibri"/>
      <w:sz w:val="19"/>
      <w:szCs w:val="19"/>
      <w:shd w:val="clear" w:color="auto" w:fill="FFFFFF"/>
    </w:rPr>
  </w:style>
  <w:style w:type="paragraph" w:customStyle="1" w:styleId="50">
    <w:name w:val="Основной текст (5)"/>
    <w:basedOn w:val="a"/>
    <w:link w:val="5"/>
    <w:qFormat/>
    <w:rsid w:val="000F7E2F"/>
    <w:pPr>
      <w:shd w:val="clear" w:color="auto" w:fill="FFFFFF"/>
      <w:spacing w:after="0" w:line="0" w:lineRule="atLeast"/>
      <w:jc w:val="both"/>
    </w:pPr>
    <w:rPr>
      <w:rFonts w:ascii="Calibri" w:eastAsia="Calibri" w:hAnsi="Calibri" w:cs="Calibri"/>
      <w:sz w:val="19"/>
      <w:szCs w:val="19"/>
    </w:rPr>
  </w:style>
  <w:style w:type="character" w:customStyle="1" w:styleId="7">
    <w:name w:val="Основной текст (7)_"/>
    <w:link w:val="70"/>
    <w:locked/>
    <w:rsid w:val="000F7E2F"/>
    <w:rPr>
      <w:rFonts w:ascii="Trebuchet MS" w:eastAsia="Trebuchet MS" w:hAnsi="Trebuchet MS" w:cs="Trebuchet MS"/>
      <w:sz w:val="15"/>
      <w:szCs w:val="15"/>
      <w:shd w:val="clear" w:color="auto" w:fill="FFFFFF"/>
    </w:rPr>
  </w:style>
  <w:style w:type="paragraph" w:customStyle="1" w:styleId="70">
    <w:name w:val="Основной текст (7)"/>
    <w:basedOn w:val="a"/>
    <w:link w:val="7"/>
    <w:qFormat/>
    <w:rsid w:val="000F7E2F"/>
    <w:pPr>
      <w:shd w:val="clear" w:color="auto" w:fill="FFFFFF"/>
      <w:spacing w:after="0" w:line="0" w:lineRule="atLeast"/>
    </w:pPr>
    <w:rPr>
      <w:rFonts w:ascii="Trebuchet MS" w:eastAsia="Trebuchet MS" w:hAnsi="Trebuchet MS" w:cs="Trebuchet MS"/>
      <w:sz w:val="15"/>
      <w:szCs w:val="15"/>
    </w:rPr>
  </w:style>
  <w:style w:type="character" w:customStyle="1" w:styleId="8">
    <w:name w:val="Основной текст (8)_"/>
    <w:link w:val="80"/>
    <w:locked/>
    <w:rsid w:val="000F7E2F"/>
    <w:rPr>
      <w:rFonts w:ascii="Calibri" w:eastAsia="Calibri" w:hAnsi="Calibri" w:cs="Calibri"/>
      <w:sz w:val="15"/>
      <w:szCs w:val="15"/>
      <w:shd w:val="clear" w:color="auto" w:fill="FFFFFF"/>
    </w:rPr>
  </w:style>
  <w:style w:type="paragraph" w:customStyle="1" w:styleId="80">
    <w:name w:val="Основной текст (8)"/>
    <w:basedOn w:val="a"/>
    <w:link w:val="8"/>
    <w:qFormat/>
    <w:rsid w:val="000F7E2F"/>
    <w:pPr>
      <w:shd w:val="clear" w:color="auto" w:fill="FFFFFF"/>
      <w:spacing w:after="0" w:line="0" w:lineRule="atLeast"/>
    </w:pPr>
    <w:rPr>
      <w:rFonts w:ascii="Calibri" w:eastAsia="Calibri" w:hAnsi="Calibri" w:cs="Calibri"/>
      <w:sz w:val="15"/>
      <w:szCs w:val="15"/>
    </w:rPr>
  </w:style>
  <w:style w:type="character" w:customStyle="1" w:styleId="9">
    <w:name w:val="Основной текст (9)_"/>
    <w:link w:val="90"/>
    <w:locked/>
    <w:rsid w:val="000F7E2F"/>
    <w:rPr>
      <w:rFonts w:ascii="Calibri" w:eastAsia="Calibri" w:hAnsi="Calibri" w:cs="Calibri"/>
      <w:spacing w:val="10"/>
      <w:sz w:val="17"/>
      <w:szCs w:val="17"/>
      <w:shd w:val="clear" w:color="auto" w:fill="FFFFFF"/>
    </w:rPr>
  </w:style>
  <w:style w:type="paragraph" w:customStyle="1" w:styleId="90">
    <w:name w:val="Основной текст (9)"/>
    <w:basedOn w:val="a"/>
    <w:link w:val="9"/>
    <w:qFormat/>
    <w:rsid w:val="000F7E2F"/>
    <w:pPr>
      <w:shd w:val="clear" w:color="auto" w:fill="FFFFFF"/>
      <w:spacing w:after="0" w:line="254" w:lineRule="exact"/>
      <w:jc w:val="both"/>
    </w:pPr>
    <w:rPr>
      <w:rFonts w:ascii="Calibri" w:eastAsia="Calibri" w:hAnsi="Calibri" w:cs="Calibri"/>
      <w:spacing w:val="10"/>
      <w:sz w:val="17"/>
      <w:szCs w:val="17"/>
    </w:rPr>
  </w:style>
  <w:style w:type="character" w:customStyle="1" w:styleId="100">
    <w:name w:val="Основной текст (10)_"/>
    <w:link w:val="101"/>
    <w:locked/>
    <w:rsid w:val="000F7E2F"/>
    <w:rPr>
      <w:rFonts w:ascii="Calibri" w:eastAsia="Calibri" w:hAnsi="Calibri" w:cs="Calibri"/>
      <w:sz w:val="18"/>
      <w:szCs w:val="18"/>
      <w:shd w:val="clear" w:color="auto" w:fill="FFFFFF"/>
    </w:rPr>
  </w:style>
  <w:style w:type="paragraph" w:customStyle="1" w:styleId="101">
    <w:name w:val="Основной текст (10)"/>
    <w:basedOn w:val="a"/>
    <w:link w:val="100"/>
    <w:qFormat/>
    <w:rsid w:val="000F7E2F"/>
    <w:pPr>
      <w:shd w:val="clear" w:color="auto" w:fill="FFFFFF"/>
      <w:spacing w:after="0" w:line="0" w:lineRule="atLeast"/>
    </w:pPr>
    <w:rPr>
      <w:rFonts w:ascii="Calibri" w:eastAsia="Calibri" w:hAnsi="Calibri" w:cs="Calibri"/>
      <w:sz w:val="18"/>
      <w:szCs w:val="18"/>
    </w:rPr>
  </w:style>
  <w:style w:type="character" w:customStyle="1" w:styleId="110">
    <w:name w:val="Основной текст (11)_"/>
    <w:link w:val="111"/>
    <w:locked/>
    <w:rsid w:val="000F7E2F"/>
    <w:rPr>
      <w:rFonts w:ascii="Calibri" w:eastAsia="Calibri" w:hAnsi="Calibri" w:cs="Calibri"/>
      <w:sz w:val="17"/>
      <w:szCs w:val="17"/>
      <w:shd w:val="clear" w:color="auto" w:fill="FFFFFF"/>
    </w:rPr>
  </w:style>
  <w:style w:type="paragraph" w:customStyle="1" w:styleId="111">
    <w:name w:val="Основной текст (11)"/>
    <w:basedOn w:val="a"/>
    <w:link w:val="110"/>
    <w:qFormat/>
    <w:rsid w:val="000F7E2F"/>
    <w:pPr>
      <w:shd w:val="clear" w:color="auto" w:fill="FFFFFF"/>
      <w:spacing w:after="0" w:line="250" w:lineRule="exact"/>
      <w:jc w:val="both"/>
    </w:pPr>
    <w:rPr>
      <w:rFonts w:ascii="Calibri" w:eastAsia="Calibri" w:hAnsi="Calibri" w:cs="Calibri"/>
      <w:sz w:val="17"/>
      <w:szCs w:val="17"/>
    </w:rPr>
  </w:style>
  <w:style w:type="character" w:customStyle="1" w:styleId="120">
    <w:name w:val="Основной текст (12)_"/>
    <w:link w:val="121"/>
    <w:locked/>
    <w:rsid w:val="000F7E2F"/>
    <w:rPr>
      <w:rFonts w:ascii="Calibri" w:eastAsia="Calibri" w:hAnsi="Calibri" w:cs="Calibri"/>
      <w:sz w:val="18"/>
      <w:szCs w:val="18"/>
      <w:shd w:val="clear" w:color="auto" w:fill="FFFFFF"/>
    </w:rPr>
  </w:style>
  <w:style w:type="paragraph" w:customStyle="1" w:styleId="121">
    <w:name w:val="Основной текст (12)"/>
    <w:basedOn w:val="a"/>
    <w:link w:val="120"/>
    <w:qFormat/>
    <w:rsid w:val="000F7E2F"/>
    <w:pPr>
      <w:shd w:val="clear" w:color="auto" w:fill="FFFFFF"/>
      <w:spacing w:after="0" w:line="0" w:lineRule="atLeast"/>
    </w:pPr>
    <w:rPr>
      <w:rFonts w:ascii="Calibri" w:eastAsia="Calibri" w:hAnsi="Calibri" w:cs="Calibri"/>
      <w:sz w:val="18"/>
      <w:szCs w:val="18"/>
    </w:rPr>
  </w:style>
  <w:style w:type="character" w:customStyle="1" w:styleId="130">
    <w:name w:val="Основной текст (13)_"/>
    <w:link w:val="131"/>
    <w:locked/>
    <w:rsid w:val="000F7E2F"/>
    <w:rPr>
      <w:rFonts w:ascii="Calibri" w:eastAsia="Calibri" w:hAnsi="Calibri" w:cs="Calibri"/>
      <w:sz w:val="18"/>
      <w:szCs w:val="18"/>
      <w:shd w:val="clear" w:color="auto" w:fill="FFFFFF"/>
    </w:rPr>
  </w:style>
  <w:style w:type="paragraph" w:customStyle="1" w:styleId="131">
    <w:name w:val="Основной текст (13)"/>
    <w:basedOn w:val="a"/>
    <w:link w:val="130"/>
    <w:qFormat/>
    <w:rsid w:val="000F7E2F"/>
    <w:pPr>
      <w:shd w:val="clear" w:color="auto" w:fill="FFFFFF"/>
      <w:spacing w:after="0" w:line="0" w:lineRule="atLeast"/>
    </w:pPr>
    <w:rPr>
      <w:rFonts w:ascii="Calibri" w:eastAsia="Calibri" w:hAnsi="Calibri" w:cs="Calibri"/>
      <w:sz w:val="18"/>
      <w:szCs w:val="18"/>
    </w:rPr>
  </w:style>
  <w:style w:type="character" w:customStyle="1" w:styleId="140">
    <w:name w:val="Основной текст (14)_"/>
    <w:link w:val="141"/>
    <w:locked/>
    <w:rsid w:val="000F7E2F"/>
    <w:rPr>
      <w:rFonts w:ascii="Calibri" w:eastAsia="Calibri" w:hAnsi="Calibri" w:cs="Calibri"/>
      <w:sz w:val="17"/>
      <w:szCs w:val="17"/>
      <w:shd w:val="clear" w:color="auto" w:fill="FFFFFF"/>
    </w:rPr>
  </w:style>
  <w:style w:type="paragraph" w:customStyle="1" w:styleId="141">
    <w:name w:val="Основной текст (14)"/>
    <w:basedOn w:val="a"/>
    <w:link w:val="140"/>
    <w:qFormat/>
    <w:rsid w:val="000F7E2F"/>
    <w:pPr>
      <w:shd w:val="clear" w:color="auto" w:fill="FFFFFF"/>
      <w:spacing w:after="0" w:line="0" w:lineRule="atLeast"/>
    </w:pPr>
    <w:rPr>
      <w:rFonts w:ascii="Calibri" w:eastAsia="Calibri" w:hAnsi="Calibri" w:cs="Calibri"/>
      <w:sz w:val="17"/>
      <w:szCs w:val="17"/>
    </w:rPr>
  </w:style>
  <w:style w:type="character" w:customStyle="1" w:styleId="15">
    <w:name w:val="Основной текст (15)_"/>
    <w:link w:val="150"/>
    <w:locked/>
    <w:rsid w:val="000F7E2F"/>
    <w:rPr>
      <w:rFonts w:ascii="Calibri" w:eastAsia="Calibri" w:hAnsi="Calibri" w:cs="Calibri"/>
      <w:sz w:val="8"/>
      <w:szCs w:val="8"/>
      <w:shd w:val="clear" w:color="auto" w:fill="FFFFFF"/>
    </w:rPr>
  </w:style>
  <w:style w:type="paragraph" w:customStyle="1" w:styleId="150">
    <w:name w:val="Основной текст (15)"/>
    <w:basedOn w:val="a"/>
    <w:link w:val="15"/>
    <w:qFormat/>
    <w:rsid w:val="000F7E2F"/>
    <w:pPr>
      <w:shd w:val="clear" w:color="auto" w:fill="FFFFFF"/>
      <w:spacing w:after="0" w:line="0" w:lineRule="atLeast"/>
    </w:pPr>
    <w:rPr>
      <w:rFonts w:ascii="Calibri" w:eastAsia="Calibri" w:hAnsi="Calibri" w:cs="Calibri"/>
      <w:sz w:val="8"/>
      <w:szCs w:val="8"/>
    </w:rPr>
  </w:style>
  <w:style w:type="character" w:customStyle="1" w:styleId="24">
    <w:name w:val="Заголовок №2_"/>
    <w:link w:val="25"/>
    <w:locked/>
    <w:rsid w:val="000F7E2F"/>
    <w:rPr>
      <w:rFonts w:ascii="Calibri" w:eastAsia="Calibri" w:hAnsi="Calibri" w:cs="Calibri"/>
      <w:sz w:val="21"/>
      <w:szCs w:val="21"/>
      <w:shd w:val="clear" w:color="auto" w:fill="FFFFFF"/>
    </w:rPr>
  </w:style>
  <w:style w:type="paragraph" w:customStyle="1" w:styleId="25">
    <w:name w:val="Заголовок №2"/>
    <w:basedOn w:val="a"/>
    <w:link w:val="24"/>
    <w:qFormat/>
    <w:rsid w:val="000F7E2F"/>
    <w:pPr>
      <w:shd w:val="clear" w:color="auto" w:fill="FFFFFF"/>
      <w:spacing w:before="600" w:after="240" w:line="0" w:lineRule="atLeast"/>
      <w:jc w:val="both"/>
      <w:outlineLvl w:val="1"/>
    </w:pPr>
    <w:rPr>
      <w:rFonts w:ascii="Calibri" w:eastAsia="Calibri" w:hAnsi="Calibri" w:cs="Calibri"/>
      <w:sz w:val="21"/>
      <w:szCs w:val="21"/>
    </w:rPr>
  </w:style>
  <w:style w:type="character" w:customStyle="1" w:styleId="16">
    <w:name w:val="Основной текст (16)_"/>
    <w:link w:val="160"/>
    <w:locked/>
    <w:rsid w:val="000F7E2F"/>
    <w:rPr>
      <w:rFonts w:ascii="Calibri" w:eastAsia="Calibri" w:hAnsi="Calibri" w:cs="Calibri"/>
      <w:shd w:val="clear" w:color="auto" w:fill="FFFFFF"/>
    </w:rPr>
  </w:style>
  <w:style w:type="paragraph" w:customStyle="1" w:styleId="160">
    <w:name w:val="Основной текст (16)"/>
    <w:basedOn w:val="a"/>
    <w:link w:val="16"/>
    <w:qFormat/>
    <w:rsid w:val="000F7E2F"/>
    <w:pPr>
      <w:shd w:val="clear" w:color="auto" w:fill="FFFFFF"/>
      <w:spacing w:before="240" w:after="0" w:line="293" w:lineRule="exact"/>
      <w:jc w:val="both"/>
    </w:pPr>
    <w:rPr>
      <w:rFonts w:ascii="Calibri" w:eastAsia="Calibri" w:hAnsi="Calibri" w:cs="Calibri"/>
    </w:rPr>
  </w:style>
  <w:style w:type="paragraph" w:customStyle="1" w:styleId="TimesNewRoman">
    <w:name w:val="Обычный + Times New Roman"/>
    <w:aliases w:val="12 пт,По ширине,Первая строка:  1,25 см,После: ... ..."/>
    <w:basedOn w:val="a"/>
    <w:uiPriority w:val="99"/>
    <w:qFormat/>
    <w:rsid w:val="000F7E2F"/>
    <w:pPr>
      <w:spacing w:after="0"/>
      <w:ind w:firstLine="708"/>
      <w:jc w:val="both"/>
    </w:pPr>
    <w:rPr>
      <w:rFonts w:ascii="Times New Roman" w:eastAsia="Calibri" w:hAnsi="Times New Roman" w:cs="Times New Roman"/>
      <w:sz w:val="24"/>
      <w:szCs w:val="24"/>
    </w:rPr>
  </w:style>
  <w:style w:type="character" w:customStyle="1" w:styleId="26">
    <w:name w:val="Основной текст (2) + 6"/>
    <w:aliases w:val="5 pt,Полужирный"/>
    <w:basedOn w:val="22"/>
    <w:rsid w:val="000F7E2F"/>
    <w:rPr>
      <w:rFonts w:ascii="Times New Roman" w:eastAsia="Times New Roman" w:hAnsi="Times New Roman" w:cs="Times New Roman"/>
      <w:b/>
      <w:bCs/>
      <w:color w:val="000000"/>
      <w:spacing w:val="0"/>
      <w:w w:val="100"/>
      <w:position w:val="0"/>
      <w:sz w:val="13"/>
      <w:szCs w:val="13"/>
      <w:shd w:val="clear" w:color="auto" w:fill="FFFFFF"/>
      <w:lang w:val="uk-UA" w:eastAsia="uk-UA" w:bidi="uk-UA"/>
    </w:rPr>
  </w:style>
  <w:style w:type="character" w:customStyle="1" w:styleId="Calibri">
    <w:name w:val="Колонтитул + Calibri"/>
    <w:rsid w:val="000F7E2F"/>
    <w:rPr>
      <w:rFonts w:ascii="Calibri" w:eastAsia="Calibri" w:hAnsi="Calibri" w:cs="Calibri" w:hint="default"/>
      <w:b w:val="0"/>
      <w:bCs w:val="0"/>
      <w:i w:val="0"/>
      <w:iCs w:val="0"/>
      <w:smallCaps w:val="0"/>
      <w:strike w:val="0"/>
      <w:dstrike w:val="0"/>
      <w:spacing w:val="0"/>
      <w:sz w:val="20"/>
      <w:szCs w:val="20"/>
      <w:u w:val="none"/>
      <w:effect w:val="none"/>
    </w:rPr>
  </w:style>
  <w:style w:type="character" w:customStyle="1" w:styleId="27">
    <w:name w:val="Основной текст (2) + Не полужирный"/>
    <w:rsid w:val="000F7E2F"/>
    <w:rPr>
      <w:rFonts w:ascii="Calibri" w:eastAsia="Calibri" w:hAnsi="Calibri" w:cs="Calibri" w:hint="default"/>
      <w:b/>
      <w:bCs/>
      <w:i w:val="0"/>
      <w:iCs w:val="0"/>
      <w:smallCaps w:val="0"/>
      <w:strike w:val="0"/>
      <w:dstrike w:val="0"/>
      <w:spacing w:val="0"/>
      <w:sz w:val="18"/>
      <w:szCs w:val="18"/>
      <w:u w:val="none"/>
      <w:effect w:val="none"/>
    </w:rPr>
  </w:style>
  <w:style w:type="character" w:customStyle="1" w:styleId="aff1">
    <w:name w:val="Основной текст + Полужирный"/>
    <w:rsid w:val="000F7E2F"/>
    <w:rPr>
      <w:rFonts w:ascii="Calibri" w:eastAsia="Calibri" w:hAnsi="Calibri" w:cs="Calibri" w:hint="default"/>
      <w:b/>
      <w:bCs/>
      <w:i w:val="0"/>
      <w:iCs w:val="0"/>
      <w:smallCaps w:val="0"/>
      <w:strike w:val="0"/>
      <w:dstrike w:val="0"/>
      <w:spacing w:val="0"/>
      <w:sz w:val="18"/>
      <w:szCs w:val="18"/>
      <w:u w:val="none"/>
      <w:effect w:val="none"/>
    </w:rPr>
  </w:style>
  <w:style w:type="character" w:customStyle="1" w:styleId="aff2">
    <w:name w:val="Основной текст + Курсив"/>
    <w:rsid w:val="000F7E2F"/>
    <w:rPr>
      <w:rFonts w:ascii="Calibri" w:eastAsia="Calibri" w:hAnsi="Calibri" w:cs="Calibri" w:hint="default"/>
      <w:b w:val="0"/>
      <w:bCs w:val="0"/>
      <w:i/>
      <w:iCs/>
      <w:smallCaps w:val="0"/>
      <w:strike w:val="0"/>
      <w:dstrike w:val="0"/>
      <w:spacing w:val="0"/>
      <w:sz w:val="18"/>
      <w:szCs w:val="18"/>
      <w:u w:val="none"/>
      <w:effect w:val="none"/>
    </w:rPr>
  </w:style>
  <w:style w:type="character" w:customStyle="1" w:styleId="61">
    <w:name w:val="Основной текст (6) + Не курсив"/>
    <w:rsid w:val="000F7E2F"/>
    <w:rPr>
      <w:rFonts w:ascii="Calibri" w:eastAsia="Calibri" w:hAnsi="Calibri" w:cs="Calibri" w:hint="default"/>
      <w:b w:val="0"/>
      <w:bCs w:val="0"/>
      <w:i/>
      <w:iCs/>
      <w:smallCaps w:val="0"/>
      <w:strike w:val="0"/>
      <w:dstrike w:val="0"/>
      <w:spacing w:val="0"/>
      <w:sz w:val="18"/>
      <w:szCs w:val="18"/>
      <w:u w:val="none"/>
      <w:effect w:val="none"/>
    </w:rPr>
  </w:style>
  <w:style w:type="character" w:customStyle="1" w:styleId="62">
    <w:name w:val="Основной текст (6) + Полужирный"/>
    <w:aliases w:val="Не курсив"/>
    <w:rsid w:val="000F7E2F"/>
    <w:rPr>
      <w:rFonts w:ascii="Calibri" w:eastAsia="Calibri" w:hAnsi="Calibri" w:cs="Calibri" w:hint="default"/>
      <w:b/>
      <w:bCs/>
      <w:i/>
      <w:iCs/>
      <w:smallCaps w:val="0"/>
      <w:strike w:val="0"/>
      <w:dstrike w:val="0"/>
      <w:spacing w:val="0"/>
      <w:sz w:val="18"/>
      <w:szCs w:val="18"/>
      <w:u w:val="none"/>
      <w:effect w:val="none"/>
    </w:rPr>
  </w:style>
  <w:style w:type="character" w:customStyle="1" w:styleId="17">
    <w:name w:val="Основной текст1"/>
    <w:rsid w:val="000F7E2F"/>
    <w:rPr>
      <w:rFonts w:ascii="Calibri" w:eastAsia="Calibri" w:hAnsi="Calibri" w:cs="Calibri" w:hint="default"/>
      <w:b w:val="0"/>
      <w:bCs w:val="0"/>
      <w:i w:val="0"/>
      <w:iCs w:val="0"/>
      <w:smallCaps w:val="0"/>
      <w:strike w:val="0"/>
      <w:dstrike w:val="0"/>
      <w:spacing w:val="0"/>
      <w:sz w:val="18"/>
      <w:szCs w:val="18"/>
      <w:u w:val="none"/>
      <w:effect w:val="none"/>
    </w:rPr>
  </w:style>
  <w:style w:type="character" w:customStyle="1" w:styleId="99pt">
    <w:name w:val="Основной текст (9) + 9 pt"/>
    <w:aliases w:val="Интервал 0 pt"/>
    <w:rsid w:val="000F7E2F"/>
    <w:rPr>
      <w:rFonts w:ascii="Calibri" w:eastAsia="Calibri" w:hAnsi="Calibri" w:cs="Calibri" w:hint="default"/>
      <w:b w:val="0"/>
      <w:bCs w:val="0"/>
      <w:i w:val="0"/>
      <w:iCs w:val="0"/>
      <w:smallCaps w:val="0"/>
      <w:strike w:val="0"/>
      <w:dstrike w:val="0"/>
      <w:spacing w:val="0"/>
      <w:sz w:val="18"/>
      <w:szCs w:val="18"/>
      <w:u w:val="none"/>
      <w:effect w:val="none"/>
    </w:rPr>
  </w:style>
  <w:style w:type="character" w:customStyle="1" w:styleId="28">
    <w:name w:val="Основной текст2"/>
    <w:rsid w:val="000F7E2F"/>
    <w:rPr>
      <w:rFonts w:ascii="Calibri" w:eastAsia="Calibri" w:hAnsi="Calibri" w:cs="Calibri" w:hint="default"/>
      <w:b w:val="0"/>
      <w:bCs w:val="0"/>
      <w:i w:val="0"/>
      <w:iCs w:val="0"/>
      <w:smallCaps w:val="0"/>
      <w:spacing w:val="0"/>
      <w:sz w:val="18"/>
      <w:szCs w:val="18"/>
      <w:u w:val="single"/>
    </w:rPr>
  </w:style>
  <w:style w:type="character" w:customStyle="1" w:styleId="63">
    <w:name w:val="Основной текст (6) + Полужирный;Не курсив"/>
    <w:rsid w:val="000F7E2F"/>
    <w:rPr>
      <w:rFonts w:ascii="Calibri" w:eastAsia="Calibri" w:hAnsi="Calibri" w:cs="Calibri"/>
      <w:b/>
      <w:bCs/>
      <w:i/>
      <w:iCs/>
      <w:smallCaps w:val="0"/>
      <w:strike w:val="0"/>
      <w:spacing w:val="0"/>
      <w:sz w:val="18"/>
      <w:szCs w:val="18"/>
    </w:rPr>
  </w:style>
  <w:style w:type="character" w:customStyle="1" w:styleId="99pt0pt">
    <w:name w:val="Основной текст (9) + 9 pt;Интервал 0 pt"/>
    <w:rsid w:val="000F7E2F"/>
    <w:rPr>
      <w:rFonts w:ascii="Calibri" w:eastAsia="Calibri" w:hAnsi="Calibri" w:cs="Calibri"/>
      <w:b w:val="0"/>
      <w:bCs w:val="0"/>
      <w:i w:val="0"/>
      <w:iCs w:val="0"/>
      <w:smallCaps w:val="0"/>
      <w:strike w:val="0"/>
      <w:spacing w:val="0"/>
      <w:sz w:val="18"/>
      <w:szCs w:val="18"/>
    </w:rPr>
  </w:style>
  <w:style w:type="character" w:customStyle="1" w:styleId="jlqj4b">
    <w:name w:val="jlqj4b"/>
    <w:basedOn w:val="a0"/>
    <w:rsid w:val="00AC3470"/>
  </w:style>
  <w:style w:type="character" w:customStyle="1" w:styleId="UnresolvedMention">
    <w:name w:val="Unresolved Mention"/>
    <w:basedOn w:val="a0"/>
    <w:uiPriority w:val="99"/>
    <w:semiHidden/>
    <w:unhideWhenUsed/>
    <w:rsid w:val="004828C3"/>
    <w:rPr>
      <w:color w:val="605E5C"/>
      <w:shd w:val="clear" w:color="auto" w:fill="E1DFDD"/>
    </w:rPr>
  </w:style>
  <w:style w:type="paragraph" w:customStyle="1" w:styleId="aff3">
    <w:name w:val="По умолчанию"/>
    <w:rsid w:val="004C1A8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9927">
      <w:bodyDiv w:val="1"/>
      <w:marLeft w:val="0"/>
      <w:marRight w:val="0"/>
      <w:marTop w:val="0"/>
      <w:marBottom w:val="0"/>
      <w:divBdr>
        <w:top w:val="none" w:sz="0" w:space="0" w:color="auto"/>
        <w:left w:val="none" w:sz="0" w:space="0" w:color="auto"/>
        <w:bottom w:val="none" w:sz="0" w:space="0" w:color="auto"/>
        <w:right w:val="none" w:sz="0" w:space="0" w:color="auto"/>
      </w:divBdr>
    </w:div>
    <w:div w:id="819925394">
      <w:bodyDiv w:val="1"/>
      <w:marLeft w:val="0"/>
      <w:marRight w:val="0"/>
      <w:marTop w:val="0"/>
      <w:marBottom w:val="0"/>
      <w:divBdr>
        <w:top w:val="none" w:sz="0" w:space="0" w:color="auto"/>
        <w:left w:val="none" w:sz="0" w:space="0" w:color="auto"/>
        <w:bottom w:val="none" w:sz="0" w:space="0" w:color="auto"/>
        <w:right w:val="none" w:sz="0" w:space="0" w:color="auto"/>
      </w:divBdr>
    </w:div>
    <w:div w:id="10096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univer@knmu.kharko.ua" TargetMode="External"/><Relationship Id="rId13" Type="http://schemas.openxmlformats.org/officeDocument/2006/relationships/hyperlink" Target="https://www.multitran.com/m.exe?s=become+acquainted+with&amp;l1=1&amp;l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multitran.com/m.exe?s=necessarily&amp;l1=1&amp;l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ultitran.com/m.exe?s=carrying+out+expert+examination&amp;l1=1&amp;l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ltitran.com/m.exe?s=anonymously&amp;l1=1&amp;l2=2" TargetMode="External"/><Relationship Id="rId5" Type="http://schemas.openxmlformats.org/officeDocument/2006/relationships/footnotes" Target="footnotes.xml"/><Relationship Id="rId15" Type="http://schemas.openxmlformats.org/officeDocument/2006/relationships/hyperlink" Target="https://www.multitran.com/m.exe?s=two-way+communication&amp;l1=1&amp;l2=2" TargetMode="External"/><Relationship Id="rId10" Type="http://schemas.openxmlformats.org/officeDocument/2006/relationships/hyperlink" Target="https://www.multitran.com/m.exe?s=acquisition&amp;l1=1&amp;l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nmu.kharkov.ua" TargetMode="External"/><Relationship Id="rId14" Type="http://schemas.openxmlformats.org/officeDocument/2006/relationships/hyperlink" Target="https://www.multitran.com/m.exe?s=peculiarity&amp;l1=1&amp;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20731</Words>
  <Characters>118170</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zam</cp:lastModifiedBy>
  <cp:revision>3</cp:revision>
  <dcterms:created xsi:type="dcterms:W3CDTF">2021-02-01T06:09:00Z</dcterms:created>
  <dcterms:modified xsi:type="dcterms:W3CDTF">2021-02-01T06:09:00Z</dcterms:modified>
</cp:coreProperties>
</file>