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BC3" w:rsidRPr="004B571C" w:rsidRDefault="00A1300A" w:rsidP="00561F03">
      <w:pPr>
        <w:spacing w:after="0" w:line="240" w:lineRule="auto"/>
        <w:contextualSpacing/>
        <w:jc w:val="center"/>
        <w:rPr>
          <w:rFonts w:ascii="Times New Roman" w:hAnsi="Times New Roman" w:cs="Times New Roman"/>
          <w:sz w:val="28"/>
          <w:szCs w:val="28"/>
          <w:lang w:val="uk-UA"/>
        </w:rPr>
      </w:pPr>
      <w:r w:rsidRPr="004B571C">
        <w:rPr>
          <w:rFonts w:ascii="Times New Roman" w:hAnsi="Times New Roman" w:cs="Times New Roman"/>
          <w:sz w:val="28"/>
          <w:szCs w:val="28"/>
          <w:lang w:val="uk-UA"/>
        </w:rPr>
        <w:t>МІНІСТЕРСТВО ОХОРОНИ ЗДОРОВ'Я УКРАЇНИ</w:t>
      </w:r>
    </w:p>
    <w:p w:rsidR="00A1300A" w:rsidRPr="004B571C" w:rsidRDefault="00A1300A" w:rsidP="00561F03">
      <w:pPr>
        <w:spacing w:after="0" w:line="240" w:lineRule="auto"/>
        <w:contextualSpacing/>
        <w:jc w:val="center"/>
        <w:rPr>
          <w:rFonts w:ascii="Times New Roman" w:hAnsi="Times New Roman" w:cs="Times New Roman"/>
          <w:sz w:val="28"/>
          <w:szCs w:val="28"/>
          <w:lang w:val="uk-UA"/>
        </w:rPr>
      </w:pPr>
      <w:r w:rsidRPr="004B571C">
        <w:rPr>
          <w:rFonts w:ascii="Times New Roman" w:hAnsi="Times New Roman" w:cs="Times New Roman"/>
          <w:sz w:val="28"/>
          <w:szCs w:val="28"/>
          <w:lang w:val="uk-UA"/>
        </w:rPr>
        <w:t>ХАРКІВСЬКИЙ НАЦІОНАЛЬНИЙ МЕДИЧНИЙ УНІВЕРСИТЕТ</w:t>
      </w:r>
    </w:p>
    <w:p w:rsidR="00A1300A" w:rsidRPr="004B571C" w:rsidRDefault="00A1300A" w:rsidP="00561F03">
      <w:pPr>
        <w:spacing w:after="0" w:line="240" w:lineRule="auto"/>
        <w:contextualSpacing/>
        <w:jc w:val="center"/>
        <w:rPr>
          <w:rFonts w:ascii="Times New Roman" w:hAnsi="Times New Roman" w:cs="Times New Roman"/>
          <w:sz w:val="28"/>
          <w:szCs w:val="28"/>
          <w:lang w:val="uk-UA"/>
        </w:rPr>
      </w:pPr>
    </w:p>
    <w:p w:rsidR="00A1300A" w:rsidRPr="004B571C" w:rsidRDefault="00A1300A" w:rsidP="00561F03">
      <w:pPr>
        <w:spacing w:after="0" w:line="240" w:lineRule="auto"/>
        <w:contextualSpacing/>
        <w:jc w:val="right"/>
        <w:rPr>
          <w:rFonts w:ascii="Times New Roman" w:hAnsi="Times New Roman" w:cs="Times New Roman"/>
          <w:sz w:val="28"/>
          <w:szCs w:val="28"/>
          <w:lang w:val="uk-UA"/>
        </w:rPr>
      </w:pPr>
    </w:p>
    <w:p w:rsidR="00856B5F" w:rsidRPr="004B571C" w:rsidRDefault="00856B5F" w:rsidP="00561F03">
      <w:pPr>
        <w:spacing w:after="0" w:line="240" w:lineRule="auto"/>
        <w:contextualSpacing/>
        <w:jc w:val="right"/>
        <w:rPr>
          <w:rFonts w:ascii="Times New Roman" w:hAnsi="Times New Roman" w:cs="Times New Roman"/>
          <w:sz w:val="28"/>
          <w:szCs w:val="28"/>
          <w:lang w:val="uk-UA"/>
        </w:rPr>
      </w:pPr>
    </w:p>
    <w:p w:rsidR="00856B5F" w:rsidRPr="004B571C" w:rsidRDefault="00856B5F" w:rsidP="00561F03">
      <w:pPr>
        <w:spacing w:after="0" w:line="240" w:lineRule="auto"/>
        <w:contextualSpacing/>
        <w:jc w:val="right"/>
        <w:rPr>
          <w:rFonts w:ascii="Times New Roman" w:hAnsi="Times New Roman" w:cs="Times New Roman"/>
          <w:sz w:val="28"/>
          <w:szCs w:val="28"/>
          <w:lang w:val="uk-UA"/>
        </w:rPr>
      </w:pPr>
    </w:p>
    <w:p w:rsidR="00856B5F" w:rsidRPr="004B571C" w:rsidRDefault="00856B5F" w:rsidP="00561F03">
      <w:pPr>
        <w:spacing w:after="0" w:line="240" w:lineRule="auto"/>
        <w:contextualSpacing/>
        <w:jc w:val="right"/>
        <w:rPr>
          <w:rFonts w:ascii="Times New Roman" w:hAnsi="Times New Roman" w:cs="Times New Roman"/>
          <w:sz w:val="28"/>
          <w:szCs w:val="28"/>
          <w:lang w:val="uk-UA"/>
        </w:rPr>
      </w:pPr>
    </w:p>
    <w:p w:rsidR="00856B5F" w:rsidRPr="004B571C" w:rsidRDefault="00856B5F" w:rsidP="00561F03">
      <w:pPr>
        <w:spacing w:after="0" w:line="240" w:lineRule="auto"/>
        <w:contextualSpacing/>
        <w:jc w:val="right"/>
        <w:rPr>
          <w:rFonts w:ascii="Times New Roman" w:hAnsi="Times New Roman" w:cs="Times New Roman"/>
          <w:sz w:val="28"/>
          <w:szCs w:val="28"/>
          <w:lang w:val="uk-UA"/>
        </w:rPr>
      </w:pPr>
    </w:p>
    <w:p w:rsidR="00A1300A" w:rsidRPr="004B571C" w:rsidRDefault="00A1300A" w:rsidP="00561F03">
      <w:pPr>
        <w:spacing w:after="0" w:line="240" w:lineRule="auto"/>
        <w:contextualSpacing/>
        <w:jc w:val="center"/>
        <w:rPr>
          <w:rFonts w:ascii="Times New Roman" w:hAnsi="Times New Roman" w:cs="Times New Roman"/>
          <w:b/>
          <w:sz w:val="28"/>
          <w:szCs w:val="28"/>
          <w:lang w:val="uk-UA"/>
        </w:rPr>
      </w:pPr>
    </w:p>
    <w:p w:rsidR="00A1300A" w:rsidRPr="007C65B8" w:rsidRDefault="00A1300A" w:rsidP="00561F03">
      <w:pPr>
        <w:spacing w:after="0" w:line="240" w:lineRule="auto"/>
        <w:contextualSpacing/>
        <w:jc w:val="center"/>
        <w:rPr>
          <w:rFonts w:ascii="Times New Roman" w:hAnsi="Times New Roman" w:cs="Times New Roman"/>
          <w:sz w:val="28"/>
          <w:szCs w:val="28"/>
          <w:lang w:val="uk-UA"/>
        </w:rPr>
      </w:pPr>
      <w:r w:rsidRPr="007C65B8">
        <w:rPr>
          <w:rFonts w:ascii="Times New Roman" w:hAnsi="Times New Roman" w:cs="Times New Roman"/>
          <w:sz w:val="28"/>
          <w:szCs w:val="28"/>
          <w:lang w:val="uk-UA"/>
        </w:rPr>
        <w:t>ІСТОМІНА ОЛЬГА ВОЛОДИМИРІВНА</w:t>
      </w:r>
    </w:p>
    <w:p w:rsidR="00A1300A" w:rsidRPr="004B571C" w:rsidRDefault="00A1300A" w:rsidP="00561F03">
      <w:pPr>
        <w:spacing w:after="0" w:line="240" w:lineRule="auto"/>
        <w:contextualSpacing/>
        <w:rPr>
          <w:rFonts w:ascii="Times New Roman" w:hAnsi="Times New Roman" w:cs="Times New Roman"/>
          <w:sz w:val="28"/>
          <w:szCs w:val="28"/>
          <w:lang w:val="uk-UA"/>
        </w:rPr>
      </w:pPr>
    </w:p>
    <w:p w:rsidR="00856B5F" w:rsidRPr="004B571C" w:rsidRDefault="00856B5F" w:rsidP="00561F03">
      <w:pPr>
        <w:spacing w:after="0" w:line="240" w:lineRule="auto"/>
        <w:contextualSpacing/>
        <w:rPr>
          <w:rFonts w:ascii="Times New Roman" w:hAnsi="Times New Roman" w:cs="Times New Roman"/>
          <w:sz w:val="28"/>
          <w:szCs w:val="28"/>
          <w:lang w:val="uk-UA"/>
        </w:rPr>
      </w:pPr>
    </w:p>
    <w:p w:rsidR="00A1300A" w:rsidRPr="004B571C" w:rsidRDefault="00A1300A" w:rsidP="00561F03">
      <w:pPr>
        <w:spacing w:after="0" w:line="240" w:lineRule="auto"/>
        <w:contextualSpacing/>
        <w:jc w:val="center"/>
        <w:rPr>
          <w:rFonts w:ascii="Times New Roman" w:hAnsi="Times New Roman" w:cs="Times New Roman"/>
          <w:sz w:val="28"/>
          <w:szCs w:val="28"/>
          <w:lang w:val="uk-UA"/>
        </w:rPr>
      </w:pPr>
      <w:r w:rsidRPr="004B571C">
        <w:rPr>
          <w:rFonts w:ascii="Times New Roman" w:hAnsi="Times New Roman" w:cs="Times New Roman"/>
          <w:sz w:val="28"/>
          <w:szCs w:val="28"/>
          <w:lang w:val="uk-UA"/>
        </w:rPr>
        <w:t>УДК: [616.24-007.272-036.12+616.12-008.331.1]-018.74-008.6-07:57.083.3</w:t>
      </w:r>
    </w:p>
    <w:p w:rsidR="00A1300A" w:rsidRPr="004B571C" w:rsidRDefault="00A1300A" w:rsidP="00561F03">
      <w:pPr>
        <w:spacing w:after="0" w:line="240" w:lineRule="auto"/>
        <w:contextualSpacing/>
        <w:jc w:val="center"/>
        <w:rPr>
          <w:rFonts w:ascii="Times New Roman" w:hAnsi="Times New Roman" w:cs="Times New Roman"/>
          <w:sz w:val="28"/>
          <w:szCs w:val="28"/>
          <w:lang w:val="uk-UA"/>
        </w:rPr>
      </w:pPr>
    </w:p>
    <w:p w:rsidR="00856B5F" w:rsidRPr="004B571C" w:rsidRDefault="00856B5F" w:rsidP="00561F03">
      <w:pPr>
        <w:spacing w:after="0" w:line="240" w:lineRule="auto"/>
        <w:contextualSpacing/>
        <w:jc w:val="center"/>
        <w:rPr>
          <w:rFonts w:ascii="Times New Roman" w:hAnsi="Times New Roman" w:cs="Times New Roman"/>
          <w:sz w:val="28"/>
          <w:szCs w:val="28"/>
          <w:lang w:val="uk-UA"/>
        </w:rPr>
      </w:pPr>
    </w:p>
    <w:p w:rsidR="00856B5F" w:rsidRPr="004B571C" w:rsidRDefault="00856B5F" w:rsidP="00561F03">
      <w:pPr>
        <w:spacing w:after="0" w:line="240" w:lineRule="auto"/>
        <w:contextualSpacing/>
        <w:jc w:val="center"/>
        <w:rPr>
          <w:rFonts w:ascii="Times New Roman" w:hAnsi="Times New Roman" w:cs="Times New Roman"/>
          <w:sz w:val="28"/>
          <w:szCs w:val="28"/>
          <w:lang w:val="uk-UA"/>
        </w:rPr>
      </w:pPr>
    </w:p>
    <w:p w:rsidR="00A1300A" w:rsidRDefault="00A1300A" w:rsidP="00561F03">
      <w:pPr>
        <w:spacing w:after="0" w:line="240" w:lineRule="auto"/>
        <w:contextualSpacing/>
        <w:jc w:val="center"/>
        <w:rPr>
          <w:rFonts w:ascii="Times New Roman" w:hAnsi="Times New Roman" w:cs="Times New Roman"/>
          <w:sz w:val="28"/>
          <w:szCs w:val="28"/>
          <w:lang w:val="uk-UA"/>
        </w:rPr>
      </w:pPr>
      <w:r w:rsidRPr="007C65B8">
        <w:rPr>
          <w:rFonts w:ascii="Times New Roman" w:hAnsi="Times New Roman" w:cs="Times New Roman"/>
          <w:sz w:val="28"/>
          <w:szCs w:val="28"/>
          <w:lang w:val="uk-UA"/>
        </w:rPr>
        <w:t>ОПТИМІЗАЦІЯ ДІАГНОСТИКИ ЕНДОТЕЛІАЛЬНОЇ ДИСФУНКЦІЇ ТА ПРОГНОЗУВАННЯ ПЕРЕБІГУ ХРОНІЧНОГО ОБСТРУКТИВНОГО ЗАХВОРЮВАННЯ ЛЕГЕНЬ В ПОЄДНАННІ З ГІПЕРТОНІЧНОЮ ХВОРОБОЮ</w:t>
      </w:r>
    </w:p>
    <w:p w:rsidR="009B5C03" w:rsidRDefault="009B5C03" w:rsidP="00561F03">
      <w:pPr>
        <w:spacing w:after="0" w:line="240" w:lineRule="auto"/>
        <w:contextualSpacing/>
        <w:jc w:val="center"/>
        <w:rPr>
          <w:rFonts w:ascii="Times New Roman" w:hAnsi="Times New Roman" w:cs="Times New Roman"/>
          <w:sz w:val="28"/>
          <w:szCs w:val="28"/>
          <w:lang w:val="uk-UA"/>
        </w:rPr>
      </w:pPr>
    </w:p>
    <w:p w:rsidR="009B5C03" w:rsidRPr="007C65B8" w:rsidRDefault="009B5C03" w:rsidP="00561F03">
      <w:pPr>
        <w:spacing w:after="0" w:line="240" w:lineRule="auto"/>
        <w:contextualSpacing/>
        <w:jc w:val="center"/>
        <w:rPr>
          <w:rFonts w:ascii="Times New Roman" w:hAnsi="Times New Roman" w:cs="Times New Roman"/>
          <w:sz w:val="28"/>
          <w:szCs w:val="28"/>
          <w:lang w:val="uk-UA"/>
        </w:rPr>
      </w:pPr>
    </w:p>
    <w:p w:rsidR="00A1300A" w:rsidRPr="007C65B8" w:rsidRDefault="00A1300A" w:rsidP="00561F03">
      <w:pPr>
        <w:spacing w:after="0" w:line="240" w:lineRule="auto"/>
        <w:contextualSpacing/>
        <w:jc w:val="center"/>
        <w:rPr>
          <w:rFonts w:ascii="Times New Roman" w:hAnsi="Times New Roman" w:cs="Times New Roman"/>
          <w:sz w:val="28"/>
          <w:szCs w:val="28"/>
          <w:lang w:val="uk-UA"/>
        </w:rPr>
      </w:pPr>
    </w:p>
    <w:p w:rsidR="00A1300A" w:rsidRPr="004B571C" w:rsidRDefault="00A1300A" w:rsidP="00561F03">
      <w:pPr>
        <w:spacing w:after="0" w:line="240" w:lineRule="auto"/>
        <w:contextualSpacing/>
        <w:jc w:val="center"/>
        <w:rPr>
          <w:rFonts w:ascii="Times New Roman" w:hAnsi="Times New Roman" w:cs="Times New Roman"/>
          <w:sz w:val="28"/>
          <w:szCs w:val="28"/>
          <w:lang w:val="uk-UA"/>
        </w:rPr>
      </w:pPr>
      <w:r w:rsidRPr="004B571C">
        <w:rPr>
          <w:rFonts w:ascii="Times New Roman" w:hAnsi="Times New Roman" w:cs="Times New Roman"/>
          <w:sz w:val="28"/>
          <w:szCs w:val="28"/>
          <w:lang w:val="uk-UA"/>
        </w:rPr>
        <w:t xml:space="preserve">14.01.02 </w:t>
      </w:r>
      <w:r w:rsidR="004B571C">
        <w:rPr>
          <w:rFonts w:ascii="Times New Roman" w:hAnsi="Times New Roman" w:cs="Times New Roman"/>
          <w:sz w:val="28"/>
          <w:szCs w:val="28"/>
          <w:lang w:val="uk-UA"/>
        </w:rPr>
        <w:t>—</w:t>
      </w:r>
      <w:r w:rsidRPr="004B571C">
        <w:rPr>
          <w:rFonts w:ascii="Times New Roman" w:hAnsi="Times New Roman" w:cs="Times New Roman"/>
          <w:sz w:val="28"/>
          <w:szCs w:val="28"/>
          <w:lang w:val="uk-UA"/>
        </w:rPr>
        <w:t xml:space="preserve"> внутрішні хвороби</w:t>
      </w:r>
    </w:p>
    <w:p w:rsidR="00A1300A" w:rsidRPr="004B571C" w:rsidRDefault="00A1300A" w:rsidP="00561F03">
      <w:pPr>
        <w:spacing w:after="0" w:line="240" w:lineRule="auto"/>
        <w:contextualSpacing/>
        <w:jc w:val="center"/>
        <w:rPr>
          <w:rFonts w:ascii="Times New Roman" w:hAnsi="Times New Roman" w:cs="Times New Roman"/>
          <w:sz w:val="28"/>
          <w:szCs w:val="28"/>
          <w:lang w:val="uk-UA"/>
        </w:rPr>
      </w:pPr>
    </w:p>
    <w:p w:rsidR="00A1300A" w:rsidRPr="004B571C" w:rsidRDefault="00A1300A" w:rsidP="00561F03">
      <w:pPr>
        <w:spacing w:after="0" w:line="240" w:lineRule="auto"/>
        <w:contextualSpacing/>
        <w:jc w:val="center"/>
        <w:rPr>
          <w:rFonts w:ascii="Times New Roman" w:hAnsi="Times New Roman" w:cs="Times New Roman"/>
          <w:sz w:val="28"/>
          <w:szCs w:val="28"/>
          <w:lang w:val="uk-UA"/>
        </w:rPr>
      </w:pPr>
    </w:p>
    <w:p w:rsidR="00A1300A" w:rsidRPr="004B571C" w:rsidRDefault="00A1300A" w:rsidP="00561F03">
      <w:pPr>
        <w:spacing w:after="0" w:line="240" w:lineRule="auto"/>
        <w:contextualSpacing/>
        <w:jc w:val="center"/>
        <w:rPr>
          <w:rFonts w:ascii="Times New Roman" w:hAnsi="Times New Roman" w:cs="Times New Roman"/>
          <w:sz w:val="28"/>
          <w:szCs w:val="28"/>
          <w:lang w:val="uk-UA"/>
        </w:rPr>
      </w:pPr>
    </w:p>
    <w:p w:rsidR="00A93CA4" w:rsidRDefault="00A93CA4" w:rsidP="00561F03">
      <w:pPr>
        <w:spacing w:after="0" w:line="240" w:lineRule="auto"/>
        <w:contextualSpacing/>
        <w:jc w:val="center"/>
        <w:rPr>
          <w:rFonts w:ascii="Times New Roman" w:hAnsi="Times New Roman" w:cs="Times New Roman"/>
          <w:sz w:val="28"/>
          <w:szCs w:val="28"/>
          <w:lang w:val="uk-UA"/>
        </w:rPr>
      </w:pPr>
    </w:p>
    <w:p w:rsidR="00A93CA4" w:rsidRDefault="00A93CA4" w:rsidP="00561F03">
      <w:pPr>
        <w:spacing w:after="0" w:line="240" w:lineRule="auto"/>
        <w:contextualSpacing/>
        <w:jc w:val="center"/>
        <w:rPr>
          <w:rFonts w:ascii="Times New Roman" w:hAnsi="Times New Roman" w:cs="Times New Roman"/>
          <w:sz w:val="28"/>
          <w:szCs w:val="28"/>
          <w:lang w:val="uk-UA"/>
        </w:rPr>
      </w:pPr>
    </w:p>
    <w:p w:rsidR="00A93CA4" w:rsidRDefault="00A93CA4" w:rsidP="00561F03">
      <w:pPr>
        <w:spacing w:after="0" w:line="240" w:lineRule="auto"/>
        <w:contextualSpacing/>
        <w:jc w:val="center"/>
        <w:rPr>
          <w:rFonts w:ascii="Times New Roman" w:hAnsi="Times New Roman" w:cs="Times New Roman"/>
          <w:sz w:val="28"/>
          <w:szCs w:val="28"/>
          <w:lang w:val="uk-UA"/>
        </w:rPr>
      </w:pPr>
    </w:p>
    <w:p w:rsidR="00A93CA4" w:rsidRDefault="00A93CA4" w:rsidP="00561F03">
      <w:pPr>
        <w:spacing w:after="0" w:line="240" w:lineRule="auto"/>
        <w:contextualSpacing/>
        <w:jc w:val="center"/>
        <w:rPr>
          <w:rFonts w:ascii="Times New Roman" w:hAnsi="Times New Roman" w:cs="Times New Roman"/>
          <w:sz w:val="28"/>
          <w:szCs w:val="28"/>
          <w:lang w:val="uk-UA"/>
        </w:rPr>
      </w:pPr>
    </w:p>
    <w:p w:rsidR="00A1300A" w:rsidRPr="007C65B8" w:rsidRDefault="00A1300A" w:rsidP="00561F03">
      <w:pPr>
        <w:spacing w:after="0" w:line="240" w:lineRule="auto"/>
        <w:contextualSpacing/>
        <w:jc w:val="center"/>
        <w:rPr>
          <w:rFonts w:ascii="Times New Roman" w:hAnsi="Times New Roman" w:cs="Times New Roman"/>
          <w:sz w:val="28"/>
          <w:szCs w:val="28"/>
          <w:lang w:val="uk-UA"/>
        </w:rPr>
      </w:pPr>
      <w:r w:rsidRPr="007C65B8">
        <w:rPr>
          <w:rFonts w:ascii="Times New Roman" w:hAnsi="Times New Roman" w:cs="Times New Roman"/>
          <w:sz w:val="28"/>
          <w:szCs w:val="28"/>
          <w:lang w:val="uk-UA"/>
        </w:rPr>
        <w:t>АВТОРЕФЕРАТ</w:t>
      </w:r>
    </w:p>
    <w:p w:rsidR="00A1300A" w:rsidRPr="004B571C" w:rsidRDefault="00A1300A" w:rsidP="00561F03">
      <w:pPr>
        <w:spacing w:after="0" w:line="240" w:lineRule="auto"/>
        <w:contextualSpacing/>
        <w:jc w:val="center"/>
        <w:rPr>
          <w:rFonts w:ascii="Times New Roman" w:hAnsi="Times New Roman" w:cs="Times New Roman"/>
          <w:sz w:val="28"/>
          <w:szCs w:val="28"/>
          <w:lang w:val="uk-UA"/>
        </w:rPr>
      </w:pPr>
      <w:r w:rsidRPr="004B571C">
        <w:rPr>
          <w:rFonts w:ascii="Times New Roman" w:hAnsi="Times New Roman" w:cs="Times New Roman"/>
          <w:sz w:val="28"/>
          <w:szCs w:val="28"/>
          <w:lang w:val="uk-UA"/>
        </w:rPr>
        <w:t xml:space="preserve">дисертації на здобуття наукового </w:t>
      </w:r>
      <w:r w:rsidR="00515E44" w:rsidRPr="00683021">
        <w:rPr>
          <w:rFonts w:ascii="Times New Roman" w:hAnsi="Times New Roman" w:cs="Times New Roman"/>
          <w:sz w:val="28"/>
          <w:szCs w:val="28"/>
          <w:lang w:val="uk-UA"/>
        </w:rPr>
        <w:t>ступеня</w:t>
      </w:r>
    </w:p>
    <w:p w:rsidR="00A1300A" w:rsidRPr="004B571C" w:rsidRDefault="00A1300A" w:rsidP="00561F03">
      <w:pPr>
        <w:spacing w:after="0" w:line="240" w:lineRule="auto"/>
        <w:contextualSpacing/>
        <w:jc w:val="center"/>
        <w:rPr>
          <w:rFonts w:ascii="Times New Roman" w:hAnsi="Times New Roman" w:cs="Times New Roman"/>
          <w:sz w:val="28"/>
          <w:szCs w:val="28"/>
          <w:lang w:val="uk-UA"/>
        </w:rPr>
      </w:pPr>
      <w:r w:rsidRPr="004B571C">
        <w:rPr>
          <w:rFonts w:ascii="Times New Roman" w:hAnsi="Times New Roman" w:cs="Times New Roman"/>
          <w:sz w:val="28"/>
          <w:szCs w:val="28"/>
          <w:lang w:val="uk-UA"/>
        </w:rPr>
        <w:t>кандидата медичних наук</w:t>
      </w:r>
    </w:p>
    <w:p w:rsidR="00A1300A" w:rsidRPr="004B571C" w:rsidRDefault="00A1300A" w:rsidP="00561F03">
      <w:pPr>
        <w:spacing w:after="0" w:line="240" w:lineRule="auto"/>
        <w:contextualSpacing/>
        <w:jc w:val="center"/>
        <w:rPr>
          <w:rFonts w:ascii="Times New Roman" w:hAnsi="Times New Roman" w:cs="Times New Roman"/>
          <w:sz w:val="28"/>
          <w:szCs w:val="28"/>
          <w:lang w:val="uk-UA"/>
        </w:rPr>
      </w:pPr>
    </w:p>
    <w:p w:rsidR="00A1300A" w:rsidRPr="004B571C" w:rsidRDefault="00A1300A" w:rsidP="00561F03">
      <w:pPr>
        <w:spacing w:after="0" w:line="240" w:lineRule="auto"/>
        <w:contextualSpacing/>
        <w:jc w:val="center"/>
        <w:rPr>
          <w:rFonts w:ascii="Times New Roman" w:hAnsi="Times New Roman" w:cs="Times New Roman"/>
          <w:sz w:val="28"/>
          <w:szCs w:val="28"/>
          <w:lang w:val="uk-UA"/>
        </w:rPr>
      </w:pPr>
    </w:p>
    <w:p w:rsidR="00A1300A" w:rsidRPr="004B571C" w:rsidRDefault="00A1300A" w:rsidP="00561F03">
      <w:pPr>
        <w:spacing w:after="0" w:line="240" w:lineRule="auto"/>
        <w:contextualSpacing/>
        <w:jc w:val="center"/>
        <w:rPr>
          <w:rFonts w:ascii="Times New Roman" w:hAnsi="Times New Roman" w:cs="Times New Roman"/>
          <w:sz w:val="28"/>
          <w:szCs w:val="28"/>
          <w:lang w:val="uk-UA"/>
        </w:rPr>
      </w:pPr>
    </w:p>
    <w:p w:rsidR="00856B5F" w:rsidRPr="004B571C" w:rsidRDefault="00856B5F" w:rsidP="00561F03">
      <w:pPr>
        <w:spacing w:after="0" w:line="240" w:lineRule="auto"/>
        <w:contextualSpacing/>
        <w:jc w:val="center"/>
        <w:rPr>
          <w:rFonts w:ascii="Times New Roman" w:hAnsi="Times New Roman" w:cs="Times New Roman"/>
          <w:sz w:val="28"/>
          <w:szCs w:val="28"/>
          <w:lang w:val="uk-UA"/>
        </w:rPr>
      </w:pPr>
    </w:p>
    <w:p w:rsidR="00856B5F" w:rsidRPr="004B571C" w:rsidRDefault="00856B5F" w:rsidP="00561F03">
      <w:pPr>
        <w:spacing w:after="0" w:line="240" w:lineRule="auto"/>
        <w:contextualSpacing/>
        <w:jc w:val="center"/>
        <w:rPr>
          <w:rFonts w:ascii="Times New Roman" w:hAnsi="Times New Roman" w:cs="Times New Roman"/>
          <w:sz w:val="28"/>
          <w:szCs w:val="28"/>
          <w:lang w:val="uk-UA"/>
        </w:rPr>
      </w:pPr>
    </w:p>
    <w:p w:rsidR="00856B5F" w:rsidRPr="004B571C" w:rsidRDefault="00856B5F" w:rsidP="00561F03">
      <w:pPr>
        <w:spacing w:after="0" w:line="240" w:lineRule="auto"/>
        <w:contextualSpacing/>
        <w:jc w:val="center"/>
        <w:rPr>
          <w:rFonts w:ascii="Times New Roman" w:hAnsi="Times New Roman" w:cs="Times New Roman"/>
          <w:sz w:val="28"/>
          <w:szCs w:val="28"/>
          <w:lang w:val="uk-UA"/>
        </w:rPr>
      </w:pPr>
    </w:p>
    <w:p w:rsidR="00A93CA4" w:rsidRDefault="00A93CA4" w:rsidP="00561F03">
      <w:pPr>
        <w:spacing w:after="0" w:line="240" w:lineRule="auto"/>
        <w:contextualSpacing/>
        <w:jc w:val="center"/>
        <w:rPr>
          <w:rFonts w:ascii="Times New Roman" w:hAnsi="Times New Roman" w:cs="Times New Roman"/>
          <w:sz w:val="28"/>
          <w:szCs w:val="28"/>
          <w:lang w:val="uk-UA"/>
        </w:rPr>
      </w:pPr>
    </w:p>
    <w:p w:rsidR="00A93CA4" w:rsidRPr="004B571C" w:rsidRDefault="00A93CA4" w:rsidP="00561F03">
      <w:pPr>
        <w:spacing w:after="0" w:line="240" w:lineRule="auto"/>
        <w:contextualSpacing/>
        <w:jc w:val="center"/>
        <w:rPr>
          <w:rFonts w:ascii="Times New Roman" w:hAnsi="Times New Roman" w:cs="Times New Roman"/>
          <w:sz w:val="28"/>
          <w:szCs w:val="28"/>
          <w:lang w:val="uk-UA"/>
        </w:rPr>
      </w:pPr>
    </w:p>
    <w:p w:rsidR="00856B5F" w:rsidRPr="004B571C" w:rsidRDefault="00856B5F" w:rsidP="00561F03">
      <w:pPr>
        <w:spacing w:after="0" w:line="240" w:lineRule="auto"/>
        <w:contextualSpacing/>
        <w:jc w:val="center"/>
        <w:rPr>
          <w:rFonts w:ascii="Times New Roman" w:hAnsi="Times New Roman" w:cs="Times New Roman"/>
          <w:sz w:val="28"/>
          <w:szCs w:val="28"/>
          <w:lang w:val="uk-UA"/>
        </w:rPr>
      </w:pPr>
    </w:p>
    <w:p w:rsidR="00A93CA4" w:rsidRDefault="00A93CA4" w:rsidP="00561F03">
      <w:pPr>
        <w:spacing w:after="0" w:line="240" w:lineRule="auto"/>
        <w:contextualSpacing/>
        <w:jc w:val="center"/>
        <w:rPr>
          <w:rFonts w:ascii="Times New Roman" w:hAnsi="Times New Roman" w:cs="Times New Roman"/>
          <w:sz w:val="28"/>
          <w:szCs w:val="28"/>
          <w:lang w:val="uk-UA"/>
        </w:rPr>
      </w:pPr>
    </w:p>
    <w:p w:rsidR="00A93CA4" w:rsidRDefault="00A93CA4" w:rsidP="00227D02">
      <w:pPr>
        <w:spacing w:after="0" w:line="240" w:lineRule="auto"/>
        <w:contextualSpacing/>
        <w:rPr>
          <w:rFonts w:ascii="Times New Roman" w:hAnsi="Times New Roman" w:cs="Times New Roman"/>
          <w:sz w:val="28"/>
          <w:szCs w:val="28"/>
          <w:lang w:val="uk-UA"/>
        </w:rPr>
      </w:pPr>
    </w:p>
    <w:p w:rsidR="007D0BFE" w:rsidRPr="00827CD9" w:rsidRDefault="00A1300A" w:rsidP="00561F03">
      <w:pPr>
        <w:spacing w:after="0" w:line="240" w:lineRule="auto"/>
        <w:contextualSpacing/>
        <w:jc w:val="center"/>
        <w:rPr>
          <w:rFonts w:ascii="Times New Roman" w:hAnsi="Times New Roman" w:cs="Times New Roman"/>
          <w:sz w:val="28"/>
          <w:szCs w:val="28"/>
          <w:lang w:val="uk-UA"/>
        </w:rPr>
      </w:pPr>
      <w:r w:rsidRPr="00827CD9">
        <w:rPr>
          <w:rFonts w:ascii="Times New Roman" w:hAnsi="Times New Roman" w:cs="Times New Roman"/>
          <w:sz w:val="28"/>
          <w:szCs w:val="28"/>
          <w:lang w:val="uk-UA"/>
        </w:rPr>
        <w:t xml:space="preserve">Харків </w:t>
      </w:r>
      <w:r w:rsidR="004B571C" w:rsidRPr="00827CD9">
        <w:rPr>
          <w:rFonts w:ascii="Times New Roman" w:hAnsi="Times New Roman" w:cs="Times New Roman"/>
          <w:sz w:val="28"/>
          <w:szCs w:val="28"/>
          <w:lang w:val="uk-UA"/>
        </w:rPr>
        <w:t>—</w:t>
      </w:r>
      <w:r w:rsidRPr="00827CD9">
        <w:rPr>
          <w:rFonts w:ascii="Times New Roman" w:hAnsi="Times New Roman" w:cs="Times New Roman"/>
          <w:sz w:val="28"/>
          <w:szCs w:val="28"/>
          <w:lang w:val="uk-UA"/>
        </w:rPr>
        <w:t xml:space="preserve"> 2018</w:t>
      </w:r>
      <w:r w:rsidR="007D0BFE" w:rsidRPr="00827CD9">
        <w:rPr>
          <w:rFonts w:ascii="Times New Roman" w:hAnsi="Times New Roman" w:cs="Times New Roman"/>
          <w:sz w:val="28"/>
          <w:szCs w:val="28"/>
          <w:lang w:val="uk-UA"/>
        </w:rPr>
        <w:br w:type="page"/>
      </w:r>
    </w:p>
    <w:p w:rsidR="006D4FF7" w:rsidRPr="004B571C" w:rsidRDefault="006D4FF7" w:rsidP="00561F03">
      <w:pPr>
        <w:spacing w:after="0" w:line="240" w:lineRule="auto"/>
        <w:contextualSpacing/>
        <w:rPr>
          <w:rFonts w:ascii="Times New Roman" w:hAnsi="Times New Roman" w:cs="Times New Roman"/>
          <w:b/>
          <w:sz w:val="28"/>
          <w:szCs w:val="28"/>
          <w:lang w:val="uk-UA"/>
        </w:rPr>
      </w:pPr>
      <w:r w:rsidRPr="004B571C">
        <w:rPr>
          <w:rFonts w:ascii="Times New Roman" w:hAnsi="Times New Roman" w:cs="Times New Roman"/>
          <w:sz w:val="28"/>
          <w:szCs w:val="28"/>
          <w:lang w:val="uk-UA"/>
        </w:rPr>
        <w:lastRenderedPageBreak/>
        <w:t xml:space="preserve">Дисертацією є рукопис. </w:t>
      </w:r>
    </w:p>
    <w:p w:rsidR="006D4FF7" w:rsidRPr="004B571C" w:rsidRDefault="006D4FF7" w:rsidP="00561F03">
      <w:pPr>
        <w:spacing w:after="0" w:line="240" w:lineRule="auto"/>
        <w:contextualSpacing/>
        <w:jc w:val="both"/>
        <w:rPr>
          <w:rFonts w:ascii="Times New Roman" w:hAnsi="Times New Roman" w:cs="Times New Roman"/>
          <w:sz w:val="28"/>
          <w:szCs w:val="28"/>
          <w:lang w:val="uk-UA"/>
        </w:rPr>
      </w:pPr>
      <w:r w:rsidRPr="004B571C">
        <w:rPr>
          <w:rFonts w:ascii="Times New Roman" w:hAnsi="Times New Roman" w:cs="Times New Roman"/>
          <w:sz w:val="28"/>
          <w:szCs w:val="28"/>
          <w:lang w:val="uk-UA"/>
        </w:rPr>
        <w:t>Робота виконана в Харківському національному медичному університеті</w:t>
      </w:r>
    </w:p>
    <w:p w:rsidR="006D4FF7" w:rsidRPr="004B571C" w:rsidRDefault="006D4FF7" w:rsidP="00561F03">
      <w:pPr>
        <w:spacing w:after="0" w:line="240" w:lineRule="auto"/>
        <w:contextualSpacing/>
        <w:jc w:val="both"/>
        <w:rPr>
          <w:rFonts w:ascii="Times New Roman" w:hAnsi="Times New Roman" w:cs="Times New Roman"/>
          <w:sz w:val="28"/>
          <w:szCs w:val="28"/>
          <w:lang w:val="uk-UA"/>
        </w:rPr>
      </w:pPr>
      <w:r w:rsidRPr="004B571C">
        <w:rPr>
          <w:rFonts w:ascii="Times New Roman" w:hAnsi="Times New Roman" w:cs="Times New Roman"/>
          <w:sz w:val="28"/>
          <w:szCs w:val="28"/>
          <w:lang w:val="uk-UA"/>
        </w:rPr>
        <w:t>МОЗ України.</w:t>
      </w:r>
    </w:p>
    <w:p w:rsidR="006D4FF7" w:rsidRPr="004B571C" w:rsidRDefault="006D4FF7" w:rsidP="00561F03">
      <w:pPr>
        <w:spacing w:after="0" w:line="240" w:lineRule="auto"/>
        <w:contextualSpacing/>
        <w:jc w:val="both"/>
        <w:rPr>
          <w:rFonts w:ascii="Times New Roman" w:hAnsi="Times New Roman" w:cs="Times New Roman"/>
          <w:sz w:val="28"/>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344"/>
      </w:tblGrid>
      <w:tr w:rsidR="006D4FF7" w:rsidRPr="004B571C" w:rsidTr="00B65670">
        <w:tc>
          <w:tcPr>
            <w:tcW w:w="3227" w:type="dxa"/>
          </w:tcPr>
          <w:p w:rsidR="006D4FF7" w:rsidRPr="004B571C" w:rsidRDefault="006D4FF7" w:rsidP="00561F03">
            <w:pPr>
              <w:contextualSpacing/>
              <w:jc w:val="both"/>
              <w:rPr>
                <w:rFonts w:ascii="Times New Roman" w:hAnsi="Times New Roman" w:cs="Times New Roman"/>
                <w:sz w:val="28"/>
                <w:szCs w:val="28"/>
                <w:lang w:val="uk-UA"/>
              </w:rPr>
            </w:pPr>
            <w:bookmarkStart w:id="0" w:name="_GoBack"/>
            <w:r w:rsidRPr="004B571C">
              <w:rPr>
                <w:rFonts w:ascii="Times New Roman" w:hAnsi="Times New Roman" w:cs="Times New Roman"/>
                <w:b/>
                <w:sz w:val="28"/>
                <w:szCs w:val="28"/>
                <w:lang w:val="uk-UA"/>
              </w:rPr>
              <w:t>Науковий керівник:</w:t>
            </w:r>
          </w:p>
        </w:tc>
        <w:tc>
          <w:tcPr>
            <w:tcW w:w="6344" w:type="dxa"/>
          </w:tcPr>
          <w:p w:rsidR="006D4FF7" w:rsidRPr="004B571C" w:rsidRDefault="006D4FF7" w:rsidP="00561F03">
            <w:pPr>
              <w:contextualSpacing/>
              <w:jc w:val="both"/>
              <w:rPr>
                <w:rFonts w:ascii="Times New Roman" w:hAnsi="Times New Roman" w:cs="Times New Roman"/>
                <w:sz w:val="28"/>
                <w:szCs w:val="28"/>
                <w:lang w:val="uk-UA"/>
              </w:rPr>
            </w:pPr>
            <w:r w:rsidRPr="004B571C">
              <w:rPr>
                <w:rFonts w:ascii="Times New Roman" w:hAnsi="Times New Roman" w:cs="Times New Roman"/>
                <w:sz w:val="28"/>
                <w:szCs w:val="28"/>
                <w:lang w:val="uk-UA"/>
              </w:rPr>
              <w:t>доктор медичних наук, професор,</w:t>
            </w:r>
          </w:p>
          <w:p w:rsidR="006D4FF7" w:rsidRPr="004B571C" w:rsidRDefault="006D4FF7" w:rsidP="00561F03">
            <w:pPr>
              <w:contextualSpacing/>
              <w:jc w:val="both"/>
              <w:rPr>
                <w:rFonts w:ascii="Times New Roman" w:hAnsi="Times New Roman" w:cs="Times New Roman"/>
                <w:sz w:val="28"/>
                <w:szCs w:val="28"/>
                <w:lang w:val="uk-UA"/>
              </w:rPr>
            </w:pPr>
            <w:r w:rsidRPr="004B571C">
              <w:rPr>
                <w:rFonts w:ascii="Times New Roman" w:hAnsi="Times New Roman" w:cs="Times New Roman"/>
                <w:sz w:val="28"/>
                <w:szCs w:val="28"/>
                <w:lang w:val="uk-UA"/>
              </w:rPr>
              <w:t>КАПУСТНИК Валерій Андрійович,</w:t>
            </w:r>
          </w:p>
          <w:p w:rsidR="006D4FF7" w:rsidRPr="004B571C" w:rsidRDefault="006D4FF7" w:rsidP="00561F03">
            <w:pPr>
              <w:contextualSpacing/>
              <w:jc w:val="both"/>
              <w:rPr>
                <w:rFonts w:ascii="Times New Roman" w:hAnsi="Times New Roman" w:cs="Times New Roman"/>
                <w:sz w:val="28"/>
                <w:szCs w:val="28"/>
                <w:lang w:val="uk-UA"/>
              </w:rPr>
            </w:pPr>
            <w:r w:rsidRPr="004B571C">
              <w:rPr>
                <w:rFonts w:ascii="Times New Roman" w:hAnsi="Times New Roman" w:cs="Times New Roman"/>
                <w:sz w:val="28"/>
                <w:szCs w:val="28"/>
                <w:lang w:val="uk-UA"/>
              </w:rPr>
              <w:t>Харківський національний медичний університет МОЗ України, перший проректор з науково-педагогічної роботи, професор кафедри внутрішніх та професійних хвороб</w:t>
            </w:r>
          </w:p>
        </w:tc>
      </w:tr>
      <w:tr w:rsidR="006D4FF7" w:rsidRPr="00981B68" w:rsidTr="00B65670">
        <w:tc>
          <w:tcPr>
            <w:tcW w:w="3227" w:type="dxa"/>
          </w:tcPr>
          <w:p w:rsidR="006D4FF7" w:rsidRPr="004B571C" w:rsidRDefault="006D4FF7" w:rsidP="00561F03">
            <w:pPr>
              <w:contextualSpacing/>
              <w:jc w:val="both"/>
              <w:rPr>
                <w:rFonts w:ascii="Times New Roman" w:hAnsi="Times New Roman" w:cs="Times New Roman"/>
                <w:sz w:val="28"/>
                <w:szCs w:val="28"/>
                <w:lang w:val="uk-UA"/>
              </w:rPr>
            </w:pPr>
            <w:r w:rsidRPr="004B571C">
              <w:rPr>
                <w:rFonts w:ascii="Times New Roman" w:hAnsi="Times New Roman" w:cs="Times New Roman"/>
                <w:b/>
                <w:sz w:val="28"/>
                <w:szCs w:val="28"/>
                <w:lang w:val="uk-UA"/>
              </w:rPr>
              <w:t>Офіційні опоненти:</w:t>
            </w:r>
          </w:p>
        </w:tc>
        <w:tc>
          <w:tcPr>
            <w:tcW w:w="6344" w:type="dxa"/>
          </w:tcPr>
          <w:p w:rsidR="006D4FF7" w:rsidRPr="006E402E" w:rsidRDefault="006E402E" w:rsidP="00561F03">
            <w:pPr>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6D4FF7" w:rsidRPr="006E402E">
              <w:rPr>
                <w:rFonts w:ascii="Times New Roman" w:hAnsi="Times New Roman" w:cs="Times New Roman"/>
                <w:sz w:val="28"/>
                <w:szCs w:val="28"/>
                <w:lang w:val="uk-UA"/>
              </w:rPr>
              <w:t xml:space="preserve">доктор медичних наук, </w:t>
            </w:r>
            <w:r w:rsidRPr="006E402E">
              <w:rPr>
                <w:rFonts w:ascii="Times New Roman" w:hAnsi="Times New Roman" w:cs="Times New Roman"/>
                <w:sz w:val="28"/>
                <w:szCs w:val="28"/>
                <w:lang w:val="uk-UA"/>
              </w:rPr>
              <w:t>старший науковий співробітник,</w:t>
            </w:r>
            <w:r w:rsidR="006D4FF7" w:rsidRPr="006E402E">
              <w:rPr>
                <w:rFonts w:ascii="Times New Roman" w:hAnsi="Times New Roman" w:cs="Times New Roman"/>
                <w:sz w:val="28"/>
                <w:szCs w:val="28"/>
                <w:lang w:val="uk-UA"/>
              </w:rPr>
              <w:t xml:space="preserve"> </w:t>
            </w:r>
          </w:p>
          <w:p w:rsidR="006D4FF7" w:rsidRPr="004B571C" w:rsidRDefault="006D4FF7" w:rsidP="00561F03">
            <w:pPr>
              <w:pStyle w:val="a4"/>
              <w:ind w:left="0"/>
              <w:jc w:val="both"/>
              <w:rPr>
                <w:rFonts w:ascii="Times New Roman" w:hAnsi="Times New Roman" w:cs="Times New Roman"/>
                <w:sz w:val="28"/>
                <w:szCs w:val="28"/>
                <w:lang w:val="uk-UA"/>
              </w:rPr>
            </w:pPr>
            <w:r w:rsidRPr="004B571C">
              <w:rPr>
                <w:rFonts w:ascii="Times New Roman" w:hAnsi="Times New Roman" w:cs="Times New Roman"/>
                <w:sz w:val="28"/>
                <w:szCs w:val="28"/>
                <w:lang w:val="uk-UA"/>
              </w:rPr>
              <w:t xml:space="preserve">РУДИК Юрій Степанович, </w:t>
            </w:r>
          </w:p>
          <w:p w:rsidR="006D4FF7" w:rsidRPr="004B571C" w:rsidRDefault="006D4FF7" w:rsidP="00561F03">
            <w:pPr>
              <w:pStyle w:val="a4"/>
              <w:ind w:left="0"/>
              <w:jc w:val="both"/>
              <w:rPr>
                <w:rFonts w:ascii="Times New Roman" w:hAnsi="Times New Roman" w:cs="Times New Roman"/>
                <w:sz w:val="28"/>
                <w:szCs w:val="28"/>
                <w:lang w:val="uk-UA"/>
              </w:rPr>
            </w:pPr>
            <w:r w:rsidRPr="004B571C">
              <w:rPr>
                <w:rFonts w:ascii="Times New Roman" w:hAnsi="Times New Roman" w:cs="Times New Roman"/>
                <w:sz w:val="28"/>
                <w:szCs w:val="28"/>
                <w:lang w:val="uk-UA"/>
              </w:rPr>
              <w:t>ДУ «Національний інститут терапії імені Л. Т. Малої НАМН України»,</w:t>
            </w:r>
            <w:r w:rsidR="00A93CA4">
              <w:rPr>
                <w:rFonts w:ascii="Times New Roman" w:hAnsi="Times New Roman" w:cs="Times New Roman"/>
                <w:sz w:val="28"/>
                <w:szCs w:val="28"/>
                <w:lang w:val="uk-UA"/>
              </w:rPr>
              <w:t xml:space="preserve"> </w:t>
            </w:r>
            <w:r w:rsidR="00981B68" w:rsidRPr="00981B68">
              <w:rPr>
                <w:rFonts w:ascii="Times New Roman" w:hAnsi="Times New Roman" w:cs="Times New Roman"/>
                <w:sz w:val="28"/>
                <w:szCs w:val="28"/>
                <w:lang w:val="uk-UA"/>
              </w:rPr>
              <w:t>завідувач відділом клінічної фармакології і фармакогенетики неінфекційних захворювань</w:t>
            </w:r>
            <w:r w:rsidR="006E402E">
              <w:rPr>
                <w:rFonts w:ascii="Times New Roman" w:hAnsi="Times New Roman" w:cs="Times New Roman"/>
                <w:sz w:val="28"/>
                <w:szCs w:val="28"/>
                <w:lang w:val="uk-UA"/>
              </w:rPr>
              <w:t>;</w:t>
            </w:r>
          </w:p>
        </w:tc>
      </w:tr>
      <w:tr w:rsidR="006D4FF7" w:rsidRPr="00DC42D8" w:rsidTr="00B65670">
        <w:tc>
          <w:tcPr>
            <w:tcW w:w="3227" w:type="dxa"/>
          </w:tcPr>
          <w:p w:rsidR="006D4FF7" w:rsidRPr="004B571C" w:rsidRDefault="006D4FF7" w:rsidP="00561F03">
            <w:pPr>
              <w:contextualSpacing/>
              <w:jc w:val="both"/>
              <w:rPr>
                <w:rFonts w:ascii="Times New Roman" w:hAnsi="Times New Roman" w:cs="Times New Roman"/>
                <w:sz w:val="28"/>
                <w:szCs w:val="28"/>
                <w:lang w:val="uk-UA"/>
              </w:rPr>
            </w:pPr>
          </w:p>
        </w:tc>
        <w:tc>
          <w:tcPr>
            <w:tcW w:w="6344" w:type="dxa"/>
          </w:tcPr>
          <w:p w:rsidR="006D4FF7" w:rsidRPr="004B571C" w:rsidRDefault="006E402E" w:rsidP="00561F03">
            <w:pPr>
              <w:pStyle w:val="a4"/>
              <w:ind w:left="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6D4FF7" w:rsidRPr="004B571C">
              <w:rPr>
                <w:rFonts w:ascii="Times New Roman" w:hAnsi="Times New Roman" w:cs="Times New Roman"/>
                <w:sz w:val="28"/>
                <w:szCs w:val="28"/>
                <w:lang w:val="uk-UA"/>
              </w:rPr>
              <w:t>доктор медичних наук, професор</w:t>
            </w:r>
          </w:p>
          <w:p w:rsidR="006D4FF7" w:rsidRPr="004B571C" w:rsidRDefault="006D4FF7" w:rsidP="00561F03">
            <w:pPr>
              <w:pStyle w:val="a4"/>
              <w:ind w:left="0"/>
              <w:jc w:val="both"/>
              <w:rPr>
                <w:rFonts w:ascii="Times New Roman" w:hAnsi="Times New Roman" w:cs="Times New Roman"/>
                <w:sz w:val="28"/>
                <w:szCs w:val="28"/>
                <w:lang w:val="uk-UA"/>
              </w:rPr>
            </w:pPr>
            <w:r w:rsidRPr="004B571C">
              <w:rPr>
                <w:rFonts w:ascii="Times New Roman" w:hAnsi="Times New Roman" w:cs="Times New Roman"/>
                <w:sz w:val="28"/>
                <w:szCs w:val="28"/>
                <w:lang w:val="uk-UA"/>
              </w:rPr>
              <w:t xml:space="preserve">НІКОЛЕНКО Євген Якович, </w:t>
            </w:r>
          </w:p>
          <w:p w:rsidR="006D4FF7" w:rsidRPr="004B571C" w:rsidRDefault="006D4FF7" w:rsidP="00561F03">
            <w:pPr>
              <w:pStyle w:val="a4"/>
              <w:ind w:left="0"/>
              <w:jc w:val="both"/>
              <w:rPr>
                <w:rFonts w:ascii="Times New Roman" w:hAnsi="Times New Roman" w:cs="Times New Roman"/>
                <w:sz w:val="28"/>
                <w:szCs w:val="28"/>
                <w:lang w:val="uk-UA"/>
              </w:rPr>
            </w:pPr>
            <w:r w:rsidRPr="004B571C">
              <w:rPr>
                <w:rFonts w:ascii="Times New Roman" w:hAnsi="Times New Roman" w:cs="Times New Roman"/>
                <w:sz w:val="28"/>
                <w:szCs w:val="28"/>
                <w:lang w:val="uk-UA"/>
              </w:rPr>
              <w:t>Харківський національний університет ім. В. Н. Каразіна МОН України, завідувач кафедр</w:t>
            </w:r>
            <w:r w:rsidR="006E402E">
              <w:rPr>
                <w:rFonts w:ascii="Times New Roman" w:hAnsi="Times New Roman" w:cs="Times New Roman"/>
                <w:sz w:val="28"/>
                <w:szCs w:val="28"/>
                <w:lang w:val="uk-UA"/>
              </w:rPr>
              <w:t>и</w:t>
            </w:r>
            <w:r w:rsidRPr="004B571C">
              <w:rPr>
                <w:rFonts w:ascii="Times New Roman" w:hAnsi="Times New Roman" w:cs="Times New Roman"/>
                <w:sz w:val="28"/>
                <w:szCs w:val="28"/>
                <w:lang w:val="uk-UA"/>
              </w:rPr>
              <w:t xml:space="preserve"> загальної практики - сімейної медицини</w:t>
            </w:r>
            <w:r w:rsidR="00DC42D8">
              <w:rPr>
                <w:rFonts w:ascii="Times New Roman" w:hAnsi="Times New Roman" w:cs="Times New Roman"/>
                <w:sz w:val="28"/>
                <w:szCs w:val="28"/>
                <w:lang w:val="uk-UA"/>
              </w:rPr>
              <w:t>.</w:t>
            </w:r>
          </w:p>
        </w:tc>
      </w:tr>
    </w:tbl>
    <w:p w:rsidR="006D4FF7" w:rsidRPr="004B571C" w:rsidRDefault="006D4FF7" w:rsidP="00561F03">
      <w:pPr>
        <w:spacing w:after="0" w:line="240" w:lineRule="auto"/>
        <w:contextualSpacing/>
        <w:jc w:val="both"/>
        <w:rPr>
          <w:rFonts w:ascii="Times New Roman" w:hAnsi="Times New Roman" w:cs="Times New Roman"/>
          <w:sz w:val="28"/>
          <w:szCs w:val="28"/>
          <w:lang w:val="uk-UA"/>
        </w:rPr>
      </w:pPr>
    </w:p>
    <w:p w:rsidR="007D0BFE" w:rsidRPr="004B571C" w:rsidRDefault="007D0BFE" w:rsidP="00561F03">
      <w:pPr>
        <w:spacing w:after="0" w:line="240" w:lineRule="auto"/>
        <w:contextualSpacing/>
        <w:jc w:val="both"/>
        <w:rPr>
          <w:rFonts w:ascii="Times New Roman" w:hAnsi="Times New Roman" w:cs="Times New Roman"/>
          <w:sz w:val="28"/>
          <w:szCs w:val="28"/>
          <w:lang w:val="uk-UA"/>
        </w:rPr>
      </w:pPr>
    </w:p>
    <w:p w:rsidR="007D0BFE" w:rsidRPr="004B571C" w:rsidRDefault="007D0BFE" w:rsidP="00561F03">
      <w:pPr>
        <w:spacing w:after="0" w:line="240" w:lineRule="auto"/>
        <w:contextualSpacing/>
        <w:jc w:val="both"/>
        <w:rPr>
          <w:rFonts w:ascii="Times New Roman" w:hAnsi="Times New Roman" w:cs="Times New Roman"/>
          <w:sz w:val="28"/>
          <w:szCs w:val="28"/>
          <w:lang w:val="uk-UA"/>
        </w:rPr>
      </w:pPr>
    </w:p>
    <w:p w:rsidR="007D0BFE" w:rsidRPr="004B571C" w:rsidRDefault="007D0BFE" w:rsidP="00561F03">
      <w:pPr>
        <w:spacing w:after="0" w:line="240" w:lineRule="auto"/>
        <w:contextualSpacing/>
        <w:jc w:val="both"/>
        <w:rPr>
          <w:rFonts w:ascii="Times New Roman" w:hAnsi="Times New Roman" w:cs="Times New Roman"/>
          <w:sz w:val="28"/>
          <w:szCs w:val="28"/>
          <w:lang w:val="uk-UA"/>
        </w:rPr>
      </w:pPr>
    </w:p>
    <w:p w:rsidR="007D0BFE" w:rsidRPr="004B571C" w:rsidRDefault="007D0BFE" w:rsidP="00561F03">
      <w:pPr>
        <w:spacing w:after="0" w:line="240" w:lineRule="auto"/>
        <w:contextualSpacing/>
        <w:jc w:val="both"/>
        <w:rPr>
          <w:rFonts w:ascii="Times New Roman" w:hAnsi="Times New Roman" w:cs="Times New Roman"/>
          <w:sz w:val="28"/>
          <w:szCs w:val="28"/>
          <w:lang w:val="uk-UA"/>
        </w:rPr>
      </w:pPr>
    </w:p>
    <w:p w:rsidR="00DA4E9B" w:rsidRPr="004B571C" w:rsidRDefault="00DA4E9B" w:rsidP="00561F03">
      <w:pPr>
        <w:spacing w:after="0" w:line="240" w:lineRule="auto"/>
        <w:contextualSpacing/>
        <w:jc w:val="both"/>
        <w:rPr>
          <w:rFonts w:ascii="Times New Roman" w:hAnsi="Times New Roman" w:cs="Times New Roman"/>
          <w:sz w:val="28"/>
          <w:szCs w:val="28"/>
          <w:lang w:val="uk-UA"/>
        </w:rPr>
      </w:pPr>
      <w:r w:rsidRPr="004B571C">
        <w:rPr>
          <w:rFonts w:ascii="Times New Roman" w:hAnsi="Times New Roman" w:cs="Times New Roman"/>
          <w:sz w:val="28"/>
          <w:szCs w:val="28"/>
          <w:lang w:val="uk-UA"/>
        </w:rPr>
        <w:t>Захист відбудеться «___» _________</w:t>
      </w:r>
      <w:r w:rsidR="002504D6" w:rsidRPr="004B571C">
        <w:rPr>
          <w:rFonts w:ascii="Times New Roman" w:hAnsi="Times New Roman" w:cs="Times New Roman"/>
          <w:sz w:val="28"/>
          <w:szCs w:val="28"/>
          <w:lang w:val="uk-UA"/>
        </w:rPr>
        <w:t xml:space="preserve"> 2018 року о 10.00 </w:t>
      </w:r>
      <w:r w:rsidRPr="004B571C">
        <w:rPr>
          <w:rFonts w:ascii="Times New Roman" w:hAnsi="Times New Roman" w:cs="Times New Roman"/>
          <w:sz w:val="28"/>
          <w:szCs w:val="28"/>
          <w:lang w:val="uk-UA"/>
        </w:rPr>
        <w:t>годині на засіданні</w:t>
      </w:r>
      <w:r w:rsidR="007D0BFE" w:rsidRPr="004B571C">
        <w:rPr>
          <w:rFonts w:ascii="Times New Roman" w:hAnsi="Times New Roman" w:cs="Times New Roman"/>
          <w:sz w:val="28"/>
          <w:szCs w:val="28"/>
          <w:lang w:val="uk-UA"/>
        </w:rPr>
        <w:t xml:space="preserve"> </w:t>
      </w:r>
      <w:r w:rsidRPr="004B571C">
        <w:rPr>
          <w:rFonts w:ascii="Times New Roman" w:hAnsi="Times New Roman" w:cs="Times New Roman"/>
          <w:sz w:val="28"/>
          <w:szCs w:val="28"/>
          <w:lang w:val="uk-UA"/>
        </w:rPr>
        <w:t>спеціалізованої вченої ради Д 64.600.04 при Харківському національному медичному унів</w:t>
      </w:r>
      <w:r w:rsidR="00A963CF">
        <w:rPr>
          <w:rFonts w:ascii="Times New Roman" w:hAnsi="Times New Roman" w:cs="Times New Roman"/>
          <w:sz w:val="28"/>
          <w:szCs w:val="28"/>
          <w:lang w:val="uk-UA"/>
        </w:rPr>
        <w:t>ерситеті (61022, м. Харків, пр.</w:t>
      </w:r>
      <w:r w:rsidRPr="004B571C">
        <w:rPr>
          <w:rFonts w:ascii="Times New Roman" w:hAnsi="Times New Roman" w:cs="Times New Roman"/>
          <w:sz w:val="28"/>
          <w:szCs w:val="28"/>
          <w:lang w:val="uk-UA"/>
        </w:rPr>
        <w:t xml:space="preserve"> Науки,4).</w:t>
      </w:r>
    </w:p>
    <w:bookmarkEnd w:id="0"/>
    <w:p w:rsidR="00DA4E9B" w:rsidRPr="004B571C" w:rsidRDefault="00DA4E9B" w:rsidP="00561F03">
      <w:pPr>
        <w:spacing w:after="0" w:line="240" w:lineRule="auto"/>
        <w:contextualSpacing/>
        <w:jc w:val="both"/>
        <w:rPr>
          <w:rFonts w:ascii="Times New Roman" w:hAnsi="Times New Roman" w:cs="Times New Roman"/>
          <w:sz w:val="28"/>
          <w:szCs w:val="28"/>
          <w:lang w:val="uk-UA"/>
        </w:rPr>
      </w:pPr>
    </w:p>
    <w:p w:rsidR="00DA4E9B" w:rsidRPr="004B571C" w:rsidRDefault="00DA4E9B" w:rsidP="00561F03">
      <w:pPr>
        <w:spacing w:after="0" w:line="240" w:lineRule="auto"/>
        <w:contextualSpacing/>
        <w:jc w:val="both"/>
        <w:rPr>
          <w:rFonts w:ascii="Times New Roman" w:hAnsi="Times New Roman" w:cs="Times New Roman"/>
          <w:sz w:val="28"/>
          <w:szCs w:val="28"/>
          <w:lang w:val="uk-UA"/>
        </w:rPr>
      </w:pPr>
      <w:r w:rsidRPr="004B571C">
        <w:rPr>
          <w:rFonts w:ascii="Times New Roman" w:hAnsi="Times New Roman" w:cs="Times New Roman"/>
          <w:sz w:val="28"/>
          <w:szCs w:val="28"/>
          <w:lang w:val="uk-UA"/>
        </w:rPr>
        <w:t>З дисертацією можна ознайомитись в бібліотеці Харківського національного медичного уніве</w:t>
      </w:r>
      <w:r w:rsidR="00A963CF">
        <w:rPr>
          <w:rFonts w:ascii="Times New Roman" w:hAnsi="Times New Roman" w:cs="Times New Roman"/>
          <w:sz w:val="28"/>
          <w:szCs w:val="28"/>
          <w:lang w:val="uk-UA"/>
        </w:rPr>
        <w:t xml:space="preserve">рситету (61022, м. Харків, пр. </w:t>
      </w:r>
      <w:r w:rsidRPr="004B571C">
        <w:rPr>
          <w:rFonts w:ascii="Times New Roman" w:hAnsi="Times New Roman" w:cs="Times New Roman"/>
          <w:sz w:val="28"/>
          <w:szCs w:val="28"/>
          <w:lang w:val="uk-UA"/>
        </w:rPr>
        <w:t>Науки,4).</w:t>
      </w:r>
    </w:p>
    <w:p w:rsidR="00DA4E9B" w:rsidRPr="004B571C" w:rsidRDefault="00DA4E9B" w:rsidP="00561F03">
      <w:pPr>
        <w:spacing w:after="0" w:line="240" w:lineRule="auto"/>
        <w:contextualSpacing/>
        <w:jc w:val="both"/>
        <w:rPr>
          <w:rFonts w:ascii="Times New Roman" w:hAnsi="Times New Roman" w:cs="Times New Roman"/>
          <w:sz w:val="28"/>
          <w:szCs w:val="28"/>
          <w:lang w:val="uk-UA"/>
        </w:rPr>
      </w:pPr>
    </w:p>
    <w:p w:rsidR="00DA4E9B" w:rsidRPr="004B571C" w:rsidRDefault="00DA4E9B" w:rsidP="00561F03">
      <w:pPr>
        <w:spacing w:after="0" w:line="240" w:lineRule="auto"/>
        <w:contextualSpacing/>
        <w:jc w:val="both"/>
        <w:rPr>
          <w:rFonts w:ascii="Times New Roman" w:hAnsi="Times New Roman" w:cs="Times New Roman"/>
          <w:sz w:val="28"/>
          <w:szCs w:val="28"/>
          <w:lang w:val="uk-UA"/>
        </w:rPr>
      </w:pPr>
      <w:r w:rsidRPr="004B571C">
        <w:rPr>
          <w:rFonts w:ascii="Times New Roman" w:hAnsi="Times New Roman" w:cs="Times New Roman"/>
          <w:sz w:val="28"/>
          <w:szCs w:val="28"/>
          <w:lang w:val="uk-UA"/>
        </w:rPr>
        <w:t>Автореферат розіслано «___»______________2018</w:t>
      </w:r>
      <w:r w:rsidR="00A963CF">
        <w:rPr>
          <w:rFonts w:ascii="Times New Roman" w:hAnsi="Times New Roman" w:cs="Times New Roman"/>
          <w:sz w:val="28"/>
          <w:szCs w:val="28"/>
          <w:lang w:val="uk-UA"/>
        </w:rPr>
        <w:t xml:space="preserve"> </w:t>
      </w:r>
      <w:r w:rsidRPr="004B571C">
        <w:rPr>
          <w:rFonts w:ascii="Times New Roman" w:hAnsi="Times New Roman" w:cs="Times New Roman"/>
          <w:sz w:val="28"/>
          <w:szCs w:val="28"/>
          <w:lang w:val="uk-UA"/>
        </w:rPr>
        <w:t xml:space="preserve">р. </w:t>
      </w:r>
    </w:p>
    <w:p w:rsidR="00DA4E9B" w:rsidRDefault="00DA4E9B" w:rsidP="00561F03">
      <w:pPr>
        <w:spacing w:after="0" w:line="240" w:lineRule="auto"/>
        <w:contextualSpacing/>
        <w:jc w:val="both"/>
        <w:rPr>
          <w:rFonts w:ascii="Times New Roman" w:hAnsi="Times New Roman" w:cs="Times New Roman"/>
          <w:sz w:val="28"/>
          <w:szCs w:val="28"/>
          <w:lang w:val="uk-UA"/>
        </w:rPr>
      </w:pPr>
    </w:p>
    <w:p w:rsidR="00A93CA4" w:rsidRDefault="00A93CA4" w:rsidP="00561F03">
      <w:pPr>
        <w:spacing w:after="0" w:line="240" w:lineRule="auto"/>
        <w:contextualSpacing/>
        <w:jc w:val="both"/>
        <w:rPr>
          <w:rFonts w:ascii="Times New Roman" w:hAnsi="Times New Roman" w:cs="Times New Roman"/>
          <w:sz w:val="28"/>
          <w:szCs w:val="28"/>
          <w:lang w:val="uk-UA"/>
        </w:rPr>
      </w:pPr>
    </w:p>
    <w:p w:rsidR="00A93CA4" w:rsidRDefault="00A93CA4" w:rsidP="00561F03">
      <w:pPr>
        <w:spacing w:after="0" w:line="240" w:lineRule="auto"/>
        <w:contextualSpacing/>
        <w:jc w:val="both"/>
        <w:rPr>
          <w:rFonts w:ascii="Times New Roman" w:hAnsi="Times New Roman" w:cs="Times New Roman"/>
          <w:sz w:val="28"/>
          <w:szCs w:val="28"/>
          <w:lang w:val="uk-UA"/>
        </w:rPr>
      </w:pPr>
    </w:p>
    <w:p w:rsidR="00A93CA4" w:rsidRDefault="00A93CA4" w:rsidP="00561F03">
      <w:pPr>
        <w:spacing w:after="0" w:line="240" w:lineRule="auto"/>
        <w:contextualSpacing/>
        <w:jc w:val="both"/>
        <w:rPr>
          <w:rFonts w:ascii="Times New Roman" w:hAnsi="Times New Roman" w:cs="Times New Roman"/>
          <w:sz w:val="28"/>
          <w:szCs w:val="28"/>
          <w:lang w:val="uk-UA"/>
        </w:rPr>
      </w:pPr>
    </w:p>
    <w:p w:rsidR="00A93CA4" w:rsidRPr="004B571C" w:rsidRDefault="00A93CA4" w:rsidP="00561F03">
      <w:pPr>
        <w:spacing w:after="0" w:line="240" w:lineRule="auto"/>
        <w:contextualSpacing/>
        <w:jc w:val="both"/>
        <w:rPr>
          <w:rFonts w:ascii="Times New Roman" w:hAnsi="Times New Roman" w:cs="Times New Roman"/>
          <w:sz w:val="28"/>
          <w:szCs w:val="28"/>
          <w:lang w:val="uk-UA"/>
        </w:rPr>
      </w:pPr>
    </w:p>
    <w:p w:rsidR="00F5064B" w:rsidRPr="004B571C" w:rsidRDefault="00F5064B" w:rsidP="00561F03">
      <w:pPr>
        <w:spacing w:after="0" w:line="240" w:lineRule="auto"/>
        <w:contextualSpacing/>
        <w:jc w:val="both"/>
        <w:rPr>
          <w:rFonts w:ascii="Times New Roman" w:hAnsi="Times New Roman" w:cs="Times New Roman"/>
          <w:b/>
          <w:sz w:val="28"/>
          <w:szCs w:val="28"/>
          <w:lang w:val="uk-UA"/>
        </w:rPr>
      </w:pPr>
    </w:p>
    <w:p w:rsidR="00F5064B" w:rsidRPr="004B571C" w:rsidRDefault="00DA4E9B" w:rsidP="00561F03">
      <w:pPr>
        <w:spacing w:after="0" w:line="240" w:lineRule="auto"/>
        <w:contextualSpacing/>
        <w:rPr>
          <w:rFonts w:ascii="Times New Roman" w:hAnsi="Times New Roman" w:cs="Times New Roman"/>
          <w:sz w:val="28"/>
          <w:szCs w:val="28"/>
          <w:lang w:val="uk-UA"/>
        </w:rPr>
      </w:pPr>
      <w:r w:rsidRPr="004B571C">
        <w:rPr>
          <w:rFonts w:ascii="Times New Roman" w:hAnsi="Times New Roman" w:cs="Times New Roman"/>
          <w:sz w:val="28"/>
          <w:szCs w:val="28"/>
          <w:lang w:val="uk-UA"/>
        </w:rPr>
        <w:t>Учений секретар</w:t>
      </w:r>
    </w:p>
    <w:p w:rsidR="00DA4E9B" w:rsidRPr="004B571C" w:rsidRDefault="00DA4E9B" w:rsidP="00561F03">
      <w:pPr>
        <w:spacing w:after="0" w:line="240" w:lineRule="auto"/>
        <w:contextualSpacing/>
        <w:rPr>
          <w:rFonts w:ascii="Times New Roman" w:hAnsi="Times New Roman" w:cs="Times New Roman"/>
          <w:sz w:val="28"/>
          <w:szCs w:val="28"/>
          <w:lang w:val="uk-UA"/>
        </w:rPr>
      </w:pPr>
      <w:r w:rsidRPr="004B571C">
        <w:rPr>
          <w:rFonts w:ascii="Times New Roman" w:hAnsi="Times New Roman" w:cs="Times New Roman"/>
          <w:sz w:val="28"/>
          <w:szCs w:val="28"/>
          <w:lang w:val="uk-UA"/>
        </w:rPr>
        <w:t>спеціалізованої вченої ради</w:t>
      </w:r>
    </w:p>
    <w:p w:rsidR="007D0BFE" w:rsidRPr="004B571C" w:rsidRDefault="002504D6" w:rsidP="00561F03">
      <w:pPr>
        <w:spacing w:after="0" w:line="240" w:lineRule="auto"/>
        <w:contextualSpacing/>
        <w:rPr>
          <w:rFonts w:ascii="Times New Roman" w:hAnsi="Times New Roman" w:cs="Times New Roman"/>
          <w:sz w:val="28"/>
          <w:szCs w:val="28"/>
          <w:lang w:val="uk-UA"/>
        </w:rPr>
      </w:pPr>
      <w:r w:rsidRPr="004B571C">
        <w:rPr>
          <w:rFonts w:ascii="Times New Roman" w:hAnsi="Times New Roman" w:cs="Times New Roman"/>
          <w:sz w:val="28"/>
          <w:szCs w:val="28"/>
          <w:lang w:val="uk-UA"/>
        </w:rPr>
        <w:t>доктор медичних наук,</w:t>
      </w:r>
      <w:r w:rsidR="00DA4E9B" w:rsidRPr="004B571C">
        <w:rPr>
          <w:rFonts w:ascii="Times New Roman" w:hAnsi="Times New Roman" w:cs="Times New Roman"/>
          <w:sz w:val="28"/>
          <w:szCs w:val="28"/>
          <w:lang w:val="uk-UA"/>
        </w:rPr>
        <w:t xml:space="preserve"> професор</w:t>
      </w:r>
      <w:r w:rsidR="00515E44" w:rsidRPr="004B571C">
        <w:rPr>
          <w:rFonts w:ascii="Times New Roman" w:hAnsi="Times New Roman" w:cs="Times New Roman"/>
          <w:sz w:val="28"/>
          <w:szCs w:val="28"/>
          <w:lang w:val="uk-UA"/>
        </w:rPr>
        <w:t xml:space="preserve">                        </w:t>
      </w:r>
      <w:r w:rsidR="00683021">
        <w:rPr>
          <w:rFonts w:ascii="Times New Roman" w:hAnsi="Times New Roman" w:cs="Times New Roman"/>
          <w:sz w:val="28"/>
          <w:szCs w:val="28"/>
          <w:lang w:val="uk-UA"/>
        </w:rPr>
        <w:t xml:space="preserve">                           </w:t>
      </w:r>
      <w:r w:rsidR="00500C80">
        <w:rPr>
          <w:rFonts w:ascii="Times New Roman" w:hAnsi="Times New Roman" w:cs="Times New Roman"/>
          <w:sz w:val="28"/>
          <w:szCs w:val="28"/>
          <w:lang w:val="uk-UA"/>
        </w:rPr>
        <w:t xml:space="preserve">           </w:t>
      </w:r>
      <w:r w:rsidR="00683021">
        <w:rPr>
          <w:rFonts w:ascii="Times New Roman" w:hAnsi="Times New Roman" w:cs="Times New Roman"/>
          <w:sz w:val="28"/>
          <w:szCs w:val="28"/>
          <w:lang w:val="uk-UA"/>
        </w:rPr>
        <w:t xml:space="preserve"> </w:t>
      </w:r>
      <w:r w:rsidR="00515E44" w:rsidRPr="004B571C">
        <w:rPr>
          <w:rFonts w:ascii="Times New Roman" w:hAnsi="Times New Roman" w:cs="Times New Roman"/>
          <w:sz w:val="28"/>
          <w:szCs w:val="28"/>
          <w:lang w:val="uk-UA"/>
        </w:rPr>
        <w:t xml:space="preserve"> </w:t>
      </w:r>
      <w:r w:rsidR="00DA4E9B" w:rsidRPr="004B571C">
        <w:rPr>
          <w:rFonts w:ascii="Times New Roman" w:hAnsi="Times New Roman" w:cs="Times New Roman"/>
          <w:sz w:val="28"/>
          <w:szCs w:val="28"/>
          <w:lang w:val="uk-UA"/>
        </w:rPr>
        <w:t>Т. В. Фролова</w:t>
      </w:r>
    </w:p>
    <w:p w:rsidR="00227D02" w:rsidRDefault="007D0BFE" w:rsidP="00227D02">
      <w:pPr>
        <w:spacing w:after="0" w:line="240" w:lineRule="auto"/>
        <w:jc w:val="center"/>
        <w:rPr>
          <w:rFonts w:ascii="Times New Roman" w:hAnsi="Times New Roman" w:cs="Times New Roman"/>
          <w:sz w:val="28"/>
          <w:szCs w:val="28"/>
          <w:lang w:val="uk-UA"/>
        </w:rPr>
        <w:sectPr w:rsidR="00227D02" w:rsidSect="00227D02">
          <w:pgSz w:w="11906" w:h="16838"/>
          <w:pgMar w:top="1134" w:right="567" w:bottom="1134" w:left="1134" w:header="709" w:footer="709" w:gutter="0"/>
          <w:pgNumType w:start="1"/>
          <w:cols w:space="708"/>
          <w:docGrid w:linePitch="360"/>
        </w:sectPr>
      </w:pPr>
      <w:r w:rsidRPr="004B571C">
        <w:rPr>
          <w:rFonts w:ascii="Times New Roman" w:hAnsi="Times New Roman" w:cs="Times New Roman"/>
          <w:sz w:val="28"/>
          <w:szCs w:val="28"/>
          <w:lang w:val="uk-UA"/>
        </w:rPr>
        <w:br w:type="page"/>
      </w:r>
    </w:p>
    <w:p w:rsidR="00F5064B" w:rsidRDefault="00F5064B" w:rsidP="00227D02">
      <w:pPr>
        <w:spacing w:after="0" w:line="240" w:lineRule="auto"/>
        <w:jc w:val="center"/>
        <w:rPr>
          <w:rFonts w:ascii="Times New Roman" w:hAnsi="Times New Roman" w:cs="Times New Roman"/>
          <w:b/>
          <w:sz w:val="28"/>
          <w:szCs w:val="28"/>
          <w:lang w:val="uk-UA"/>
        </w:rPr>
      </w:pPr>
      <w:r w:rsidRPr="004B571C">
        <w:rPr>
          <w:rFonts w:ascii="Times New Roman" w:hAnsi="Times New Roman" w:cs="Times New Roman"/>
          <w:b/>
          <w:sz w:val="28"/>
          <w:szCs w:val="28"/>
          <w:lang w:val="uk-UA"/>
        </w:rPr>
        <w:lastRenderedPageBreak/>
        <w:t>ЗАГАЛЬНА ХАРАКТЕРИСТИКА РОБОТИ</w:t>
      </w:r>
    </w:p>
    <w:p w:rsidR="009B5C03" w:rsidRPr="004B571C" w:rsidRDefault="009B5C03" w:rsidP="00227D02">
      <w:pPr>
        <w:spacing w:after="0" w:line="240" w:lineRule="auto"/>
        <w:jc w:val="center"/>
        <w:rPr>
          <w:rFonts w:ascii="Times New Roman" w:hAnsi="Times New Roman" w:cs="Times New Roman"/>
          <w:b/>
          <w:sz w:val="28"/>
          <w:szCs w:val="28"/>
          <w:lang w:val="uk-UA"/>
        </w:rPr>
      </w:pPr>
    </w:p>
    <w:p w:rsidR="00AE62E9" w:rsidRPr="004B571C" w:rsidRDefault="00F5064B" w:rsidP="00561F03">
      <w:pPr>
        <w:spacing w:after="0" w:line="240" w:lineRule="auto"/>
        <w:ind w:firstLine="709"/>
        <w:contextualSpacing/>
        <w:jc w:val="both"/>
        <w:rPr>
          <w:rFonts w:ascii="Times New Roman" w:hAnsi="Times New Roman" w:cs="Times New Roman"/>
          <w:sz w:val="28"/>
          <w:szCs w:val="28"/>
          <w:lang w:val="uk-UA"/>
        </w:rPr>
      </w:pPr>
      <w:r w:rsidRPr="004B571C">
        <w:rPr>
          <w:rFonts w:ascii="Times New Roman" w:hAnsi="Times New Roman" w:cs="Times New Roman"/>
          <w:b/>
          <w:sz w:val="28"/>
          <w:szCs w:val="28"/>
          <w:lang w:val="uk-UA"/>
        </w:rPr>
        <w:t xml:space="preserve">Актуальність теми. </w:t>
      </w:r>
      <w:proofErr w:type="spellStart"/>
      <w:r w:rsidRPr="004B571C">
        <w:rPr>
          <w:rFonts w:ascii="Times New Roman" w:hAnsi="Times New Roman" w:cs="Times New Roman"/>
          <w:sz w:val="28"/>
          <w:szCs w:val="28"/>
          <w:lang w:val="uk-UA"/>
        </w:rPr>
        <w:t>Коморбідні</w:t>
      </w:r>
      <w:proofErr w:type="spellEnd"/>
      <w:r w:rsidRPr="004B571C">
        <w:rPr>
          <w:rFonts w:ascii="Times New Roman" w:hAnsi="Times New Roman" w:cs="Times New Roman"/>
          <w:sz w:val="28"/>
          <w:szCs w:val="28"/>
          <w:lang w:val="uk-UA"/>
        </w:rPr>
        <w:t xml:space="preserve"> стани є актуальною проблемою у клініці внутрі</w:t>
      </w:r>
      <w:r w:rsidR="009073B0" w:rsidRPr="004B571C">
        <w:rPr>
          <w:rFonts w:ascii="Times New Roman" w:hAnsi="Times New Roman" w:cs="Times New Roman"/>
          <w:sz w:val="28"/>
          <w:szCs w:val="28"/>
          <w:lang w:val="uk-UA"/>
        </w:rPr>
        <w:t>шніх хвороб на сучасному етапі.</w:t>
      </w:r>
      <w:r w:rsidRPr="004B571C">
        <w:rPr>
          <w:rFonts w:ascii="Times New Roman" w:hAnsi="Times New Roman" w:cs="Times New Roman"/>
          <w:sz w:val="28"/>
          <w:szCs w:val="28"/>
          <w:lang w:val="uk-UA"/>
        </w:rPr>
        <w:t xml:space="preserve"> В останні роки відзначається зростання числа захворювання як </w:t>
      </w:r>
      <w:r w:rsidR="000A303E" w:rsidRPr="004B571C">
        <w:rPr>
          <w:rFonts w:ascii="Times New Roman" w:hAnsi="Times New Roman" w:cs="Times New Roman"/>
          <w:sz w:val="28"/>
          <w:szCs w:val="28"/>
          <w:lang w:val="uk-UA"/>
        </w:rPr>
        <w:t>на</w:t>
      </w:r>
      <w:r w:rsidRPr="004B571C">
        <w:rPr>
          <w:rFonts w:ascii="Times New Roman" w:hAnsi="Times New Roman" w:cs="Times New Roman"/>
          <w:sz w:val="28"/>
          <w:szCs w:val="28"/>
          <w:lang w:val="uk-UA"/>
        </w:rPr>
        <w:t xml:space="preserve"> хронічне обструктивне захворювання легень (ХОЗЛ)</w:t>
      </w:r>
      <w:r w:rsidR="000A303E" w:rsidRPr="004B571C">
        <w:rPr>
          <w:rFonts w:ascii="Times New Roman" w:hAnsi="Times New Roman" w:cs="Times New Roman"/>
          <w:sz w:val="28"/>
          <w:szCs w:val="28"/>
          <w:lang w:val="uk-UA"/>
        </w:rPr>
        <w:t xml:space="preserve"> так й на гіпертонічну хворобу</w:t>
      </w:r>
      <w:r w:rsidR="004C01E3" w:rsidRPr="004B571C">
        <w:rPr>
          <w:rFonts w:ascii="Times New Roman" w:hAnsi="Times New Roman" w:cs="Times New Roman"/>
          <w:sz w:val="28"/>
          <w:szCs w:val="28"/>
          <w:lang w:val="uk-UA"/>
        </w:rPr>
        <w:t xml:space="preserve"> (ГХ)</w:t>
      </w:r>
      <w:r w:rsidRPr="004B571C">
        <w:rPr>
          <w:rFonts w:ascii="Times New Roman" w:hAnsi="Times New Roman" w:cs="Times New Roman"/>
          <w:sz w:val="28"/>
          <w:szCs w:val="28"/>
          <w:lang w:val="uk-UA"/>
        </w:rPr>
        <w:t>.</w:t>
      </w:r>
      <w:r w:rsidR="002504D6" w:rsidRPr="004B571C">
        <w:rPr>
          <w:rFonts w:ascii="Times New Roman" w:hAnsi="Times New Roman" w:cs="Times New Roman"/>
          <w:sz w:val="28"/>
          <w:szCs w:val="28"/>
          <w:lang w:val="uk-UA"/>
        </w:rPr>
        <w:t xml:space="preserve"> Згідно даних Всесвітньої організації охорони здоров'я обидва захворювання входять до переліку десяти провідних причин смертності в світі.</w:t>
      </w:r>
      <w:r w:rsidRPr="004B571C">
        <w:rPr>
          <w:rFonts w:ascii="Times New Roman" w:hAnsi="Times New Roman" w:cs="Times New Roman"/>
          <w:sz w:val="28"/>
          <w:szCs w:val="28"/>
          <w:lang w:val="uk-UA"/>
        </w:rPr>
        <w:t xml:space="preserve"> </w:t>
      </w:r>
      <w:r w:rsidR="009B4E41" w:rsidRPr="004B571C">
        <w:rPr>
          <w:rFonts w:ascii="Times New Roman" w:hAnsi="Times New Roman" w:cs="Times New Roman"/>
          <w:sz w:val="28"/>
          <w:szCs w:val="28"/>
          <w:lang w:val="uk-UA"/>
        </w:rPr>
        <w:t>Дослідження останніх років свідчать, що ГХ виявляється у хворого на ХОЗЛ від 6,8% до 76,3%, в середньому 34,3%</w:t>
      </w:r>
      <w:r w:rsidR="00827CD9">
        <w:rPr>
          <w:rFonts w:ascii="Times New Roman" w:hAnsi="Times New Roman" w:cs="Times New Roman"/>
          <w:sz w:val="28"/>
          <w:szCs w:val="28"/>
          <w:lang w:val="uk-UA"/>
        </w:rPr>
        <w:t xml:space="preserve"> (</w:t>
      </w:r>
      <w:proofErr w:type="spellStart"/>
      <w:r w:rsidR="00827CD9" w:rsidRPr="00827CD9">
        <w:rPr>
          <w:rFonts w:ascii="Times New Roman" w:hAnsi="Times New Roman" w:cs="Times New Roman"/>
          <w:sz w:val="28"/>
          <w:szCs w:val="28"/>
          <w:lang w:val="uk-UA"/>
        </w:rPr>
        <w:t>Frits</w:t>
      </w:r>
      <w:proofErr w:type="spellEnd"/>
      <w:r w:rsidR="00827CD9" w:rsidRPr="00827CD9">
        <w:rPr>
          <w:rFonts w:ascii="Times New Roman" w:hAnsi="Times New Roman" w:cs="Times New Roman"/>
          <w:sz w:val="28"/>
          <w:szCs w:val="28"/>
          <w:lang w:val="uk-UA"/>
        </w:rPr>
        <w:t xml:space="preserve"> ME, </w:t>
      </w:r>
      <w:proofErr w:type="spellStart"/>
      <w:r w:rsidR="00827CD9" w:rsidRPr="00827CD9">
        <w:rPr>
          <w:rFonts w:ascii="Times New Roman" w:hAnsi="Times New Roman" w:cs="Times New Roman"/>
          <w:sz w:val="28"/>
          <w:szCs w:val="28"/>
          <w:lang w:val="uk-UA"/>
        </w:rPr>
        <w:t>Rochester</w:t>
      </w:r>
      <w:proofErr w:type="spellEnd"/>
      <w:r w:rsidR="00827CD9" w:rsidRPr="00827CD9">
        <w:rPr>
          <w:rFonts w:ascii="Times New Roman" w:hAnsi="Times New Roman" w:cs="Times New Roman"/>
          <w:sz w:val="28"/>
          <w:szCs w:val="28"/>
          <w:lang w:val="uk-UA"/>
        </w:rPr>
        <w:t xml:space="preserve"> LC.</w:t>
      </w:r>
      <w:r w:rsidR="00827CD9">
        <w:rPr>
          <w:rFonts w:ascii="Times New Roman" w:hAnsi="Times New Roman" w:cs="Times New Roman"/>
          <w:sz w:val="28"/>
          <w:szCs w:val="28"/>
          <w:lang w:val="uk-UA"/>
        </w:rPr>
        <w:t>, 2014).</w:t>
      </w:r>
      <w:r w:rsidR="009B4E41" w:rsidRPr="004B571C">
        <w:rPr>
          <w:rFonts w:ascii="Times New Roman" w:hAnsi="Times New Roman" w:cs="Times New Roman"/>
          <w:sz w:val="28"/>
          <w:szCs w:val="28"/>
          <w:lang w:val="uk-UA"/>
        </w:rPr>
        <w:t xml:space="preserve"> </w:t>
      </w:r>
      <w:r w:rsidR="00AE62E9" w:rsidRPr="004B571C">
        <w:rPr>
          <w:rFonts w:ascii="Times New Roman" w:hAnsi="Times New Roman" w:cs="Times New Roman"/>
          <w:sz w:val="28"/>
          <w:szCs w:val="28"/>
          <w:lang w:val="uk-UA"/>
        </w:rPr>
        <w:t xml:space="preserve">Поєднання ХОЗЛ з захворюваннями </w:t>
      </w:r>
      <w:proofErr w:type="spellStart"/>
      <w:r w:rsidR="00AE62E9" w:rsidRPr="004B571C">
        <w:rPr>
          <w:rFonts w:ascii="Times New Roman" w:hAnsi="Times New Roman" w:cs="Times New Roman"/>
          <w:sz w:val="28"/>
          <w:szCs w:val="28"/>
          <w:lang w:val="uk-UA"/>
        </w:rPr>
        <w:t>кардіоваскулярної</w:t>
      </w:r>
      <w:proofErr w:type="spellEnd"/>
      <w:r w:rsidR="00AE62E9" w:rsidRPr="004B571C">
        <w:rPr>
          <w:rFonts w:ascii="Times New Roman" w:hAnsi="Times New Roman" w:cs="Times New Roman"/>
          <w:sz w:val="28"/>
          <w:szCs w:val="28"/>
          <w:lang w:val="uk-UA"/>
        </w:rPr>
        <w:t xml:space="preserve"> системи являє собою міждисциплінарну проблему, оскільки тягне за собою посилення патологічних змін, що характерні окремо д</w:t>
      </w:r>
      <w:r w:rsidR="009073B0" w:rsidRPr="004B571C">
        <w:rPr>
          <w:rFonts w:ascii="Times New Roman" w:hAnsi="Times New Roman" w:cs="Times New Roman"/>
          <w:sz w:val="28"/>
          <w:szCs w:val="28"/>
          <w:lang w:val="uk-UA"/>
        </w:rPr>
        <w:t>ля кожного з цих захворювань</w:t>
      </w:r>
      <w:r w:rsidR="004C01E3" w:rsidRPr="004B571C">
        <w:rPr>
          <w:rFonts w:ascii="Times New Roman" w:hAnsi="Times New Roman" w:cs="Times New Roman"/>
          <w:sz w:val="28"/>
          <w:szCs w:val="28"/>
          <w:lang w:val="uk-UA"/>
        </w:rPr>
        <w:t>, призводя</w:t>
      </w:r>
      <w:r w:rsidR="00AE62E9" w:rsidRPr="004B571C">
        <w:rPr>
          <w:rFonts w:ascii="Times New Roman" w:hAnsi="Times New Roman" w:cs="Times New Roman"/>
          <w:sz w:val="28"/>
          <w:szCs w:val="28"/>
          <w:lang w:val="uk-UA"/>
        </w:rPr>
        <w:t>ть до погіршення прогно</w:t>
      </w:r>
      <w:r w:rsidR="004C01E3" w:rsidRPr="004B571C">
        <w:rPr>
          <w:rFonts w:ascii="Times New Roman" w:hAnsi="Times New Roman" w:cs="Times New Roman"/>
          <w:sz w:val="28"/>
          <w:szCs w:val="28"/>
          <w:lang w:val="uk-UA"/>
        </w:rPr>
        <w:t xml:space="preserve">зу життя та </w:t>
      </w:r>
      <w:proofErr w:type="spellStart"/>
      <w:r w:rsidR="004C01E3" w:rsidRPr="004B571C">
        <w:rPr>
          <w:rFonts w:ascii="Times New Roman" w:hAnsi="Times New Roman" w:cs="Times New Roman"/>
          <w:sz w:val="28"/>
          <w:szCs w:val="28"/>
          <w:lang w:val="uk-UA"/>
        </w:rPr>
        <w:t>інвалідізаці</w:t>
      </w:r>
      <w:r w:rsidR="009073B0" w:rsidRPr="004B571C">
        <w:rPr>
          <w:rFonts w:ascii="Times New Roman" w:hAnsi="Times New Roman" w:cs="Times New Roman"/>
          <w:sz w:val="28"/>
          <w:szCs w:val="28"/>
          <w:lang w:val="uk-UA"/>
        </w:rPr>
        <w:t>ї</w:t>
      </w:r>
      <w:proofErr w:type="spellEnd"/>
      <w:r w:rsidR="009073B0" w:rsidRPr="004B571C">
        <w:rPr>
          <w:rFonts w:ascii="Times New Roman" w:hAnsi="Times New Roman" w:cs="Times New Roman"/>
          <w:sz w:val="28"/>
          <w:szCs w:val="28"/>
          <w:lang w:val="uk-UA"/>
        </w:rPr>
        <w:t>, значного соціально-економічн</w:t>
      </w:r>
      <w:r w:rsidR="004C01E3" w:rsidRPr="004B571C">
        <w:rPr>
          <w:rFonts w:ascii="Times New Roman" w:hAnsi="Times New Roman" w:cs="Times New Roman"/>
          <w:sz w:val="28"/>
          <w:szCs w:val="28"/>
          <w:lang w:val="uk-UA"/>
        </w:rPr>
        <w:t>ого</w:t>
      </w:r>
      <w:r w:rsidR="009073B0" w:rsidRPr="004B571C">
        <w:rPr>
          <w:rFonts w:ascii="Times New Roman" w:hAnsi="Times New Roman" w:cs="Times New Roman"/>
          <w:sz w:val="28"/>
          <w:szCs w:val="28"/>
          <w:lang w:val="uk-UA"/>
        </w:rPr>
        <w:t xml:space="preserve"> збит</w:t>
      </w:r>
      <w:r w:rsidR="00AE62E9" w:rsidRPr="004B571C">
        <w:rPr>
          <w:rFonts w:ascii="Times New Roman" w:hAnsi="Times New Roman" w:cs="Times New Roman"/>
          <w:sz w:val="28"/>
          <w:szCs w:val="28"/>
          <w:lang w:val="uk-UA"/>
        </w:rPr>
        <w:t>к</w:t>
      </w:r>
      <w:r w:rsidR="004C01E3" w:rsidRPr="004B571C">
        <w:rPr>
          <w:rFonts w:ascii="Times New Roman" w:hAnsi="Times New Roman" w:cs="Times New Roman"/>
          <w:sz w:val="28"/>
          <w:szCs w:val="28"/>
          <w:lang w:val="uk-UA"/>
        </w:rPr>
        <w:t>у</w:t>
      </w:r>
      <w:r w:rsidR="00AE62E9" w:rsidRPr="004B571C">
        <w:rPr>
          <w:rFonts w:ascii="Times New Roman" w:hAnsi="Times New Roman" w:cs="Times New Roman"/>
          <w:sz w:val="28"/>
          <w:szCs w:val="28"/>
          <w:lang w:val="uk-UA"/>
        </w:rPr>
        <w:t xml:space="preserve"> в наслідок вр</w:t>
      </w:r>
      <w:r w:rsidR="009B4E41" w:rsidRPr="004B571C">
        <w:rPr>
          <w:rFonts w:ascii="Times New Roman" w:hAnsi="Times New Roman" w:cs="Times New Roman"/>
          <w:sz w:val="28"/>
          <w:szCs w:val="28"/>
          <w:lang w:val="uk-UA"/>
        </w:rPr>
        <w:t>аження осіб працездатного віку</w:t>
      </w:r>
      <w:r w:rsidR="00F115E0" w:rsidRPr="00F115E0">
        <w:rPr>
          <w:lang w:val="uk-UA"/>
        </w:rPr>
        <w:t xml:space="preserve"> </w:t>
      </w:r>
      <w:r w:rsidR="00F115E0">
        <w:rPr>
          <w:lang w:val="uk-UA"/>
        </w:rPr>
        <w:t>(</w:t>
      </w:r>
      <w:r w:rsidR="00F115E0" w:rsidRPr="00F115E0">
        <w:rPr>
          <w:rFonts w:ascii="Times New Roman" w:hAnsi="Times New Roman" w:cs="Times New Roman"/>
          <w:sz w:val="28"/>
          <w:szCs w:val="28"/>
          <w:lang w:val="uk-UA"/>
        </w:rPr>
        <w:t xml:space="preserve">M. </w:t>
      </w:r>
      <w:proofErr w:type="spellStart"/>
      <w:r w:rsidR="00F115E0" w:rsidRPr="00F115E0">
        <w:rPr>
          <w:rFonts w:ascii="Times New Roman" w:hAnsi="Times New Roman" w:cs="Times New Roman"/>
          <w:sz w:val="28"/>
          <w:szCs w:val="28"/>
          <w:lang w:val="uk-UA"/>
        </w:rPr>
        <w:t>Miyazaki</w:t>
      </w:r>
      <w:proofErr w:type="spellEnd"/>
      <w:r w:rsidR="00F115E0" w:rsidRPr="00F115E0">
        <w:rPr>
          <w:rFonts w:ascii="Times New Roman" w:hAnsi="Times New Roman" w:cs="Times New Roman"/>
          <w:sz w:val="28"/>
          <w:szCs w:val="28"/>
          <w:lang w:val="uk-UA"/>
        </w:rPr>
        <w:t xml:space="preserve"> </w:t>
      </w:r>
      <w:proofErr w:type="spellStart"/>
      <w:r w:rsidR="00F115E0" w:rsidRPr="00F115E0">
        <w:rPr>
          <w:rFonts w:ascii="Times New Roman" w:hAnsi="Times New Roman" w:cs="Times New Roman"/>
          <w:sz w:val="28"/>
          <w:szCs w:val="28"/>
          <w:lang w:val="uk-UA"/>
        </w:rPr>
        <w:t>et</w:t>
      </w:r>
      <w:proofErr w:type="spellEnd"/>
      <w:r w:rsidR="00F115E0" w:rsidRPr="00F115E0">
        <w:rPr>
          <w:rFonts w:ascii="Times New Roman" w:hAnsi="Times New Roman" w:cs="Times New Roman"/>
          <w:sz w:val="28"/>
          <w:szCs w:val="28"/>
          <w:lang w:val="uk-UA"/>
        </w:rPr>
        <w:t xml:space="preserve"> </w:t>
      </w:r>
      <w:proofErr w:type="spellStart"/>
      <w:r w:rsidR="00F115E0" w:rsidRPr="00F115E0">
        <w:rPr>
          <w:rFonts w:ascii="Times New Roman" w:hAnsi="Times New Roman" w:cs="Times New Roman"/>
          <w:sz w:val="28"/>
          <w:szCs w:val="28"/>
          <w:lang w:val="uk-UA"/>
        </w:rPr>
        <w:t>al</w:t>
      </w:r>
      <w:proofErr w:type="spellEnd"/>
      <w:r w:rsidR="00F115E0" w:rsidRPr="00F115E0">
        <w:rPr>
          <w:rFonts w:ascii="Times New Roman" w:hAnsi="Times New Roman" w:cs="Times New Roman"/>
          <w:sz w:val="28"/>
          <w:szCs w:val="28"/>
          <w:lang w:val="uk-UA"/>
        </w:rPr>
        <w:t>.</w:t>
      </w:r>
      <w:r w:rsidR="00F115E0">
        <w:rPr>
          <w:rFonts w:ascii="Times New Roman" w:hAnsi="Times New Roman" w:cs="Times New Roman"/>
          <w:sz w:val="28"/>
          <w:szCs w:val="28"/>
          <w:lang w:val="uk-UA"/>
        </w:rPr>
        <w:t>, 2014).</w:t>
      </w:r>
    </w:p>
    <w:p w:rsidR="00732CD0" w:rsidRPr="004B571C" w:rsidRDefault="00732CD0" w:rsidP="00561F03">
      <w:pPr>
        <w:spacing w:after="0" w:line="240" w:lineRule="auto"/>
        <w:ind w:firstLine="709"/>
        <w:contextualSpacing/>
        <w:jc w:val="both"/>
        <w:rPr>
          <w:rFonts w:ascii="Times New Roman" w:hAnsi="Times New Roman" w:cs="Times New Roman"/>
          <w:sz w:val="28"/>
          <w:szCs w:val="28"/>
          <w:lang w:val="uk-UA"/>
        </w:rPr>
      </w:pPr>
      <w:r w:rsidRPr="004B571C">
        <w:rPr>
          <w:rFonts w:ascii="Times New Roman" w:hAnsi="Times New Roman" w:cs="Times New Roman"/>
          <w:sz w:val="28"/>
          <w:szCs w:val="28"/>
          <w:lang w:val="uk-UA"/>
        </w:rPr>
        <w:t xml:space="preserve">У теперішній час виявлена домінуюча роль гіпоксії, як провідного механізму розвитку системної ГХ </w:t>
      </w:r>
      <w:r w:rsidR="004C01E3" w:rsidRPr="004B571C">
        <w:rPr>
          <w:rFonts w:ascii="Times New Roman" w:hAnsi="Times New Roman" w:cs="Times New Roman"/>
          <w:sz w:val="28"/>
          <w:szCs w:val="28"/>
          <w:lang w:val="uk-UA"/>
        </w:rPr>
        <w:t>на тлі</w:t>
      </w:r>
      <w:r w:rsidR="009073B0" w:rsidRPr="004B571C">
        <w:rPr>
          <w:rFonts w:ascii="Times New Roman" w:hAnsi="Times New Roman" w:cs="Times New Roman"/>
          <w:sz w:val="28"/>
          <w:szCs w:val="28"/>
          <w:lang w:val="uk-UA"/>
        </w:rPr>
        <w:t xml:space="preserve"> ХОЗЛ.</w:t>
      </w:r>
      <w:r w:rsidRPr="004B571C">
        <w:rPr>
          <w:rFonts w:ascii="Times New Roman" w:hAnsi="Times New Roman" w:cs="Times New Roman"/>
          <w:sz w:val="28"/>
          <w:szCs w:val="28"/>
          <w:lang w:val="uk-UA"/>
        </w:rPr>
        <w:t xml:space="preserve"> Вважається, що гіпоксія у хворих на ХОЗЛ може підвищувати артеріальний тиск за рахунок негативних впливів на функцію ендотелію, </w:t>
      </w:r>
      <w:r w:rsidR="009073B0" w:rsidRPr="004B571C">
        <w:rPr>
          <w:rFonts w:ascii="Times New Roman" w:hAnsi="Times New Roman" w:cs="Times New Roman"/>
          <w:sz w:val="28"/>
          <w:szCs w:val="28"/>
          <w:lang w:val="uk-UA"/>
        </w:rPr>
        <w:t xml:space="preserve">є </w:t>
      </w:r>
      <w:r w:rsidRPr="004B571C">
        <w:rPr>
          <w:rFonts w:ascii="Times New Roman" w:hAnsi="Times New Roman" w:cs="Times New Roman"/>
          <w:sz w:val="28"/>
          <w:szCs w:val="28"/>
          <w:lang w:val="uk-UA"/>
        </w:rPr>
        <w:t>однією з найголовніших причин активізації процесів вільно-радикаль</w:t>
      </w:r>
      <w:r w:rsidR="009073B0" w:rsidRPr="004B571C">
        <w:rPr>
          <w:rFonts w:ascii="Times New Roman" w:hAnsi="Times New Roman" w:cs="Times New Roman"/>
          <w:sz w:val="28"/>
          <w:szCs w:val="28"/>
          <w:lang w:val="uk-UA"/>
        </w:rPr>
        <w:t xml:space="preserve">ного і </w:t>
      </w:r>
      <w:proofErr w:type="spellStart"/>
      <w:r w:rsidR="009073B0" w:rsidRPr="004B571C">
        <w:rPr>
          <w:rFonts w:ascii="Times New Roman" w:hAnsi="Times New Roman" w:cs="Times New Roman"/>
          <w:sz w:val="28"/>
          <w:szCs w:val="28"/>
          <w:lang w:val="uk-UA"/>
        </w:rPr>
        <w:t>перекисного</w:t>
      </w:r>
      <w:proofErr w:type="spellEnd"/>
      <w:r w:rsidR="009073B0" w:rsidRPr="004B571C">
        <w:rPr>
          <w:rFonts w:ascii="Times New Roman" w:hAnsi="Times New Roman" w:cs="Times New Roman"/>
          <w:sz w:val="28"/>
          <w:szCs w:val="28"/>
          <w:lang w:val="uk-UA"/>
        </w:rPr>
        <w:t xml:space="preserve"> окислення і </w:t>
      </w:r>
      <w:r w:rsidRPr="004B571C">
        <w:rPr>
          <w:rFonts w:ascii="Times New Roman" w:hAnsi="Times New Roman" w:cs="Times New Roman"/>
          <w:sz w:val="28"/>
          <w:szCs w:val="28"/>
          <w:lang w:val="uk-UA"/>
        </w:rPr>
        <w:t xml:space="preserve">розвитку </w:t>
      </w:r>
      <w:proofErr w:type="spellStart"/>
      <w:r w:rsidRPr="004B571C">
        <w:rPr>
          <w:rFonts w:ascii="Times New Roman" w:hAnsi="Times New Roman" w:cs="Times New Roman"/>
          <w:sz w:val="28"/>
          <w:szCs w:val="28"/>
          <w:lang w:val="uk-UA"/>
        </w:rPr>
        <w:t>оксидативного</w:t>
      </w:r>
      <w:proofErr w:type="spellEnd"/>
      <w:r w:rsidRPr="004B571C">
        <w:rPr>
          <w:rFonts w:ascii="Times New Roman" w:hAnsi="Times New Roman" w:cs="Times New Roman"/>
          <w:sz w:val="28"/>
          <w:szCs w:val="28"/>
          <w:lang w:val="uk-UA"/>
        </w:rPr>
        <w:t xml:space="preserve"> стресу що, на думку багатьох дослідників, є </w:t>
      </w:r>
      <w:r w:rsidR="009073B0" w:rsidRPr="004B571C">
        <w:rPr>
          <w:rFonts w:ascii="Times New Roman" w:hAnsi="Times New Roman" w:cs="Times New Roman"/>
          <w:sz w:val="28"/>
          <w:szCs w:val="28"/>
          <w:lang w:val="uk-UA"/>
        </w:rPr>
        <w:t>спіль</w:t>
      </w:r>
      <w:r w:rsidRPr="004B571C">
        <w:rPr>
          <w:rFonts w:ascii="Times New Roman" w:hAnsi="Times New Roman" w:cs="Times New Roman"/>
          <w:sz w:val="28"/>
          <w:szCs w:val="28"/>
          <w:lang w:val="uk-UA"/>
        </w:rPr>
        <w:t xml:space="preserve">ною ланкою між ХОЗЛ та ГХ поряд з </w:t>
      </w:r>
      <w:proofErr w:type="spellStart"/>
      <w:r w:rsidR="00C3190B" w:rsidRPr="004B571C">
        <w:rPr>
          <w:rFonts w:ascii="Times New Roman" w:hAnsi="Times New Roman" w:cs="Times New Roman"/>
          <w:sz w:val="28"/>
          <w:szCs w:val="28"/>
          <w:lang w:val="uk-UA"/>
        </w:rPr>
        <w:t>ендотеліальної</w:t>
      </w:r>
      <w:proofErr w:type="spellEnd"/>
      <w:r w:rsidR="00C3190B" w:rsidRPr="004B571C">
        <w:rPr>
          <w:rFonts w:ascii="Times New Roman" w:hAnsi="Times New Roman" w:cs="Times New Roman"/>
          <w:sz w:val="28"/>
          <w:szCs w:val="28"/>
          <w:lang w:val="uk-UA"/>
        </w:rPr>
        <w:t xml:space="preserve"> </w:t>
      </w:r>
      <w:proofErr w:type="spellStart"/>
      <w:r w:rsidR="00C3190B" w:rsidRPr="004B571C">
        <w:rPr>
          <w:rFonts w:ascii="Times New Roman" w:hAnsi="Times New Roman" w:cs="Times New Roman"/>
          <w:sz w:val="28"/>
          <w:szCs w:val="28"/>
          <w:lang w:val="uk-UA"/>
        </w:rPr>
        <w:t>дисфункцією</w:t>
      </w:r>
      <w:proofErr w:type="spellEnd"/>
      <w:r w:rsidR="00C3190B" w:rsidRPr="004B571C">
        <w:rPr>
          <w:rFonts w:ascii="Times New Roman" w:hAnsi="Times New Roman" w:cs="Times New Roman"/>
          <w:sz w:val="28"/>
          <w:szCs w:val="28"/>
          <w:lang w:val="uk-UA"/>
        </w:rPr>
        <w:t xml:space="preserve"> (ЕД)</w:t>
      </w:r>
      <w:r w:rsidR="00225AEB" w:rsidRPr="007020AE">
        <w:rPr>
          <w:lang w:val="uk-UA"/>
        </w:rPr>
        <w:t xml:space="preserve"> </w:t>
      </w:r>
      <w:r w:rsidR="00225AEB">
        <w:rPr>
          <w:lang w:val="uk-UA"/>
        </w:rPr>
        <w:t>(</w:t>
      </w:r>
      <w:r w:rsidR="00225AEB" w:rsidRPr="00225AEB">
        <w:rPr>
          <w:rFonts w:ascii="Times New Roman" w:hAnsi="Times New Roman" w:cs="Times New Roman"/>
          <w:sz w:val="28"/>
          <w:szCs w:val="28"/>
          <w:lang w:val="uk-UA"/>
        </w:rPr>
        <w:t>Ю. С. Мельникова, Т. П. Макарова</w:t>
      </w:r>
      <w:r w:rsidR="00225AEB">
        <w:rPr>
          <w:rFonts w:ascii="Times New Roman" w:hAnsi="Times New Roman" w:cs="Times New Roman"/>
          <w:sz w:val="28"/>
          <w:szCs w:val="28"/>
          <w:lang w:val="uk-UA"/>
        </w:rPr>
        <w:t>, 2015)</w:t>
      </w:r>
      <w:r w:rsidRPr="004B571C">
        <w:rPr>
          <w:rFonts w:ascii="Times New Roman" w:hAnsi="Times New Roman" w:cs="Times New Roman"/>
          <w:sz w:val="28"/>
          <w:szCs w:val="28"/>
          <w:lang w:val="uk-UA"/>
        </w:rPr>
        <w:t xml:space="preserve">. </w:t>
      </w:r>
    </w:p>
    <w:p w:rsidR="009B4E41" w:rsidRPr="004B571C" w:rsidRDefault="00732CD0" w:rsidP="00561F03">
      <w:pPr>
        <w:spacing w:after="0" w:line="240" w:lineRule="auto"/>
        <w:ind w:firstLine="709"/>
        <w:contextualSpacing/>
        <w:jc w:val="both"/>
        <w:rPr>
          <w:rFonts w:ascii="Times New Roman" w:hAnsi="Times New Roman" w:cs="Times New Roman"/>
          <w:sz w:val="28"/>
          <w:szCs w:val="28"/>
          <w:lang w:val="uk-UA"/>
        </w:rPr>
      </w:pPr>
      <w:r w:rsidRPr="004B571C">
        <w:rPr>
          <w:rFonts w:ascii="Times New Roman" w:hAnsi="Times New Roman" w:cs="Times New Roman"/>
          <w:sz w:val="28"/>
          <w:szCs w:val="28"/>
          <w:lang w:val="uk-UA"/>
        </w:rPr>
        <w:t xml:space="preserve">Крім того, одне з провідних місць в патогенезі ХОЗЛ належить хронічному запаленню, ініціація і підтримка якого опосередковано посилює утворення вільних радикалів зі збільшенням </w:t>
      </w:r>
      <w:proofErr w:type="spellStart"/>
      <w:r w:rsidRPr="004B571C">
        <w:rPr>
          <w:rFonts w:ascii="Times New Roman" w:hAnsi="Times New Roman" w:cs="Times New Roman"/>
          <w:sz w:val="28"/>
          <w:szCs w:val="28"/>
          <w:lang w:val="uk-UA"/>
        </w:rPr>
        <w:t>ендотелійпошкоджуючих</w:t>
      </w:r>
      <w:proofErr w:type="spellEnd"/>
      <w:r w:rsidRPr="004B571C">
        <w:rPr>
          <w:rFonts w:ascii="Times New Roman" w:hAnsi="Times New Roman" w:cs="Times New Roman"/>
          <w:sz w:val="28"/>
          <w:szCs w:val="28"/>
          <w:lang w:val="uk-UA"/>
        </w:rPr>
        <w:t xml:space="preserve"> стимулів. Таким чином, запускається патологічн</w:t>
      </w:r>
      <w:r w:rsidR="00C3190B" w:rsidRPr="004B571C">
        <w:rPr>
          <w:rFonts w:ascii="Times New Roman" w:hAnsi="Times New Roman" w:cs="Times New Roman"/>
          <w:sz w:val="28"/>
          <w:szCs w:val="28"/>
          <w:lang w:val="uk-UA"/>
        </w:rPr>
        <w:t>е</w:t>
      </w:r>
      <w:r w:rsidRPr="004B571C">
        <w:rPr>
          <w:rFonts w:ascii="Times New Roman" w:hAnsi="Times New Roman" w:cs="Times New Roman"/>
          <w:sz w:val="28"/>
          <w:szCs w:val="28"/>
          <w:lang w:val="uk-UA"/>
        </w:rPr>
        <w:t xml:space="preserve"> коло, основними ланками якого є: системна гіпоксія, хронічне системне запалення,</w:t>
      </w:r>
      <w:r w:rsidR="004C01E3" w:rsidRPr="004B571C">
        <w:rPr>
          <w:rFonts w:ascii="Times New Roman" w:hAnsi="Times New Roman" w:cs="Times New Roman"/>
          <w:sz w:val="28"/>
          <w:szCs w:val="28"/>
          <w:lang w:val="uk-UA"/>
        </w:rPr>
        <w:t xml:space="preserve"> оксидативний стрес, </w:t>
      </w:r>
      <w:r w:rsidRPr="004B571C">
        <w:rPr>
          <w:rFonts w:ascii="Times New Roman" w:hAnsi="Times New Roman" w:cs="Times New Roman"/>
          <w:sz w:val="28"/>
          <w:szCs w:val="28"/>
          <w:lang w:val="uk-UA"/>
        </w:rPr>
        <w:t xml:space="preserve">формування </w:t>
      </w:r>
      <w:r w:rsidR="004C01E3" w:rsidRPr="004B571C">
        <w:rPr>
          <w:rFonts w:ascii="Times New Roman" w:hAnsi="Times New Roman" w:cs="Times New Roman"/>
          <w:sz w:val="28"/>
          <w:szCs w:val="28"/>
          <w:lang w:val="uk-UA"/>
        </w:rPr>
        <w:t xml:space="preserve">дисфункції </w:t>
      </w:r>
      <w:r w:rsidR="009073B0" w:rsidRPr="004B571C">
        <w:rPr>
          <w:rFonts w:ascii="Times New Roman" w:hAnsi="Times New Roman" w:cs="Times New Roman"/>
          <w:sz w:val="28"/>
          <w:szCs w:val="28"/>
          <w:lang w:val="uk-UA"/>
        </w:rPr>
        <w:t>е</w:t>
      </w:r>
      <w:r w:rsidR="004C01E3" w:rsidRPr="004B571C">
        <w:rPr>
          <w:rFonts w:ascii="Times New Roman" w:hAnsi="Times New Roman" w:cs="Times New Roman"/>
          <w:sz w:val="28"/>
          <w:szCs w:val="28"/>
          <w:lang w:val="uk-UA"/>
        </w:rPr>
        <w:t>ндотелію</w:t>
      </w:r>
      <w:r w:rsidRPr="004B571C">
        <w:rPr>
          <w:rFonts w:ascii="Times New Roman" w:hAnsi="Times New Roman" w:cs="Times New Roman"/>
          <w:sz w:val="28"/>
          <w:szCs w:val="28"/>
          <w:lang w:val="uk-UA"/>
        </w:rPr>
        <w:t>.</w:t>
      </w:r>
    </w:p>
    <w:p w:rsidR="00732CD0" w:rsidRPr="004B571C" w:rsidRDefault="00732CD0" w:rsidP="00561F03">
      <w:pPr>
        <w:spacing w:after="0" w:line="240" w:lineRule="auto"/>
        <w:ind w:firstLine="709"/>
        <w:contextualSpacing/>
        <w:jc w:val="both"/>
        <w:rPr>
          <w:rFonts w:ascii="Times New Roman" w:hAnsi="Times New Roman" w:cs="Times New Roman"/>
          <w:sz w:val="28"/>
          <w:szCs w:val="28"/>
          <w:lang w:val="uk-UA"/>
        </w:rPr>
      </w:pPr>
      <w:r w:rsidRPr="004B571C">
        <w:rPr>
          <w:rFonts w:ascii="Times New Roman" w:hAnsi="Times New Roman" w:cs="Times New Roman"/>
          <w:sz w:val="28"/>
          <w:szCs w:val="28"/>
          <w:lang w:val="uk-UA"/>
        </w:rPr>
        <w:t xml:space="preserve">Спільними патогенетичними </w:t>
      </w:r>
      <w:r w:rsidR="009073B0" w:rsidRPr="004B571C">
        <w:rPr>
          <w:rFonts w:ascii="Times New Roman" w:hAnsi="Times New Roman" w:cs="Times New Roman"/>
          <w:sz w:val="28"/>
          <w:szCs w:val="28"/>
          <w:lang w:val="uk-UA"/>
        </w:rPr>
        <w:t>механізмами</w:t>
      </w:r>
      <w:r w:rsidRPr="004B571C">
        <w:rPr>
          <w:rFonts w:ascii="Times New Roman" w:hAnsi="Times New Roman" w:cs="Times New Roman"/>
          <w:sz w:val="28"/>
          <w:szCs w:val="28"/>
          <w:lang w:val="uk-UA"/>
        </w:rPr>
        <w:t xml:space="preserve"> розвитку ХОЗЛ, а також ГХ є підвищення активності симпатичної нервової системи, дисбаланс </w:t>
      </w:r>
      <w:proofErr w:type="spellStart"/>
      <w:r w:rsidRPr="004B571C">
        <w:rPr>
          <w:rFonts w:ascii="Times New Roman" w:hAnsi="Times New Roman" w:cs="Times New Roman"/>
          <w:sz w:val="28"/>
          <w:szCs w:val="28"/>
          <w:lang w:val="uk-UA"/>
        </w:rPr>
        <w:t>ерготропної</w:t>
      </w:r>
      <w:proofErr w:type="spellEnd"/>
      <w:r w:rsidRPr="004B571C">
        <w:rPr>
          <w:rFonts w:ascii="Times New Roman" w:hAnsi="Times New Roman" w:cs="Times New Roman"/>
          <w:sz w:val="28"/>
          <w:szCs w:val="28"/>
          <w:lang w:val="uk-UA"/>
        </w:rPr>
        <w:t xml:space="preserve"> і </w:t>
      </w:r>
      <w:proofErr w:type="spellStart"/>
      <w:r w:rsidRPr="004B571C">
        <w:rPr>
          <w:rFonts w:ascii="Times New Roman" w:hAnsi="Times New Roman" w:cs="Times New Roman"/>
          <w:sz w:val="28"/>
          <w:szCs w:val="28"/>
          <w:lang w:val="uk-UA"/>
        </w:rPr>
        <w:t>трофотропної</w:t>
      </w:r>
      <w:proofErr w:type="spellEnd"/>
      <w:r w:rsidRPr="004B571C">
        <w:rPr>
          <w:rFonts w:ascii="Times New Roman" w:hAnsi="Times New Roman" w:cs="Times New Roman"/>
          <w:sz w:val="28"/>
          <w:szCs w:val="28"/>
          <w:lang w:val="uk-UA"/>
        </w:rPr>
        <w:t xml:space="preserve"> функції організму, порушення функції легень в метаболізмі </w:t>
      </w:r>
      <w:proofErr w:type="spellStart"/>
      <w:r w:rsidRPr="004B571C">
        <w:rPr>
          <w:rFonts w:ascii="Times New Roman" w:hAnsi="Times New Roman" w:cs="Times New Roman"/>
          <w:sz w:val="28"/>
          <w:szCs w:val="28"/>
          <w:lang w:val="uk-UA"/>
        </w:rPr>
        <w:t>вазоактивних</w:t>
      </w:r>
      <w:proofErr w:type="spellEnd"/>
      <w:r w:rsidRPr="004B571C">
        <w:rPr>
          <w:rFonts w:ascii="Times New Roman" w:hAnsi="Times New Roman" w:cs="Times New Roman"/>
          <w:sz w:val="28"/>
          <w:szCs w:val="28"/>
          <w:lang w:val="uk-UA"/>
        </w:rPr>
        <w:t xml:space="preserve"> речовин, розвиток </w:t>
      </w:r>
      <w:proofErr w:type="spellStart"/>
      <w:r w:rsidRPr="004B571C">
        <w:rPr>
          <w:rFonts w:ascii="Times New Roman" w:hAnsi="Times New Roman" w:cs="Times New Roman"/>
          <w:sz w:val="28"/>
          <w:szCs w:val="28"/>
          <w:lang w:val="uk-UA"/>
        </w:rPr>
        <w:t>оксидативного</w:t>
      </w:r>
      <w:proofErr w:type="spellEnd"/>
      <w:r w:rsidRPr="004B571C">
        <w:rPr>
          <w:rFonts w:ascii="Times New Roman" w:hAnsi="Times New Roman" w:cs="Times New Roman"/>
          <w:sz w:val="28"/>
          <w:szCs w:val="28"/>
          <w:lang w:val="uk-UA"/>
        </w:rPr>
        <w:t xml:space="preserve"> стресу, хронічного системного запалення, дисбалансу </w:t>
      </w:r>
      <w:proofErr w:type="spellStart"/>
      <w:r w:rsidRPr="004B571C">
        <w:rPr>
          <w:rFonts w:ascii="Times New Roman" w:hAnsi="Times New Roman" w:cs="Times New Roman"/>
          <w:sz w:val="28"/>
          <w:szCs w:val="28"/>
          <w:lang w:val="uk-UA"/>
        </w:rPr>
        <w:t>ренін-ангіот</w:t>
      </w:r>
      <w:r w:rsidR="009073B0" w:rsidRPr="004B571C">
        <w:rPr>
          <w:rFonts w:ascii="Times New Roman" w:hAnsi="Times New Roman" w:cs="Times New Roman"/>
          <w:sz w:val="28"/>
          <w:szCs w:val="28"/>
          <w:lang w:val="uk-UA"/>
        </w:rPr>
        <w:t>ензин-альдостеронової</w:t>
      </w:r>
      <w:proofErr w:type="spellEnd"/>
      <w:r w:rsidR="009073B0" w:rsidRPr="004B571C">
        <w:rPr>
          <w:rFonts w:ascii="Times New Roman" w:hAnsi="Times New Roman" w:cs="Times New Roman"/>
          <w:sz w:val="28"/>
          <w:szCs w:val="28"/>
          <w:lang w:val="uk-UA"/>
        </w:rPr>
        <w:t xml:space="preserve"> системи. </w:t>
      </w:r>
      <w:r w:rsidRPr="004B571C">
        <w:rPr>
          <w:rFonts w:ascii="Times New Roman" w:hAnsi="Times New Roman" w:cs="Times New Roman"/>
          <w:sz w:val="28"/>
          <w:szCs w:val="28"/>
          <w:lang w:val="uk-UA"/>
        </w:rPr>
        <w:t xml:space="preserve">Поряд з тим, недостатньо вивченими залишаються питання ролі </w:t>
      </w:r>
      <w:r w:rsidR="00C3190B" w:rsidRPr="004B571C">
        <w:rPr>
          <w:rFonts w:ascii="Times New Roman" w:hAnsi="Times New Roman" w:cs="Times New Roman"/>
          <w:sz w:val="28"/>
          <w:szCs w:val="28"/>
          <w:lang w:val="uk-UA"/>
        </w:rPr>
        <w:t>ЕД</w:t>
      </w:r>
      <w:r w:rsidR="00515E44" w:rsidRPr="004B571C">
        <w:rPr>
          <w:rFonts w:ascii="Times New Roman" w:hAnsi="Times New Roman" w:cs="Times New Roman"/>
          <w:sz w:val="28"/>
          <w:szCs w:val="28"/>
          <w:lang w:val="uk-UA"/>
        </w:rPr>
        <w:t xml:space="preserve"> </w:t>
      </w:r>
      <w:r w:rsidRPr="004B571C">
        <w:rPr>
          <w:rFonts w:ascii="Times New Roman" w:hAnsi="Times New Roman" w:cs="Times New Roman"/>
          <w:sz w:val="28"/>
          <w:szCs w:val="28"/>
          <w:lang w:val="uk-UA"/>
        </w:rPr>
        <w:t>у формуванні змін системного артеріального русла у хворих на ХОЗЛ із супутньою ГХ.</w:t>
      </w:r>
    </w:p>
    <w:p w:rsidR="00F06335" w:rsidRPr="004B571C" w:rsidRDefault="00F06335" w:rsidP="00561F03">
      <w:pPr>
        <w:spacing w:after="0" w:line="240" w:lineRule="auto"/>
        <w:ind w:firstLine="709"/>
        <w:contextualSpacing/>
        <w:jc w:val="both"/>
        <w:rPr>
          <w:rFonts w:ascii="Times New Roman" w:hAnsi="Times New Roman" w:cs="Times New Roman"/>
          <w:sz w:val="28"/>
          <w:szCs w:val="28"/>
          <w:lang w:val="uk-UA"/>
        </w:rPr>
      </w:pPr>
      <w:r w:rsidRPr="004B571C">
        <w:rPr>
          <w:rFonts w:ascii="Times New Roman" w:hAnsi="Times New Roman" w:cs="Times New Roman"/>
          <w:sz w:val="28"/>
          <w:szCs w:val="28"/>
          <w:lang w:val="uk-UA"/>
        </w:rPr>
        <w:t xml:space="preserve">Однією з причин виникнення та прогресування ЕД є порушення релаксаційних властивостей ендотелію, що пов'язано </w:t>
      </w:r>
      <w:r w:rsidR="004C01E3" w:rsidRPr="004B571C">
        <w:rPr>
          <w:rFonts w:ascii="Times New Roman" w:hAnsi="Times New Roman" w:cs="Times New Roman"/>
          <w:sz w:val="28"/>
          <w:szCs w:val="28"/>
          <w:lang w:val="uk-UA"/>
        </w:rPr>
        <w:t>з розбалансуванням обміну оксиду</w:t>
      </w:r>
      <w:r w:rsidRPr="004B571C">
        <w:rPr>
          <w:rFonts w:ascii="Times New Roman" w:hAnsi="Times New Roman" w:cs="Times New Roman"/>
          <w:sz w:val="28"/>
          <w:szCs w:val="28"/>
          <w:lang w:val="uk-UA"/>
        </w:rPr>
        <w:t xml:space="preserve"> азоту, який розглядається, як багатофункціональний трансмітер в розвитку різних патологічних станів впливаючи на серцево-судинну, дихальну, нервову, імунну, м'язову та інші системи організму</w:t>
      </w:r>
      <w:r w:rsidR="00F115E0" w:rsidRPr="00F115E0">
        <w:rPr>
          <w:lang w:val="uk-UA"/>
        </w:rPr>
        <w:t xml:space="preserve"> </w:t>
      </w:r>
      <w:r w:rsidR="00F115E0">
        <w:rPr>
          <w:lang w:val="uk-UA"/>
        </w:rPr>
        <w:t>(</w:t>
      </w:r>
      <w:r w:rsidR="002F1232">
        <w:rPr>
          <w:rFonts w:ascii="Times New Roman" w:hAnsi="Times New Roman" w:cs="Times New Roman"/>
          <w:sz w:val="28"/>
          <w:szCs w:val="28"/>
          <w:lang w:val="uk-UA"/>
        </w:rPr>
        <w:t xml:space="preserve">О.М. </w:t>
      </w:r>
      <w:proofErr w:type="spellStart"/>
      <w:r w:rsidR="002F1232">
        <w:rPr>
          <w:rFonts w:ascii="Times New Roman" w:hAnsi="Times New Roman" w:cs="Times New Roman"/>
          <w:sz w:val="28"/>
          <w:szCs w:val="28"/>
          <w:lang w:val="uk-UA"/>
        </w:rPr>
        <w:t>Бі</w:t>
      </w:r>
      <w:r w:rsidR="00F115E0">
        <w:rPr>
          <w:rFonts w:ascii="Times New Roman" w:hAnsi="Times New Roman" w:cs="Times New Roman"/>
          <w:sz w:val="28"/>
          <w:szCs w:val="28"/>
          <w:lang w:val="uk-UA"/>
        </w:rPr>
        <w:t>ловол</w:t>
      </w:r>
      <w:proofErr w:type="spellEnd"/>
      <w:r w:rsidR="00F115E0">
        <w:rPr>
          <w:rFonts w:ascii="Times New Roman" w:hAnsi="Times New Roman" w:cs="Times New Roman"/>
          <w:sz w:val="28"/>
          <w:szCs w:val="28"/>
          <w:lang w:val="uk-UA"/>
        </w:rPr>
        <w:t xml:space="preserve">, І.І. </w:t>
      </w:r>
      <w:proofErr w:type="spellStart"/>
      <w:r w:rsidR="00F115E0">
        <w:rPr>
          <w:rFonts w:ascii="Times New Roman" w:hAnsi="Times New Roman" w:cs="Times New Roman"/>
          <w:sz w:val="28"/>
          <w:szCs w:val="28"/>
          <w:lang w:val="uk-UA"/>
        </w:rPr>
        <w:t>Князькова</w:t>
      </w:r>
      <w:proofErr w:type="spellEnd"/>
      <w:r w:rsidR="00F115E0">
        <w:rPr>
          <w:rFonts w:ascii="Times New Roman" w:hAnsi="Times New Roman" w:cs="Times New Roman"/>
          <w:sz w:val="28"/>
          <w:szCs w:val="28"/>
          <w:lang w:val="uk-UA"/>
        </w:rPr>
        <w:t>, 2012).</w:t>
      </w:r>
    </w:p>
    <w:p w:rsidR="00732CD0" w:rsidRPr="004B571C" w:rsidRDefault="00F06335" w:rsidP="00561F03">
      <w:pPr>
        <w:spacing w:after="0" w:line="240" w:lineRule="auto"/>
        <w:ind w:firstLine="709"/>
        <w:contextualSpacing/>
        <w:jc w:val="both"/>
        <w:rPr>
          <w:rFonts w:ascii="Times New Roman" w:hAnsi="Times New Roman" w:cs="Times New Roman"/>
          <w:sz w:val="28"/>
          <w:szCs w:val="28"/>
          <w:lang w:val="uk-UA"/>
        </w:rPr>
      </w:pPr>
      <w:r w:rsidRPr="004B571C">
        <w:rPr>
          <w:rFonts w:ascii="Times New Roman" w:hAnsi="Times New Roman" w:cs="Times New Roman"/>
          <w:sz w:val="28"/>
          <w:szCs w:val="28"/>
          <w:lang w:val="uk-UA"/>
        </w:rPr>
        <w:t xml:space="preserve">Актуальним залишається питання ролі активація </w:t>
      </w:r>
      <w:proofErr w:type="spellStart"/>
      <w:r w:rsidRPr="004B571C">
        <w:rPr>
          <w:rFonts w:ascii="Times New Roman" w:hAnsi="Times New Roman" w:cs="Times New Roman"/>
          <w:sz w:val="28"/>
          <w:szCs w:val="28"/>
          <w:lang w:val="uk-UA"/>
        </w:rPr>
        <w:t>симпатоадреналової</w:t>
      </w:r>
      <w:proofErr w:type="spellEnd"/>
      <w:r w:rsidRPr="004B571C">
        <w:rPr>
          <w:rFonts w:ascii="Times New Roman" w:hAnsi="Times New Roman" w:cs="Times New Roman"/>
          <w:sz w:val="28"/>
          <w:szCs w:val="28"/>
          <w:lang w:val="uk-UA"/>
        </w:rPr>
        <w:t xml:space="preserve"> системи у формуванні </w:t>
      </w:r>
      <w:proofErr w:type="spellStart"/>
      <w:r w:rsidRPr="004B571C">
        <w:rPr>
          <w:rFonts w:ascii="Times New Roman" w:hAnsi="Times New Roman" w:cs="Times New Roman"/>
          <w:sz w:val="28"/>
          <w:szCs w:val="28"/>
          <w:lang w:val="uk-UA"/>
        </w:rPr>
        <w:t>ендотеліальної</w:t>
      </w:r>
      <w:proofErr w:type="spellEnd"/>
      <w:r w:rsidRPr="004B571C">
        <w:rPr>
          <w:rFonts w:ascii="Times New Roman" w:hAnsi="Times New Roman" w:cs="Times New Roman"/>
          <w:sz w:val="28"/>
          <w:szCs w:val="28"/>
          <w:lang w:val="uk-UA"/>
        </w:rPr>
        <w:t xml:space="preserve"> </w:t>
      </w:r>
      <w:proofErr w:type="spellStart"/>
      <w:r w:rsidRPr="004B571C">
        <w:rPr>
          <w:rFonts w:ascii="Times New Roman" w:hAnsi="Times New Roman" w:cs="Times New Roman"/>
          <w:sz w:val="28"/>
          <w:szCs w:val="28"/>
          <w:lang w:val="uk-UA"/>
        </w:rPr>
        <w:t>дисфункції</w:t>
      </w:r>
      <w:proofErr w:type="spellEnd"/>
      <w:r w:rsidRPr="004B571C">
        <w:rPr>
          <w:rFonts w:ascii="Times New Roman" w:hAnsi="Times New Roman" w:cs="Times New Roman"/>
          <w:sz w:val="28"/>
          <w:szCs w:val="28"/>
          <w:lang w:val="uk-UA"/>
        </w:rPr>
        <w:t xml:space="preserve">, порушення </w:t>
      </w:r>
      <w:proofErr w:type="spellStart"/>
      <w:r w:rsidRPr="004B571C">
        <w:rPr>
          <w:rFonts w:ascii="Times New Roman" w:hAnsi="Times New Roman" w:cs="Times New Roman"/>
          <w:sz w:val="28"/>
          <w:szCs w:val="28"/>
          <w:lang w:val="uk-UA"/>
        </w:rPr>
        <w:t>ендотелійзалежної</w:t>
      </w:r>
      <w:proofErr w:type="spellEnd"/>
      <w:r w:rsidRPr="004B571C">
        <w:rPr>
          <w:rFonts w:ascii="Times New Roman" w:hAnsi="Times New Roman" w:cs="Times New Roman"/>
          <w:sz w:val="28"/>
          <w:szCs w:val="28"/>
          <w:lang w:val="uk-UA"/>
        </w:rPr>
        <w:t xml:space="preserve"> </w:t>
      </w:r>
      <w:proofErr w:type="spellStart"/>
      <w:r w:rsidRPr="004B571C">
        <w:rPr>
          <w:rFonts w:ascii="Times New Roman" w:hAnsi="Times New Roman" w:cs="Times New Roman"/>
          <w:sz w:val="28"/>
          <w:szCs w:val="28"/>
          <w:lang w:val="uk-UA"/>
        </w:rPr>
        <w:t>вазодилатації</w:t>
      </w:r>
      <w:proofErr w:type="spellEnd"/>
      <w:r w:rsidRPr="004B571C">
        <w:rPr>
          <w:rFonts w:ascii="Times New Roman" w:hAnsi="Times New Roman" w:cs="Times New Roman"/>
          <w:sz w:val="28"/>
          <w:szCs w:val="28"/>
          <w:lang w:val="uk-UA"/>
        </w:rPr>
        <w:t>. Відомо, що підвищене вироблення стресових гор</w:t>
      </w:r>
      <w:r w:rsidR="009073B0" w:rsidRPr="004B571C">
        <w:rPr>
          <w:rFonts w:ascii="Times New Roman" w:hAnsi="Times New Roman" w:cs="Times New Roman"/>
          <w:sz w:val="28"/>
          <w:szCs w:val="28"/>
          <w:lang w:val="uk-UA"/>
        </w:rPr>
        <w:t xml:space="preserve">монів </w:t>
      </w:r>
      <w:r w:rsidRPr="004B571C">
        <w:rPr>
          <w:rFonts w:ascii="Times New Roman" w:hAnsi="Times New Roman" w:cs="Times New Roman"/>
          <w:sz w:val="28"/>
          <w:szCs w:val="28"/>
          <w:lang w:val="uk-UA"/>
        </w:rPr>
        <w:t xml:space="preserve">призводить до різкої </w:t>
      </w:r>
      <w:proofErr w:type="spellStart"/>
      <w:r w:rsidRPr="004B571C">
        <w:rPr>
          <w:rFonts w:ascii="Times New Roman" w:hAnsi="Times New Roman" w:cs="Times New Roman"/>
          <w:sz w:val="28"/>
          <w:szCs w:val="28"/>
          <w:lang w:val="uk-UA"/>
        </w:rPr>
        <w:t>вазоконстрикції</w:t>
      </w:r>
      <w:proofErr w:type="spellEnd"/>
      <w:r w:rsidRPr="004B571C">
        <w:rPr>
          <w:rFonts w:ascii="Times New Roman" w:hAnsi="Times New Roman" w:cs="Times New Roman"/>
          <w:sz w:val="28"/>
          <w:szCs w:val="28"/>
          <w:lang w:val="uk-UA"/>
        </w:rPr>
        <w:t xml:space="preserve">, в першу чергу, судин нирок, що призводить до посилення вироблення реніну і активації </w:t>
      </w:r>
      <w:proofErr w:type="spellStart"/>
      <w:r w:rsidRPr="004B571C">
        <w:rPr>
          <w:rFonts w:ascii="Times New Roman" w:hAnsi="Times New Roman" w:cs="Times New Roman"/>
          <w:sz w:val="28"/>
          <w:szCs w:val="28"/>
          <w:lang w:val="uk-UA"/>
        </w:rPr>
        <w:t>ренін-</w:t>
      </w:r>
      <w:proofErr w:type="spellEnd"/>
      <w:r w:rsidR="00F115E0" w:rsidRPr="004B571C">
        <w:rPr>
          <w:rFonts w:ascii="Times New Roman" w:hAnsi="Times New Roman" w:cs="Times New Roman"/>
          <w:sz w:val="28"/>
          <w:szCs w:val="28"/>
          <w:lang w:val="uk-UA"/>
        </w:rPr>
        <w:t xml:space="preserve"> </w:t>
      </w:r>
      <w:proofErr w:type="spellStart"/>
      <w:r w:rsidR="00F115E0">
        <w:rPr>
          <w:rFonts w:ascii="Times New Roman" w:hAnsi="Times New Roman" w:cs="Times New Roman"/>
          <w:sz w:val="28"/>
          <w:szCs w:val="28"/>
          <w:lang w:val="uk-UA"/>
        </w:rPr>
        <w:t>альдостеронової</w:t>
      </w:r>
      <w:proofErr w:type="spellEnd"/>
      <w:r w:rsidR="00F115E0">
        <w:rPr>
          <w:rFonts w:ascii="Times New Roman" w:hAnsi="Times New Roman" w:cs="Times New Roman"/>
          <w:sz w:val="28"/>
          <w:szCs w:val="28"/>
          <w:lang w:val="uk-UA"/>
        </w:rPr>
        <w:t xml:space="preserve"> системи (Р</w:t>
      </w:r>
      <w:r w:rsidRPr="004B571C">
        <w:rPr>
          <w:rFonts w:ascii="Times New Roman" w:hAnsi="Times New Roman" w:cs="Times New Roman"/>
          <w:sz w:val="28"/>
          <w:szCs w:val="28"/>
          <w:lang w:val="uk-UA"/>
        </w:rPr>
        <w:t xml:space="preserve">АС) та впливом на </w:t>
      </w:r>
      <w:proofErr w:type="spellStart"/>
      <w:r w:rsidRPr="004B571C">
        <w:rPr>
          <w:rFonts w:ascii="Times New Roman" w:hAnsi="Times New Roman" w:cs="Times New Roman"/>
          <w:sz w:val="28"/>
          <w:szCs w:val="28"/>
          <w:lang w:val="uk-UA"/>
        </w:rPr>
        <w:lastRenderedPageBreak/>
        <w:t>калікреїн-кінінову</w:t>
      </w:r>
      <w:proofErr w:type="spellEnd"/>
      <w:r w:rsidRPr="004B571C">
        <w:rPr>
          <w:rFonts w:ascii="Times New Roman" w:hAnsi="Times New Roman" w:cs="Times New Roman"/>
          <w:sz w:val="28"/>
          <w:szCs w:val="28"/>
          <w:lang w:val="uk-UA"/>
        </w:rPr>
        <w:t xml:space="preserve"> систему</w:t>
      </w:r>
      <w:r w:rsidR="00DD41D4" w:rsidRPr="00DD41D4">
        <w:rPr>
          <w:lang w:val="uk-UA"/>
        </w:rPr>
        <w:t xml:space="preserve"> </w:t>
      </w:r>
      <w:r w:rsidR="00DD41D4" w:rsidRPr="00DD41D4">
        <w:rPr>
          <w:rFonts w:ascii="Times New Roman" w:hAnsi="Times New Roman" w:cs="Times New Roman"/>
          <w:sz w:val="28"/>
          <w:lang w:val="uk-UA"/>
        </w:rPr>
        <w:t>(</w:t>
      </w:r>
      <w:proofErr w:type="spellStart"/>
      <w:r w:rsidR="00DD41D4">
        <w:rPr>
          <w:rFonts w:ascii="Times New Roman" w:hAnsi="Times New Roman" w:cs="Times New Roman"/>
          <w:sz w:val="28"/>
          <w:szCs w:val="28"/>
          <w:lang w:val="uk-UA"/>
        </w:rPr>
        <w:t>Асташина</w:t>
      </w:r>
      <w:proofErr w:type="spellEnd"/>
      <w:r w:rsidR="00DD41D4">
        <w:rPr>
          <w:rFonts w:ascii="Times New Roman" w:hAnsi="Times New Roman" w:cs="Times New Roman"/>
          <w:sz w:val="28"/>
          <w:szCs w:val="28"/>
          <w:lang w:val="uk-UA"/>
        </w:rPr>
        <w:t xml:space="preserve"> І</w:t>
      </w:r>
      <w:r w:rsidR="00DD41D4" w:rsidRPr="00DD41D4">
        <w:rPr>
          <w:rFonts w:ascii="Times New Roman" w:hAnsi="Times New Roman" w:cs="Times New Roman"/>
          <w:sz w:val="28"/>
          <w:szCs w:val="28"/>
          <w:lang w:val="uk-UA"/>
        </w:rPr>
        <w:t>.Н</w:t>
      </w:r>
      <w:r w:rsidRPr="004B571C">
        <w:rPr>
          <w:rFonts w:ascii="Times New Roman" w:hAnsi="Times New Roman" w:cs="Times New Roman"/>
          <w:sz w:val="28"/>
          <w:szCs w:val="28"/>
          <w:lang w:val="uk-UA"/>
        </w:rPr>
        <w:t>.</w:t>
      </w:r>
      <w:r w:rsidR="00DD41D4">
        <w:rPr>
          <w:rFonts w:ascii="Times New Roman" w:hAnsi="Times New Roman" w:cs="Times New Roman"/>
          <w:sz w:val="28"/>
          <w:szCs w:val="28"/>
          <w:lang w:val="uk-UA"/>
        </w:rPr>
        <w:t xml:space="preserve"> та ін., 2015)</w:t>
      </w:r>
      <w:r w:rsidRPr="004B571C">
        <w:rPr>
          <w:rFonts w:ascii="Times New Roman" w:hAnsi="Times New Roman" w:cs="Times New Roman"/>
          <w:sz w:val="28"/>
          <w:szCs w:val="28"/>
          <w:lang w:val="uk-UA"/>
        </w:rPr>
        <w:t xml:space="preserve"> Та залишається </w:t>
      </w:r>
      <w:r w:rsidR="00E23FB2" w:rsidRPr="004B571C">
        <w:rPr>
          <w:rFonts w:ascii="Times New Roman" w:hAnsi="Times New Roman" w:cs="Times New Roman"/>
          <w:sz w:val="28"/>
          <w:szCs w:val="28"/>
          <w:lang w:val="uk-UA"/>
        </w:rPr>
        <w:t>цікавим</w:t>
      </w:r>
      <w:r w:rsidRPr="004B571C">
        <w:rPr>
          <w:rFonts w:ascii="Times New Roman" w:hAnsi="Times New Roman" w:cs="Times New Roman"/>
          <w:sz w:val="28"/>
          <w:szCs w:val="28"/>
          <w:lang w:val="uk-UA"/>
        </w:rPr>
        <w:t xml:space="preserve"> вивченим питання щодо їх впливу на формування поєднаної патології ХОЗЛ з ГХ.</w:t>
      </w:r>
    </w:p>
    <w:p w:rsidR="00F06335" w:rsidRPr="004B571C" w:rsidRDefault="00F06335" w:rsidP="00561F03">
      <w:pPr>
        <w:spacing w:after="0" w:line="240" w:lineRule="auto"/>
        <w:ind w:firstLine="709"/>
        <w:contextualSpacing/>
        <w:jc w:val="both"/>
        <w:rPr>
          <w:rFonts w:ascii="Times New Roman" w:hAnsi="Times New Roman" w:cs="Times New Roman"/>
          <w:sz w:val="28"/>
          <w:szCs w:val="28"/>
          <w:lang w:val="uk-UA"/>
        </w:rPr>
      </w:pPr>
      <w:r w:rsidRPr="004B571C">
        <w:rPr>
          <w:rFonts w:ascii="Times New Roman" w:hAnsi="Times New Roman" w:cs="Times New Roman"/>
          <w:sz w:val="28"/>
          <w:szCs w:val="28"/>
          <w:lang w:val="uk-UA"/>
        </w:rPr>
        <w:t xml:space="preserve">Як показують дані молекулярно-біологічних, фізіологічних і фармакологічних досліджень, </w:t>
      </w:r>
      <w:proofErr w:type="spellStart"/>
      <w:r w:rsidRPr="004B571C">
        <w:rPr>
          <w:rFonts w:ascii="Times New Roman" w:hAnsi="Times New Roman" w:cs="Times New Roman"/>
          <w:sz w:val="28"/>
          <w:szCs w:val="28"/>
          <w:lang w:val="uk-UA"/>
        </w:rPr>
        <w:t>вазоактивний</w:t>
      </w:r>
      <w:proofErr w:type="spellEnd"/>
      <w:r w:rsidRPr="004B571C">
        <w:rPr>
          <w:rFonts w:ascii="Times New Roman" w:hAnsi="Times New Roman" w:cs="Times New Roman"/>
          <w:sz w:val="28"/>
          <w:szCs w:val="28"/>
          <w:lang w:val="uk-UA"/>
        </w:rPr>
        <w:t xml:space="preserve"> </w:t>
      </w:r>
      <w:proofErr w:type="spellStart"/>
      <w:r w:rsidRPr="004B571C">
        <w:rPr>
          <w:rFonts w:ascii="Times New Roman" w:hAnsi="Times New Roman" w:cs="Times New Roman"/>
          <w:sz w:val="28"/>
          <w:szCs w:val="28"/>
          <w:lang w:val="uk-UA"/>
        </w:rPr>
        <w:t>інтестинальний</w:t>
      </w:r>
      <w:proofErr w:type="spellEnd"/>
      <w:r w:rsidRPr="004B571C">
        <w:rPr>
          <w:rFonts w:ascii="Times New Roman" w:hAnsi="Times New Roman" w:cs="Times New Roman"/>
          <w:sz w:val="28"/>
          <w:szCs w:val="28"/>
          <w:lang w:val="uk-UA"/>
        </w:rPr>
        <w:t xml:space="preserve"> поліпептид (ВІП) є потенційним </w:t>
      </w:r>
      <w:proofErr w:type="spellStart"/>
      <w:r w:rsidRPr="004B571C">
        <w:rPr>
          <w:rFonts w:ascii="Times New Roman" w:hAnsi="Times New Roman" w:cs="Times New Roman"/>
          <w:sz w:val="28"/>
          <w:szCs w:val="28"/>
          <w:lang w:val="uk-UA"/>
        </w:rPr>
        <w:t>вазодилататором</w:t>
      </w:r>
      <w:proofErr w:type="spellEnd"/>
      <w:r w:rsidRPr="004B571C">
        <w:rPr>
          <w:rFonts w:ascii="Times New Roman" w:hAnsi="Times New Roman" w:cs="Times New Roman"/>
          <w:sz w:val="28"/>
          <w:szCs w:val="28"/>
          <w:lang w:val="uk-UA"/>
        </w:rPr>
        <w:t xml:space="preserve">, викликаючи атропін-резистентні розширення кровоносних судин, а також забезпечує компенсаторне позитивне </w:t>
      </w:r>
      <w:proofErr w:type="spellStart"/>
      <w:r w:rsidRPr="004B571C">
        <w:rPr>
          <w:rFonts w:ascii="Times New Roman" w:hAnsi="Times New Roman" w:cs="Times New Roman"/>
          <w:sz w:val="28"/>
          <w:szCs w:val="28"/>
          <w:lang w:val="uk-UA"/>
        </w:rPr>
        <w:t>хронотропн</w:t>
      </w:r>
      <w:r w:rsidR="00054A48" w:rsidRPr="004B571C">
        <w:rPr>
          <w:rFonts w:ascii="Times New Roman" w:hAnsi="Times New Roman" w:cs="Times New Roman"/>
          <w:sz w:val="28"/>
          <w:szCs w:val="28"/>
          <w:lang w:val="uk-UA"/>
        </w:rPr>
        <w:t>ий</w:t>
      </w:r>
      <w:proofErr w:type="spellEnd"/>
      <w:r w:rsidRPr="004B571C">
        <w:rPr>
          <w:rFonts w:ascii="Times New Roman" w:hAnsi="Times New Roman" w:cs="Times New Roman"/>
          <w:sz w:val="28"/>
          <w:szCs w:val="28"/>
          <w:lang w:val="uk-UA"/>
        </w:rPr>
        <w:t xml:space="preserve"> і </w:t>
      </w:r>
      <w:proofErr w:type="spellStart"/>
      <w:r w:rsidRPr="004B571C">
        <w:rPr>
          <w:rFonts w:ascii="Times New Roman" w:hAnsi="Times New Roman" w:cs="Times New Roman"/>
          <w:sz w:val="28"/>
          <w:szCs w:val="28"/>
          <w:lang w:val="uk-UA"/>
        </w:rPr>
        <w:t>інотропн</w:t>
      </w:r>
      <w:r w:rsidR="00054A48" w:rsidRPr="004B571C">
        <w:rPr>
          <w:rFonts w:ascii="Times New Roman" w:hAnsi="Times New Roman" w:cs="Times New Roman"/>
          <w:sz w:val="28"/>
          <w:szCs w:val="28"/>
          <w:lang w:val="uk-UA"/>
        </w:rPr>
        <w:t>ий</w:t>
      </w:r>
      <w:proofErr w:type="spellEnd"/>
      <w:r w:rsidRPr="004B571C">
        <w:rPr>
          <w:rFonts w:ascii="Times New Roman" w:hAnsi="Times New Roman" w:cs="Times New Roman"/>
          <w:sz w:val="28"/>
          <w:szCs w:val="28"/>
          <w:lang w:val="uk-UA"/>
        </w:rPr>
        <w:t xml:space="preserve"> вплив на серце людини</w:t>
      </w:r>
      <w:r w:rsidR="00DD41D4" w:rsidRPr="00DD41D4">
        <w:rPr>
          <w:lang w:val="uk-UA"/>
        </w:rPr>
        <w:t xml:space="preserve"> </w:t>
      </w:r>
      <w:r w:rsidR="00DD41D4">
        <w:rPr>
          <w:lang w:val="uk-UA"/>
        </w:rPr>
        <w:t>(</w:t>
      </w:r>
      <w:r w:rsidR="00DD41D4" w:rsidRPr="00DD41D4">
        <w:rPr>
          <w:rFonts w:ascii="Times New Roman" w:hAnsi="Times New Roman" w:cs="Times New Roman"/>
          <w:sz w:val="28"/>
          <w:szCs w:val="28"/>
          <w:lang w:val="uk-UA"/>
        </w:rPr>
        <w:t xml:space="preserve">D. </w:t>
      </w:r>
      <w:proofErr w:type="spellStart"/>
      <w:r w:rsidR="00DD41D4" w:rsidRPr="00DD41D4">
        <w:rPr>
          <w:rFonts w:ascii="Times New Roman" w:hAnsi="Times New Roman" w:cs="Times New Roman"/>
          <w:sz w:val="28"/>
          <w:szCs w:val="28"/>
          <w:lang w:val="uk-UA"/>
        </w:rPr>
        <w:t>Lacedonia</w:t>
      </w:r>
      <w:proofErr w:type="spellEnd"/>
      <w:r w:rsidR="00DD41D4">
        <w:rPr>
          <w:rFonts w:ascii="Times New Roman" w:hAnsi="Times New Roman" w:cs="Times New Roman"/>
          <w:sz w:val="28"/>
          <w:szCs w:val="28"/>
          <w:lang w:val="uk-UA"/>
        </w:rPr>
        <w:t xml:space="preserve">, </w:t>
      </w:r>
      <w:proofErr w:type="spellStart"/>
      <w:r w:rsidR="00DD41D4" w:rsidRPr="00DD41D4">
        <w:rPr>
          <w:rFonts w:ascii="Times New Roman" w:hAnsi="Times New Roman" w:cs="Times New Roman"/>
          <w:sz w:val="28"/>
          <w:szCs w:val="28"/>
          <w:lang w:val="uk-UA"/>
        </w:rPr>
        <w:t>et</w:t>
      </w:r>
      <w:proofErr w:type="spellEnd"/>
      <w:r w:rsidR="00DD41D4" w:rsidRPr="00DD41D4">
        <w:rPr>
          <w:rFonts w:ascii="Times New Roman" w:hAnsi="Times New Roman" w:cs="Times New Roman"/>
          <w:sz w:val="28"/>
          <w:szCs w:val="28"/>
          <w:lang w:val="uk-UA"/>
        </w:rPr>
        <w:t xml:space="preserve"> </w:t>
      </w:r>
      <w:proofErr w:type="spellStart"/>
      <w:r w:rsidR="00DD41D4" w:rsidRPr="00DD41D4">
        <w:rPr>
          <w:rFonts w:ascii="Times New Roman" w:hAnsi="Times New Roman" w:cs="Times New Roman"/>
          <w:sz w:val="28"/>
          <w:szCs w:val="28"/>
          <w:lang w:val="uk-UA"/>
        </w:rPr>
        <w:t>al</w:t>
      </w:r>
      <w:proofErr w:type="spellEnd"/>
      <w:r w:rsidR="00DD41D4">
        <w:rPr>
          <w:rFonts w:ascii="Times New Roman" w:hAnsi="Times New Roman" w:cs="Times New Roman"/>
          <w:sz w:val="28"/>
          <w:szCs w:val="28"/>
          <w:lang w:val="uk-UA"/>
        </w:rPr>
        <w:t xml:space="preserve">., </w:t>
      </w:r>
      <w:r w:rsidR="00DD41D4" w:rsidRPr="00DD41D4">
        <w:rPr>
          <w:rFonts w:ascii="Times New Roman" w:hAnsi="Times New Roman" w:cs="Times New Roman"/>
          <w:sz w:val="28"/>
          <w:szCs w:val="28"/>
          <w:lang w:val="uk-UA"/>
        </w:rPr>
        <w:t>2014</w:t>
      </w:r>
      <w:r w:rsidR="00DD41D4">
        <w:rPr>
          <w:rFonts w:ascii="Times New Roman" w:hAnsi="Times New Roman" w:cs="Times New Roman"/>
          <w:sz w:val="28"/>
          <w:szCs w:val="28"/>
          <w:lang w:val="uk-UA"/>
        </w:rPr>
        <w:t>)</w:t>
      </w:r>
      <w:r w:rsidRPr="004B571C">
        <w:rPr>
          <w:rFonts w:ascii="Times New Roman" w:hAnsi="Times New Roman" w:cs="Times New Roman"/>
          <w:sz w:val="28"/>
          <w:szCs w:val="28"/>
          <w:lang w:val="uk-UA"/>
        </w:rPr>
        <w:t xml:space="preserve">. ВІП регулює продукцію інших регуляторних </w:t>
      </w:r>
      <w:proofErr w:type="spellStart"/>
      <w:r w:rsidRPr="004B571C">
        <w:rPr>
          <w:rFonts w:ascii="Times New Roman" w:hAnsi="Times New Roman" w:cs="Times New Roman"/>
          <w:sz w:val="28"/>
          <w:szCs w:val="28"/>
          <w:lang w:val="uk-UA"/>
        </w:rPr>
        <w:t>субстанцій</w:t>
      </w:r>
      <w:proofErr w:type="spellEnd"/>
      <w:r w:rsidRPr="004B571C">
        <w:rPr>
          <w:rFonts w:ascii="Times New Roman" w:hAnsi="Times New Roman" w:cs="Times New Roman"/>
          <w:sz w:val="28"/>
          <w:szCs w:val="28"/>
          <w:lang w:val="uk-UA"/>
        </w:rPr>
        <w:t xml:space="preserve"> </w:t>
      </w:r>
      <w:proofErr w:type="spellStart"/>
      <w:r w:rsidRPr="004B571C">
        <w:rPr>
          <w:rFonts w:ascii="Times New Roman" w:hAnsi="Times New Roman" w:cs="Times New Roman"/>
          <w:sz w:val="28"/>
          <w:szCs w:val="28"/>
          <w:lang w:val="uk-UA"/>
        </w:rPr>
        <w:t>пептидн</w:t>
      </w:r>
      <w:r w:rsidR="00054A48" w:rsidRPr="004B571C">
        <w:rPr>
          <w:rFonts w:ascii="Times New Roman" w:hAnsi="Times New Roman" w:cs="Times New Roman"/>
          <w:sz w:val="28"/>
          <w:szCs w:val="28"/>
          <w:lang w:val="uk-UA"/>
        </w:rPr>
        <w:t>щї</w:t>
      </w:r>
      <w:proofErr w:type="spellEnd"/>
      <w:r w:rsidRPr="004B571C">
        <w:rPr>
          <w:rFonts w:ascii="Times New Roman" w:hAnsi="Times New Roman" w:cs="Times New Roman"/>
          <w:sz w:val="28"/>
          <w:szCs w:val="28"/>
          <w:lang w:val="uk-UA"/>
        </w:rPr>
        <w:t xml:space="preserve"> і </w:t>
      </w:r>
      <w:proofErr w:type="spellStart"/>
      <w:r w:rsidRPr="004B571C">
        <w:rPr>
          <w:rFonts w:ascii="Times New Roman" w:hAnsi="Times New Roman" w:cs="Times New Roman"/>
          <w:sz w:val="28"/>
          <w:szCs w:val="28"/>
          <w:lang w:val="uk-UA"/>
        </w:rPr>
        <w:t>непептідн</w:t>
      </w:r>
      <w:r w:rsidR="00054A48" w:rsidRPr="004B571C">
        <w:rPr>
          <w:rFonts w:ascii="Times New Roman" w:hAnsi="Times New Roman" w:cs="Times New Roman"/>
          <w:sz w:val="28"/>
          <w:szCs w:val="28"/>
          <w:lang w:val="uk-UA"/>
        </w:rPr>
        <w:t>ої</w:t>
      </w:r>
      <w:proofErr w:type="spellEnd"/>
      <w:r w:rsidRPr="004B571C">
        <w:rPr>
          <w:rFonts w:ascii="Times New Roman" w:hAnsi="Times New Roman" w:cs="Times New Roman"/>
          <w:sz w:val="28"/>
          <w:szCs w:val="28"/>
          <w:lang w:val="uk-UA"/>
        </w:rPr>
        <w:t xml:space="preserve"> природи, включаючи оксид азоту. Залишається не до кінця вивченим питання, щодо рівня ВІП та його ролі у формуванні ЕД у хворих на </w:t>
      </w:r>
      <w:proofErr w:type="spellStart"/>
      <w:r w:rsidRPr="004B571C">
        <w:rPr>
          <w:rFonts w:ascii="Times New Roman" w:hAnsi="Times New Roman" w:cs="Times New Roman"/>
          <w:sz w:val="28"/>
          <w:szCs w:val="28"/>
          <w:lang w:val="uk-UA"/>
        </w:rPr>
        <w:t>коморбідну</w:t>
      </w:r>
      <w:proofErr w:type="spellEnd"/>
      <w:r w:rsidRPr="004B571C">
        <w:rPr>
          <w:rFonts w:ascii="Times New Roman" w:hAnsi="Times New Roman" w:cs="Times New Roman"/>
          <w:sz w:val="28"/>
          <w:szCs w:val="28"/>
          <w:lang w:val="uk-UA"/>
        </w:rPr>
        <w:t xml:space="preserve"> патологію. </w:t>
      </w:r>
    </w:p>
    <w:p w:rsidR="00F06335" w:rsidRPr="004B571C" w:rsidRDefault="00F06335" w:rsidP="00561F03">
      <w:pPr>
        <w:spacing w:after="0" w:line="240" w:lineRule="auto"/>
        <w:ind w:firstLine="709"/>
        <w:contextualSpacing/>
        <w:jc w:val="both"/>
        <w:rPr>
          <w:rFonts w:ascii="Times New Roman" w:hAnsi="Times New Roman" w:cs="Times New Roman"/>
          <w:sz w:val="28"/>
          <w:szCs w:val="28"/>
          <w:lang w:val="uk-UA"/>
        </w:rPr>
      </w:pPr>
      <w:r w:rsidRPr="004B571C">
        <w:rPr>
          <w:rFonts w:ascii="Times New Roman" w:hAnsi="Times New Roman" w:cs="Times New Roman"/>
          <w:sz w:val="28"/>
          <w:szCs w:val="28"/>
          <w:lang w:val="uk-UA"/>
        </w:rPr>
        <w:t>Ряд патологічних станів організму характер</w:t>
      </w:r>
      <w:r w:rsidR="00015A31" w:rsidRPr="004B571C">
        <w:rPr>
          <w:rFonts w:ascii="Times New Roman" w:hAnsi="Times New Roman" w:cs="Times New Roman"/>
          <w:sz w:val="28"/>
          <w:szCs w:val="28"/>
          <w:lang w:val="uk-UA"/>
        </w:rPr>
        <w:t>изується порушенням росту судин.</w:t>
      </w:r>
      <w:r w:rsidRPr="004B571C">
        <w:rPr>
          <w:rFonts w:ascii="Times New Roman" w:hAnsi="Times New Roman" w:cs="Times New Roman"/>
          <w:sz w:val="28"/>
          <w:szCs w:val="28"/>
          <w:lang w:val="uk-UA"/>
        </w:rPr>
        <w:t xml:space="preserve"> </w:t>
      </w:r>
      <w:r w:rsidR="00015A31" w:rsidRPr="004B571C">
        <w:rPr>
          <w:rFonts w:ascii="Times New Roman" w:hAnsi="Times New Roman" w:cs="Times New Roman"/>
          <w:sz w:val="28"/>
          <w:szCs w:val="28"/>
          <w:lang w:val="uk-UA"/>
        </w:rPr>
        <w:t xml:space="preserve">Відомо, що </w:t>
      </w:r>
      <w:r w:rsidRPr="004B571C">
        <w:rPr>
          <w:rFonts w:ascii="Times New Roman" w:hAnsi="Times New Roman" w:cs="Times New Roman"/>
          <w:sz w:val="28"/>
          <w:szCs w:val="28"/>
          <w:lang w:val="uk-UA"/>
        </w:rPr>
        <w:t>ос</w:t>
      </w:r>
      <w:r w:rsidR="00015A31" w:rsidRPr="004B571C">
        <w:rPr>
          <w:rFonts w:ascii="Times New Roman" w:hAnsi="Times New Roman" w:cs="Times New Roman"/>
          <w:sz w:val="28"/>
          <w:szCs w:val="28"/>
          <w:lang w:val="uk-UA"/>
        </w:rPr>
        <w:t xml:space="preserve">новним стимулятором </w:t>
      </w:r>
      <w:proofErr w:type="spellStart"/>
      <w:r w:rsidR="00015A31" w:rsidRPr="004B571C">
        <w:rPr>
          <w:rFonts w:ascii="Times New Roman" w:hAnsi="Times New Roman" w:cs="Times New Roman"/>
          <w:sz w:val="28"/>
          <w:szCs w:val="28"/>
          <w:lang w:val="uk-UA"/>
        </w:rPr>
        <w:t>ангіогенезу</w:t>
      </w:r>
      <w:proofErr w:type="spellEnd"/>
      <w:r w:rsidR="00015A31" w:rsidRPr="004B571C">
        <w:rPr>
          <w:rFonts w:ascii="Times New Roman" w:hAnsi="Times New Roman" w:cs="Times New Roman"/>
          <w:sz w:val="28"/>
          <w:szCs w:val="28"/>
          <w:lang w:val="uk-UA"/>
        </w:rPr>
        <w:t xml:space="preserve"> є </w:t>
      </w:r>
      <w:proofErr w:type="spellStart"/>
      <w:r w:rsidR="00C3190B" w:rsidRPr="004B571C">
        <w:rPr>
          <w:rFonts w:ascii="Times New Roman" w:hAnsi="Times New Roman" w:cs="Times New Roman"/>
          <w:sz w:val="28"/>
          <w:szCs w:val="28"/>
          <w:lang w:val="uk-UA"/>
        </w:rPr>
        <w:t>васкулоендотеліальний</w:t>
      </w:r>
      <w:proofErr w:type="spellEnd"/>
      <w:r w:rsidR="00C3190B" w:rsidRPr="004B571C">
        <w:rPr>
          <w:rFonts w:ascii="Times New Roman" w:hAnsi="Times New Roman" w:cs="Times New Roman"/>
          <w:sz w:val="28"/>
          <w:szCs w:val="28"/>
          <w:lang w:val="uk-UA"/>
        </w:rPr>
        <w:t xml:space="preserve"> фактор росту (</w:t>
      </w:r>
      <w:r w:rsidR="00015A31" w:rsidRPr="004B571C">
        <w:rPr>
          <w:rFonts w:ascii="Times New Roman" w:hAnsi="Times New Roman" w:cs="Times New Roman"/>
          <w:sz w:val="28"/>
          <w:szCs w:val="28"/>
          <w:lang w:val="uk-UA"/>
        </w:rPr>
        <w:t>ВЕФР</w:t>
      </w:r>
      <w:r w:rsidR="00C3190B" w:rsidRPr="004B571C">
        <w:rPr>
          <w:rFonts w:ascii="Times New Roman" w:hAnsi="Times New Roman" w:cs="Times New Roman"/>
          <w:sz w:val="28"/>
          <w:szCs w:val="28"/>
          <w:lang w:val="uk-UA"/>
        </w:rPr>
        <w:t>)</w:t>
      </w:r>
      <w:r w:rsidR="00015A31" w:rsidRPr="004B571C">
        <w:rPr>
          <w:rFonts w:ascii="Times New Roman" w:hAnsi="Times New Roman" w:cs="Times New Roman"/>
          <w:sz w:val="28"/>
          <w:szCs w:val="28"/>
          <w:lang w:val="uk-UA"/>
        </w:rPr>
        <w:t>.</w:t>
      </w:r>
      <w:r w:rsidRPr="004B571C">
        <w:rPr>
          <w:rFonts w:ascii="Times New Roman" w:hAnsi="Times New Roman" w:cs="Times New Roman"/>
          <w:sz w:val="28"/>
          <w:szCs w:val="28"/>
          <w:lang w:val="uk-UA"/>
        </w:rPr>
        <w:t xml:space="preserve"> Однак у сучасній літературі не достатнь</w:t>
      </w:r>
      <w:r w:rsidR="00054A48" w:rsidRPr="004B571C">
        <w:rPr>
          <w:rFonts w:ascii="Times New Roman" w:hAnsi="Times New Roman" w:cs="Times New Roman"/>
          <w:sz w:val="28"/>
          <w:szCs w:val="28"/>
          <w:lang w:val="uk-UA"/>
        </w:rPr>
        <w:t xml:space="preserve">о висвітлено питання ролі </w:t>
      </w:r>
      <w:proofErr w:type="spellStart"/>
      <w:r w:rsidR="00054A48" w:rsidRPr="004B571C">
        <w:rPr>
          <w:rFonts w:ascii="Times New Roman" w:hAnsi="Times New Roman" w:cs="Times New Roman"/>
          <w:sz w:val="28"/>
          <w:szCs w:val="28"/>
          <w:lang w:val="uk-UA"/>
        </w:rPr>
        <w:t>ангіо</w:t>
      </w:r>
      <w:r w:rsidRPr="004B571C">
        <w:rPr>
          <w:rFonts w:ascii="Times New Roman" w:hAnsi="Times New Roman" w:cs="Times New Roman"/>
          <w:sz w:val="28"/>
          <w:szCs w:val="28"/>
          <w:lang w:val="uk-UA"/>
        </w:rPr>
        <w:t>ген</w:t>
      </w:r>
      <w:r w:rsidR="00054A48" w:rsidRPr="004B571C">
        <w:rPr>
          <w:rFonts w:ascii="Times New Roman" w:hAnsi="Times New Roman" w:cs="Times New Roman"/>
          <w:sz w:val="28"/>
          <w:szCs w:val="28"/>
          <w:lang w:val="uk-UA"/>
        </w:rPr>
        <w:t>е</w:t>
      </w:r>
      <w:r w:rsidRPr="004B571C">
        <w:rPr>
          <w:rFonts w:ascii="Times New Roman" w:hAnsi="Times New Roman" w:cs="Times New Roman"/>
          <w:sz w:val="28"/>
          <w:szCs w:val="28"/>
          <w:lang w:val="uk-UA"/>
        </w:rPr>
        <w:t>зу</w:t>
      </w:r>
      <w:proofErr w:type="spellEnd"/>
      <w:r w:rsidRPr="004B571C">
        <w:rPr>
          <w:rFonts w:ascii="Times New Roman" w:hAnsi="Times New Roman" w:cs="Times New Roman"/>
          <w:sz w:val="28"/>
          <w:szCs w:val="28"/>
          <w:lang w:val="uk-UA"/>
        </w:rPr>
        <w:t xml:space="preserve"> у хворих на ХОЗЛ, та тим паче у поєд</w:t>
      </w:r>
      <w:r w:rsidR="00015A31" w:rsidRPr="004B571C">
        <w:rPr>
          <w:rFonts w:ascii="Times New Roman" w:hAnsi="Times New Roman" w:cs="Times New Roman"/>
          <w:sz w:val="28"/>
          <w:szCs w:val="28"/>
          <w:lang w:val="uk-UA"/>
        </w:rPr>
        <w:t>н</w:t>
      </w:r>
      <w:r w:rsidR="00C3190B" w:rsidRPr="004B571C">
        <w:rPr>
          <w:rFonts w:ascii="Times New Roman" w:hAnsi="Times New Roman" w:cs="Times New Roman"/>
          <w:sz w:val="28"/>
          <w:szCs w:val="28"/>
          <w:lang w:val="uk-UA"/>
        </w:rPr>
        <w:t>анні з ГХ. Ви</w:t>
      </w:r>
      <w:r w:rsidRPr="004B571C">
        <w:rPr>
          <w:rFonts w:ascii="Times New Roman" w:hAnsi="Times New Roman" w:cs="Times New Roman"/>
          <w:sz w:val="28"/>
          <w:szCs w:val="28"/>
          <w:lang w:val="uk-UA"/>
        </w:rPr>
        <w:t>вчення динаміки змін ВЕФР може бути цінним для виявлення захворювань і визначення їх прогнозу</w:t>
      </w:r>
      <w:r w:rsidR="00DD41D4" w:rsidRPr="00DD41D4">
        <w:rPr>
          <w:lang w:val="uk-UA"/>
        </w:rPr>
        <w:t xml:space="preserve"> </w:t>
      </w:r>
      <w:r w:rsidR="00DD41D4">
        <w:rPr>
          <w:lang w:val="uk-UA"/>
        </w:rPr>
        <w:t>(</w:t>
      </w:r>
      <w:proofErr w:type="spellStart"/>
      <w:r w:rsidR="00DD41D4" w:rsidRPr="00DD41D4">
        <w:rPr>
          <w:rFonts w:ascii="Times New Roman" w:hAnsi="Times New Roman" w:cs="Times New Roman"/>
          <w:sz w:val="28"/>
          <w:szCs w:val="28"/>
          <w:lang w:val="uk-UA"/>
        </w:rPr>
        <w:t>Reza</w:t>
      </w:r>
      <w:proofErr w:type="spellEnd"/>
      <w:r w:rsidR="00DD41D4" w:rsidRPr="00DD41D4">
        <w:rPr>
          <w:rFonts w:ascii="Times New Roman" w:hAnsi="Times New Roman" w:cs="Times New Roman"/>
          <w:sz w:val="28"/>
          <w:szCs w:val="28"/>
          <w:lang w:val="uk-UA"/>
        </w:rPr>
        <w:t xml:space="preserve"> </w:t>
      </w:r>
      <w:proofErr w:type="spellStart"/>
      <w:r w:rsidR="00DD41D4" w:rsidRPr="00DD41D4">
        <w:rPr>
          <w:rFonts w:ascii="Times New Roman" w:hAnsi="Times New Roman" w:cs="Times New Roman"/>
          <w:sz w:val="28"/>
          <w:szCs w:val="28"/>
          <w:lang w:val="uk-UA"/>
        </w:rPr>
        <w:t>Farid</w:t>
      </w:r>
      <w:proofErr w:type="spellEnd"/>
      <w:r w:rsidR="00DD41D4" w:rsidRPr="00DD41D4">
        <w:rPr>
          <w:rFonts w:ascii="Times New Roman" w:hAnsi="Times New Roman" w:cs="Times New Roman"/>
          <w:sz w:val="28"/>
          <w:szCs w:val="28"/>
          <w:lang w:val="uk-UA"/>
        </w:rPr>
        <w:t xml:space="preserve"> </w:t>
      </w:r>
      <w:proofErr w:type="spellStart"/>
      <w:r w:rsidR="00DD41D4" w:rsidRPr="00DD41D4">
        <w:rPr>
          <w:rFonts w:ascii="Times New Roman" w:hAnsi="Times New Roman" w:cs="Times New Roman"/>
          <w:sz w:val="28"/>
          <w:szCs w:val="28"/>
          <w:lang w:val="uk-UA"/>
        </w:rPr>
        <w:t>Hosseini</w:t>
      </w:r>
      <w:proofErr w:type="spellEnd"/>
      <w:r w:rsidR="00DD41D4">
        <w:rPr>
          <w:rFonts w:ascii="Times New Roman" w:hAnsi="Times New Roman" w:cs="Times New Roman"/>
          <w:sz w:val="28"/>
          <w:szCs w:val="28"/>
          <w:lang w:val="uk-UA"/>
        </w:rPr>
        <w:t>,</w:t>
      </w:r>
      <w:r w:rsidR="00DD41D4" w:rsidRPr="00DD41D4">
        <w:rPr>
          <w:lang w:val="uk-UA"/>
        </w:rPr>
        <w:t xml:space="preserve"> </w:t>
      </w:r>
      <w:proofErr w:type="spellStart"/>
      <w:r w:rsidR="00DD41D4" w:rsidRPr="00DD41D4">
        <w:rPr>
          <w:rFonts w:ascii="Times New Roman" w:hAnsi="Times New Roman" w:cs="Times New Roman"/>
          <w:sz w:val="28"/>
          <w:szCs w:val="28"/>
          <w:lang w:val="uk-UA"/>
        </w:rPr>
        <w:t>et</w:t>
      </w:r>
      <w:proofErr w:type="spellEnd"/>
      <w:r w:rsidR="00DD41D4" w:rsidRPr="00DD41D4">
        <w:rPr>
          <w:rFonts w:ascii="Times New Roman" w:hAnsi="Times New Roman" w:cs="Times New Roman"/>
          <w:sz w:val="28"/>
          <w:szCs w:val="28"/>
          <w:lang w:val="uk-UA"/>
        </w:rPr>
        <w:t xml:space="preserve"> </w:t>
      </w:r>
      <w:proofErr w:type="spellStart"/>
      <w:r w:rsidR="00DD41D4" w:rsidRPr="00DD41D4">
        <w:rPr>
          <w:rFonts w:ascii="Times New Roman" w:hAnsi="Times New Roman" w:cs="Times New Roman"/>
          <w:sz w:val="28"/>
          <w:szCs w:val="28"/>
          <w:lang w:val="uk-UA"/>
        </w:rPr>
        <w:t>al</w:t>
      </w:r>
      <w:proofErr w:type="spellEnd"/>
      <w:r w:rsidR="00DD41D4" w:rsidRPr="00DD41D4">
        <w:rPr>
          <w:rFonts w:ascii="Times New Roman" w:hAnsi="Times New Roman" w:cs="Times New Roman"/>
          <w:sz w:val="28"/>
          <w:szCs w:val="28"/>
          <w:lang w:val="uk-UA"/>
        </w:rPr>
        <w:t xml:space="preserve">., 2014). </w:t>
      </w:r>
      <w:r w:rsidR="00DD41D4">
        <w:rPr>
          <w:rFonts w:ascii="Times New Roman" w:hAnsi="Times New Roman" w:cs="Times New Roman"/>
          <w:sz w:val="28"/>
          <w:szCs w:val="28"/>
          <w:lang w:val="uk-UA"/>
        </w:rPr>
        <w:t xml:space="preserve"> </w:t>
      </w:r>
      <w:r w:rsidRPr="004B571C">
        <w:rPr>
          <w:rFonts w:ascii="Times New Roman" w:hAnsi="Times New Roman" w:cs="Times New Roman"/>
          <w:sz w:val="28"/>
          <w:szCs w:val="28"/>
          <w:lang w:val="uk-UA"/>
        </w:rPr>
        <w:t xml:space="preserve"> </w:t>
      </w:r>
    </w:p>
    <w:p w:rsidR="00F06335" w:rsidRPr="004B571C" w:rsidRDefault="00F06335" w:rsidP="00561F03">
      <w:pPr>
        <w:spacing w:after="0" w:line="240" w:lineRule="auto"/>
        <w:ind w:firstLine="709"/>
        <w:contextualSpacing/>
        <w:jc w:val="both"/>
        <w:rPr>
          <w:rFonts w:ascii="Times New Roman" w:hAnsi="Times New Roman" w:cs="Times New Roman"/>
          <w:sz w:val="28"/>
          <w:szCs w:val="28"/>
          <w:lang w:val="uk-UA"/>
        </w:rPr>
      </w:pPr>
      <w:r w:rsidRPr="004B571C">
        <w:rPr>
          <w:rFonts w:ascii="Times New Roman" w:hAnsi="Times New Roman" w:cs="Times New Roman"/>
          <w:sz w:val="28"/>
          <w:szCs w:val="28"/>
          <w:lang w:val="uk-UA"/>
        </w:rPr>
        <w:t xml:space="preserve">Все вищеописане </w:t>
      </w:r>
      <w:r w:rsidR="00015A31" w:rsidRPr="004B571C">
        <w:rPr>
          <w:rFonts w:ascii="Times New Roman" w:hAnsi="Times New Roman" w:cs="Times New Roman"/>
          <w:sz w:val="28"/>
          <w:szCs w:val="28"/>
          <w:lang w:val="uk-UA"/>
        </w:rPr>
        <w:t>обумовлює</w:t>
      </w:r>
      <w:r w:rsidRPr="004B571C">
        <w:rPr>
          <w:rFonts w:ascii="Times New Roman" w:hAnsi="Times New Roman" w:cs="Times New Roman"/>
          <w:sz w:val="28"/>
          <w:szCs w:val="28"/>
          <w:lang w:val="uk-UA"/>
        </w:rPr>
        <w:t xml:space="preserve"> необхідність більш детального вивчення загальних </w:t>
      </w:r>
      <w:proofErr w:type="spellStart"/>
      <w:r w:rsidRPr="004B571C">
        <w:rPr>
          <w:rFonts w:ascii="Times New Roman" w:hAnsi="Times New Roman" w:cs="Times New Roman"/>
          <w:sz w:val="28"/>
          <w:szCs w:val="28"/>
          <w:lang w:val="uk-UA"/>
        </w:rPr>
        <w:t>взаємообтяжуючих</w:t>
      </w:r>
      <w:proofErr w:type="spellEnd"/>
      <w:r w:rsidRPr="004B571C">
        <w:rPr>
          <w:rFonts w:ascii="Times New Roman" w:hAnsi="Times New Roman" w:cs="Times New Roman"/>
          <w:sz w:val="28"/>
          <w:szCs w:val="28"/>
          <w:lang w:val="uk-UA"/>
        </w:rPr>
        <w:t xml:space="preserve"> механізмів ХОЗЛ та ГХ з пошуком нових </w:t>
      </w:r>
      <w:r w:rsidR="00015A31" w:rsidRPr="004B571C">
        <w:rPr>
          <w:rFonts w:ascii="Times New Roman" w:hAnsi="Times New Roman" w:cs="Times New Roman"/>
          <w:sz w:val="28"/>
          <w:szCs w:val="28"/>
          <w:lang w:val="uk-UA"/>
        </w:rPr>
        <w:t xml:space="preserve">можливих діагностичних заходів </w:t>
      </w:r>
      <w:r w:rsidRPr="004B571C">
        <w:rPr>
          <w:rFonts w:ascii="Times New Roman" w:hAnsi="Times New Roman" w:cs="Times New Roman"/>
          <w:sz w:val="28"/>
          <w:szCs w:val="28"/>
          <w:lang w:val="uk-UA"/>
        </w:rPr>
        <w:t>при поєднанні цих нозологій.</w:t>
      </w:r>
    </w:p>
    <w:p w:rsidR="00916114" w:rsidRPr="004B571C" w:rsidRDefault="00916114" w:rsidP="00561F03">
      <w:pPr>
        <w:spacing w:after="0" w:line="240" w:lineRule="auto"/>
        <w:ind w:firstLine="709"/>
        <w:contextualSpacing/>
        <w:jc w:val="both"/>
        <w:rPr>
          <w:rFonts w:ascii="Times New Roman" w:hAnsi="Times New Roman" w:cs="Times New Roman"/>
          <w:sz w:val="28"/>
          <w:szCs w:val="28"/>
          <w:lang w:val="uk-UA"/>
        </w:rPr>
      </w:pPr>
      <w:r w:rsidRPr="004B571C">
        <w:rPr>
          <w:rFonts w:ascii="Times New Roman" w:hAnsi="Times New Roman" w:cs="Times New Roman"/>
          <w:b/>
          <w:sz w:val="28"/>
          <w:szCs w:val="28"/>
          <w:lang w:val="uk-UA"/>
        </w:rPr>
        <w:t>Зв'язок роботи з науковими програмами</w:t>
      </w:r>
      <w:r w:rsidRPr="004B571C">
        <w:rPr>
          <w:rFonts w:ascii="Times New Roman" w:hAnsi="Times New Roman" w:cs="Times New Roman"/>
          <w:sz w:val="28"/>
          <w:szCs w:val="28"/>
          <w:lang w:val="uk-UA"/>
        </w:rPr>
        <w:t xml:space="preserve">, </w:t>
      </w:r>
      <w:r w:rsidRPr="004B571C">
        <w:rPr>
          <w:rFonts w:ascii="Times New Roman" w:hAnsi="Times New Roman" w:cs="Times New Roman"/>
          <w:b/>
          <w:sz w:val="28"/>
          <w:szCs w:val="28"/>
          <w:lang w:val="uk-UA"/>
        </w:rPr>
        <w:t>планами, темами</w:t>
      </w:r>
      <w:r w:rsidR="00015A31" w:rsidRPr="004B571C">
        <w:rPr>
          <w:rFonts w:ascii="Times New Roman" w:hAnsi="Times New Roman" w:cs="Times New Roman"/>
          <w:sz w:val="28"/>
          <w:szCs w:val="28"/>
          <w:lang w:val="uk-UA"/>
        </w:rPr>
        <w:t xml:space="preserve">. </w:t>
      </w:r>
      <w:r w:rsidRPr="004B571C">
        <w:rPr>
          <w:rFonts w:ascii="Times New Roman" w:hAnsi="Times New Roman" w:cs="Times New Roman"/>
          <w:sz w:val="28"/>
          <w:szCs w:val="28"/>
          <w:lang w:val="uk-UA"/>
        </w:rPr>
        <w:t xml:space="preserve">Дисертація є фрагментом науково-дослідної роботи кафедри внутрішніх та професійних хвороб Харківського національного медичного університету МОЗ України «Удосконалення оцінки </w:t>
      </w:r>
      <w:proofErr w:type="spellStart"/>
      <w:r w:rsidRPr="004B571C">
        <w:rPr>
          <w:rFonts w:ascii="Times New Roman" w:hAnsi="Times New Roman" w:cs="Times New Roman"/>
          <w:sz w:val="28"/>
          <w:szCs w:val="28"/>
          <w:lang w:val="uk-UA"/>
        </w:rPr>
        <w:t>кардіоваскулярного</w:t>
      </w:r>
      <w:proofErr w:type="spellEnd"/>
      <w:r w:rsidRPr="004B571C">
        <w:rPr>
          <w:rFonts w:ascii="Times New Roman" w:hAnsi="Times New Roman" w:cs="Times New Roman"/>
          <w:sz w:val="28"/>
          <w:szCs w:val="28"/>
          <w:lang w:val="uk-UA"/>
        </w:rPr>
        <w:t xml:space="preserve"> ризику за хронічного обструктивного захворювання легень» (№ державної реєстрації 0116U004989</w:t>
      </w:r>
      <w:r w:rsidR="00015A31" w:rsidRPr="004B571C">
        <w:rPr>
          <w:rFonts w:ascii="Times New Roman" w:hAnsi="Times New Roman" w:cs="Times New Roman"/>
          <w:sz w:val="28"/>
          <w:szCs w:val="28"/>
          <w:lang w:val="uk-UA"/>
        </w:rPr>
        <w:t>), термін виконання 2014-2017 р</w:t>
      </w:r>
      <w:r w:rsidR="002F1232">
        <w:rPr>
          <w:rFonts w:ascii="Times New Roman" w:hAnsi="Times New Roman" w:cs="Times New Roman"/>
          <w:sz w:val="28"/>
          <w:szCs w:val="28"/>
          <w:lang w:val="uk-UA"/>
        </w:rPr>
        <w:t>р. Здобувач</w:t>
      </w:r>
      <w:r w:rsidRPr="004B571C">
        <w:rPr>
          <w:rFonts w:ascii="Times New Roman" w:hAnsi="Times New Roman" w:cs="Times New Roman"/>
          <w:sz w:val="28"/>
          <w:szCs w:val="28"/>
          <w:lang w:val="uk-UA"/>
        </w:rPr>
        <w:t xml:space="preserve"> проведено аналітичний огляд літератури, здійснено патентний пошук. Здобувач </w:t>
      </w:r>
      <w:r w:rsidR="001B4425" w:rsidRPr="001B4425">
        <w:rPr>
          <w:rFonts w:ascii="Times New Roman" w:hAnsi="Times New Roman" w:cs="Times New Roman"/>
          <w:sz w:val="28"/>
          <w:szCs w:val="28"/>
          <w:lang w:val="uk-UA"/>
        </w:rPr>
        <w:t>приймала участь у відборі хворих за обраною тематикою</w:t>
      </w:r>
      <w:r w:rsidRPr="004B571C">
        <w:rPr>
          <w:rFonts w:ascii="Times New Roman" w:hAnsi="Times New Roman" w:cs="Times New Roman"/>
          <w:sz w:val="28"/>
          <w:szCs w:val="28"/>
          <w:lang w:val="uk-UA"/>
        </w:rPr>
        <w:t>, створенні бази</w:t>
      </w:r>
      <w:r w:rsidR="001B4425">
        <w:rPr>
          <w:rFonts w:ascii="Times New Roman" w:hAnsi="Times New Roman" w:cs="Times New Roman"/>
          <w:sz w:val="28"/>
          <w:szCs w:val="28"/>
          <w:lang w:val="uk-UA"/>
        </w:rPr>
        <w:t xml:space="preserve"> даних для статистичної обробки та підготовці наукових робіт до друку.</w:t>
      </w:r>
    </w:p>
    <w:p w:rsidR="00916114" w:rsidRPr="004B571C" w:rsidRDefault="00916114" w:rsidP="00561F03">
      <w:pPr>
        <w:spacing w:after="0" w:line="240" w:lineRule="auto"/>
        <w:ind w:firstLine="709"/>
        <w:contextualSpacing/>
        <w:jc w:val="both"/>
        <w:rPr>
          <w:rFonts w:ascii="Times New Roman" w:hAnsi="Times New Roman" w:cs="Times New Roman"/>
          <w:sz w:val="28"/>
          <w:szCs w:val="28"/>
          <w:lang w:val="uk-UA"/>
        </w:rPr>
      </w:pPr>
      <w:r w:rsidRPr="004B571C">
        <w:rPr>
          <w:rFonts w:ascii="Times New Roman" w:hAnsi="Times New Roman" w:cs="Times New Roman"/>
          <w:b/>
          <w:sz w:val="28"/>
          <w:szCs w:val="28"/>
          <w:lang w:val="uk-UA"/>
        </w:rPr>
        <w:t>Мета дослідження</w:t>
      </w:r>
      <w:r w:rsidR="006D062E">
        <w:rPr>
          <w:rFonts w:ascii="Times New Roman" w:hAnsi="Times New Roman" w:cs="Times New Roman"/>
          <w:sz w:val="28"/>
          <w:szCs w:val="28"/>
          <w:lang w:val="uk-UA"/>
        </w:rPr>
        <w:t>: У</w:t>
      </w:r>
      <w:r w:rsidRPr="004B571C">
        <w:rPr>
          <w:rFonts w:ascii="Times New Roman" w:hAnsi="Times New Roman" w:cs="Times New Roman"/>
          <w:sz w:val="28"/>
          <w:szCs w:val="28"/>
          <w:lang w:val="uk-UA"/>
        </w:rPr>
        <w:t>досконалення ранньої діагностики та п</w:t>
      </w:r>
      <w:r w:rsidR="00015A31" w:rsidRPr="004B571C">
        <w:rPr>
          <w:rFonts w:ascii="Times New Roman" w:hAnsi="Times New Roman" w:cs="Times New Roman"/>
          <w:sz w:val="28"/>
          <w:szCs w:val="28"/>
          <w:lang w:val="uk-UA"/>
        </w:rPr>
        <w:t xml:space="preserve">ідвищення якості прогнозування </w:t>
      </w:r>
      <w:r w:rsidRPr="004B571C">
        <w:rPr>
          <w:rFonts w:ascii="Times New Roman" w:hAnsi="Times New Roman" w:cs="Times New Roman"/>
          <w:sz w:val="28"/>
          <w:szCs w:val="28"/>
          <w:lang w:val="uk-UA"/>
        </w:rPr>
        <w:t>перебігу хронічного обструктивного захворювання легень в поє</w:t>
      </w:r>
      <w:r w:rsidR="00015A31" w:rsidRPr="004B571C">
        <w:rPr>
          <w:rFonts w:ascii="Times New Roman" w:hAnsi="Times New Roman" w:cs="Times New Roman"/>
          <w:sz w:val="28"/>
          <w:szCs w:val="28"/>
          <w:lang w:val="uk-UA"/>
        </w:rPr>
        <w:t>днанні з гіпертонічною хворобою</w:t>
      </w:r>
      <w:r w:rsidRPr="004B571C">
        <w:rPr>
          <w:rFonts w:ascii="Times New Roman" w:hAnsi="Times New Roman" w:cs="Times New Roman"/>
          <w:sz w:val="28"/>
          <w:szCs w:val="28"/>
          <w:lang w:val="uk-UA"/>
        </w:rPr>
        <w:t xml:space="preserve"> шляхом комплексної оцінки показників ендотеліальної дисфункції та її впливу на розвиток судинних розладів та </w:t>
      </w:r>
      <w:proofErr w:type="spellStart"/>
      <w:r w:rsidRPr="004B571C">
        <w:rPr>
          <w:rFonts w:ascii="Times New Roman" w:hAnsi="Times New Roman" w:cs="Times New Roman"/>
          <w:sz w:val="28"/>
          <w:szCs w:val="28"/>
          <w:lang w:val="uk-UA"/>
        </w:rPr>
        <w:t>ге</w:t>
      </w:r>
      <w:r w:rsidR="00C97844">
        <w:rPr>
          <w:rFonts w:ascii="Times New Roman" w:hAnsi="Times New Roman" w:cs="Times New Roman"/>
          <w:sz w:val="28"/>
          <w:szCs w:val="28"/>
          <w:lang w:val="uk-UA"/>
        </w:rPr>
        <w:t>м</w:t>
      </w:r>
      <w:r w:rsidRPr="004B571C">
        <w:rPr>
          <w:rFonts w:ascii="Times New Roman" w:hAnsi="Times New Roman" w:cs="Times New Roman"/>
          <w:sz w:val="28"/>
          <w:szCs w:val="28"/>
          <w:lang w:val="uk-UA"/>
        </w:rPr>
        <w:t>одинамічних</w:t>
      </w:r>
      <w:proofErr w:type="spellEnd"/>
      <w:r w:rsidRPr="004B571C">
        <w:rPr>
          <w:rFonts w:ascii="Times New Roman" w:hAnsi="Times New Roman" w:cs="Times New Roman"/>
          <w:sz w:val="28"/>
          <w:szCs w:val="28"/>
          <w:lang w:val="uk-UA"/>
        </w:rPr>
        <w:t xml:space="preserve"> показників.</w:t>
      </w:r>
    </w:p>
    <w:p w:rsidR="00675ED0" w:rsidRPr="004B571C" w:rsidRDefault="00675ED0" w:rsidP="00561F03">
      <w:pPr>
        <w:spacing w:after="0" w:line="240" w:lineRule="auto"/>
        <w:ind w:firstLine="709"/>
        <w:contextualSpacing/>
        <w:jc w:val="both"/>
        <w:rPr>
          <w:rFonts w:ascii="Times New Roman" w:hAnsi="Times New Roman" w:cs="Times New Roman"/>
          <w:sz w:val="28"/>
          <w:szCs w:val="28"/>
          <w:lang w:val="uk-UA"/>
        </w:rPr>
      </w:pPr>
      <w:r w:rsidRPr="004B571C">
        <w:rPr>
          <w:rFonts w:ascii="Times New Roman" w:hAnsi="Times New Roman" w:cs="Times New Roman"/>
          <w:sz w:val="28"/>
          <w:szCs w:val="28"/>
          <w:lang w:val="uk-UA"/>
        </w:rPr>
        <w:t xml:space="preserve">Виходячи з поставленої мети, визначено наступні </w:t>
      </w:r>
      <w:r w:rsidRPr="004B571C">
        <w:rPr>
          <w:rFonts w:ascii="Times New Roman" w:hAnsi="Times New Roman" w:cs="Times New Roman"/>
          <w:b/>
          <w:sz w:val="28"/>
          <w:szCs w:val="28"/>
          <w:lang w:val="uk-UA"/>
        </w:rPr>
        <w:t>завдання</w:t>
      </w:r>
      <w:r w:rsidRPr="004B571C">
        <w:rPr>
          <w:rFonts w:ascii="Times New Roman" w:hAnsi="Times New Roman" w:cs="Times New Roman"/>
          <w:sz w:val="28"/>
          <w:szCs w:val="28"/>
          <w:lang w:val="uk-UA"/>
        </w:rPr>
        <w:t xml:space="preserve"> дослідження:</w:t>
      </w:r>
    </w:p>
    <w:p w:rsidR="00675ED0" w:rsidRPr="004B571C" w:rsidRDefault="00675ED0" w:rsidP="00B84603">
      <w:pPr>
        <w:pStyle w:val="a4"/>
        <w:numPr>
          <w:ilvl w:val="0"/>
          <w:numId w:val="2"/>
        </w:numPr>
        <w:spacing w:after="0" w:line="240" w:lineRule="auto"/>
        <w:ind w:left="0" w:firstLine="708"/>
        <w:jc w:val="both"/>
        <w:rPr>
          <w:rFonts w:ascii="Times New Roman" w:hAnsi="Times New Roman" w:cs="Times New Roman"/>
          <w:sz w:val="28"/>
          <w:szCs w:val="28"/>
          <w:lang w:val="uk-UA"/>
        </w:rPr>
      </w:pPr>
      <w:r w:rsidRPr="004B571C">
        <w:rPr>
          <w:rFonts w:ascii="Times New Roman" w:hAnsi="Times New Roman" w:cs="Times New Roman"/>
          <w:sz w:val="28"/>
          <w:szCs w:val="28"/>
          <w:lang w:val="uk-UA"/>
        </w:rPr>
        <w:t>В</w:t>
      </w:r>
      <w:r w:rsidR="00B84603">
        <w:rPr>
          <w:rFonts w:ascii="Times New Roman" w:hAnsi="Times New Roman" w:cs="Times New Roman"/>
          <w:sz w:val="28"/>
          <w:szCs w:val="28"/>
          <w:lang w:val="uk-UA"/>
        </w:rPr>
        <w:t xml:space="preserve">становити </w:t>
      </w:r>
      <w:r w:rsidRPr="004B571C">
        <w:rPr>
          <w:rFonts w:ascii="Times New Roman" w:hAnsi="Times New Roman" w:cs="Times New Roman"/>
          <w:sz w:val="28"/>
          <w:szCs w:val="28"/>
          <w:lang w:val="uk-UA"/>
        </w:rPr>
        <w:t xml:space="preserve"> динаміку змін вмісту у крові</w:t>
      </w:r>
      <w:r w:rsidR="00B84603" w:rsidRPr="00B84603">
        <w:t xml:space="preserve"> </w:t>
      </w:r>
      <w:proofErr w:type="spellStart"/>
      <w:r w:rsidR="00B84603" w:rsidRPr="00B84603">
        <w:rPr>
          <w:rFonts w:ascii="Times New Roman" w:hAnsi="Times New Roman" w:cs="Times New Roman"/>
          <w:sz w:val="28"/>
          <w:szCs w:val="28"/>
          <w:lang w:val="uk-UA"/>
        </w:rPr>
        <w:t>вазоактивного</w:t>
      </w:r>
      <w:proofErr w:type="spellEnd"/>
      <w:r w:rsidR="00B84603" w:rsidRPr="00B84603">
        <w:rPr>
          <w:rFonts w:ascii="Times New Roman" w:hAnsi="Times New Roman" w:cs="Times New Roman"/>
          <w:sz w:val="28"/>
          <w:szCs w:val="28"/>
          <w:lang w:val="uk-UA"/>
        </w:rPr>
        <w:t xml:space="preserve"> </w:t>
      </w:r>
      <w:proofErr w:type="spellStart"/>
      <w:r w:rsidR="00B84603" w:rsidRPr="00B84603">
        <w:rPr>
          <w:rFonts w:ascii="Times New Roman" w:hAnsi="Times New Roman" w:cs="Times New Roman"/>
          <w:sz w:val="28"/>
          <w:szCs w:val="28"/>
          <w:lang w:val="uk-UA"/>
        </w:rPr>
        <w:t>інтестинального</w:t>
      </w:r>
      <w:proofErr w:type="spellEnd"/>
      <w:r w:rsidR="00B84603" w:rsidRPr="00B84603">
        <w:rPr>
          <w:rFonts w:ascii="Times New Roman" w:hAnsi="Times New Roman" w:cs="Times New Roman"/>
          <w:sz w:val="28"/>
          <w:szCs w:val="28"/>
          <w:lang w:val="uk-UA"/>
        </w:rPr>
        <w:t xml:space="preserve"> пептиду та </w:t>
      </w:r>
      <w:proofErr w:type="spellStart"/>
      <w:r w:rsidR="00B84603" w:rsidRPr="00B84603">
        <w:rPr>
          <w:rFonts w:ascii="Times New Roman" w:hAnsi="Times New Roman" w:cs="Times New Roman"/>
          <w:sz w:val="28"/>
          <w:szCs w:val="28"/>
          <w:lang w:val="uk-UA"/>
        </w:rPr>
        <w:t>васкулоендотеліального</w:t>
      </w:r>
      <w:proofErr w:type="spellEnd"/>
      <w:r w:rsidR="00B84603" w:rsidRPr="00B84603">
        <w:rPr>
          <w:rFonts w:ascii="Times New Roman" w:hAnsi="Times New Roman" w:cs="Times New Roman"/>
          <w:sz w:val="28"/>
          <w:szCs w:val="28"/>
          <w:lang w:val="uk-UA"/>
        </w:rPr>
        <w:t xml:space="preserve"> фактору росту</w:t>
      </w:r>
      <w:r w:rsidRPr="004B571C">
        <w:rPr>
          <w:rFonts w:ascii="Times New Roman" w:hAnsi="Times New Roman" w:cs="Times New Roman"/>
          <w:sz w:val="28"/>
          <w:szCs w:val="28"/>
          <w:lang w:val="uk-UA"/>
        </w:rPr>
        <w:t xml:space="preserve"> </w:t>
      </w:r>
      <w:r w:rsidR="00B84603">
        <w:rPr>
          <w:rFonts w:ascii="Times New Roman" w:hAnsi="Times New Roman" w:cs="Times New Roman"/>
          <w:sz w:val="28"/>
          <w:szCs w:val="28"/>
          <w:lang w:val="uk-UA"/>
        </w:rPr>
        <w:t xml:space="preserve">у </w:t>
      </w:r>
      <w:r w:rsidRPr="004B571C">
        <w:rPr>
          <w:rFonts w:ascii="Times New Roman" w:hAnsi="Times New Roman" w:cs="Times New Roman"/>
          <w:sz w:val="28"/>
          <w:szCs w:val="28"/>
          <w:lang w:val="uk-UA"/>
        </w:rPr>
        <w:t xml:space="preserve">пацієнтів </w:t>
      </w:r>
      <w:r w:rsidR="00C97844">
        <w:rPr>
          <w:rFonts w:ascii="Times New Roman" w:hAnsi="Times New Roman" w:cs="Times New Roman"/>
          <w:sz w:val="28"/>
          <w:szCs w:val="28"/>
          <w:lang w:val="uk-UA"/>
        </w:rPr>
        <w:t xml:space="preserve">з </w:t>
      </w:r>
      <w:r w:rsidR="00402499">
        <w:rPr>
          <w:rFonts w:ascii="Times New Roman" w:hAnsi="Times New Roman" w:cs="Times New Roman"/>
          <w:sz w:val="28"/>
          <w:szCs w:val="28"/>
          <w:lang w:val="uk-UA"/>
        </w:rPr>
        <w:t>ХОЗЛ</w:t>
      </w:r>
      <w:r w:rsidR="00C97844">
        <w:rPr>
          <w:rFonts w:ascii="Times New Roman" w:hAnsi="Times New Roman" w:cs="Times New Roman"/>
          <w:sz w:val="28"/>
          <w:szCs w:val="28"/>
          <w:lang w:val="uk-UA"/>
        </w:rPr>
        <w:t xml:space="preserve"> </w:t>
      </w:r>
      <w:r w:rsidR="000C2E57">
        <w:rPr>
          <w:rFonts w:ascii="Times New Roman" w:hAnsi="Times New Roman" w:cs="Times New Roman"/>
          <w:sz w:val="28"/>
          <w:szCs w:val="28"/>
          <w:lang w:val="uk-UA"/>
        </w:rPr>
        <w:t>в поєднанні з</w:t>
      </w:r>
      <w:r w:rsidR="00C97844">
        <w:rPr>
          <w:rFonts w:ascii="Times New Roman" w:hAnsi="Times New Roman" w:cs="Times New Roman"/>
          <w:sz w:val="28"/>
          <w:szCs w:val="28"/>
          <w:lang w:val="uk-UA"/>
        </w:rPr>
        <w:t xml:space="preserve"> </w:t>
      </w:r>
      <w:r w:rsidR="00402499">
        <w:rPr>
          <w:rFonts w:ascii="Times New Roman" w:hAnsi="Times New Roman" w:cs="Times New Roman"/>
          <w:sz w:val="28"/>
          <w:szCs w:val="28"/>
          <w:lang w:val="uk-UA"/>
        </w:rPr>
        <w:t>ГХ</w:t>
      </w:r>
      <w:r w:rsidR="00C97844">
        <w:rPr>
          <w:rFonts w:ascii="Times New Roman" w:hAnsi="Times New Roman" w:cs="Times New Roman"/>
          <w:sz w:val="28"/>
          <w:szCs w:val="28"/>
          <w:lang w:val="uk-UA"/>
        </w:rPr>
        <w:t xml:space="preserve"> </w:t>
      </w:r>
      <w:r w:rsidRPr="004B571C">
        <w:rPr>
          <w:rFonts w:ascii="Times New Roman" w:hAnsi="Times New Roman" w:cs="Times New Roman"/>
          <w:sz w:val="28"/>
          <w:szCs w:val="28"/>
          <w:lang w:val="uk-UA"/>
        </w:rPr>
        <w:t>.</w:t>
      </w:r>
      <w:r w:rsidR="00515E44" w:rsidRPr="004B571C">
        <w:rPr>
          <w:rFonts w:ascii="Times New Roman" w:hAnsi="Times New Roman" w:cs="Times New Roman"/>
          <w:sz w:val="28"/>
          <w:szCs w:val="28"/>
          <w:lang w:val="uk-UA"/>
        </w:rPr>
        <w:t xml:space="preserve"> </w:t>
      </w:r>
    </w:p>
    <w:p w:rsidR="00675ED0" w:rsidRPr="004B571C" w:rsidRDefault="00675ED0" w:rsidP="00B84603">
      <w:pPr>
        <w:pStyle w:val="a4"/>
        <w:numPr>
          <w:ilvl w:val="0"/>
          <w:numId w:val="2"/>
        </w:numPr>
        <w:spacing w:after="0" w:line="240" w:lineRule="auto"/>
        <w:ind w:left="0" w:firstLine="708"/>
        <w:jc w:val="both"/>
        <w:rPr>
          <w:rFonts w:ascii="Times New Roman" w:hAnsi="Times New Roman" w:cs="Times New Roman"/>
          <w:sz w:val="28"/>
          <w:szCs w:val="28"/>
          <w:lang w:val="uk-UA"/>
        </w:rPr>
      </w:pPr>
      <w:r w:rsidRPr="004B571C">
        <w:rPr>
          <w:rFonts w:ascii="Times New Roman" w:hAnsi="Times New Roman" w:cs="Times New Roman"/>
          <w:sz w:val="28"/>
          <w:szCs w:val="28"/>
          <w:lang w:val="uk-UA"/>
        </w:rPr>
        <w:t xml:space="preserve">З’ясувати зміни у функціонуванні </w:t>
      </w:r>
      <w:proofErr w:type="spellStart"/>
      <w:r w:rsidRPr="004B571C">
        <w:rPr>
          <w:rFonts w:ascii="Times New Roman" w:hAnsi="Times New Roman" w:cs="Times New Roman"/>
          <w:sz w:val="28"/>
          <w:szCs w:val="28"/>
          <w:lang w:val="uk-UA"/>
        </w:rPr>
        <w:t>ренін-ангіотензинової</w:t>
      </w:r>
      <w:proofErr w:type="spellEnd"/>
      <w:r w:rsidRPr="004B571C">
        <w:rPr>
          <w:rFonts w:ascii="Times New Roman" w:hAnsi="Times New Roman" w:cs="Times New Roman"/>
          <w:sz w:val="28"/>
          <w:szCs w:val="28"/>
          <w:lang w:val="uk-UA"/>
        </w:rPr>
        <w:t xml:space="preserve"> та </w:t>
      </w:r>
      <w:proofErr w:type="spellStart"/>
      <w:r w:rsidRPr="004B571C">
        <w:rPr>
          <w:rFonts w:ascii="Times New Roman" w:hAnsi="Times New Roman" w:cs="Times New Roman"/>
          <w:sz w:val="28"/>
          <w:szCs w:val="28"/>
          <w:lang w:val="uk-UA"/>
        </w:rPr>
        <w:t>кілікреїн-кінінової</w:t>
      </w:r>
      <w:proofErr w:type="spellEnd"/>
      <w:r w:rsidRPr="004B571C">
        <w:rPr>
          <w:rFonts w:ascii="Times New Roman" w:hAnsi="Times New Roman" w:cs="Times New Roman"/>
          <w:sz w:val="28"/>
          <w:szCs w:val="28"/>
          <w:lang w:val="uk-UA"/>
        </w:rPr>
        <w:t xml:space="preserve"> систем за активністю у крові реніну, </w:t>
      </w:r>
      <w:proofErr w:type="spellStart"/>
      <w:r w:rsidRPr="004B571C">
        <w:rPr>
          <w:rFonts w:ascii="Times New Roman" w:hAnsi="Times New Roman" w:cs="Times New Roman"/>
          <w:sz w:val="28"/>
          <w:szCs w:val="28"/>
          <w:lang w:val="uk-UA"/>
        </w:rPr>
        <w:t>ангіотензинперетв</w:t>
      </w:r>
      <w:r w:rsidR="00C97844">
        <w:rPr>
          <w:rFonts w:ascii="Times New Roman" w:hAnsi="Times New Roman" w:cs="Times New Roman"/>
          <w:sz w:val="28"/>
          <w:szCs w:val="28"/>
          <w:lang w:val="uk-UA"/>
        </w:rPr>
        <w:t>о</w:t>
      </w:r>
      <w:r w:rsidR="000C2E57">
        <w:rPr>
          <w:rFonts w:ascii="Times New Roman" w:hAnsi="Times New Roman" w:cs="Times New Roman"/>
          <w:sz w:val="28"/>
          <w:szCs w:val="28"/>
          <w:lang w:val="uk-UA"/>
        </w:rPr>
        <w:t>рюючого</w:t>
      </w:r>
      <w:proofErr w:type="spellEnd"/>
      <w:r w:rsidRPr="004B571C">
        <w:rPr>
          <w:rFonts w:ascii="Times New Roman" w:hAnsi="Times New Roman" w:cs="Times New Roman"/>
          <w:sz w:val="28"/>
          <w:szCs w:val="28"/>
          <w:lang w:val="uk-UA"/>
        </w:rPr>
        <w:t xml:space="preserve"> ферменту, </w:t>
      </w:r>
      <w:proofErr w:type="spellStart"/>
      <w:r w:rsidRPr="004B571C">
        <w:rPr>
          <w:rFonts w:ascii="Times New Roman" w:hAnsi="Times New Roman" w:cs="Times New Roman"/>
          <w:sz w:val="28"/>
          <w:szCs w:val="28"/>
          <w:lang w:val="uk-UA"/>
        </w:rPr>
        <w:t>калікреїну</w:t>
      </w:r>
      <w:proofErr w:type="spellEnd"/>
      <w:r w:rsidRPr="004B571C">
        <w:rPr>
          <w:rFonts w:ascii="Times New Roman" w:hAnsi="Times New Roman" w:cs="Times New Roman"/>
          <w:sz w:val="28"/>
          <w:szCs w:val="28"/>
          <w:lang w:val="uk-UA"/>
        </w:rPr>
        <w:t xml:space="preserve">, </w:t>
      </w:r>
      <w:proofErr w:type="spellStart"/>
      <w:r w:rsidRPr="004B571C">
        <w:rPr>
          <w:rFonts w:ascii="Times New Roman" w:hAnsi="Times New Roman" w:cs="Times New Roman"/>
          <w:sz w:val="28"/>
          <w:szCs w:val="28"/>
          <w:lang w:val="uk-UA"/>
        </w:rPr>
        <w:t>карбоксипептидази</w:t>
      </w:r>
      <w:proofErr w:type="spellEnd"/>
      <w:r w:rsidRPr="004B571C">
        <w:rPr>
          <w:rFonts w:ascii="Times New Roman" w:hAnsi="Times New Roman" w:cs="Times New Roman"/>
          <w:sz w:val="28"/>
          <w:szCs w:val="28"/>
          <w:lang w:val="uk-UA"/>
        </w:rPr>
        <w:t xml:space="preserve"> N та вмістом </w:t>
      </w:r>
      <w:proofErr w:type="spellStart"/>
      <w:r w:rsidRPr="004B571C">
        <w:rPr>
          <w:rFonts w:ascii="Times New Roman" w:hAnsi="Times New Roman" w:cs="Times New Roman"/>
          <w:sz w:val="28"/>
          <w:szCs w:val="28"/>
          <w:lang w:val="uk-UA"/>
        </w:rPr>
        <w:t>калікреїногену</w:t>
      </w:r>
      <w:proofErr w:type="spellEnd"/>
      <w:r w:rsidRPr="004B571C">
        <w:rPr>
          <w:rFonts w:ascii="Times New Roman" w:hAnsi="Times New Roman" w:cs="Times New Roman"/>
          <w:sz w:val="28"/>
          <w:szCs w:val="28"/>
          <w:lang w:val="uk-UA"/>
        </w:rPr>
        <w:t>, альдостерону,</w:t>
      </w:r>
      <w:r w:rsidR="00515E44" w:rsidRPr="004B571C">
        <w:rPr>
          <w:rFonts w:ascii="Times New Roman" w:hAnsi="Times New Roman" w:cs="Times New Roman"/>
          <w:sz w:val="28"/>
          <w:szCs w:val="28"/>
          <w:lang w:val="uk-UA"/>
        </w:rPr>
        <w:t xml:space="preserve"> </w:t>
      </w:r>
      <w:r w:rsidRPr="004B571C">
        <w:rPr>
          <w:rFonts w:ascii="Times New Roman" w:hAnsi="Times New Roman" w:cs="Times New Roman"/>
          <w:sz w:val="28"/>
          <w:szCs w:val="28"/>
          <w:lang w:val="uk-UA"/>
        </w:rPr>
        <w:t>вазопресину</w:t>
      </w:r>
      <w:r w:rsidR="00B84603" w:rsidRPr="00B84603">
        <w:rPr>
          <w:lang w:val="uk-UA"/>
        </w:rPr>
        <w:t xml:space="preserve"> </w:t>
      </w:r>
      <w:r w:rsidR="00EA153D">
        <w:rPr>
          <w:rFonts w:ascii="Times New Roman" w:hAnsi="Times New Roman" w:cs="Times New Roman"/>
          <w:sz w:val="28"/>
          <w:szCs w:val="28"/>
          <w:lang w:val="uk-UA"/>
        </w:rPr>
        <w:t>у обстежених з</w:t>
      </w:r>
      <w:r w:rsidR="00B84603">
        <w:rPr>
          <w:rFonts w:ascii="Times New Roman" w:hAnsi="Times New Roman" w:cs="Times New Roman"/>
          <w:sz w:val="28"/>
          <w:szCs w:val="28"/>
          <w:lang w:val="uk-UA"/>
        </w:rPr>
        <w:t xml:space="preserve"> </w:t>
      </w:r>
      <w:r w:rsidR="00B84603" w:rsidRPr="00B84603">
        <w:rPr>
          <w:rFonts w:ascii="Times New Roman" w:hAnsi="Times New Roman" w:cs="Times New Roman"/>
          <w:sz w:val="28"/>
          <w:szCs w:val="28"/>
          <w:lang w:val="uk-UA"/>
        </w:rPr>
        <w:t xml:space="preserve"> ХОЗЛ у сполученні з ГХ</w:t>
      </w:r>
      <w:r w:rsidRPr="004B571C">
        <w:rPr>
          <w:rFonts w:ascii="Times New Roman" w:hAnsi="Times New Roman" w:cs="Times New Roman"/>
          <w:sz w:val="28"/>
          <w:szCs w:val="28"/>
          <w:lang w:val="uk-UA"/>
        </w:rPr>
        <w:t>.</w:t>
      </w:r>
    </w:p>
    <w:p w:rsidR="00675ED0" w:rsidRPr="004B571C" w:rsidRDefault="00675ED0" w:rsidP="00561F03">
      <w:pPr>
        <w:pStyle w:val="a4"/>
        <w:numPr>
          <w:ilvl w:val="0"/>
          <w:numId w:val="2"/>
        </w:numPr>
        <w:spacing w:after="0" w:line="240" w:lineRule="auto"/>
        <w:ind w:left="0" w:firstLine="709"/>
        <w:jc w:val="both"/>
        <w:rPr>
          <w:rFonts w:ascii="Times New Roman" w:hAnsi="Times New Roman" w:cs="Times New Roman"/>
          <w:sz w:val="28"/>
          <w:szCs w:val="28"/>
          <w:lang w:val="uk-UA"/>
        </w:rPr>
      </w:pPr>
      <w:r w:rsidRPr="004B571C">
        <w:rPr>
          <w:rFonts w:ascii="Times New Roman" w:hAnsi="Times New Roman" w:cs="Times New Roman"/>
          <w:sz w:val="28"/>
          <w:szCs w:val="28"/>
          <w:lang w:val="uk-UA"/>
        </w:rPr>
        <w:t xml:space="preserve">Визначити стан </w:t>
      </w:r>
      <w:proofErr w:type="spellStart"/>
      <w:r w:rsidRPr="004B571C">
        <w:rPr>
          <w:rFonts w:ascii="Times New Roman" w:hAnsi="Times New Roman" w:cs="Times New Roman"/>
          <w:sz w:val="28"/>
          <w:szCs w:val="28"/>
          <w:lang w:val="uk-UA"/>
        </w:rPr>
        <w:t>симпатоадреналової</w:t>
      </w:r>
      <w:proofErr w:type="spellEnd"/>
      <w:r w:rsidRPr="004B571C">
        <w:rPr>
          <w:rFonts w:ascii="Times New Roman" w:hAnsi="Times New Roman" w:cs="Times New Roman"/>
          <w:sz w:val="28"/>
          <w:szCs w:val="28"/>
          <w:lang w:val="uk-UA"/>
        </w:rPr>
        <w:t xml:space="preserve"> системи за вмістом у сироватці крові </w:t>
      </w:r>
      <w:proofErr w:type="spellStart"/>
      <w:r w:rsidRPr="004B571C">
        <w:rPr>
          <w:rFonts w:ascii="Times New Roman" w:hAnsi="Times New Roman" w:cs="Times New Roman"/>
          <w:sz w:val="28"/>
          <w:szCs w:val="28"/>
          <w:lang w:val="uk-UA"/>
        </w:rPr>
        <w:t>катехоламінів</w:t>
      </w:r>
      <w:proofErr w:type="spellEnd"/>
      <w:r w:rsidRPr="004B571C">
        <w:rPr>
          <w:rFonts w:ascii="Times New Roman" w:hAnsi="Times New Roman" w:cs="Times New Roman"/>
          <w:sz w:val="28"/>
          <w:szCs w:val="28"/>
          <w:lang w:val="uk-UA"/>
        </w:rPr>
        <w:t xml:space="preserve"> </w:t>
      </w:r>
      <w:r w:rsidR="004B571C">
        <w:rPr>
          <w:rFonts w:ascii="Times New Roman" w:hAnsi="Times New Roman" w:cs="Times New Roman"/>
          <w:sz w:val="28"/>
          <w:szCs w:val="28"/>
          <w:lang w:val="uk-UA"/>
        </w:rPr>
        <w:t>—</w:t>
      </w:r>
      <w:r w:rsidR="00515E44" w:rsidRPr="004B571C">
        <w:rPr>
          <w:rFonts w:ascii="Times New Roman" w:hAnsi="Times New Roman" w:cs="Times New Roman"/>
          <w:sz w:val="28"/>
          <w:szCs w:val="28"/>
          <w:lang w:val="uk-UA"/>
        </w:rPr>
        <w:t xml:space="preserve"> </w:t>
      </w:r>
      <w:proofErr w:type="spellStart"/>
      <w:r w:rsidRPr="004B571C">
        <w:rPr>
          <w:rFonts w:ascii="Times New Roman" w:hAnsi="Times New Roman" w:cs="Times New Roman"/>
          <w:sz w:val="28"/>
          <w:szCs w:val="28"/>
          <w:lang w:val="uk-UA"/>
        </w:rPr>
        <w:t>дофаміну</w:t>
      </w:r>
      <w:proofErr w:type="spellEnd"/>
      <w:r w:rsidRPr="004B571C">
        <w:rPr>
          <w:rFonts w:ascii="Times New Roman" w:hAnsi="Times New Roman" w:cs="Times New Roman"/>
          <w:sz w:val="28"/>
          <w:szCs w:val="28"/>
          <w:lang w:val="uk-UA"/>
        </w:rPr>
        <w:t xml:space="preserve">, </w:t>
      </w:r>
      <w:proofErr w:type="spellStart"/>
      <w:r w:rsidRPr="004B571C">
        <w:rPr>
          <w:rFonts w:ascii="Times New Roman" w:hAnsi="Times New Roman" w:cs="Times New Roman"/>
          <w:sz w:val="28"/>
          <w:szCs w:val="28"/>
          <w:lang w:val="uk-UA"/>
        </w:rPr>
        <w:t>норадреналіну</w:t>
      </w:r>
      <w:proofErr w:type="spellEnd"/>
      <w:r w:rsidRPr="004B571C">
        <w:rPr>
          <w:rFonts w:ascii="Times New Roman" w:hAnsi="Times New Roman" w:cs="Times New Roman"/>
          <w:sz w:val="28"/>
          <w:szCs w:val="28"/>
          <w:lang w:val="uk-UA"/>
        </w:rPr>
        <w:t>, адреналіну</w:t>
      </w:r>
      <w:r w:rsidR="00CF6329">
        <w:rPr>
          <w:rFonts w:ascii="Times New Roman" w:hAnsi="Times New Roman" w:cs="Times New Roman"/>
          <w:sz w:val="28"/>
          <w:szCs w:val="28"/>
          <w:lang w:val="uk-UA"/>
        </w:rPr>
        <w:t xml:space="preserve"> </w:t>
      </w:r>
      <w:r w:rsidR="00B84603">
        <w:rPr>
          <w:rFonts w:ascii="Times New Roman" w:hAnsi="Times New Roman" w:cs="Times New Roman"/>
          <w:sz w:val="28"/>
          <w:szCs w:val="28"/>
          <w:lang w:val="uk-UA"/>
        </w:rPr>
        <w:t>у хворих з</w:t>
      </w:r>
      <w:r w:rsidR="00CF6329">
        <w:rPr>
          <w:rFonts w:ascii="Times New Roman" w:hAnsi="Times New Roman" w:cs="Times New Roman"/>
          <w:sz w:val="28"/>
          <w:szCs w:val="28"/>
          <w:lang w:val="uk-UA"/>
        </w:rPr>
        <w:t xml:space="preserve"> ХОЗЛ на тлі ГХ</w:t>
      </w:r>
      <w:r w:rsidRPr="004B571C">
        <w:rPr>
          <w:rFonts w:ascii="Times New Roman" w:hAnsi="Times New Roman" w:cs="Times New Roman"/>
          <w:sz w:val="28"/>
          <w:szCs w:val="28"/>
          <w:lang w:val="uk-UA"/>
        </w:rPr>
        <w:t>.</w:t>
      </w:r>
    </w:p>
    <w:p w:rsidR="00675ED0" w:rsidRPr="004B571C" w:rsidRDefault="00675ED0" w:rsidP="00B84603">
      <w:pPr>
        <w:pStyle w:val="a4"/>
        <w:numPr>
          <w:ilvl w:val="0"/>
          <w:numId w:val="2"/>
        </w:numPr>
        <w:spacing w:after="0" w:line="240" w:lineRule="auto"/>
        <w:ind w:left="0" w:firstLine="708"/>
        <w:jc w:val="both"/>
        <w:rPr>
          <w:rFonts w:ascii="Times New Roman" w:hAnsi="Times New Roman" w:cs="Times New Roman"/>
          <w:sz w:val="28"/>
          <w:szCs w:val="28"/>
          <w:lang w:val="uk-UA"/>
        </w:rPr>
      </w:pPr>
      <w:r w:rsidRPr="004B571C">
        <w:rPr>
          <w:rFonts w:ascii="Times New Roman" w:hAnsi="Times New Roman" w:cs="Times New Roman"/>
          <w:sz w:val="28"/>
          <w:szCs w:val="28"/>
          <w:lang w:val="uk-UA"/>
        </w:rPr>
        <w:lastRenderedPageBreak/>
        <w:t>Визначити стан системи оксиду азоту за вмістом у плазмі крові кінцевих стабільних метаболітів нітритів/нітратів, S-</w:t>
      </w:r>
      <w:proofErr w:type="spellStart"/>
      <w:r w:rsidRPr="004B571C">
        <w:rPr>
          <w:rFonts w:ascii="Times New Roman" w:hAnsi="Times New Roman" w:cs="Times New Roman"/>
          <w:sz w:val="28"/>
          <w:szCs w:val="28"/>
          <w:lang w:val="uk-UA"/>
        </w:rPr>
        <w:t>нітрозотіолу</w:t>
      </w:r>
      <w:proofErr w:type="spellEnd"/>
      <w:r w:rsidRPr="004B571C">
        <w:rPr>
          <w:rFonts w:ascii="Times New Roman" w:hAnsi="Times New Roman" w:cs="Times New Roman"/>
          <w:sz w:val="28"/>
          <w:szCs w:val="28"/>
          <w:lang w:val="uk-UA"/>
        </w:rPr>
        <w:t xml:space="preserve">, активністю </w:t>
      </w:r>
      <w:proofErr w:type="spellStart"/>
      <w:r w:rsidRPr="004B571C">
        <w:rPr>
          <w:rFonts w:ascii="Times New Roman" w:hAnsi="Times New Roman" w:cs="Times New Roman"/>
          <w:sz w:val="28"/>
          <w:szCs w:val="28"/>
          <w:lang w:val="uk-UA"/>
        </w:rPr>
        <w:t>ендотеліальної</w:t>
      </w:r>
      <w:proofErr w:type="spellEnd"/>
      <w:r w:rsidRPr="004B571C">
        <w:rPr>
          <w:rFonts w:ascii="Times New Roman" w:hAnsi="Times New Roman" w:cs="Times New Roman"/>
          <w:sz w:val="28"/>
          <w:szCs w:val="28"/>
          <w:lang w:val="uk-UA"/>
        </w:rPr>
        <w:t xml:space="preserve"> та </w:t>
      </w:r>
      <w:proofErr w:type="spellStart"/>
      <w:r w:rsidRPr="004B571C">
        <w:rPr>
          <w:rFonts w:ascii="Times New Roman" w:hAnsi="Times New Roman" w:cs="Times New Roman"/>
          <w:sz w:val="28"/>
          <w:szCs w:val="28"/>
          <w:lang w:val="uk-UA"/>
        </w:rPr>
        <w:t>індуцибільної</w:t>
      </w:r>
      <w:proofErr w:type="spellEnd"/>
      <w:r w:rsidRPr="004B571C">
        <w:rPr>
          <w:rFonts w:ascii="Times New Roman" w:hAnsi="Times New Roman" w:cs="Times New Roman"/>
          <w:sz w:val="28"/>
          <w:szCs w:val="28"/>
          <w:lang w:val="uk-UA"/>
        </w:rPr>
        <w:t xml:space="preserve"> </w:t>
      </w:r>
      <w:proofErr w:type="spellStart"/>
      <w:r w:rsidRPr="004B571C">
        <w:rPr>
          <w:rFonts w:ascii="Times New Roman" w:hAnsi="Times New Roman" w:cs="Times New Roman"/>
          <w:sz w:val="28"/>
          <w:szCs w:val="28"/>
          <w:lang w:val="uk-UA"/>
        </w:rPr>
        <w:t>ізоформ</w:t>
      </w:r>
      <w:proofErr w:type="spellEnd"/>
      <w:r w:rsidRPr="004B571C">
        <w:rPr>
          <w:rFonts w:ascii="Times New Roman" w:hAnsi="Times New Roman" w:cs="Times New Roman"/>
          <w:sz w:val="28"/>
          <w:szCs w:val="28"/>
          <w:lang w:val="uk-UA"/>
        </w:rPr>
        <w:t xml:space="preserve"> NO-</w:t>
      </w:r>
      <w:proofErr w:type="spellStart"/>
      <w:r w:rsidRPr="004B571C">
        <w:rPr>
          <w:rFonts w:ascii="Times New Roman" w:hAnsi="Times New Roman" w:cs="Times New Roman"/>
          <w:sz w:val="28"/>
          <w:szCs w:val="28"/>
          <w:lang w:val="uk-UA"/>
        </w:rPr>
        <w:t>синтази</w:t>
      </w:r>
      <w:proofErr w:type="spellEnd"/>
      <w:r w:rsidR="00B84603">
        <w:rPr>
          <w:rFonts w:ascii="Times New Roman" w:hAnsi="Times New Roman" w:cs="Times New Roman"/>
          <w:sz w:val="28"/>
          <w:szCs w:val="28"/>
          <w:lang w:val="uk-UA"/>
        </w:rPr>
        <w:t xml:space="preserve"> </w:t>
      </w:r>
      <w:r w:rsidR="0048631A">
        <w:rPr>
          <w:rFonts w:ascii="Times New Roman" w:hAnsi="Times New Roman" w:cs="Times New Roman"/>
          <w:sz w:val="28"/>
          <w:szCs w:val="28"/>
          <w:lang w:val="uk-UA"/>
        </w:rPr>
        <w:t xml:space="preserve">при поєднаному перебігу </w:t>
      </w:r>
      <w:r w:rsidR="00B84603" w:rsidRPr="00B84603">
        <w:rPr>
          <w:rFonts w:ascii="Times New Roman" w:hAnsi="Times New Roman" w:cs="Times New Roman"/>
          <w:sz w:val="28"/>
          <w:szCs w:val="28"/>
          <w:lang w:val="uk-UA"/>
        </w:rPr>
        <w:t xml:space="preserve"> ХОЗЛ </w:t>
      </w:r>
      <w:r w:rsidR="0048631A">
        <w:rPr>
          <w:rFonts w:ascii="Times New Roman" w:hAnsi="Times New Roman" w:cs="Times New Roman"/>
          <w:sz w:val="28"/>
          <w:szCs w:val="28"/>
          <w:lang w:val="uk-UA"/>
        </w:rPr>
        <w:t>з</w:t>
      </w:r>
      <w:r w:rsidR="00B84603" w:rsidRPr="00B84603">
        <w:rPr>
          <w:rFonts w:ascii="Times New Roman" w:hAnsi="Times New Roman" w:cs="Times New Roman"/>
          <w:sz w:val="28"/>
          <w:szCs w:val="28"/>
          <w:lang w:val="uk-UA"/>
        </w:rPr>
        <w:t xml:space="preserve"> ГХ</w:t>
      </w:r>
      <w:r w:rsidRPr="004B571C">
        <w:rPr>
          <w:rFonts w:ascii="Times New Roman" w:hAnsi="Times New Roman" w:cs="Times New Roman"/>
          <w:sz w:val="28"/>
          <w:szCs w:val="28"/>
          <w:lang w:val="uk-UA"/>
        </w:rPr>
        <w:t>.</w:t>
      </w:r>
    </w:p>
    <w:p w:rsidR="00675ED0" w:rsidRPr="004B571C" w:rsidRDefault="00675ED0" w:rsidP="0048631A">
      <w:pPr>
        <w:pStyle w:val="a4"/>
        <w:numPr>
          <w:ilvl w:val="0"/>
          <w:numId w:val="2"/>
        </w:numPr>
        <w:spacing w:after="0" w:line="240" w:lineRule="auto"/>
        <w:ind w:left="0" w:firstLine="708"/>
        <w:jc w:val="both"/>
        <w:rPr>
          <w:rFonts w:ascii="Times New Roman" w:hAnsi="Times New Roman" w:cs="Times New Roman"/>
          <w:sz w:val="28"/>
          <w:szCs w:val="28"/>
          <w:lang w:val="uk-UA"/>
        </w:rPr>
      </w:pPr>
      <w:r w:rsidRPr="004B571C">
        <w:rPr>
          <w:rFonts w:ascii="Times New Roman" w:hAnsi="Times New Roman" w:cs="Times New Roman"/>
          <w:sz w:val="28"/>
          <w:szCs w:val="28"/>
          <w:lang w:val="uk-UA"/>
        </w:rPr>
        <w:t xml:space="preserve">Оцінити вміст у сироватці крові біогенних елементів (заліза, магнію, кальцію, фосфору) та зміни активності </w:t>
      </w:r>
      <w:proofErr w:type="spellStart"/>
      <w:r w:rsidRPr="004B571C">
        <w:rPr>
          <w:rFonts w:ascii="Times New Roman" w:hAnsi="Times New Roman" w:cs="Times New Roman"/>
          <w:sz w:val="28"/>
          <w:szCs w:val="28"/>
          <w:lang w:val="uk-UA"/>
        </w:rPr>
        <w:t>органоспецифічних</w:t>
      </w:r>
      <w:proofErr w:type="spellEnd"/>
      <w:r w:rsidRPr="004B571C">
        <w:rPr>
          <w:rFonts w:ascii="Times New Roman" w:hAnsi="Times New Roman" w:cs="Times New Roman"/>
          <w:sz w:val="28"/>
          <w:szCs w:val="28"/>
          <w:lang w:val="uk-UA"/>
        </w:rPr>
        <w:t xml:space="preserve"> ферментів (</w:t>
      </w:r>
      <w:proofErr w:type="spellStart"/>
      <w:r w:rsidRPr="004B571C">
        <w:rPr>
          <w:rFonts w:ascii="Times New Roman" w:hAnsi="Times New Roman" w:cs="Times New Roman"/>
          <w:sz w:val="28"/>
          <w:szCs w:val="28"/>
          <w:lang w:val="uk-UA"/>
        </w:rPr>
        <w:t>креатинфосфокінази</w:t>
      </w:r>
      <w:proofErr w:type="spellEnd"/>
      <w:r w:rsidRPr="004B571C">
        <w:rPr>
          <w:rFonts w:ascii="Times New Roman" w:hAnsi="Times New Roman" w:cs="Times New Roman"/>
          <w:sz w:val="28"/>
          <w:szCs w:val="28"/>
          <w:lang w:val="uk-UA"/>
        </w:rPr>
        <w:t>,</w:t>
      </w:r>
      <w:r w:rsidR="0048631A">
        <w:rPr>
          <w:rFonts w:ascii="Times New Roman" w:hAnsi="Times New Roman" w:cs="Times New Roman"/>
          <w:sz w:val="28"/>
          <w:szCs w:val="28"/>
          <w:lang w:val="uk-UA"/>
        </w:rPr>
        <w:t xml:space="preserve"> </w:t>
      </w:r>
      <w:proofErr w:type="spellStart"/>
      <w:r w:rsidRPr="004B571C">
        <w:rPr>
          <w:rFonts w:ascii="Times New Roman" w:hAnsi="Times New Roman" w:cs="Times New Roman"/>
          <w:sz w:val="28"/>
          <w:szCs w:val="28"/>
          <w:lang w:val="uk-UA"/>
        </w:rPr>
        <w:t>γ</w:t>
      </w:r>
      <w:r w:rsidR="007D0BFE" w:rsidRPr="004B571C">
        <w:rPr>
          <w:rFonts w:ascii="Times New Roman" w:hAnsi="Times New Roman" w:cs="Times New Roman"/>
          <w:sz w:val="28"/>
          <w:szCs w:val="28"/>
          <w:lang w:val="uk-UA"/>
        </w:rPr>
        <w:t>-</w:t>
      </w:r>
      <w:r w:rsidRPr="004B571C">
        <w:rPr>
          <w:rFonts w:ascii="Times New Roman" w:hAnsi="Times New Roman" w:cs="Times New Roman"/>
          <w:sz w:val="28"/>
          <w:szCs w:val="28"/>
          <w:lang w:val="uk-UA"/>
        </w:rPr>
        <w:t>глутамілтранспептидази</w:t>
      </w:r>
      <w:proofErr w:type="spellEnd"/>
      <w:r w:rsidRPr="004B571C">
        <w:rPr>
          <w:rFonts w:ascii="Times New Roman" w:hAnsi="Times New Roman" w:cs="Times New Roman"/>
          <w:sz w:val="28"/>
          <w:szCs w:val="28"/>
          <w:lang w:val="uk-UA"/>
        </w:rPr>
        <w:t xml:space="preserve">, лактатдегідрогенази, α-амілази, </w:t>
      </w:r>
      <w:proofErr w:type="spellStart"/>
      <w:r w:rsidRPr="004B571C">
        <w:rPr>
          <w:rFonts w:ascii="Times New Roman" w:hAnsi="Times New Roman" w:cs="Times New Roman"/>
          <w:sz w:val="28"/>
          <w:szCs w:val="28"/>
          <w:lang w:val="uk-UA"/>
        </w:rPr>
        <w:t>аспартат-</w:t>
      </w:r>
      <w:proofErr w:type="spellEnd"/>
      <w:r w:rsidRPr="004B571C">
        <w:rPr>
          <w:rFonts w:ascii="Times New Roman" w:hAnsi="Times New Roman" w:cs="Times New Roman"/>
          <w:sz w:val="28"/>
          <w:szCs w:val="28"/>
          <w:lang w:val="uk-UA"/>
        </w:rPr>
        <w:t xml:space="preserve"> і </w:t>
      </w:r>
      <w:proofErr w:type="spellStart"/>
      <w:r w:rsidRPr="004B571C">
        <w:rPr>
          <w:rFonts w:ascii="Times New Roman" w:hAnsi="Times New Roman" w:cs="Times New Roman"/>
          <w:sz w:val="28"/>
          <w:szCs w:val="28"/>
          <w:lang w:val="uk-UA"/>
        </w:rPr>
        <w:t>аланінамінотрансферази</w:t>
      </w:r>
      <w:proofErr w:type="spellEnd"/>
      <w:r w:rsidRPr="004B571C">
        <w:rPr>
          <w:rFonts w:ascii="Times New Roman" w:hAnsi="Times New Roman" w:cs="Times New Roman"/>
          <w:sz w:val="28"/>
          <w:szCs w:val="28"/>
          <w:lang w:val="uk-UA"/>
        </w:rPr>
        <w:t>)</w:t>
      </w:r>
      <w:r w:rsidR="0048631A">
        <w:rPr>
          <w:rFonts w:ascii="Times New Roman" w:hAnsi="Times New Roman" w:cs="Times New Roman"/>
          <w:sz w:val="28"/>
          <w:szCs w:val="28"/>
          <w:lang w:val="uk-UA"/>
        </w:rPr>
        <w:t xml:space="preserve"> у </w:t>
      </w:r>
      <w:r w:rsidR="0048631A" w:rsidRPr="0048631A">
        <w:rPr>
          <w:lang w:val="uk-UA"/>
        </w:rPr>
        <w:t xml:space="preserve"> </w:t>
      </w:r>
      <w:r w:rsidR="00EA153D">
        <w:rPr>
          <w:rFonts w:ascii="Times New Roman" w:hAnsi="Times New Roman" w:cs="Times New Roman"/>
          <w:sz w:val="28"/>
          <w:szCs w:val="28"/>
          <w:lang w:val="uk-UA"/>
        </w:rPr>
        <w:t>пацієнтів</w:t>
      </w:r>
      <w:r w:rsidR="0048631A" w:rsidRPr="0048631A">
        <w:rPr>
          <w:rFonts w:ascii="Times New Roman" w:hAnsi="Times New Roman" w:cs="Times New Roman"/>
          <w:sz w:val="28"/>
          <w:szCs w:val="28"/>
          <w:lang w:val="uk-UA"/>
        </w:rPr>
        <w:t xml:space="preserve"> з ХОЗЛ </w:t>
      </w:r>
      <w:r w:rsidR="0048631A">
        <w:rPr>
          <w:rFonts w:ascii="Times New Roman" w:hAnsi="Times New Roman" w:cs="Times New Roman"/>
          <w:sz w:val="28"/>
          <w:szCs w:val="28"/>
          <w:lang w:val="uk-UA"/>
        </w:rPr>
        <w:t>та</w:t>
      </w:r>
      <w:r w:rsidR="0048631A" w:rsidRPr="0048631A">
        <w:rPr>
          <w:rFonts w:ascii="Times New Roman" w:hAnsi="Times New Roman" w:cs="Times New Roman"/>
          <w:sz w:val="28"/>
          <w:szCs w:val="28"/>
          <w:lang w:val="uk-UA"/>
        </w:rPr>
        <w:t xml:space="preserve"> ГХ</w:t>
      </w:r>
      <w:r w:rsidRPr="004B571C">
        <w:rPr>
          <w:rFonts w:ascii="Times New Roman" w:hAnsi="Times New Roman" w:cs="Times New Roman"/>
          <w:sz w:val="28"/>
          <w:szCs w:val="28"/>
          <w:lang w:val="uk-UA"/>
        </w:rPr>
        <w:t>.</w:t>
      </w:r>
    </w:p>
    <w:p w:rsidR="00675ED0" w:rsidRPr="004B571C" w:rsidRDefault="00675ED0" w:rsidP="00561F03">
      <w:pPr>
        <w:pStyle w:val="a4"/>
        <w:numPr>
          <w:ilvl w:val="0"/>
          <w:numId w:val="2"/>
        </w:numPr>
        <w:tabs>
          <w:tab w:val="left" w:pos="0"/>
        </w:tabs>
        <w:spacing w:after="0" w:line="240" w:lineRule="auto"/>
        <w:ind w:left="0" w:firstLine="709"/>
        <w:jc w:val="both"/>
        <w:rPr>
          <w:rFonts w:ascii="Times New Roman" w:hAnsi="Times New Roman" w:cs="Times New Roman"/>
          <w:sz w:val="28"/>
          <w:szCs w:val="28"/>
          <w:lang w:val="uk-UA"/>
        </w:rPr>
      </w:pPr>
      <w:r w:rsidRPr="004B571C">
        <w:rPr>
          <w:rFonts w:ascii="Times New Roman" w:hAnsi="Times New Roman" w:cs="Times New Roman"/>
          <w:sz w:val="28"/>
          <w:szCs w:val="28"/>
          <w:lang w:val="uk-UA"/>
        </w:rPr>
        <w:t xml:space="preserve">Дослідити зміни у </w:t>
      </w:r>
      <w:r w:rsidR="00CF6329">
        <w:rPr>
          <w:rFonts w:ascii="Times New Roman" w:hAnsi="Times New Roman" w:cs="Times New Roman"/>
          <w:sz w:val="28"/>
          <w:szCs w:val="28"/>
          <w:lang w:val="uk-UA"/>
        </w:rPr>
        <w:t>морфо-функціональному</w:t>
      </w:r>
      <w:r w:rsidRPr="004B571C">
        <w:rPr>
          <w:rFonts w:ascii="Times New Roman" w:hAnsi="Times New Roman" w:cs="Times New Roman"/>
          <w:sz w:val="28"/>
          <w:szCs w:val="28"/>
          <w:lang w:val="uk-UA"/>
        </w:rPr>
        <w:t xml:space="preserve"> стані серця на підставі даних ехокардіографічного дослідження у хворих на ХОЗЛ з </w:t>
      </w:r>
      <w:r w:rsidR="000C2E57">
        <w:rPr>
          <w:rFonts w:ascii="Times New Roman" w:hAnsi="Times New Roman" w:cs="Times New Roman"/>
          <w:sz w:val="28"/>
          <w:szCs w:val="28"/>
          <w:lang w:val="uk-UA"/>
        </w:rPr>
        <w:t>наявністю</w:t>
      </w:r>
      <w:r w:rsidRPr="004B571C">
        <w:rPr>
          <w:rFonts w:ascii="Times New Roman" w:hAnsi="Times New Roman" w:cs="Times New Roman"/>
          <w:sz w:val="28"/>
          <w:szCs w:val="28"/>
          <w:lang w:val="uk-UA"/>
        </w:rPr>
        <w:t xml:space="preserve"> ГХ.</w:t>
      </w:r>
    </w:p>
    <w:p w:rsidR="00675ED0" w:rsidRPr="004B571C" w:rsidRDefault="00675ED0" w:rsidP="00561F03">
      <w:pPr>
        <w:pStyle w:val="a4"/>
        <w:numPr>
          <w:ilvl w:val="0"/>
          <w:numId w:val="2"/>
        </w:numPr>
        <w:spacing w:after="0" w:line="240" w:lineRule="auto"/>
        <w:ind w:left="0" w:firstLine="709"/>
        <w:jc w:val="both"/>
        <w:rPr>
          <w:rFonts w:ascii="Times New Roman" w:hAnsi="Times New Roman" w:cs="Times New Roman"/>
          <w:sz w:val="28"/>
          <w:szCs w:val="28"/>
          <w:lang w:val="uk-UA"/>
        </w:rPr>
      </w:pPr>
      <w:r w:rsidRPr="004B571C">
        <w:rPr>
          <w:rFonts w:ascii="Times New Roman" w:hAnsi="Times New Roman" w:cs="Times New Roman"/>
          <w:sz w:val="28"/>
          <w:szCs w:val="28"/>
          <w:lang w:val="uk-UA"/>
        </w:rPr>
        <w:t>Розробити алгоритм індивідуальн</w:t>
      </w:r>
      <w:r w:rsidR="000C2E57">
        <w:rPr>
          <w:rFonts w:ascii="Times New Roman" w:hAnsi="Times New Roman" w:cs="Times New Roman"/>
          <w:sz w:val="28"/>
          <w:szCs w:val="28"/>
          <w:lang w:val="uk-UA"/>
        </w:rPr>
        <w:t xml:space="preserve">ого прогнозування перебігу ХОЗЛ </w:t>
      </w:r>
      <w:r w:rsidRPr="004B571C">
        <w:rPr>
          <w:rFonts w:ascii="Times New Roman" w:hAnsi="Times New Roman" w:cs="Times New Roman"/>
          <w:sz w:val="28"/>
          <w:szCs w:val="28"/>
          <w:lang w:val="uk-UA"/>
        </w:rPr>
        <w:t>з супутньою ГХ.</w:t>
      </w:r>
    </w:p>
    <w:p w:rsidR="00A94A57" w:rsidRPr="004B571C" w:rsidRDefault="00A94A57" w:rsidP="00561F03">
      <w:pPr>
        <w:tabs>
          <w:tab w:val="left" w:pos="1134"/>
        </w:tabs>
        <w:spacing w:after="0" w:line="240" w:lineRule="auto"/>
        <w:ind w:firstLine="709"/>
        <w:contextualSpacing/>
        <w:jc w:val="both"/>
        <w:rPr>
          <w:rFonts w:ascii="Times New Roman" w:hAnsi="Times New Roman" w:cs="Times New Roman"/>
          <w:sz w:val="28"/>
          <w:szCs w:val="28"/>
          <w:lang w:val="uk-UA"/>
        </w:rPr>
      </w:pPr>
      <w:r w:rsidRPr="004B571C">
        <w:rPr>
          <w:rFonts w:ascii="Times New Roman" w:hAnsi="Times New Roman" w:cs="Times New Roman"/>
          <w:i/>
          <w:sz w:val="28"/>
          <w:szCs w:val="28"/>
          <w:lang w:val="uk-UA"/>
        </w:rPr>
        <w:t>Об'єкт дослідження</w:t>
      </w:r>
      <w:r w:rsidRPr="004B571C">
        <w:rPr>
          <w:rFonts w:ascii="Times New Roman" w:hAnsi="Times New Roman" w:cs="Times New Roman"/>
          <w:sz w:val="28"/>
          <w:szCs w:val="28"/>
          <w:lang w:val="uk-UA"/>
        </w:rPr>
        <w:t xml:space="preserve">: хронічне обструктивне захворювання легень в поєднанні з гіпертонічною хворобою. </w:t>
      </w:r>
    </w:p>
    <w:p w:rsidR="00A94A57" w:rsidRPr="004B571C" w:rsidRDefault="00A94A57" w:rsidP="00561F03">
      <w:pPr>
        <w:tabs>
          <w:tab w:val="left" w:pos="1134"/>
        </w:tabs>
        <w:spacing w:after="0" w:line="240" w:lineRule="auto"/>
        <w:ind w:firstLine="709"/>
        <w:contextualSpacing/>
        <w:jc w:val="both"/>
        <w:rPr>
          <w:rFonts w:ascii="Times New Roman" w:hAnsi="Times New Roman" w:cs="Times New Roman"/>
          <w:i/>
          <w:sz w:val="28"/>
          <w:szCs w:val="28"/>
          <w:lang w:val="uk-UA"/>
        </w:rPr>
      </w:pPr>
      <w:r w:rsidRPr="004B571C">
        <w:rPr>
          <w:rFonts w:ascii="Times New Roman" w:hAnsi="Times New Roman" w:cs="Times New Roman"/>
          <w:i/>
          <w:sz w:val="28"/>
          <w:szCs w:val="28"/>
          <w:lang w:val="uk-UA"/>
        </w:rPr>
        <w:t>Предмет дослідження</w:t>
      </w:r>
      <w:r w:rsidRPr="004B571C">
        <w:rPr>
          <w:rFonts w:ascii="Times New Roman" w:hAnsi="Times New Roman" w:cs="Times New Roman"/>
          <w:sz w:val="28"/>
          <w:szCs w:val="28"/>
          <w:lang w:val="uk-UA"/>
        </w:rPr>
        <w:t xml:space="preserve">: показники </w:t>
      </w:r>
      <w:proofErr w:type="spellStart"/>
      <w:r w:rsidRPr="004B571C">
        <w:rPr>
          <w:rFonts w:ascii="Times New Roman" w:hAnsi="Times New Roman" w:cs="Times New Roman"/>
          <w:sz w:val="28"/>
          <w:szCs w:val="28"/>
          <w:lang w:val="uk-UA"/>
        </w:rPr>
        <w:t>кардіогемодинаміки</w:t>
      </w:r>
      <w:proofErr w:type="spellEnd"/>
      <w:r w:rsidRPr="004B571C">
        <w:rPr>
          <w:rFonts w:ascii="Times New Roman" w:hAnsi="Times New Roman" w:cs="Times New Roman"/>
          <w:sz w:val="28"/>
          <w:szCs w:val="28"/>
          <w:lang w:val="uk-UA"/>
        </w:rPr>
        <w:t xml:space="preserve">, </w:t>
      </w:r>
      <w:proofErr w:type="spellStart"/>
      <w:r w:rsidRPr="004B571C">
        <w:rPr>
          <w:rFonts w:ascii="Times New Roman" w:hAnsi="Times New Roman" w:cs="Times New Roman"/>
          <w:sz w:val="28"/>
          <w:szCs w:val="28"/>
          <w:lang w:val="uk-UA"/>
        </w:rPr>
        <w:t>катехоламіни</w:t>
      </w:r>
      <w:proofErr w:type="spellEnd"/>
      <w:r w:rsidRPr="004B571C">
        <w:rPr>
          <w:rFonts w:ascii="Times New Roman" w:hAnsi="Times New Roman" w:cs="Times New Roman"/>
          <w:sz w:val="28"/>
          <w:szCs w:val="28"/>
          <w:lang w:val="uk-UA"/>
        </w:rPr>
        <w:t xml:space="preserve">, метаболіти та </w:t>
      </w:r>
      <w:proofErr w:type="spellStart"/>
      <w:r w:rsidRPr="004B571C">
        <w:rPr>
          <w:rFonts w:ascii="Times New Roman" w:hAnsi="Times New Roman" w:cs="Times New Roman"/>
          <w:sz w:val="28"/>
          <w:szCs w:val="28"/>
          <w:lang w:val="uk-UA"/>
        </w:rPr>
        <w:t>синтази</w:t>
      </w:r>
      <w:proofErr w:type="spellEnd"/>
      <w:r w:rsidRPr="004B571C">
        <w:rPr>
          <w:rFonts w:ascii="Times New Roman" w:hAnsi="Times New Roman" w:cs="Times New Roman"/>
          <w:sz w:val="28"/>
          <w:szCs w:val="28"/>
          <w:lang w:val="uk-UA"/>
        </w:rPr>
        <w:t xml:space="preserve"> оксиду азоту, S</w:t>
      </w:r>
      <w:r w:rsidR="00015A31" w:rsidRPr="004B571C">
        <w:rPr>
          <w:rFonts w:ascii="Times New Roman" w:hAnsi="Times New Roman" w:cs="Times New Roman"/>
          <w:sz w:val="28"/>
          <w:szCs w:val="28"/>
          <w:lang w:val="uk-UA"/>
        </w:rPr>
        <w:t>-</w:t>
      </w:r>
      <w:proofErr w:type="spellStart"/>
      <w:r w:rsidR="00015A31" w:rsidRPr="004B571C">
        <w:rPr>
          <w:rFonts w:ascii="Times New Roman" w:hAnsi="Times New Roman" w:cs="Times New Roman"/>
          <w:sz w:val="28"/>
          <w:szCs w:val="28"/>
          <w:lang w:val="uk-UA"/>
        </w:rPr>
        <w:t>нітрозотіол</w:t>
      </w:r>
      <w:proofErr w:type="spellEnd"/>
      <w:r w:rsidRPr="004B571C">
        <w:rPr>
          <w:rFonts w:ascii="Times New Roman" w:hAnsi="Times New Roman" w:cs="Times New Roman"/>
          <w:sz w:val="28"/>
          <w:szCs w:val="28"/>
          <w:lang w:val="uk-UA"/>
        </w:rPr>
        <w:t>, рів</w:t>
      </w:r>
      <w:r w:rsidR="007D0BFE" w:rsidRPr="004B571C">
        <w:rPr>
          <w:rFonts w:ascii="Times New Roman" w:hAnsi="Times New Roman" w:cs="Times New Roman"/>
          <w:sz w:val="28"/>
          <w:szCs w:val="28"/>
          <w:lang w:val="uk-UA"/>
        </w:rPr>
        <w:t>е</w:t>
      </w:r>
      <w:r w:rsidRPr="004B571C">
        <w:rPr>
          <w:rFonts w:ascii="Times New Roman" w:hAnsi="Times New Roman" w:cs="Times New Roman"/>
          <w:sz w:val="28"/>
          <w:szCs w:val="28"/>
          <w:lang w:val="uk-UA"/>
        </w:rPr>
        <w:t xml:space="preserve">нь біогенних елементів, </w:t>
      </w:r>
      <w:proofErr w:type="spellStart"/>
      <w:r w:rsidRPr="004B571C">
        <w:rPr>
          <w:rFonts w:ascii="Times New Roman" w:hAnsi="Times New Roman" w:cs="Times New Roman"/>
          <w:sz w:val="28"/>
          <w:szCs w:val="28"/>
          <w:lang w:val="uk-UA"/>
        </w:rPr>
        <w:t>вазоактивних</w:t>
      </w:r>
      <w:proofErr w:type="spellEnd"/>
      <w:r w:rsidRPr="004B571C">
        <w:rPr>
          <w:rFonts w:ascii="Times New Roman" w:hAnsi="Times New Roman" w:cs="Times New Roman"/>
          <w:sz w:val="28"/>
          <w:szCs w:val="28"/>
          <w:lang w:val="uk-UA"/>
        </w:rPr>
        <w:t xml:space="preserve"> гормон</w:t>
      </w:r>
      <w:r w:rsidR="0028648A">
        <w:rPr>
          <w:rFonts w:ascii="Times New Roman" w:hAnsi="Times New Roman" w:cs="Times New Roman"/>
          <w:sz w:val="28"/>
          <w:szCs w:val="28"/>
          <w:lang w:val="uk-UA"/>
        </w:rPr>
        <w:t xml:space="preserve">ів, пептидів та </w:t>
      </w:r>
      <w:proofErr w:type="spellStart"/>
      <w:r w:rsidR="0028648A">
        <w:rPr>
          <w:rFonts w:ascii="Times New Roman" w:hAnsi="Times New Roman" w:cs="Times New Roman"/>
          <w:sz w:val="28"/>
          <w:szCs w:val="28"/>
          <w:lang w:val="uk-UA"/>
        </w:rPr>
        <w:t>нейромедіаторів</w:t>
      </w:r>
      <w:proofErr w:type="spellEnd"/>
      <w:r w:rsidR="0028648A">
        <w:rPr>
          <w:rFonts w:ascii="Times New Roman" w:hAnsi="Times New Roman" w:cs="Times New Roman"/>
          <w:sz w:val="28"/>
          <w:szCs w:val="28"/>
          <w:lang w:val="uk-UA"/>
        </w:rPr>
        <w:t xml:space="preserve">, фактору росту судин. </w:t>
      </w:r>
    </w:p>
    <w:p w:rsidR="00A94A57" w:rsidRPr="004B571C" w:rsidRDefault="00A94A57" w:rsidP="00561F03">
      <w:pPr>
        <w:tabs>
          <w:tab w:val="left" w:pos="1134"/>
        </w:tabs>
        <w:spacing w:after="0" w:line="240" w:lineRule="auto"/>
        <w:ind w:firstLine="709"/>
        <w:contextualSpacing/>
        <w:jc w:val="both"/>
        <w:rPr>
          <w:rFonts w:ascii="Times New Roman" w:hAnsi="Times New Roman" w:cs="Times New Roman"/>
          <w:sz w:val="28"/>
          <w:szCs w:val="28"/>
          <w:lang w:val="uk-UA"/>
        </w:rPr>
      </w:pPr>
      <w:r w:rsidRPr="004B571C">
        <w:rPr>
          <w:rFonts w:ascii="Times New Roman" w:hAnsi="Times New Roman" w:cs="Times New Roman"/>
          <w:i/>
          <w:sz w:val="28"/>
          <w:szCs w:val="28"/>
          <w:lang w:val="uk-UA"/>
        </w:rPr>
        <w:t>Методи дослідження</w:t>
      </w:r>
      <w:r w:rsidRPr="004B571C">
        <w:rPr>
          <w:rFonts w:ascii="Times New Roman" w:hAnsi="Times New Roman" w:cs="Times New Roman"/>
          <w:sz w:val="28"/>
          <w:szCs w:val="28"/>
          <w:lang w:val="uk-UA"/>
        </w:rPr>
        <w:t xml:space="preserve">: </w:t>
      </w:r>
      <w:proofErr w:type="spellStart"/>
      <w:r w:rsidRPr="004B571C">
        <w:rPr>
          <w:rFonts w:ascii="Times New Roman" w:hAnsi="Times New Roman" w:cs="Times New Roman"/>
          <w:sz w:val="28"/>
          <w:szCs w:val="28"/>
          <w:lang w:val="uk-UA"/>
        </w:rPr>
        <w:t>загальноклінічні</w:t>
      </w:r>
      <w:proofErr w:type="spellEnd"/>
      <w:r w:rsidRPr="004B571C">
        <w:rPr>
          <w:rFonts w:ascii="Times New Roman" w:hAnsi="Times New Roman" w:cs="Times New Roman"/>
          <w:sz w:val="28"/>
          <w:szCs w:val="28"/>
          <w:lang w:val="uk-UA"/>
        </w:rPr>
        <w:t>, лабораторні, біохімічн</w:t>
      </w:r>
      <w:r w:rsidR="0028648A">
        <w:rPr>
          <w:rFonts w:ascii="Times New Roman" w:hAnsi="Times New Roman" w:cs="Times New Roman"/>
          <w:sz w:val="28"/>
          <w:szCs w:val="28"/>
          <w:lang w:val="uk-UA"/>
        </w:rPr>
        <w:t>і, інструментальні, аналітико-статистичні</w:t>
      </w:r>
      <w:r w:rsidRPr="004B571C">
        <w:rPr>
          <w:rFonts w:ascii="Times New Roman" w:hAnsi="Times New Roman" w:cs="Times New Roman"/>
          <w:sz w:val="28"/>
          <w:szCs w:val="28"/>
          <w:lang w:val="uk-UA"/>
        </w:rPr>
        <w:t>.</w:t>
      </w:r>
    </w:p>
    <w:p w:rsidR="00594726" w:rsidRPr="004B571C" w:rsidRDefault="00A94A57" w:rsidP="00561F03">
      <w:pPr>
        <w:tabs>
          <w:tab w:val="left" w:pos="1134"/>
        </w:tabs>
        <w:spacing w:after="0" w:line="240" w:lineRule="auto"/>
        <w:ind w:firstLine="709"/>
        <w:contextualSpacing/>
        <w:jc w:val="both"/>
        <w:rPr>
          <w:rFonts w:ascii="Times New Roman" w:hAnsi="Times New Roman" w:cs="Times New Roman"/>
          <w:sz w:val="28"/>
          <w:szCs w:val="28"/>
          <w:lang w:val="uk-UA"/>
        </w:rPr>
      </w:pPr>
      <w:r w:rsidRPr="004B571C">
        <w:rPr>
          <w:rFonts w:ascii="Times New Roman" w:hAnsi="Times New Roman" w:cs="Times New Roman"/>
          <w:b/>
          <w:sz w:val="28"/>
          <w:szCs w:val="28"/>
          <w:lang w:val="uk-UA"/>
        </w:rPr>
        <w:t>Наукова новизна</w:t>
      </w:r>
      <w:r w:rsidR="002504D6" w:rsidRPr="004B571C">
        <w:rPr>
          <w:rFonts w:ascii="Times New Roman" w:hAnsi="Times New Roman" w:cs="Times New Roman"/>
          <w:b/>
          <w:sz w:val="28"/>
          <w:szCs w:val="28"/>
          <w:lang w:val="uk-UA"/>
        </w:rPr>
        <w:t xml:space="preserve"> одержаних результатів</w:t>
      </w:r>
      <w:r w:rsidRPr="004B571C">
        <w:rPr>
          <w:rFonts w:ascii="Times New Roman" w:hAnsi="Times New Roman" w:cs="Times New Roman"/>
          <w:b/>
          <w:sz w:val="28"/>
          <w:szCs w:val="28"/>
          <w:lang w:val="uk-UA"/>
        </w:rPr>
        <w:t xml:space="preserve">. </w:t>
      </w:r>
      <w:r w:rsidR="00030725" w:rsidRPr="004B571C">
        <w:rPr>
          <w:rFonts w:ascii="Times New Roman" w:hAnsi="Times New Roman" w:cs="Times New Roman"/>
          <w:sz w:val="28"/>
          <w:szCs w:val="28"/>
          <w:lang w:val="uk-UA"/>
        </w:rPr>
        <w:t xml:space="preserve">Встановлено, що у хворих на </w:t>
      </w:r>
      <w:r w:rsidR="00C54FBC" w:rsidRPr="004B571C">
        <w:rPr>
          <w:rFonts w:ascii="Times New Roman" w:hAnsi="Times New Roman" w:cs="Times New Roman"/>
          <w:sz w:val="28"/>
          <w:szCs w:val="28"/>
          <w:lang w:val="uk-UA"/>
        </w:rPr>
        <w:t xml:space="preserve">хронічне обструктивне захворювання легень у поєднанні з гіпертонічною хворобою </w:t>
      </w:r>
      <w:r w:rsidR="00030725" w:rsidRPr="004B571C">
        <w:rPr>
          <w:rFonts w:ascii="Times New Roman" w:hAnsi="Times New Roman" w:cs="Times New Roman"/>
          <w:sz w:val="28"/>
          <w:szCs w:val="28"/>
          <w:lang w:val="uk-UA"/>
        </w:rPr>
        <w:t xml:space="preserve">має місце </w:t>
      </w:r>
      <w:r w:rsidR="00C54FBC" w:rsidRPr="004B571C">
        <w:rPr>
          <w:rFonts w:ascii="Times New Roman" w:hAnsi="Times New Roman" w:cs="Times New Roman"/>
          <w:sz w:val="28"/>
          <w:szCs w:val="28"/>
          <w:lang w:val="uk-UA"/>
        </w:rPr>
        <w:t xml:space="preserve">підвищення синтезу оксиду азоту через значну </w:t>
      </w:r>
      <w:r w:rsidR="00437FC1">
        <w:rPr>
          <w:rFonts w:ascii="Times New Roman" w:hAnsi="Times New Roman" w:cs="Times New Roman"/>
          <w:sz w:val="28"/>
          <w:szCs w:val="28"/>
          <w:lang w:val="uk-UA"/>
        </w:rPr>
        <w:t>продукцію</w:t>
      </w:r>
      <w:r w:rsidR="00C54FBC" w:rsidRPr="004B571C">
        <w:rPr>
          <w:rFonts w:ascii="Times New Roman" w:hAnsi="Times New Roman" w:cs="Times New Roman"/>
          <w:sz w:val="28"/>
          <w:szCs w:val="28"/>
          <w:lang w:val="uk-UA"/>
        </w:rPr>
        <w:t xml:space="preserve"> </w:t>
      </w:r>
      <w:proofErr w:type="spellStart"/>
      <w:r w:rsidR="00C54FBC" w:rsidRPr="004B571C">
        <w:rPr>
          <w:rFonts w:ascii="Times New Roman" w:hAnsi="Times New Roman" w:cs="Times New Roman"/>
          <w:sz w:val="28"/>
          <w:szCs w:val="28"/>
          <w:lang w:val="uk-UA"/>
        </w:rPr>
        <w:t>iNOS</w:t>
      </w:r>
      <w:proofErr w:type="spellEnd"/>
      <w:r w:rsidR="00C54FBC" w:rsidRPr="004B571C">
        <w:rPr>
          <w:rFonts w:ascii="Times New Roman" w:hAnsi="Times New Roman" w:cs="Times New Roman"/>
          <w:sz w:val="28"/>
          <w:szCs w:val="28"/>
          <w:lang w:val="uk-UA"/>
        </w:rPr>
        <w:t xml:space="preserve">, </w:t>
      </w:r>
      <w:r w:rsidR="0019056F">
        <w:rPr>
          <w:rFonts w:ascii="Times New Roman" w:hAnsi="Times New Roman" w:cs="Times New Roman"/>
          <w:sz w:val="28"/>
          <w:szCs w:val="28"/>
          <w:lang w:val="uk-UA"/>
        </w:rPr>
        <w:t>з</w:t>
      </w:r>
      <w:r w:rsidR="00C54FBC" w:rsidRPr="004B571C">
        <w:rPr>
          <w:rFonts w:ascii="Times New Roman" w:hAnsi="Times New Roman" w:cs="Times New Roman"/>
          <w:sz w:val="28"/>
          <w:szCs w:val="28"/>
          <w:lang w:val="uk-UA"/>
        </w:rPr>
        <w:t xml:space="preserve"> </w:t>
      </w:r>
      <w:proofErr w:type="spellStart"/>
      <w:r w:rsidR="00C54FBC" w:rsidRPr="004B571C">
        <w:rPr>
          <w:rFonts w:ascii="Times New Roman" w:hAnsi="Times New Roman" w:cs="Times New Roman"/>
          <w:sz w:val="28"/>
          <w:szCs w:val="28"/>
          <w:lang w:val="uk-UA"/>
        </w:rPr>
        <w:t>гіп</w:t>
      </w:r>
      <w:r w:rsidR="00030725" w:rsidRPr="004B571C">
        <w:rPr>
          <w:rFonts w:ascii="Times New Roman" w:hAnsi="Times New Roman" w:cs="Times New Roman"/>
          <w:sz w:val="28"/>
          <w:szCs w:val="28"/>
          <w:lang w:val="uk-UA"/>
        </w:rPr>
        <w:t>ерактивацією</w:t>
      </w:r>
      <w:proofErr w:type="spellEnd"/>
      <w:r w:rsidR="00030725" w:rsidRPr="004B571C">
        <w:rPr>
          <w:rFonts w:ascii="Times New Roman" w:hAnsi="Times New Roman" w:cs="Times New Roman"/>
          <w:sz w:val="28"/>
          <w:szCs w:val="28"/>
          <w:lang w:val="uk-UA"/>
        </w:rPr>
        <w:t xml:space="preserve"> </w:t>
      </w:r>
      <w:proofErr w:type="spellStart"/>
      <w:r w:rsidR="00030725" w:rsidRPr="004B571C">
        <w:rPr>
          <w:rFonts w:ascii="Times New Roman" w:hAnsi="Times New Roman" w:cs="Times New Roman"/>
          <w:sz w:val="28"/>
          <w:szCs w:val="28"/>
          <w:lang w:val="uk-UA"/>
        </w:rPr>
        <w:t>симпатоадреналової</w:t>
      </w:r>
      <w:proofErr w:type="spellEnd"/>
      <w:r w:rsidR="00030725" w:rsidRPr="004B571C">
        <w:rPr>
          <w:rFonts w:ascii="Times New Roman" w:hAnsi="Times New Roman" w:cs="Times New Roman"/>
          <w:sz w:val="28"/>
          <w:szCs w:val="28"/>
          <w:lang w:val="uk-UA"/>
        </w:rPr>
        <w:t xml:space="preserve"> системи</w:t>
      </w:r>
      <w:r w:rsidR="0019056F">
        <w:rPr>
          <w:rFonts w:ascii="Times New Roman" w:hAnsi="Times New Roman" w:cs="Times New Roman"/>
          <w:sz w:val="28"/>
          <w:szCs w:val="28"/>
          <w:lang w:val="uk-UA"/>
        </w:rPr>
        <w:t xml:space="preserve"> за рахунок підвищеного синтезу адреналіну</w:t>
      </w:r>
      <w:r w:rsidR="00C54FBC" w:rsidRPr="004B571C">
        <w:rPr>
          <w:rFonts w:ascii="Times New Roman" w:hAnsi="Times New Roman" w:cs="Times New Roman"/>
          <w:sz w:val="28"/>
          <w:szCs w:val="28"/>
          <w:lang w:val="uk-UA"/>
        </w:rPr>
        <w:t>, що свідчить про порушенн</w:t>
      </w:r>
      <w:r w:rsidR="00437FC1">
        <w:rPr>
          <w:rFonts w:ascii="Times New Roman" w:hAnsi="Times New Roman" w:cs="Times New Roman"/>
          <w:sz w:val="28"/>
          <w:szCs w:val="28"/>
          <w:lang w:val="uk-UA"/>
        </w:rPr>
        <w:t>я метаболічних функцій легень. Активація</w:t>
      </w:r>
      <w:r w:rsidR="00030725" w:rsidRPr="004B571C">
        <w:rPr>
          <w:rFonts w:ascii="Times New Roman" w:hAnsi="Times New Roman" w:cs="Times New Roman"/>
          <w:sz w:val="28"/>
          <w:szCs w:val="28"/>
          <w:lang w:val="uk-UA"/>
        </w:rPr>
        <w:t xml:space="preserve"> </w:t>
      </w:r>
      <w:proofErr w:type="spellStart"/>
      <w:r w:rsidR="00C54FBC" w:rsidRPr="004B571C">
        <w:rPr>
          <w:rFonts w:ascii="Times New Roman" w:hAnsi="Times New Roman" w:cs="Times New Roman"/>
          <w:sz w:val="28"/>
          <w:szCs w:val="28"/>
          <w:lang w:val="uk-UA"/>
        </w:rPr>
        <w:t>ренін-ангіотензинової</w:t>
      </w:r>
      <w:proofErr w:type="spellEnd"/>
      <w:r w:rsidR="00C54FBC" w:rsidRPr="004B571C">
        <w:rPr>
          <w:rFonts w:ascii="Times New Roman" w:hAnsi="Times New Roman" w:cs="Times New Roman"/>
          <w:sz w:val="28"/>
          <w:szCs w:val="28"/>
          <w:lang w:val="uk-UA"/>
        </w:rPr>
        <w:t xml:space="preserve"> системи та зниженням адаптаційного потенціалу </w:t>
      </w:r>
      <w:proofErr w:type="spellStart"/>
      <w:r w:rsidR="00C54FBC" w:rsidRPr="004B571C">
        <w:rPr>
          <w:rFonts w:ascii="Times New Roman" w:hAnsi="Times New Roman" w:cs="Times New Roman"/>
          <w:sz w:val="28"/>
          <w:szCs w:val="28"/>
          <w:lang w:val="uk-UA"/>
        </w:rPr>
        <w:t>калікреїн-кінінової</w:t>
      </w:r>
      <w:proofErr w:type="spellEnd"/>
      <w:r w:rsidR="00C54FBC" w:rsidRPr="004B571C">
        <w:rPr>
          <w:rFonts w:ascii="Times New Roman" w:hAnsi="Times New Roman" w:cs="Times New Roman"/>
          <w:sz w:val="28"/>
          <w:szCs w:val="28"/>
          <w:lang w:val="uk-UA"/>
        </w:rPr>
        <w:t xml:space="preserve"> системи, через підвищення активності </w:t>
      </w:r>
      <w:proofErr w:type="spellStart"/>
      <w:r w:rsidR="00C54FBC" w:rsidRPr="004B571C">
        <w:rPr>
          <w:rFonts w:ascii="Times New Roman" w:hAnsi="Times New Roman" w:cs="Times New Roman"/>
          <w:sz w:val="28"/>
          <w:szCs w:val="28"/>
          <w:lang w:val="uk-UA"/>
        </w:rPr>
        <w:t>ангіотензинпер</w:t>
      </w:r>
      <w:r w:rsidR="00402499">
        <w:rPr>
          <w:rFonts w:ascii="Times New Roman" w:hAnsi="Times New Roman" w:cs="Times New Roman"/>
          <w:sz w:val="28"/>
          <w:szCs w:val="28"/>
          <w:lang w:val="uk-UA"/>
        </w:rPr>
        <w:t>етворюючого</w:t>
      </w:r>
      <w:proofErr w:type="spellEnd"/>
      <w:r w:rsidR="00C54FBC" w:rsidRPr="004B571C">
        <w:rPr>
          <w:rFonts w:ascii="Times New Roman" w:hAnsi="Times New Roman" w:cs="Times New Roman"/>
          <w:sz w:val="28"/>
          <w:szCs w:val="28"/>
          <w:lang w:val="uk-UA"/>
        </w:rPr>
        <w:t xml:space="preserve"> ферменту та </w:t>
      </w:r>
      <w:proofErr w:type="spellStart"/>
      <w:r w:rsidR="00C54FBC" w:rsidRPr="004B571C">
        <w:rPr>
          <w:rFonts w:ascii="Times New Roman" w:hAnsi="Times New Roman" w:cs="Times New Roman"/>
          <w:sz w:val="28"/>
          <w:szCs w:val="28"/>
          <w:lang w:val="uk-UA"/>
        </w:rPr>
        <w:t>карбоксипептидази</w:t>
      </w:r>
      <w:proofErr w:type="spellEnd"/>
      <w:r w:rsidR="00C54FBC" w:rsidRPr="004B571C">
        <w:rPr>
          <w:rFonts w:ascii="Times New Roman" w:hAnsi="Times New Roman" w:cs="Times New Roman"/>
          <w:sz w:val="28"/>
          <w:szCs w:val="28"/>
          <w:lang w:val="uk-UA"/>
        </w:rPr>
        <w:t xml:space="preserve"> N, </w:t>
      </w:r>
      <w:r w:rsidR="0019056F">
        <w:rPr>
          <w:rFonts w:ascii="Times New Roman" w:hAnsi="Times New Roman" w:cs="Times New Roman"/>
          <w:sz w:val="28"/>
          <w:szCs w:val="28"/>
          <w:lang w:val="uk-UA"/>
        </w:rPr>
        <w:t>які сприяють</w:t>
      </w:r>
      <w:r w:rsidR="00C54FBC" w:rsidRPr="004B571C">
        <w:rPr>
          <w:rFonts w:ascii="Times New Roman" w:hAnsi="Times New Roman" w:cs="Times New Roman"/>
          <w:sz w:val="28"/>
          <w:szCs w:val="28"/>
          <w:lang w:val="uk-UA"/>
        </w:rPr>
        <w:t xml:space="preserve"> надмірному продукуванню </w:t>
      </w:r>
      <w:proofErr w:type="spellStart"/>
      <w:r w:rsidR="00C54FBC" w:rsidRPr="004B571C">
        <w:rPr>
          <w:rFonts w:ascii="Times New Roman" w:hAnsi="Times New Roman" w:cs="Times New Roman"/>
          <w:sz w:val="28"/>
          <w:szCs w:val="28"/>
          <w:lang w:val="uk-UA"/>
        </w:rPr>
        <w:t>вазоконстрикторного</w:t>
      </w:r>
      <w:proofErr w:type="spellEnd"/>
      <w:r w:rsidR="00C54FBC" w:rsidRPr="004B571C">
        <w:rPr>
          <w:rFonts w:ascii="Times New Roman" w:hAnsi="Times New Roman" w:cs="Times New Roman"/>
          <w:sz w:val="28"/>
          <w:szCs w:val="28"/>
          <w:lang w:val="uk-UA"/>
        </w:rPr>
        <w:t xml:space="preserve"> пептиду </w:t>
      </w:r>
      <w:proofErr w:type="spellStart"/>
      <w:r w:rsidR="00C54FBC" w:rsidRPr="004B571C">
        <w:rPr>
          <w:rFonts w:ascii="Times New Roman" w:hAnsi="Times New Roman" w:cs="Times New Roman"/>
          <w:sz w:val="28"/>
          <w:szCs w:val="28"/>
          <w:lang w:val="uk-UA"/>
        </w:rPr>
        <w:t>ангіотензину</w:t>
      </w:r>
      <w:proofErr w:type="spellEnd"/>
      <w:r w:rsidR="00C54FBC" w:rsidRPr="004B571C">
        <w:rPr>
          <w:rFonts w:ascii="Times New Roman" w:hAnsi="Times New Roman" w:cs="Times New Roman"/>
          <w:sz w:val="28"/>
          <w:szCs w:val="28"/>
          <w:lang w:val="uk-UA"/>
        </w:rPr>
        <w:t xml:space="preserve"> II на тлі деградації </w:t>
      </w:r>
      <w:proofErr w:type="spellStart"/>
      <w:r w:rsidR="00C54FBC" w:rsidRPr="004B571C">
        <w:rPr>
          <w:rFonts w:ascii="Times New Roman" w:hAnsi="Times New Roman" w:cs="Times New Roman"/>
          <w:sz w:val="28"/>
          <w:szCs w:val="28"/>
          <w:lang w:val="uk-UA"/>
        </w:rPr>
        <w:t>вазодилятаторного</w:t>
      </w:r>
      <w:proofErr w:type="spellEnd"/>
      <w:r w:rsidR="00C54FBC" w:rsidRPr="004B571C">
        <w:rPr>
          <w:rFonts w:ascii="Times New Roman" w:hAnsi="Times New Roman" w:cs="Times New Roman"/>
          <w:sz w:val="28"/>
          <w:szCs w:val="28"/>
          <w:lang w:val="uk-UA"/>
        </w:rPr>
        <w:t xml:space="preserve"> пептиду </w:t>
      </w:r>
      <w:proofErr w:type="spellStart"/>
      <w:r w:rsidR="00C54FBC" w:rsidRPr="004B571C">
        <w:rPr>
          <w:rFonts w:ascii="Times New Roman" w:hAnsi="Times New Roman" w:cs="Times New Roman"/>
          <w:sz w:val="28"/>
          <w:szCs w:val="28"/>
          <w:lang w:val="uk-UA"/>
        </w:rPr>
        <w:t>брадикініну</w:t>
      </w:r>
      <w:proofErr w:type="spellEnd"/>
      <w:r w:rsidR="00C54FBC" w:rsidRPr="004B571C">
        <w:rPr>
          <w:rFonts w:ascii="Times New Roman" w:hAnsi="Times New Roman" w:cs="Times New Roman"/>
          <w:sz w:val="28"/>
          <w:szCs w:val="28"/>
          <w:lang w:val="uk-UA"/>
        </w:rPr>
        <w:t xml:space="preserve">, </w:t>
      </w:r>
      <w:r w:rsidR="00594726">
        <w:rPr>
          <w:rFonts w:ascii="Times New Roman" w:hAnsi="Times New Roman" w:cs="Times New Roman"/>
          <w:sz w:val="28"/>
          <w:szCs w:val="28"/>
          <w:lang w:val="uk-UA"/>
        </w:rPr>
        <w:t>індукуючи</w:t>
      </w:r>
      <w:r w:rsidR="00CD4D0C">
        <w:rPr>
          <w:rFonts w:ascii="Times New Roman" w:hAnsi="Times New Roman" w:cs="Times New Roman"/>
          <w:sz w:val="28"/>
          <w:szCs w:val="28"/>
          <w:lang w:val="uk-UA"/>
        </w:rPr>
        <w:t xml:space="preserve"> формування</w:t>
      </w:r>
      <w:r w:rsidR="00C54FBC" w:rsidRPr="004B571C">
        <w:rPr>
          <w:rFonts w:ascii="Times New Roman" w:hAnsi="Times New Roman" w:cs="Times New Roman"/>
          <w:sz w:val="28"/>
          <w:szCs w:val="28"/>
          <w:lang w:val="uk-UA"/>
        </w:rPr>
        <w:t xml:space="preserve"> стану хронічної активації ендотелію з наступним розвитком його дисфункції.</w:t>
      </w:r>
    </w:p>
    <w:p w:rsidR="00CD4D0C" w:rsidRPr="00EC7302" w:rsidRDefault="00CD4D0C" w:rsidP="00561F03">
      <w:pPr>
        <w:tabs>
          <w:tab w:val="left" w:pos="1134"/>
        </w:tabs>
        <w:spacing w:after="0" w:line="240" w:lineRule="auto"/>
        <w:ind w:firstLine="709"/>
        <w:contextualSpacing/>
        <w:jc w:val="both"/>
        <w:rPr>
          <w:rFonts w:ascii="Times New Roman" w:hAnsi="Times New Roman" w:cs="Times New Roman"/>
          <w:sz w:val="28"/>
          <w:szCs w:val="28"/>
          <w:lang w:val="uk-UA"/>
        </w:rPr>
      </w:pPr>
      <w:r w:rsidRPr="00EC7302">
        <w:rPr>
          <w:rFonts w:ascii="Times New Roman" w:hAnsi="Times New Roman" w:cs="Times New Roman"/>
          <w:sz w:val="28"/>
          <w:szCs w:val="28"/>
          <w:lang w:val="uk-UA"/>
        </w:rPr>
        <w:t xml:space="preserve">Доповнено наукові дані про факти ризику прогресування ендотеліальної дисфункції </w:t>
      </w:r>
      <w:r w:rsidR="00437FC1">
        <w:rPr>
          <w:rFonts w:ascii="Times New Roman" w:hAnsi="Times New Roman" w:cs="Times New Roman"/>
          <w:sz w:val="28"/>
          <w:szCs w:val="28"/>
          <w:lang w:val="uk-UA"/>
        </w:rPr>
        <w:t>у хворих з</w:t>
      </w:r>
      <w:r w:rsidR="00F924F9" w:rsidRPr="00EC7302">
        <w:rPr>
          <w:rFonts w:ascii="Times New Roman" w:hAnsi="Times New Roman" w:cs="Times New Roman"/>
          <w:sz w:val="28"/>
          <w:szCs w:val="28"/>
          <w:lang w:val="uk-UA"/>
        </w:rPr>
        <w:t xml:space="preserve"> поєднаним перебігом </w:t>
      </w:r>
      <w:r w:rsidR="00077075">
        <w:rPr>
          <w:rFonts w:ascii="Times New Roman" w:hAnsi="Times New Roman" w:cs="Times New Roman"/>
          <w:sz w:val="28"/>
          <w:szCs w:val="28"/>
          <w:lang w:val="uk-UA"/>
        </w:rPr>
        <w:t>ХОЗЛ у</w:t>
      </w:r>
      <w:r w:rsidR="00F924F9" w:rsidRPr="00EC7302">
        <w:rPr>
          <w:rFonts w:ascii="Times New Roman" w:hAnsi="Times New Roman" w:cs="Times New Roman"/>
          <w:sz w:val="28"/>
          <w:szCs w:val="28"/>
          <w:lang w:val="uk-UA"/>
        </w:rPr>
        <w:t xml:space="preserve"> поєднанні з гіпертонічною хворобою , які підтверджуються підвищенням активності </w:t>
      </w:r>
      <w:proofErr w:type="spellStart"/>
      <w:r w:rsidR="00F924F9" w:rsidRPr="00EC7302">
        <w:rPr>
          <w:rFonts w:ascii="Times New Roman" w:hAnsi="Times New Roman" w:cs="Times New Roman"/>
          <w:sz w:val="28"/>
          <w:szCs w:val="28"/>
          <w:lang w:val="uk-UA"/>
        </w:rPr>
        <w:t>iNOS</w:t>
      </w:r>
      <w:proofErr w:type="spellEnd"/>
      <w:r w:rsidR="00F924F9" w:rsidRPr="00EC7302">
        <w:rPr>
          <w:rFonts w:ascii="Times New Roman" w:hAnsi="Times New Roman" w:cs="Times New Roman"/>
          <w:sz w:val="28"/>
          <w:szCs w:val="28"/>
          <w:lang w:val="uk-UA"/>
        </w:rPr>
        <w:t xml:space="preserve"> на 90,4%, АПФ на  77,3%, </w:t>
      </w:r>
      <w:proofErr w:type="spellStart"/>
      <w:r w:rsidR="00F924F9" w:rsidRPr="00EC7302">
        <w:rPr>
          <w:rFonts w:ascii="Times New Roman" w:hAnsi="Times New Roman" w:cs="Times New Roman"/>
          <w:sz w:val="28"/>
          <w:szCs w:val="28"/>
          <w:lang w:val="uk-UA"/>
        </w:rPr>
        <w:t>карбоксипептидази</w:t>
      </w:r>
      <w:proofErr w:type="spellEnd"/>
      <w:r w:rsidR="00F924F9" w:rsidRPr="00EC7302">
        <w:rPr>
          <w:rFonts w:ascii="Times New Roman" w:hAnsi="Times New Roman" w:cs="Times New Roman"/>
          <w:sz w:val="28"/>
          <w:szCs w:val="28"/>
          <w:lang w:val="uk-UA"/>
        </w:rPr>
        <w:t xml:space="preserve"> N на 47,5%, адреналіну 57,6% й зниженням  ВІП на 50,3% порівняно з групою хворих з ізольованим перебігом ХОЗЛ. </w:t>
      </w:r>
    </w:p>
    <w:p w:rsidR="00A94A57" w:rsidRPr="004B571C" w:rsidRDefault="00A94A57" w:rsidP="00561F03">
      <w:pPr>
        <w:tabs>
          <w:tab w:val="left" w:pos="1134"/>
        </w:tabs>
        <w:spacing w:after="0" w:line="240" w:lineRule="auto"/>
        <w:ind w:firstLine="709"/>
        <w:contextualSpacing/>
        <w:jc w:val="both"/>
        <w:rPr>
          <w:rFonts w:ascii="Times New Roman" w:hAnsi="Times New Roman" w:cs="Times New Roman"/>
          <w:sz w:val="28"/>
          <w:szCs w:val="28"/>
          <w:lang w:val="uk-UA"/>
        </w:rPr>
      </w:pPr>
      <w:r w:rsidRPr="004B571C">
        <w:rPr>
          <w:rFonts w:ascii="Times New Roman" w:hAnsi="Times New Roman" w:cs="Times New Roman"/>
          <w:sz w:val="28"/>
          <w:szCs w:val="28"/>
          <w:lang w:val="uk-UA"/>
        </w:rPr>
        <w:t xml:space="preserve">Встановлено, що за умови </w:t>
      </w:r>
      <w:r w:rsidR="00077075">
        <w:rPr>
          <w:rFonts w:ascii="Times New Roman" w:hAnsi="Times New Roman" w:cs="Times New Roman"/>
          <w:sz w:val="28"/>
          <w:szCs w:val="28"/>
          <w:lang w:val="uk-UA"/>
        </w:rPr>
        <w:t xml:space="preserve">розглянутої </w:t>
      </w:r>
      <w:r w:rsidRPr="004B571C">
        <w:rPr>
          <w:rFonts w:ascii="Times New Roman" w:hAnsi="Times New Roman" w:cs="Times New Roman"/>
          <w:sz w:val="28"/>
          <w:szCs w:val="28"/>
          <w:lang w:val="uk-UA"/>
        </w:rPr>
        <w:t>поєднаної патології відбувається розбалансування обміну біогенних елементів</w:t>
      </w:r>
      <w:r w:rsidR="00077075">
        <w:rPr>
          <w:rFonts w:ascii="Times New Roman" w:hAnsi="Times New Roman" w:cs="Times New Roman"/>
          <w:sz w:val="28"/>
          <w:szCs w:val="28"/>
          <w:lang w:val="uk-UA"/>
        </w:rPr>
        <w:t>, а саме: заліза, магнію та фосфору та активація</w:t>
      </w:r>
      <w:r w:rsidRPr="004B571C">
        <w:rPr>
          <w:rFonts w:ascii="Times New Roman" w:hAnsi="Times New Roman" w:cs="Times New Roman"/>
          <w:sz w:val="28"/>
          <w:szCs w:val="28"/>
          <w:lang w:val="uk-UA"/>
        </w:rPr>
        <w:t xml:space="preserve"> </w:t>
      </w:r>
      <w:proofErr w:type="spellStart"/>
      <w:r w:rsidR="007D0BFE" w:rsidRPr="004B571C">
        <w:rPr>
          <w:rFonts w:ascii="Times New Roman" w:hAnsi="Times New Roman" w:cs="Times New Roman"/>
          <w:sz w:val="28"/>
          <w:szCs w:val="28"/>
          <w:lang w:val="uk-UA"/>
        </w:rPr>
        <w:t>органоспецифічних</w:t>
      </w:r>
      <w:proofErr w:type="spellEnd"/>
      <w:r w:rsidRPr="004B571C">
        <w:rPr>
          <w:rFonts w:ascii="Times New Roman" w:hAnsi="Times New Roman" w:cs="Times New Roman"/>
          <w:sz w:val="28"/>
          <w:szCs w:val="28"/>
          <w:lang w:val="uk-UA"/>
        </w:rPr>
        <w:t xml:space="preserve"> ферментів</w:t>
      </w:r>
      <w:r w:rsidR="00077075">
        <w:rPr>
          <w:rFonts w:ascii="Times New Roman" w:hAnsi="Times New Roman" w:cs="Times New Roman"/>
          <w:sz w:val="28"/>
          <w:szCs w:val="28"/>
          <w:lang w:val="uk-UA"/>
        </w:rPr>
        <w:t>:</w:t>
      </w:r>
      <w:r w:rsidR="00852630">
        <w:rPr>
          <w:rFonts w:ascii="Times New Roman" w:hAnsi="Times New Roman" w:cs="Times New Roman"/>
          <w:sz w:val="28"/>
          <w:szCs w:val="28"/>
          <w:lang w:val="uk-UA"/>
        </w:rPr>
        <w:t xml:space="preserve"> КФ-</w:t>
      </w:r>
      <w:r w:rsidR="00852630" w:rsidRPr="00852630">
        <w:rPr>
          <w:rFonts w:ascii="Times New Roman" w:hAnsi="Times New Roman" w:cs="Times New Roman"/>
          <w:sz w:val="28"/>
          <w:szCs w:val="28"/>
          <w:lang w:val="uk-UA"/>
        </w:rPr>
        <w:t xml:space="preserve">МВ, </w:t>
      </w:r>
      <w:r w:rsidR="00852630">
        <w:rPr>
          <w:rFonts w:ascii="Times New Roman" w:hAnsi="Times New Roman" w:cs="Times New Roman"/>
          <w:sz w:val="28"/>
          <w:szCs w:val="28"/>
          <w:lang w:val="uk-UA"/>
        </w:rPr>
        <w:t>ГГТП</w:t>
      </w:r>
      <w:r w:rsidR="00852630" w:rsidRPr="00852630">
        <w:rPr>
          <w:rFonts w:ascii="Times New Roman" w:hAnsi="Times New Roman" w:cs="Times New Roman"/>
          <w:sz w:val="28"/>
          <w:szCs w:val="28"/>
          <w:lang w:val="uk-UA"/>
        </w:rPr>
        <w:t xml:space="preserve">, </w:t>
      </w:r>
      <w:r w:rsidR="00852630">
        <w:rPr>
          <w:rFonts w:ascii="Times New Roman" w:hAnsi="Times New Roman" w:cs="Times New Roman"/>
          <w:sz w:val="28"/>
          <w:szCs w:val="28"/>
          <w:lang w:val="uk-UA"/>
        </w:rPr>
        <w:t xml:space="preserve">ЛДГ, </w:t>
      </w:r>
      <w:proofErr w:type="spellStart"/>
      <w:r w:rsidR="00852630">
        <w:rPr>
          <w:rFonts w:ascii="Times New Roman" w:hAnsi="Times New Roman" w:cs="Times New Roman"/>
          <w:sz w:val="28"/>
          <w:szCs w:val="28"/>
          <w:lang w:val="uk-UA"/>
        </w:rPr>
        <w:t>АсАТ</w:t>
      </w:r>
      <w:proofErr w:type="spellEnd"/>
      <w:r w:rsidR="00852630">
        <w:rPr>
          <w:rFonts w:ascii="Times New Roman" w:hAnsi="Times New Roman" w:cs="Times New Roman"/>
          <w:sz w:val="28"/>
          <w:szCs w:val="28"/>
          <w:lang w:val="uk-UA"/>
        </w:rPr>
        <w:t xml:space="preserve">, </w:t>
      </w:r>
      <w:proofErr w:type="spellStart"/>
      <w:r w:rsidR="00852630">
        <w:rPr>
          <w:rFonts w:ascii="Times New Roman" w:hAnsi="Times New Roman" w:cs="Times New Roman"/>
          <w:sz w:val="28"/>
          <w:szCs w:val="28"/>
          <w:lang w:val="uk-UA"/>
        </w:rPr>
        <w:t>АлАТ</w:t>
      </w:r>
      <w:proofErr w:type="spellEnd"/>
      <w:r w:rsidR="00852630">
        <w:rPr>
          <w:rFonts w:ascii="Times New Roman" w:hAnsi="Times New Roman" w:cs="Times New Roman"/>
          <w:sz w:val="28"/>
          <w:szCs w:val="28"/>
          <w:lang w:val="uk-UA"/>
        </w:rPr>
        <w:t>, α-Амілази.</w:t>
      </w:r>
    </w:p>
    <w:p w:rsidR="00A94A57" w:rsidRPr="004B571C" w:rsidRDefault="00A94A57" w:rsidP="00561F03">
      <w:pPr>
        <w:tabs>
          <w:tab w:val="left" w:pos="1134"/>
        </w:tabs>
        <w:spacing w:after="0" w:line="240" w:lineRule="auto"/>
        <w:ind w:firstLine="709"/>
        <w:contextualSpacing/>
        <w:jc w:val="both"/>
        <w:rPr>
          <w:rFonts w:ascii="Times New Roman" w:hAnsi="Times New Roman" w:cs="Times New Roman"/>
          <w:sz w:val="28"/>
          <w:szCs w:val="28"/>
          <w:lang w:val="uk-UA"/>
        </w:rPr>
      </w:pPr>
      <w:r w:rsidRPr="004B571C">
        <w:rPr>
          <w:rFonts w:ascii="Times New Roman" w:hAnsi="Times New Roman" w:cs="Times New Roman"/>
          <w:sz w:val="28"/>
          <w:szCs w:val="28"/>
          <w:lang w:val="uk-UA"/>
        </w:rPr>
        <w:t xml:space="preserve">Визначено, що </w:t>
      </w:r>
      <w:r w:rsidR="00400A8B">
        <w:rPr>
          <w:rFonts w:ascii="Times New Roman" w:hAnsi="Times New Roman" w:cs="Times New Roman"/>
          <w:sz w:val="28"/>
          <w:szCs w:val="28"/>
          <w:lang w:val="uk-UA"/>
        </w:rPr>
        <w:t>поєднання ХОЗЛ та ГХ</w:t>
      </w:r>
      <w:r w:rsidRPr="004B571C">
        <w:rPr>
          <w:rFonts w:ascii="Times New Roman" w:hAnsi="Times New Roman" w:cs="Times New Roman"/>
          <w:sz w:val="28"/>
          <w:szCs w:val="28"/>
          <w:lang w:val="uk-UA"/>
        </w:rPr>
        <w:t xml:space="preserve"> негативно впливає </w:t>
      </w:r>
      <w:r w:rsidR="00400A8B">
        <w:rPr>
          <w:rFonts w:ascii="Times New Roman" w:hAnsi="Times New Roman" w:cs="Times New Roman"/>
          <w:sz w:val="28"/>
          <w:szCs w:val="28"/>
          <w:lang w:val="uk-UA"/>
        </w:rPr>
        <w:t>на</w:t>
      </w:r>
      <w:r w:rsidRPr="004B571C">
        <w:rPr>
          <w:rFonts w:ascii="Times New Roman" w:hAnsi="Times New Roman" w:cs="Times New Roman"/>
          <w:sz w:val="28"/>
          <w:szCs w:val="28"/>
          <w:lang w:val="uk-UA"/>
        </w:rPr>
        <w:t xml:space="preserve"> </w:t>
      </w:r>
      <w:r w:rsidR="00400A8B">
        <w:rPr>
          <w:rFonts w:ascii="Times New Roman" w:hAnsi="Times New Roman" w:cs="Times New Roman"/>
          <w:sz w:val="28"/>
          <w:szCs w:val="28"/>
          <w:lang w:val="uk-UA"/>
        </w:rPr>
        <w:t xml:space="preserve">морфо-функціональні </w:t>
      </w:r>
      <w:r w:rsidRPr="004B571C">
        <w:rPr>
          <w:rFonts w:ascii="Times New Roman" w:hAnsi="Times New Roman" w:cs="Times New Roman"/>
          <w:sz w:val="28"/>
          <w:szCs w:val="28"/>
          <w:lang w:val="uk-UA"/>
        </w:rPr>
        <w:t>хар</w:t>
      </w:r>
      <w:r w:rsidR="00030725" w:rsidRPr="004B571C">
        <w:rPr>
          <w:rFonts w:ascii="Times New Roman" w:hAnsi="Times New Roman" w:cs="Times New Roman"/>
          <w:sz w:val="28"/>
          <w:szCs w:val="28"/>
          <w:lang w:val="uk-UA"/>
        </w:rPr>
        <w:t>актеристик серця</w:t>
      </w:r>
      <w:r w:rsidR="00400A8B">
        <w:rPr>
          <w:rFonts w:ascii="Times New Roman" w:hAnsi="Times New Roman" w:cs="Times New Roman"/>
          <w:sz w:val="28"/>
          <w:szCs w:val="28"/>
          <w:lang w:val="uk-UA"/>
        </w:rPr>
        <w:t>, що характеризуються ранішнім</w:t>
      </w:r>
      <w:r w:rsidR="00030725" w:rsidRPr="004B571C">
        <w:rPr>
          <w:rFonts w:ascii="Times New Roman" w:hAnsi="Times New Roman" w:cs="Times New Roman"/>
          <w:sz w:val="28"/>
          <w:szCs w:val="28"/>
          <w:lang w:val="uk-UA"/>
        </w:rPr>
        <w:t xml:space="preserve"> формуванням </w:t>
      </w:r>
      <w:r w:rsidRPr="004B571C">
        <w:rPr>
          <w:rFonts w:ascii="Times New Roman" w:hAnsi="Times New Roman" w:cs="Times New Roman"/>
          <w:sz w:val="28"/>
          <w:szCs w:val="28"/>
          <w:lang w:val="uk-UA"/>
        </w:rPr>
        <w:t xml:space="preserve">діастолічної дисфункції обох шлуночків та виникненням гіпертрофічних типів </w:t>
      </w:r>
      <w:proofErr w:type="spellStart"/>
      <w:r w:rsidRPr="004B571C">
        <w:rPr>
          <w:rFonts w:ascii="Times New Roman" w:hAnsi="Times New Roman" w:cs="Times New Roman"/>
          <w:sz w:val="28"/>
          <w:szCs w:val="28"/>
          <w:lang w:val="uk-UA"/>
        </w:rPr>
        <w:t>ремоделювання</w:t>
      </w:r>
      <w:proofErr w:type="spellEnd"/>
      <w:r w:rsidRPr="004B571C">
        <w:rPr>
          <w:rFonts w:ascii="Times New Roman" w:hAnsi="Times New Roman" w:cs="Times New Roman"/>
          <w:sz w:val="28"/>
          <w:szCs w:val="28"/>
          <w:lang w:val="uk-UA"/>
        </w:rPr>
        <w:t>.</w:t>
      </w:r>
    </w:p>
    <w:p w:rsidR="00A94A57" w:rsidRPr="004B571C" w:rsidRDefault="00852630" w:rsidP="00561F03">
      <w:pPr>
        <w:tabs>
          <w:tab w:val="left" w:pos="1134"/>
        </w:tabs>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У</w:t>
      </w:r>
      <w:r w:rsidR="00A94A57" w:rsidRPr="004B571C">
        <w:rPr>
          <w:rFonts w:ascii="Times New Roman" w:hAnsi="Times New Roman" w:cs="Times New Roman"/>
          <w:sz w:val="28"/>
          <w:szCs w:val="28"/>
          <w:lang w:val="uk-UA"/>
        </w:rPr>
        <w:t xml:space="preserve">перше, </w:t>
      </w:r>
      <w:r w:rsidR="00030725" w:rsidRPr="004B571C">
        <w:rPr>
          <w:rFonts w:ascii="Times New Roman" w:hAnsi="Times New Roman" w:cs="Times New Roman"/>
          <w:sz w:val="28"/>
          <w:szCs w:val="28"/>
          <w:lang w:val="uk-UA"/>
        </w:rPr>
        <w:t xml:space="preserve">на </w:t>
      </w:r>
      <w:r w:rsidR="00A94A57" w:rsidRPr="004B571C">
        <w:rPr>
          <w:rFonts w:ascii="Times New Roman" w:hAnsi="Times New Roman" w:cs="Times New Roman"/>
          <w:sz w:val="28"/>
          <w:szCs w:val="28"/>
          <w:lang w:val="uk-UA"/>
        </w:rPr>
        <w:t xml:space="preserve">підставі використання </w:t>
      </w:r>
      <w:r w:rsidR="007D0BFE" w:rsidRPr="004B571C">
        <w:rPr>
          <w:rFonts w:ascii="Times New Roman" w:hAnsi="Times New Roman" w:cs="Times New Roman"/>
          <w:sz w:val="28"/>
          <w:szCs w:val="28"/>
          <w:lang w:val="uk-UA"/>
        </w:rPr>
        <w:t>класифікаційних</w:t>
      </w:r>
      <w:r w:rsidR="00A94A57" w:rsidRPr="004B571C">
        <w:rPr>
          <w:rFonts w:ascii="Times New Roman" w:hAnsi="Times New Roman" w:cs="Times New Roman"/>
          <w:sz w:val="28"/>
          <w:szCs w:val="28"/>
          <w:lang w:val="uk-UA"/>
        </w:rPr>
        <w:t xml:space="preserve"> функцій розроблено алгоритм прогнозування </w:t>
      </w:r>
      <w:r w:rsidR="00BE0ACE">
        <w:rPr>
          <w:rFonts w:ascii="Times New Roman" w:hAnsi="Times New Roman" w:cs="Times New Roman"/>
          <w:sz w:val="28"/>
          <w:szCs w:val="28"/>
          <w:lang w:val="uk-UA"/>
        </w:rPr>
        <w:t>перебіг</w:t>
      </w:r>
      <w:r w:rsidR="00816D3D">
        <w:rPr>
          <w:rFonts w:ascii="Times New Roman" w:hAnsi="Times New Roman" w:cs="Times New Roman"/>
          <w:sz w:val="28"/>
          <w:szCs w:val="28"/>
          <w:lang w:val="uk-UA"/>
        </w:rPr>
        <w:t>у</w:t>
      </w:r>
      <w:r w:rsidR="00BE0ACE">
        <w:rPr>
          <w:rFonts w:ascii="Times New Roman" w:hAnsi="Times New Roman" w:cs="Times New Roman"/>
          <w:sz w:val="28"/>
          <w:szCs w:val="28"/>
          <w:lang w:val="uk-UA"/>
        </w:rPr>
        <w:t xml:space="preserve"> хронічного</w:t>
      </w:r>
      <w:r w:rsidR="00A94A57" w:rsidRPr="004B571C">
        <w:rPr>
          <w:rFonts w:ascii="Times New Roman" w:hAnsi="Times New Roman" w:cs="Times New Roman"/>
          <w:sz w:val="28"/>
          <w:szCs w:val="28"/>
          <w:lang w:val="uk-UA"/>
        </w:rPr>
        <w:t xml:space="preserve"> обструктивн</w:t>
      </w:r>
      <w:r w:rsidR="00BE0ACE">
        <w:rPr>
          <w:rFonts w:ascii="Times New Roman" w:hAnsi="Times New Roman" w:cs="Times New Roman"/>
          <w:sz w:val="28"/>
          <w:szCs w:val="28"/>
          <w:lang w:val="uk-UA"/>
        </w:rPr>
        <w:t>ого</w:t>
      </w:r>
      <w:r w:rsidR="00A94A57" w:rsidRPr="004B571C">
        <w:rPr>
          <w:rFonts w:ascii="Times New Roman" w:hAnsi="Times New Roman" w:cs="Times New Roman"/>
          <w:sz w:val="28"/>
          <w:szCs w:val="28"/>
          <w:lang w:val="uk-UA"/>
        </w:rPr>
        <w:t xml:space="preserve"> захворювання легень </w:t>
      </w:r>
      <w:r w:rsidR="009F0FD0">
        <w:rPr>
          <w:rFonts w:ascii="Times New Roman" w:hAnsi="Times New Roman" w:cs="Times New Roman"/>
          <w:sz w:val="28"/>
          <w:szCs w:val="28"/>
          <w:lang w:val="uk-UA"/>
        </w:rPr>
        <w:t>при наявності  гіпертонічної хвороби</w:t>
      </w:r>
      <w:r w:rsidR="00A94A57" w:rsidRPr="004B571C">
        <w:rPr>
          <w:rFonts w:ascii="Times New Roman" w:hAnsi="Times New Roman" w:cs="Times New Roman"/>
          <w:sz w:val="28"/>
          <w:szCs w:val="28"/>
          <w:lang w:val="uk-UA"/>
        </w:rPr>
        <w:t>.</w:t>
      </w:r>
    </w:p>
    <w:p w:rsidR="00A94A57" w:rsidRPr="004B571C" w:rsidRDefault="00A94A57" w:rsidP="00561F03">
      <w:pPr>
        <w:tabs>
          <w:tab w:val="left" w:pos="1134"/>
        </w:tabs>
        <w:spacing w:after="0" w:line="240" w:lineRule="auto"/>
        <w:ind w:firstLine="709"/>
        <w:contextualSpacing/>
        <w:jc w:val="both"/>
        <w:rPr>
          <w:rFonts w:ascii="Times New Roman" w:hAnsi="Times New Roman" w:cs="Times New Roman"/>
          <w:sz w:val="28"/>
          <w:szCs w:val="28"/>
          <w:lang w:val="uk-UA"/>
        </w:rPr>
      </w:pPr>
      <w:r w:rsidRPr="004B571C">
        <w:rPr>
          <w:rFonts w:ascii="Times New Roman" w:hAnsi="Times New Roman" w:cs="Times New Roman"/>
          <w:sz w:val="28"/>
          <w:szCs w:val="28"/>
          <w:lang w:val="uk-UA"/>
        </w:rPr>
        <w:t>Наукова новизна</w:t>
      </w:r>
      <w:r w:rsidR="00852630">
        <w:rPr>
          <w:rFonts w:ascii="Times New Roman" w:hAnsi="Times New Roman" w:cs="Times New Roman"/>
          <w:sz w:val="28"/>
          <w:szCs w:val="28"/>
          <w:lang w:val="uk-UA"/>
        </w:rPr>
        <w:t xml:space="preserve"> роботи</w:t>
      </w:r>
      <w:r w:rsidRPr="004B571C">
        <w:rPr>
          <w:rFonts w:ascii="Times New Roman" w:hAnsi="Times New Roman" w:cs="Times New Roman"/>
          <w:sz w:val="28"/>
          <w:szCs w:val="28"/>
          <w:lang w:val="uk-UA"/>
        </w:rPr>
        <w:t xml:space="preserve"> підтверджена державним патентом на корисну модель: “Спосіб оцінки ризику розвитку хронічного обструктивного захворювання легень</w:t>
      </w:r>
      <w:r w:rsidR="007D0BFE" w:rsidRPr="004B571C">
        <w:rPr>
          <w:rFonts w:ascii="Times New Roman" w:hAnsi="Times New Roman" w:cs="Times New Roman"/>
          <w:sz w:val="28"/>
          <w:szCs w:val="28"/>
          <w:lang w:val="uk-UA"/>
        </w:rPr>
        <w:t xml:space="preserve"> </w:t>
      </w:r>
      <w:r w:rsidRPr="004B571C">
        <w:rPr>
          <w:rFonts w:ascii="Times New Roman" w:hAnsi="Times New Roman" w:cs="Times New Roman"/>
          <w:sz w:val="28"/>
          <w:szCs w:val="28"/>
          <w:lang w:val="uk-UA"/>
        </w:rPr>
        <w:t>у хворих на гіпертонічну хворобу” (деклараційний патент на корисну модель № 113096 U, МПК G01N 33/50 від 10.01.2017).</w:t>
      </w:r>
    </w:p>
    <w:p w:rsidR="00725CDC" w:rsidRPr="004B571C" w:rsidRDefault="00A94A57" w:rsidP="00561F03">
      <w:pPr>
        <w:tabs>
          <w:tab w:val="left" w:pos="1134"/>
        </w:tabs>
        <w:spacing w:after="0" w:line="240" w:lineRule="auto"/>
        <w:ind w:firstLine="709"/>
        <w:contextualSpacing/>
        <w:jc w:val="both"/>
        <w:rPr>
          <w:rFonts w:ascii="Times New Roman" w:hAnsi="Times New Roman" w:cs="Times New Roman"/>
          <w:sz w:val="28"/>
          <w:szCs w:val="28"/>
          <w:lang w:val="uk-UA"/>
        </w:rPr>
      </w:pPr>
      <w:r w:rsidRPr="004B571C">
        <w:rPr>
          <w:rFonts w:ascii="Times New Roman" w:hAnsi="Times New Roman" w:cs="Times New Roman"/>
          <w:b/>
          <w:sz w:val="28"/>
          <w:szCs w:val="28"/>
          <w:lang w:val="uk-UA"/>
        </w:rPr>
        <w:t>Практична значимість отриманих результатів.</w:t>
      </w:r>
      <w:r w:rsidRPr="004B571C">
        <w:rPr>
          <w:rFonts w:ascii="Times New Roman" w:hAnsi="Times New Roman" w:cs="Times New Roman"/>
          <w:sz w:val="28"/>
          <w:szCs w:val="28"/>
          <w:lang w:val="uk-UA"/>
        </w:rPr>
        <w:t xml:space="preserve"> </w:t>
      </w:r>
      <w:r w:rsidR="00725CDC" w:rsidRPr="00725CDC">
        <w:rPr>
          <w:rFonts w:ascii="Times New Roman" w:hAnsi="Times New Roman" w:cs="Times New Roman"/>
          <w:sz w:val="28"/>
          <w:szCs w:val="28"/>
          <w:lang w:val="uk-UA"/>
        </w:rPr>
        <w:t>Комплексне дослідженн</w:t>
      </w:r>
      <w:r w:rsidR="00400A8B">
        <w:rPr>
          <w:rFonts w:ascii="Times New Roman" w:hAnsi="Times New Roman" w:cs="Times New Roman"/>
          <w:sz w:val="28"/>
          <w:szCs w:val="28"/>
          <w:lang w:val="uk-UA"/>
        </w:rPr>
        <w:t>я таких показників як адреналін</w:t>
      </w:r>
      <w:r w:rsidR="00725CDC" w:rsidRPr="00725CDC">
        <w:rPr>
          <w:rFonts w:ascii="Times New Roman" w:hAnsi="Times New Roman" w:cs="Times New Roman"/>
          <w:sz w:val="28"/>
          <w:szCs w:val="28"/>
          <w:lang w:val="uk-UA"/>
        </w:rPr>
        <w:t xml:space="preserve">, ВІП, активності </w:t>
      </w:r>
      <w:proofErr w:type="spellStart"/>
      <w:r w:rsidR="00725CDC" w:rsidRPr="00725CDC">
        <w:rPr>
          <w:rFonts w:ascii="Times New Roman" w:hAnsi="Times New Roman" w:cs="Times New Roman"/>
          <w:sz w:val="28"/>
          <w:szCs w:val="28"/>
          <w:lang w:val="uk-UA"/>
        </w:rPr>
        <w:t>iNOS</w:t>
      </w:r>
      <w:proofErr w:type="spellEnd"/>
      <w:r w:rsidR="00725CDC" w:rsidRPr="00725CDC">
        <w:rPr>
          <w:rFonts w:ascii="Times New Roman" w:hAnsi="Times New Roman" w:cs="Times New Roman"/>
          <w:sz w:val="28"/>
          <w:szCs w:val="28"/>
          <w:lang w:val="uk-UA"/>
        </w:rPr>
        <w:t xml:space="preserve">, АПФ та </w:t>
      </w:r>
      <w:proofErr w:type="spellStart"/>
      <w:r w:rsidR="00725CDC" w:rsidRPr="00725CDC">
        <w:rPr>
          <w:rFonts w:ascii="Times New Roman" w:hAnsi="Times New Roman" w:cs="Times New Roman"/>
          <w:sz w:val="28"/>
          <w:szCs w:val="28"/>
          <w:lang w:val="uk-UA"/>
        </w:rPr>
        <w:t>карбоксипептидази</w:t>
      </w:r>
      <w:proofErr w:type="spellEnd"/>
      <w:r w:rsidR="00725CDC" w:rsidRPr="00725CDC">
        <w:rPr>
          <w:rFonts w:ascii="Times New Roman" w:hAnsi="Times New Roman" w:cs="Times New Roman"/>
          <w:sz w:val="28"/>
          <w:szCs w:val="28"/>
          <w:lang w:val="uk-UA"/>
        </w:rPr>
        <w:t xml:space="preserve"> N в крові у пацієнтів з </w:t>
      </w:r>
      <w:r w:rsidR="00725CDC">
        <w:rPr>
          <w:rFonts w:ascii="Times New Roman" w:hAnsi="Times New Roman" w:cs="Times New Roman"/>
          <w:sz w:val="28"/>
          <w:szCs w:val="28"/>
          <w:lang w:val="uk-UA"/>
        </w:rPr>
        <w:t>ХОЗЛ в поєднанні з ГХ</w:t>
      </w:r>
      <w:r w:rsidR="00725CDC" w:rsidRPr="00725CDC">
        <w:rPr>
          <w:rFonts w:ascii="Times New Roman" w:hAnsi="Times New Roman" w:cs="Times New Roman"/>
          <w:sz w:val="28"/>
          <w:szCs w:val="28"/>
          <w:lang w:val="uk-UA"/>
        </w:rPr>
        <w:t xml:space="preserve"> розширить можливості діагностики та прогнозування перебігу захворювань. Застосування в практичній охороні здоров'я виявлених закономірностей в </w:t>
      </w:r>
      <w:r w:rsidR="00E22F89">
        <w:rPr>
          <w:rFonts w:ascii="Times New Roman" w:hAnsi="Times New Roman" w:cs="Times New Roman"/>
          <w:sz w:val="28"/>
          <w:szCs w:val="28"/>
          <w:lang w:val="uk-UA"/>
        </w:rPr>
        <w:t>досліджуваних системах дозволяє</w:t>
      </w:r>
      <w:r w:rsidR="00725CDC" w:rsidRPr="00725CDC">
        <w:rPr>
          <w:rFonts w:ascii="Times New Roman" w:hAnsi="Times New Roman" w:cs="Times New Roman"/>
          <w:sz w:val="28"/>
          <w:szCs w:val="28"/>
          <w:lang w:val="uk-UA"/>
        </w:rPr>
        <w:t xml:space="preserve"> розширити існуючі підходи до лікування пацієнтів з </w:t>
      </w:r>
      <w:proofErr w:type="spellStart"/>
      <w:r w:rsidR="00725CDC">
        <w:rPr>
          <w:rFonts w:ascii="Times New Roman" w:hAnsi="Times New Roman" w:cs="Times New Roman"/>
          <w:sz w:val="28"/>
          <w:szCs w:val="28"/>
          <w:lang w:val="uk-UA"/>
        </w:rPr>
        <w:t>кардіореспіраторною</w:t>
      </w:r>
      <w:proofErr w:type="spellEnd"/>
      <w:r w:rsidR="00725CDC">
        <w:rPr>
          <w:rFonts w:ascii="Times New Roman" w:hAnsi="Times New Roman" w:cs="Times New Roman"/>
          <w:sz w:val="28"/>
          <w:szCs w:val="28"/>
          <w:lang w:val="uk-UA"/>
        </w:rPr>
        <w:t xml:space="preserve"> патологією</w:t>
      </w:r>
      <w:r w:rsidR="00725CDC" w:rsidRPr="00725CDC">
        <w:rPr>
          <w:rFonts w:ascii="Times New Roman" w:hAnsi="Times New Roman" w:cs="Times New Roman"/>
          <w:sz w:val="28"/>
          <w:szCs w:val="28"/>
          <w:lang w:val="uk-UA"/>
        </w:rPr>
        <w:t>.</w:t>
      </w:r>
    </w:p>
    <w:p w:rsidR="00A94A57" w:rsidRPr="007E1EE2" w:rsidRDefault="00A94A57" w:rsidP="00561F03">
      <w:pPr>
        <w:tabs>
          <w:tab w:val="left" w:pos="1134"/>
        </w:tabs>
        <w:spacing w:after="0" w:line="240" w:lineRule="auto"/>
        <w:ind w:firstLine="709"/>
        <w:contextualSpacing/>
        <w:jc w:val="both"/>
        <w:rPr>
          <w:rFonts w:ascii="Times New Roman" w:hAnsi="Times New Roman" w:cs="Times New Roman"/>
          <w:sz w:val="28"/>
          <w:szCs w:val="28"/>
          <w:lang w:val="uk-UA"/>
        </w:rPr>
      </w:pPr>
      <w:r w:rsidRPr="007E1EE2">
        <w:rPr>
          <w:rFonts w:ascii="Times New Roman" w:hAnsi="Times New Roman" w:cs="Times New Roman"/>
          <w:sz w:val="28"/>
          <w:szCs w:val="28"/>
          <w:lang w:val="uk-UA"/>
        </w:rPr>
        <w:t>Ро</w:t>
      </w:r>
      <w:r w:rsidR="00AE247A" w:rsidRPr="007E1EE2">
        <w:rPr>
          <w:rFonts w:ascii="Times New Roman" w:hAnsi="Times New Roman" w:cs="Times New Roman"/>
          <w:sz w:val="28"/>
          <w:szCs w:val="28"/>
          <w:lang w:val="uk-UA"/>
        </w:rPr>
        <w:t>зроблений</w:t>
      </w:r>
      <w:r w:rsidRPr="007E1EE2">
        <w:rPr>
          <w:rFonts w:ascii="Times New Roman" w:hAnsi="Times New Roman" w:cs="Times New Roman"/>
          <w:sz w:val="28"/>
          <w:szCs w:val="28"/>
          <w:lang w:val="uk-UA"/>
        </w:rPr>
        <w:t xml:space="preserve"> алгоритм прогнозування </w:t>
      </w:r>
      <w:r w:rsidR="00725CDC" w:rsidRPr="007E1EE2">
        <w:rPr>
          <w:rFonts w:ascii="Times New Roman" w:hAnsi="Times New Roman" w:cs="Times New Roman"/>
          <w:sz w:val="28"/>
          <w:szCs w:val="28"/>
          <w:lang w:val="uk-UA"/>
        </w:rPr>
        <w:t>перебігу хронічного обструктивного</w:t>
      </w:r>
      <w:r w:rsidRPr="007E1EE2">
        <w:rPr>
          <w:rFonts w:ascii="Times New Roman" w:hAnsi="Times New Roman" w:cs="Times New Roman"/>
          <w:sz w:val="28"/>
          <w:szCs w:val="28"/>
          <w:lang w:val="uk-UA"/>
        </w:rPr>
        <w:t xml:space="preserve"> захворювання легень </w:t>
      </w:r>
      <w:r w:rsidR="0024359C" w:rsidRPr="007E1EE2">
        <w:rPr>
          <w:rFonts w:ascii="Times New Roman" w:hAnsi="Times New Roman" w:cs="Times New Roman"/>
          <w:sz w:val="28"/>
          <w:szCs w:val="28"/>
          <w:lang w:val="uk-UA"/>
        </w:rPr>
        <w:t>за наявності гіпертонічної хвороби</w:t>
      </w:r>
      <w:r w:rsidRPr="007E1EE2">
        <w:rPr>
          <w:rFonts w:ascii="Times New Roman" w:hAnsi="Times New Roman" w:cs="Times New Roman"/>
          <w:sz w:val="28"/>
          <w:szCs w:val="28"/>
          <w:lang w:val="uk-UA"/>
        </w:rPr>
        <w:t xml:space="preserve"> на підставі викори</w:t>
      </w:r>
      <w:r w:rsidR="002504D6" w:rsidRPr="007E1EE2">
        <w:rPr>
          <w:rFonts w:ascii="Times New Roman" w:hAnsi="Times New Roman" w:cs="Times New Roman"/>
          <w:sz w:val="28"/>
          <w:szCs w:val="28"/>
          <w:lang w:val="uk-UA"/>
        </w:rPr>
        <w:t>стання кла</w:t>
      </w:r>
      <w:r w:rsidR="00725CDC" w:rsidRPr="007E1EE2">
        <w:rPr>
          <w:rFonts w:ascii="Times New Roman" w:hAnsi="Times New Roman" w:cs="Times New Roman"/>
          <w:sz w:val="28"/>
          <w:szCs w:val="28"/>
          <w:lang w:val="uk-UA"/>
        </w:rPr>
        <w:t>сифікаційних функцій дозволяє</w:t>
      </w:r>
      <w:r w:rsidR="00E22F89" w:rsidRPr="00E22F89">
        <w:rPr>
          <w:rFonts w:ascii="Times New Roman" w:hAnsi="Times New Roman" w:cs="Times New Roman"/>
          <w:sz w:val="28"/>
          <w:szCs w:val="28"/>
          <w:lang w:val="uk-UA"/>
        </w:rPr>
        <w:t xml:space="preserve"> індивідуалізувати  лікування та профілактичні заходи, щодо прогресування захворювань</w:t>
      </w:r>
      <w:r w:rsidR="007E1EE2" w:rsidRPr="007E1EE2">
        <w:rPr>
          <w:rFonts w:ascii="Times New Roman" w:hAnsi="Times New Roman" w:cs="Times New Roman"/>
          <w:sz w:val="28"/>
          <w:szCs w:val="28"/>
          <w:lang w:val="uk-UA"/>
        </w:rPr>
        <w:t xml:space="preserve">, як лікарю загальної практики, так й </w:t>
      </w:r>
      <w:r w:rsidR="00E22F89">
        <w:rPr>
          <w:rFonts w:ascii="Times New Roman" w:hAnsi="Times New Roman" w:cs="Times New Roman"/>
          <w:sz w:val="28"/>
          <w:szCs w:val="28"/>
          <w:lang w:val="uk-UA"/>
        </w:rPr>
        <w:t xml:space="preserve">кардіологу та </w:t>
      </w:r>
      <w:proofErr w:type="spellStart"/>
      <w:r w:rsidR="00E22F89">
        <w:rPr>
          <w:rFonts w:ascii="Times New Roman" w:hAnsi="Times New Roman" w:cs="Times New Roman"/>
          <w:sz w:val="28"/>
          <w:szCs w:val="28"/>
          <w:lang w:val="uk-UA"/>
        </w:rPr>
        <w:t>пульмонологу</w:t>
      </w:r>
      <w:proofErr w:type="spellEnd"/>
      <w:r w:rsidR="00AE247A" w:rsidRPr="007E1EE2">
        <w:rPr>
          <w:rFonts w:ascii="Times New Roman" w:hAnsi="Times New Roman" w:cs="Times New Roman"/>
          <w:sz w:val="28"/>
          <w:szCs w:val="28"/>
          <w:lang w:val="uk-UA"/>
        </w:rPr>
        <w:t xml:space="preserve">. </w:t>
      </w:r>
    </w:p>
    <w:p w:rsidR="00A94A57" w:rsidRDefault="00AE247A" w:rsidP="00561F03">
      <w:pPr>
        <w:tabs>
          <w:tab w:val="left" w:pos="1134"/>
        </w:tabs>
        <w:spacing w:after="0" w:line="240" w:lineRule="auto"/>
        <w:ind w:firstLine="709"/>
        <w:contextualSpacing/>
        <w:jc w:val="both"/>
        <w:rPr>
          <w:rFonts w:ascii="Times New Roman" w:hAnsi="Times New Roman" w:cs="Times New Roman"/>
          <w:sz w:val="28"/>
          <w:szCs w:val="28"/>
          <w:lang w:val="uk-UA"/>
        </w:rPr>
      </w:pPr>
      <w:r w:rsidRPr="004B571C">
        <w:rPr>
          <w:rFonts w:ascii="Times New Roman" w:hAnsi="Times New Roman" w:cs="Times New Roman"/>
          <w:sz w:val="28"/>
          <w:szCs w:val="28"/>
          <w:lang w:val="uk-UA"/>
        </w:rPr>
        <w:t>Визначення рівнів ВІП та ВЕФР в сироватці крові дозвол</w:t>
      </w:r>
      <w:r w:rsidR="00BD7A7D">
        <w:rPr>
          <w:rFonts w:ascii="Times New Roman" w:hAnsi="Times New Roman" w:cs="Times New Roman"/>
          <w:sz w:val="28"/>
          <w:szCs w:val="28"/>
          <w:lang w:val="uk-UA"/>
        </w:rPr>
        <w:t>яє</w:t>
      </w:r>
      <w:r w:rsidR="00E22F89">
        <w:rPr>
          <w:rFonts w:ascii="Times New Roman" w:hAnsi="Times New Roman" w:cs="Times New Roman"/>
          <w:sz w:val="28"/>
          <w:szCs w:val="28"/>
          <w:lang w:val="uk-UA"/>
        </w:rPr>
        <w:t xml:space="preserve"> лікарям закладів практичної охорони </w:t>
      </w:r>
      <w:r w:rsidR="00D10ACA">
        <w:rPr>
          <w:rFonts w:ascii="Times New Roman" w:hAnsi="Times New Roman" w:cs="Times New Roman"/>
          <w:sz w:val="28"/>
          <w:szCs w:val="28"/>
          <w:lang w:val="uk-UA"/>
        </w:rPr>
        <w:t>здоров’я</w:t>
      </w:r>
      <w:r w:rsidRPr="004B571C">
        <w:rPr>
          <w:rFonts w:ascii="Times New Roman" w:hAnsi="Times New Roman" w:cs="Times New Roman"/>
          <w:sz w:val="28"/>
          <w:szCs w:val="28"/>
          <w:lang w:val="uk-UA"/>
        </w:rPr>
        <w:t xml:space="preserve"> виявити та спрогнозувати розвиток порушення </w:t>
      </w:r>
      <w:r w:rsidR="00BD7A7D">
        <w:rPr>
          <w:rFonts w:ascii="Times New Roman" w:hAnsi="Times New Roman" w:cs="Times New Roman"/>
          <w:sz w:val="28"/>
          <w:szCs w:val="28"/>
          <w:lang w:val="uk-UA"/>
        </w:rPr>
        <w:t>діастолічної функції серця</w:t>
      </w:r>
      <w:r w:rsidRPr="004B571C">
        <w:rPr>
          <w:rFonts w:ascii="Times New Roman" w:hAnsi="Times New Roman" w:cs="Times New Roman"/>
          <w:sz w:val="28"/>
          <w:szCs w:val="28"/>
          <w:lang w:val="uk-UA"/>
        </w:rPr>
        <w:t xml:space="preserve"> у хворих на </w:t>
      </w:r>
      <w:r w:rsidR="007E1EE2">
        <w:rPr>
          <w:rFonts w:ascii="Times New Roman" w:hAnsi="Times New Roman" w:cs="Times New Roman"/>
          <w:sz w:val="28"/>
          <w:szCs w:val="28"/>
          <w:lang w:val="uk-UA"/>
        </w:rPr>
        <w:t>вищезазначену патологію.</w:t>
      </w:r>
    </w:p>
    <w:p w:rsidR="005B1F64" w:rsidRPr="004B571C" w:rsidRDefault="005B1F64" w:rsidP="00561F03">
      <w:pPr>
        <w:tabs>
          <w:tab w:val="left" w:pos="1134"/>
        </w:tabs>
        <w:spacing w:after="0" w:line="240" w:lineRule="auto"/>
        <w:ind w:firstLine="709"/>
        <w:contextualSpacing/>
        <w:jc w:val="both"/>
        <w:rPr>
          <w:rFonts w:ascii="Times New Roman" w:hAnsi="Times New Roman" w:cs="Times New Roman"/>
          <w:sz w:val="28"/>
          <w:szCs w:val="28"/>
          <w:lang w:val="uk-UA"/>
        </w:rPr>
      </w:pPr>
      <w:r w:rsidRPr="005B1F64">
        <w:rPr>
          <w:rFonts w:ascii="Times New Roman" w:hAnsi="Times New Roman" w:cs="Times New Roman"/>
          <w:sz w:val="28"/>
          <w:szCs w:val="28"/>
          <w:lang w:val="uk-UA"/>
        </w:rPr>
        <w:t>Результати дослі</w:t>
      </w:r>
      <w:r>
        <w:rPr>
          <w:rFonts w:ascii="Times New Roman" w:hAnsi="Times New Roman" w:cs="Times New Roman"/>
          <w:sz w:val="28"/>
          <w:szCs w:val="28"/>
          <w:lang w:val="uk-UA"/>
        </w:rPr>
        <w:t xml:space="preserve">дження </w:t>
      </w:r>
      <w:r w:rsidR="00E22F89">
        <w:rPr>
          <w:rFonts w:ascii="Times New Roman" w:hAnsi="Times New Roman" w:cs="Times New Roman"/>
          <w:sz w:val="28"/>
          <w:szCs w:val="28"/>
          <w:lang w:val="uk-UA"/>
        </w:rPr>
        <w:t>направлені на розробку</w:t>
      </w:r>
      <w:r w:rsidRPr="005B1F64">
        <w:rPr>
          <w:rFonts w:ascii="Times New Roman" w:hAnsi="Times New Roman" w:cs="Times New Roman"/>
          <w:sz w:val="28"/>
          <w:szCs w:val="28"/>
          <w:lang w:val="uk-UA"/>
        </w:rPr>
        <w:t xml:space="preserve"> профілактичних заходів, спрямованих на нормалізацію </w:t>
      </w:r>
      <w:r w:rsidR="000543F3">
        <w:rPr>
          <w:rFonts w:ascii="Times New Roman" w:hAnsi="Times New Roman" w:cs="Times New Roman"/>
          <w:sz w:val="28"/>
          <w:szCs w:val="28"/>
          <w:lang w:val="uk-UA"/>
        </w:rPr>
        <w:t>метаболічних</w:t>
      </w:r>
      <w:r>
        <w:rPr>
          <w:rFonts w:ascii="Times New Roman" w:hAnsi="Times New Roman" w:cs="Times New Roman"/>
          <w:sz w:val="28"/>
          <w:szCs w:val="28"/>
          <w:lang w:val="uk-UA"/>
        </w:rPr>
        <w:t xml:space="preserve"> процесів в </w:t>
      </w:r>
      <w:proofErr w:type="spellStart"/>
      <w:r>
        <w:rPr>
          <w:rFonts w:ascii="Times New Roman" w:hAnsi="Times New Roman" w:cs="Times New Roman"/>
          <w:sz w:val="28"/>
          <w:szCs w:val="28"/>
          <w:lang w:val="uk-UA"/>
        </w:rPr>
        <w:t>бронхолегеневій</w:t>
      </w:r>
      <w:proofErr w:type="spellEnd"/>
      <w:r w:rsidRPr="005B1F64">
        <w:rPr>
          <w:rFonts w:ascii="Times New Roman" w:hAnsi="Times New Roman" w:cs="Times New Roman"/>
          <w:sz w:val="28"/>
          <w:szCs w:val="28"/>
          <w:lang w:val="uk-UA"/>
        </w:rPr>
        <w:t xml:space="preserve"> і серц</w:t>
      </w:r>
      <w:r>
        <w:rPr>
          <w:rFonts w:ascii="Times New Roman" w:hAnsi="Times New Roman" w:cs="Times New Roman"/>
          <w:sz w:val="28"/>
          <w:szCs w:val="28"/>
          <w:lang w:val="uk-UA"/>
        </w:rPr>
        <w:t>ево-судинній системах</w:t>
      </w:r>
      <w:r w:rsidR="007020AE">
        <w:rPr>
          <w:rFonts w:ascii="Times New Roman" w:hAnsi="Times New Roman" w:cs="Times New Roman"/>
          <w:sz w:val="28"/>
          <w:szCs w:val="28"/>
          <w:lang w:val="uk-UA"/>
        </w:rPr>
        <w:t>.</w:t>
      </w:r>
      <w:r w:rsidRPr="005B1F64">
        <w:rPr>
          <w:rFonts w:ascii="Times New Roman" w:hAnsi="Times New Roman" w:cs="Times New Roman"/>
          <w:sz w:val="28"/>
          <w:szCs w:val="28"/>
          <w:lang w:val="uk-UA"/>
        </w:rPr>
        <w:t xml:space="preserve"> </w:t>
      </w:r>
      <w:r w:rsidR="007020AE">
        <w:rPr>
          <w:rFonts w:ascii="Times New Roman" w:hAnsi="Times New Roman" w:cs="Times New Roman"/>
          <w:sz w:val="28"/>
          <w:szCs w:val="28"/>
          <w:lang w:val="uk-UA"/>
        </w:rPr>
        <w:t>Використання комплексу</w:t>
      </w:r>
      <w:r w:rsidRPr="005B1F64">
        <w:rPr>
          <w:rFonts w:ascii="Times New Roman" w:hAnsi="Times New Roman" w:cs="Times New Roman"/>
          <w:sz w:val="28"/>
          <w:szCs w:val="28"/>
          <w:lang w:val="uk-UA"/>
        </w:rPr>
        <w:t xml:space="preserve"> діагностичних заходів, заснований на отриманих результатах</w:t>
      </w:r>
      <w:r>
        <w:rPr>
          <w:rFonts w:ascii="Times New Roman" w:hAnsi="Times New Roman" w:cs="Times New Roman"/>
          <w:sz w:val="28"/>
          <w:szCs w:val="28"/>
          <w:lang w:val="uk-UA"/>
        </w:rPr>
        <w:t xml:space="preserve">, </w:t>
      </w:r>
      <w:r w:rsidR="00FF63EA">
        <w:rPr>
          <w:rFonts w:ascii="Times New Roman" w:hAnsi="Times New Roman" w:cs="Times New Roman"/>
          <w:sz w:val="28"/>
          <w:szCs w:val="28"/>
          <w:lang w:val="uk-UA"/>
        </w:rPr>
        <w:t>дасть змогу</w:t>
      </w:r>
      <w:r>
        <w:rPr>
          <w:rFonts w:ascii="Times New Roman" w:hAnsi="Times New Roman" w:cs="Times New Roman"/>
          <w:sz w:val="28"/>
          <w:szCs w:val="28"/>
          <w:lang w:val="uk-UA"/>
        </w:rPr>
        <w:t xml:space="preserve"> </w:t>
      </w:r>
      <w:r w:rsidR="007020AE">
        <w:rPr>
          <w:rFonts w:ascii="Times New Roman" w:hAnsi="Times New Roman" w:cs="Times New Roman"/>
          <w:sz w:val="28"/>
          <w:szCs w:val="28"/>
          <w:lang w:val="uk-UA"/>
        </w:rPr>
        <w:t>раннього виявлення</w:t>
      </w:r>
      <w:r w:rsidRPr="005B1F64">
        <w:rPr>
          <w:rFonts w:ascii="Times New Roman" w:hAnsi="Times New Roman" w:cs="Times New Roman"/>
          <w:sz w:val="28"/>
          <w:szCs w:val="28"/>
          <w:lang w:val="uk-UA"/>
        </w:rPr>
        <w:t xml:space="preserve"> перебігу </w:t>
      </w:r>
      <w:r w:rsidR="007020AE">
        <w:rPr>
          <w:rFonts w:ascii="Times New Roman" w:hAnsi="Times New Roman" w:cs="Times New Roman"/>
          <w:sz w:val="28"/>
          <w:szCs w:val="28"/>
          <w:lang w:val="uk-UA"/>
        </w:rPr>
        <w:t>ХОЗЛ з ГХ,</w:t>
      </w:r>
      <w:r w:rsidR="000543F3">
        <w:rPr>
          <w:rFonts w:ascii="Times New Roman" w:hAnsi="Times New Roman" w:cs="Times New Roman"/>
          <w:sz w:val="28"/>
          <w:szCs w:val="28"/>
          <w:lang w:val="uk-UA"/>
        </w:rPr>
        <w:t xml:space="preserve"> </w:t>
      </w:r>
      <w:r w:rsidR="007020AE">
        <w:rPr>
          <w:rFonts w:ascii="Times New Roman" w:hAnsi="Times New Roman" w:cs="Times New Roman"/>
          <w:sz w:val="28"/>
          <w:szCs w:val="28"/>
          <w:lang w:val="uk-UA"/>
        </w:rPr>
        <w:t xml:space="preserve">що </w:t>
      </w:r>
      <w:r w:rsidR="000543F3">
        <w:rPr>
          <w:rFonts w:ascii="Times New Roman" w:hAnsi="Times New Roman" w:cs="Times New Roman"/>
          <w:sz w:val="28"/>
          <w:szCs w:val="28"/>
          <w:lang w:val="uk-UA"/>
        </w:rPr>
        <w:t>сприятиме покращенню</w:t>
      </w:r>
      <w:r w:rsidRPr="005B1F64">
        <w:rPr>
          <w:rFonts w:ascii="Times New Roman" w:hAnsi="Times New Roman" w:cs="Times New Roman"/>
          <w:sz w:val="28"/>
          <w:szCs w:val="28"/>
          <w:lang w:val="uk-UA"/>
        </w:rPr>
        <w:t xml:space="preserve"> якості життя хворих, підвищенню працездатності, забезпечить більш повноцінний і ефективний контроль над симптомами захво</w:t>
      </w:r>
      <w:r w:rsidR="000543F3">
        <w:rPr>
          <w:rFonts w:ascii="Times New Roman" w:hAnsi="Times New Roman" w:cs="Times New Roman"/>
          <w:sz w:val="28"/>
          <w:szCs w:val="28"/>
          <w:lang w:val="uk-UA"/>
        </w:rPr>
        <w:t>рювання, з</w:t>
      </w:r>
      <w:r w:rsidR="00FF63EA">
        <w:rPr>
          <w:rFonts w:ascii="Times New Roman" w:hAnsi="Times New Roman" w:cs="Times New Roman"/>
          <w:sz w:val="28"/>
          <w:szCs w:val="28"/>
          <w:lang w:val="uk-UA"/>
        </w:rPr>
        <w:t>ни</w:t>
      </w:r>
      <w:r w:rsidR="000543F3">
        <w:rPr>
          <w:rFonts w:ascii="Times New Roman" w:hAnsi="Times New Roman" w:cs="Times New Roman"/>
          <w:sz w:val="28"/>
          <w:szCs w:val="28"/>
          <w:lang w:val="uk-UA"/>
        </w:rPr>
        <w:t>женню частоти</w:t>
      </w:r>
      <w:r w:rsidR="00FF63EA">
        <w:rPr>
          <w:rFonts w:ascii="Times New Roman" w:hAnsi="Times New Roman" w:cs="Times New Roman"/>
          <w:sz w:val="28"/>
          <w:szCs w:val="28"/>
          <w:lang w:val="uk-UA"/>
        </w:rPr>
        <w:t xml:space="preserve"> госпі</w:t>
      </w:r>
      <w:r w:rsidR="000543F3">
        <w:rPr>
          <w:rFonts w:ascii="Times New Roman" w:hAnsi="Times New Roman" w:cs="Times New Roman"/>
          <w:sz w:val="28"/>
          <w:szCs w:val="28"/>
          <w:lang w:val="uk-UA"/>
        </w:rPr>
        <w:t>талізацій, терміну</w:t>
      </w:r>
      <w:r w:rsidRPr="005B1F64">
        <w:rPr>
          <w:rFonts w:ascii="Times New Roman" w:hAnsi="Times New Roman" w:cs="Times New Roman"/>
          <w:sz w:val="28"/>
          <w:szCs w:val="28"/>
          <w:lang w:val="uk-UA"/>
        </w:rPr>
        <w:t xml:space="preserve"> перебування на стаціонарному лікуванні, що забезпечить державі позитивний економічний ефект.</w:t>
      </w:r>
    </w:p>
    <w:p w:rsidR="00A94A57" w:rsidRPr="004B571C" w:rsidRDefault="00A94A57" w:rsidP="00561F03">
      <w:pPr>
        <w:tabs>
          <w:tab w:val="left" w:pos="1134"/>
        </w:tabs>
        <w:spacing w:after="0" w:line="240" w:lineRule="auto"/>
        <w:ind w:firstLine="709"/>
        <w:contextualSpacing/>
        <w:jc w:val="both"/>
        <w:rPr>
          <w:rFonts w:ascii="Times New Roman" w:hAnsi="Times New Roman" w:cs="Times New Roman"/>
          <w:sz w:val="28"/>
          <w:szCs w:val="28"/>
          <w:lang w:val="uk-UA"/>
        </w:rPr>
      </w:pPr>
      <w:r w:rsidRPr="004B571C">
        <w:rPr>
          <w:rFonts w:ascii="Times New Roman" w:hAnsi="Times New Roman" w:cs="Times New Roman"/>
          <w:sz w:val="28"/>
          <w:szCs w:val="28"/>
          <w:lang w:val="uk-UA"/>
        </w:rPr>
        <w:t xml:space="preserve">Результати дослідження впроваджені в практичну роботу терапевтичних </w:t>
      </w:r>
      <w:r w:rsidR="00030725" w:rsidRPr="004B571C">
        <w:rPr>
          <w:rFonts w:ascii="Times New Roman" w:hAnsi="Times New Roman" w:cs="Times New Roman"/>
          <w:sz w:val="28"/>
          <w:szCs w:val="28"/>
          <w:lang w:val="uk-UA"/>
        </w:rPr>
        <w:t>відділень</w:t>
      </w:r>
      <w:r w:rsidR="00796586">
        <w:rPr>
          <w:rFonts w:ascii="Times New Roman" w:hAnsi="Times New Roman" w:cs="Times New Roman"/>
          <w:sz w:val="28"/>
          <w:szCs w:val="28"/>
          <w:lang w:val="uk-UA"/>
        </w:rPr>
        <w:t xml:space="preserve"> наступних</w:t>
      </w:r>
      <w:r w:rsidR="00030725" w:rsidRPr="004B571C">
        <w:rPr>
          <w:rFonts w:ascii="Times New Roman" w:hAnsi="Times New Roman" w:cs="Times New Roman"/>
          <w:sz w:val="28"/>
          <w:szCs w:val="28"/>
          <w:lang w:val="uk-UA"/>
        </w:rPr>
        <w:t xml:space="preserve"> лікувальних закладів:</w:t>
      </w:r>
      <w:r w:rsidRPr="004B571C">
        <w:rPr>
          <w:rFonts w:ascii="Times New Roman" w:hAnsi="Times New Roman" w:cs="Times New Roman"/>
          <w:sz w:val="28"/>
          <w:szCs w:val="28"/>
          <w:lang w:val="uk-UA"/>
        </w:rPr>
        <w:t xml:space="preserve"> НДІ гігієни праці та професійних захворювань ХНМУ, КЗОЗ «</w:t>
      </w:r>
      <w:proofErr w:type="spellStart"/>
      <w:r w:rsidRPr="004B571C">
        <w:rPr>
          <w:rFonts w:ascii="Times New Roman" w:hAnsi="Times New Roman" w:cs="Times New Roman"/>
          <w:sz w:val="28"/>
          <w:szCs w:val="28"/>
          <w:lang w:val="uk-UA"/>
        </w:rPr>
        <w:t>Бабаївська</w:t>
      </w:r>
      <w:proofErr w:type="spellEnd"/>
      <w:r w:rsidRPr="004B571C">
        <w:rPr>
          <w:rFonts w:ascii="Times New Roman" w:hAnsi="Times New Roman" w:cs="Times New Roman"/>
          <w:sz w:val="28"/>
          <w:szCs w:val="28"/>
          <w:lang w:val="uk-UA"/>
        </w:rPr>
        <w:t xml:space="preserve"> амбулаторія загальної практики та </w:t>
      </w:r>
      <w:proofErr w:type="spellStart"/>
      <w:r w:rsidRPr="004B571C">
        <w:rPr>
          <w:rFonts w:ascii="Times New Roman" w:hAnsi="Times New Roman" w:cs="Times New Roman"/>
          <w:sz w:val="28"/>
          <w:szCs w:val="28"/>
          <w:lang w:val="uk-UA"/>
        </w:rPr>
        <w:t>семейної</w:t>
      </w:r>
      <w:proofErr w:type="spellEnd"/>
      <w:r w:rsidRPr="004B571C">
        <w:rPr>
          <w:rFonts w:ascii="Times New Roman" w:hAnsi="Times New Roman" w:cs="Times New Roman"/>
          <w:sz w:val="28"/>
          <w:szCs w:val="28"/>
          <w:lang w:val="uk-UA"/>
        </w:rPr>
        <w:t xml:space="preserve"> медицини», КЗОЗ «</w:t>
      </w:r>
      <w:proofErr w:type="spellStart"/>
      <w:r w:rsidRPr="004B571C">
        <w:rPr>
          <w:rFonts w:ascii="Times New Roman" w:hAnsi="Times New Roman" w:cs="Times New Roman"/>
          <w:sz w:val="28"/>
          <w:szCs w:val="28"/>
          <w:lang w:val="uk-UA"/>
        </w:rPr>
        <w:t>Мереф'янська</w:t>
      </w:r>
      <w:proofErr w:type="spellEnd"/>
      <w:r w:rsidRPr="004B571C">
        <w:rPr>
          <w:rFonts w:ascii="Times New Roman" w:hAnsi="Times New Roman" w:cs="Times New Roman"/>
          <w:sz w:val="28"/>
          <w:szCs w:val="28"/>
          <w:lang w:val="uk-UA"/>
        </w:rPr>
        <w:t xml:space="preserve"> центральна районна лікарня», ХКЛ на ЗТ №2 філії «ЦОЗ» ПАТ «Укрзалізниця», КЗОЗ «Харківська міська</w:t>
      </w:r>
      <w:r w:rsidR="00515E44" w:rsidRPr="004B571C">
        <w:rPr>
          <w:rFonts w:ascii="Times New Roman" w:hAnsi="Times New Roman" w:cs="Times New Roman"/>
          <w:sz w:val="28"/>
          <w:szCs w:val="28"/>
          <w:lang w:val="uk-UA"/>
        </w:rPr>
        <w:t xml:space="preserve"> </w:t>
      </w:r>
      <w:r w:rsidRPr="004B571C">
        <w:rPr>
          <w:rFonts w:ascii="Times New Roman" w:hAnsi="Times New Roman" w:cs="Times New Roman"/>
          <w:sz w:val="28"/>
          <w:szCs w:val="28"/>
          <w:lang w:val="uk-UA"/>
        </w:rPr>
        <w:t>клінічна багатопрофільна лікарня №17», КЗОЗ «Харківська міська поліклініка № 24», у навчальний процес кафедри внутрішніх та професійних хвороб Харківського національного медичного університету.</w:t>
      </w:r>
    </w:p>
    <w:p w:rsidR="00A94A57" w:rsidRPr="004B571C" w:rsidRDefault="00A94A57" w:rsidP="00561F03">
      <w:pPr>
        <w:tabs>
          <w:tab w:val="left" w:pos="1134"/>
        </w:tabs>
        <w:spacing w:after="0" w:line="240" w:lineRule="auto"/>
        <w:ind w:firstLine="709"/>
        <w:contextualSpacing/>
        <w:jc w:val="both"/>
        <w:rPr>
          <w:rFonts w:ascii="Times New Roman" w:hAnsi="Times New Roman" w:cs="Times New Roman"/>
          <w:sz w:val="28"/>
          <w:szCs w:val="28"/>
          <w:lang w:val="uk-UA"/>
        </w:rPr>
      </w:pPr>
      <w:r w:rsidRPr="004B571C">
        <w:rPr>
          <w:rFonts w:ascii="Times New Roman" w:hAnsi="Times New Roman" w:cs="Times New Roman"/>
          <w:b/>
          <w:sz w:val="28"/>
          <w:szCs w:val="28"/>
          <w:lang w:val="uk-UA"/>
        </w:rPr>
        <w:t xml:space="preserve">Особистий внесок </w:t>
      </w:r>
      <w:r w:rsidR="00796586">
        <w:rPr>
          <w:rFonts w:ascii="Times New Roman" w:hAnsi="Times New Roman" w:cs="Times New Roman"/>
          <w:b/>
          <w:sz w:val="28"/>
          <w:szCs w:val="28"/>
          <w:lang w:val="uk-UA"/>
        </w:rPr>
        <w:t>здобувача</w:t>
      </w:r>
      <w:r w:rsidRPr="004B571C">
        <w:rPr>
          <w:rFonts w:ascii="Times New Roman" w:hAnsi="Times New Roman" w:cs="Times New Roman"/>
          <w:sz w:val="28"/>
          <w:szCs w:val="28"/>
          <w:lang w:val="uk-UA"/>
        </w:rPr>
        <w:t xml:space="preserve">. </w:t>
      </w:r>
      <w:r w:rsidR="001B4A99">
        <w:rPr>
          <w:rFonts w:ascii="Times New Roman" w:hAnsi="Times New Roman" w:cs="Times New Roman"/>
          <w:sz w:val="28"/>
          <w:szCs w:val="28"/>
          <w:lang w:val="uk-UA"/>
        </w:rPr>
        <w:t>Здобувач</w:t>
      </w:r>
      <w:r w:rsidR="000543F3">
        <w:rPr>
          <w:rFonts w:ascii="Times New Roman" w:hAnsi="Times New Roman" w:cs="Times New Roman"/>
          <w:sz w:val="28"/>
          <w:szCs w:val="28"/>
          <w:lang w:val="uk-UA"/>
        </w:rPr>
        <w:t xml:space="preserve"> визначила напрямо</w:t>
      </w:r>
      <w:r w:rsidR="00064007">
        <w:rPr>
          <w:rFonts w:ascii="Times New Roman" w:hAnsi="Times New Roman" w:cs="Times New Roman"/>
          <w:sz w:val="28"/>
          <w:szCs w:val="28"/>
          <w:lang w:val="uk-UA"/>
        </w:rPr>
        <w:t>к дослідження, розробила його ди</w:t>
      </w:r>
      <w:r w:rsidR="000543F3">
        <w:rPr>
          <w:rFonts w:ascii="Times New Roman" w:hAnsi="Times New Roman" w:cs="Times New Roman"/>
          <w:sz w:val="28"/>
          <w:szCs w:val="28"/>
          <w:lang w:val="uk-UA"/>
        </w:rPr>
        <w:t>зайн та методологію,</w:t>
      </w:r>
      <w:r w:rsidRPr="004B571C">
        <w:rPr>
          <w:rFonts w:ascii="Times New Roman" w:hAnsi="Times New Roman" w:cs="Times New Roman"/>
          <w:sz w:val="28"/>
          <w:szCs w:val="28"/>
          <w:lang w:val="uk-UA"/>
        </w:rPr>
        <w:t xml:space="preserve"> </w:t>
      </w:r>
      <w:r w:rsidR="000543F3">
        <w:rPr>
          <w:rFonts w:ascii="Times New Roman" w:hAnsi="Times New Roman" w:cs="Times New Roman"/>
          <w:sz w:val="28"/>
          <w:szCs w:val="28"/>
          <w:lang w:val="uk-UA"/>
        </w:rPr>
        <w:t>провела</w:t>
      </w:r>
      <w:r w:rsidR="00763ACA">
        <w:rPr>
          <w:rFonts w:ascii="Times New Roman" w:hAnsi="Times New Roman" w:cs="Times New Roman"/>
          <w:sz w:val="28"/>
          <w:szCs w:val="28"/>
          <w:lang w:val="uk-UA"/>
        </w:rPr>
        <w:t xml:space="preserve"> відбір,</w:t>
      </w:r>
      <w:r w:rsidRPr="004B571C">
        <w:rPr>
          <w:rFonts w:ascii="Times New Roman" w:hAnsi="Times New Roman" w:cs="Times New Roman"/>
          <w:sz w:val="28"/>
          <w:szCs w:val="28"/>
          <w:lang w:val="uk-UA"/>
        </w:rPr>
        <w:t xml:space="preserve"> клінічне обстеження</w:t>
      </w:r>
      <w:r w:rsidR="00763ACA">
        <w:rPr>
          <w:rFonts w:ascii="Times New Roman" w:hAnsi="Times New Roman" w:cs="Times New Roman"/>
          <w:sz w:val="28"/>
          <w:szCs w:val="28"/>
          <w:lang w:val="uk-UA"/>
        </w:rPr>
        <w:t xml:space="preserve"> та </w:t>
      </w:r>
      <w:r w:rsidRPr="004B571C">
        <w:rPr>
          <w:rFonts w:ascii="Times New Roman" w:hAnsi="Times New Roman" w:cs="Times New Roman"/>
          <w:sz w:val="28"/>
          <w:szCs w:val="28"/>
          <w:lang w:val="uk-UA"/>
        </w:rPr>
        <w:t>аналіз результатів імунологічних</w:t>
      </w:r>
      <w:r w:rsidR="00763ACA">
        <w:rPr>
          <w:rFonts w:ascii="Times New Roman" w:hAnsi="Times New Roman" w:cs="Times New Roman"/>
          <w:sz w:val="28"/>
          <w:szCs w:val="28"/>
          <w:lang w:val="uk-UA"/>
        </w:rPr>
        <w:t>, спектрофотометричних</w:t>
      </w:r>
      <w:r w:rsidRPr="004B571C">
        <w:rPr>
          <w:rFonts w:ascii="Times New Roman" w:hAnsi="Times New Roman" w:cs="Times New Roman"/>
          <w:sz w:val="28"/>
          <w:szCs w:val="28"/>
          <w:lang w:val="uk-UA"/>
        </w:rPr>
        <w:t xml:space="preserve"> і біохімічних досліджень </w:t>
      </w:r>
      <w:r w:rsidR="00763ACA">
        <w:rPr>
          <w:rFonts w:ascii="Times New Roman" w:hAnsi="Times New Roman" w:cs="Times New Roman"/>
          <w:sz w:val="28"/>
          <w:szCs w:val="28"/>
          <w:lang w:val="uk-UA"/>
        </w:rPr>
        <w:t xml:space="preserve">визначеної </w:t>
      </w:r>
      <w:proofErr w:type="spellStart"/>
      <w:r w:rsidR="00763ACA">
        <w:rPr>
          <w:rFonts w:ascii="Times New Roman" w:hAnsi="Times New Roman" w:cs="Times New Roman"/>
          <w:sz w:val="28"/>
          <w:szCs w:val="28"/>
          <w:lang w:val="uk-UA"/>
        </w:rPr>
        <w:t>кагорти</w:t>
      </w:r>
      <w:proofErr w:type="spellEnd"/>
      <w:r w:rsidR="00763ACA">
        <w:rPr>
          <w:rFonts w:ascii="Times New Roman" w:hAnsi="Times New Roman" w:cs="Times New Roman"/>
          <w:sz w:val="28"/>
          <w:szCs w:val="28"/>
          <w:lang w:val="uk-UA"/>
        </w:rPr>
        <w:t xml:space="preserve"> хворих</w:t>
      </w:r>
      <w:r w:rsidRPr="004B571C">
        <w:rPr>
          <w:rFonts w:ascii="Times New Roman" w:hAnsi="Times New Roman" w:cs="Times New Roman"/>
          <w:sz w:val="28"/>
          <w:szCs w:val="28"/>
          <w:lang w:val="uk-UA"/>
        </w:rPr>
        <w:t xml:space="preserve">, </w:t>
      </w:r>
      <w:r w:rsidR="00763ACA">
        <w:rPr>
          <w:rFonts w:ascii="Times New Roman" w:hAnsi="Times New Roman" w:cs="Times New Roman"/>
          <w:sz w:val="28"/>
          <w:szCs w:val="28"/>
          <w:lang w:val="uk-UA"/>
        </w:rPr>
        <w:t>створила комп’ютеру базу даних та провела статистичну</w:t>
      </w:r>
      <w:r w:rsidRPr="004B571C">
        <w:rPr>
          <w:rFonts w:ascii="Times New Roman" w:hAnsi="Times New Roman" w:cs="Times New Roman"/>
          <w:sz w:val="28"/>
          <w:szCs w:val="28"/>
          <w:lang w:val="uk-UA"/>
        </w:rPr>
        <w:t xml:space="preserve"> обробка отриманих результатів. Самостійно оформлені результати дослідження, сформульовані основні положення дисертації, підготовлен</w:t>
      </w:r>
      <w:r w:rsidR="00763ACA">
        <w:rPr>
          <w:rFonts w:ascii="Times New Roman" w:hAnsi="Times New Roman" w:cs="Times New Roman"/>
          <w:sz w:val="28"/>
          <w:szCs w:val="28"/>
          <w:lang w:val="uk-UA"/>
        </w:rPr>
        <w:t>о</w:t>
      </w:r>
      <w:r w:rsidR="001B4A99">
        <w:rPr>
          <w:rFonts w:ascii="Times New Roman" w:hAnsi="Times New Roman" w:cs="Times New Roman"/>
          <w:sz w:val="28"/>
          <w:szCs w:val="28"/>
          <w:lang w:val="uk-UA"/>
        </w:rPr>
        <w:t xml:space="preserve"> </w:t>
      </w:r>
      <w:r w:rsidR="00763ACA">
        <w:rPr>
          <w:rFonts w:ascii="Times New Roman" w:hAnsi="Times New Roman" w:cs="Times New Roman"/>
          <w:sz w:val="28"/>
          <w:szCs w:val="28"/>
          <w:lang w:val="uk-UA"/>
        </w:rPr>
        <w:t>матеріали</w:t>
      </w:r>
      <w:r w:rsidR="001B4A99">
        <w:rPr>
          <w:rFonts w:ascii="Times New Roman" w:hAnsi="Times New Roman" w:cs="Times New Roman"/>
          <w:sz w:val="28"/>
          <w:szCs w:val="28"/>
          <w:lang w:val="uk-UA"/>
        </w:rPr>
        <w:t xml:space="preserve"> до друку</w:t>
      </w:r>
      <w:r w:rsidRPr="004B571C">
        <w:rPr>
          <w:rFonts w:ascii="Times New Roman" w:hAnsi="Times New Roman" w:cs="Times New Roman"/>
          <w:sz w:val="28"/>
          <w:szCs w:val="28"/>
          <w:lang w:val="uk-UA"/>
        </w:rPr>
        <w:t>.</w:t>
      </w:r>
      <w:r w:rsidR="00515E44" w:rsidRPr="004B571C">
        <w:rPr>
          <w:rFonts w:ascii="Times New Roman" w:hAnsi="Times New Roman" w:cs="Times New Roman"/>
          <w:sz w:val="28"/>
          <w:szCs w:val="28"/>
          <w:lang w:val="uk-UA"/>
        </w:rPr>
        <w:t xml:space="preserve">  </w:t>
      </w:r>
    </w:p>
    <w:p w:rsidR="00A94A57" w:rsidRPr="004B571C" w:rsidRDefault="00A94A57" w:rsidP="00561F03">
      <w:pPr>
        <w:tabs>
          <w:tab w:val="left" w:pos="1134"/>
        </w:tabs>
        <w:spacing w:after="0" w:line="240" w:lineRule="auto"/>
        <w:ind w:firstLine="709"/>
        <w:contextualSpacing/>
        <w:jc w:val="both"/>
        <w:rPr>
          <w:rFonts w:ascii="Times New Roman" w:hAnsi="Times New Roman" w:cs="Times New Roman"/>
          <w:sz w:val="28"/>
          <w:szCs w:val="28"/>
          <w:lang w:val="uk-UA"/>
        </w:rPr>
      </w:pPr>
      <w:r w:rsidRPr="004B571C">
        <w:rPr>
          <w:rFonts w:ascii="Times New Roman" w:hAnsi="Times New Roman" w:cs="Times New Roman"/>
          <w:b/>
          <w:sz w:val="28"/>
          <w:szCs w:val="28"/>
          <w:lang w:val="uk-UA"/>
        </w:rPr>
        <w:lastRenderedPageBreak/>
        <w:t>Апробація результатів дослідження</w:t>
      </w:r>
      <w:r w:rsidRPr="004B571C">
        <w:rPr>
          <w:rFonts w:ascii="Times New Roman" w:hAnsi="Times New Roman" w:cs="Times New Roman"/>
          <w:sz w:val="28"/>
          <w:szCs w:val="28"/>
          <w:lang w:val="uk-UA"/>
        </w:rPr>
        <w:t xml:space="preserve">. Основні положення дисертації представлено </w:t>
      </w:r>
      <w:r w:rsidR="007D69FF">
        <w:rPr>
          <w:rFonts w:ascii="Times New Roman" w:hAnsi="Times New Roman" w:cs="Times New Roman"/>
          <w:sz w:val="28"/>
          <w:szCs w:val="28"/>
          <w:lang w:val="uk-UA"/>
        </w:rPr>
        <w:t xml:space="preserve">та обговорено </w:t>
      </w:r>
      <w:r w:rsidRPr="004B571C">
        <w:rPr>
          <w:rFonts w:ascii="Times New Roman" w:hAnsi="Times New Roman" w:cs="Times New Roman"/>
          <w:sz w:val="28"/>
          <w:szCs w:val="28"/>
          <w:lang w:val="uk-UA"/>
        </w:rPr>
        <w:t xml:space="preserve">на міжвузівській конференції молодих вчених «Медицина третього тисячоліття» (Харків, 19 січня 2016 р., 16-17 січня 2017 р.), науково-практичній конференції з міжнародною участю «Щорічні терапевтичні читання: профілактика неінфекційних захворювань на перехресті терапевтичних наук» присвяченої пам'яті Л. Т. Малої (Харків, 21 квітня 2016 р.), науково-практичній конференції з участю міжнародних спеціалістів, присвяченої дню науки в Україні «Медична наука та клінічна </w:t>
      </w:r>
      <w:r w:rsidR="007D0BFE" w:rsidRPr="004B571C">
        <w:rPr>
          <w:rFonts w:ascii="Times New Roman" w:hAnsi="Times New Roman" w:cs="Times New Roman"/>
          <w:sz w:val="28"/>
          <w:szCs w:val="28"/>
          <w:lang w:val="uk-UA"/>
        </w:rPr>
        <w:t>практика</w:t>
      </w:r>
      <w:r w:rsidRPr="004B571C">
        <w:rPr>
          <w:rFonts w:ascii="Times New Roman" w:hAnsi="Times New Roman" w:cs="Times New Roman"/>
          <w:sz w:val="28"/>
          <w:szCs w:val="28"/>
          <w:lang w:val="uk-UA"/>
        </w:rPr>
        <w:t>», (Харків, 20 травня 2016р.),</w:t>
      </w:r>
      <w:r w:rsidR="00515E44" w:rsidRPr="004B571C">
        <w:rPr>
          <w:rFonts w:ascii="Times New Roman" w:hAnsi="Times New Roman" w:cs="Times New Roman"/>
          <w:sz w:val="28"/>
          <w:szCs w:val="28"/>
          <w:lang w:val="uk-UA"/>
        </w:rPr>
        <w:t xml:space="preserve"> </w:t>
      </w:r>
      <w:r w:rsidRPr="004B571C">
        <w:rPr>
          <w:rFonts w:ascii="Times New Roman" w:hAnsi="Times New Roman" w:cs="Times New Roman"/>
          <w:sz w:val="28"/>
          <w:szCs w:val="28"/>
          <w:lang w:val="uk-UA"/>
        </w:rPr>
        <w:t xml:space="preserve">міжнародній науково-практичній конференції студентів та молодих вчених «Наука и медицина: </w:t>
      </w:r>
      <w:proofErr w:type="spellStart"/>
      <w:r w:rsidRPr="004B571C">
        <w:rPr>
          <w:rFonts w:ascii="Times New Roman" w:hAnsi="Times New Roman" w:cs="Times New Roman"/>
          <w:sz w:val="28"/>
          <w:szCs w:val="28"/>
          <w:lang w:val="uk-UA"/>
        </w:rPr>
        <w:t>современный</w:t>
      </w:r>
      <w:proofErr w:type="spellEnd"/>
      <w:r w:rsidRPr="004B571C">
        <w:rPr>
          <w:rFonts w:ascii="Times New Roman" w:hAnsi="Times New Roman" w:cs="Times New Roman"/>
          <w:sz w:val="28"/>
          <w:szCs w:val="28"/>
          <w:lang w:val="uk-UA"/>
        </w:rPr>
        <w:t xml:space="preserve"> </w:t>
      </w:r>
      <w:proofErr w:type="spellStart"/>
      <w:r w:rsidRPr="004B571C">
        <w:rPr>
          <w:rFonts w:ascii="Times New Roman" w:hAnsi="Times New Roman" w:cs="Times New Roman"/>
          <w:sz w:val="28"/>
          <w:szCs w:val="28"/>
          <w:lang w:val="uk-UA"/>
        </w:rPr>
        <w:t>взгляд</w:t>
      </w:r>
      <w:proofErr w:type="spellEnd"/>
      <w:r w:rsidRPr="004B571C">
        <w:rPr>
          <w:rFonts w:ascii="Times New Roman" w:hAnsi="Times New Roman" w:cs="Times New Roman"/>
          <w:sz w:val="28"/>
          <w:szCs w:val="28"/>
          <w:lang w:val="uk-UA"/>
        </w:rPr>
        <w:t xml:space="preserve"> </w:t>
      </w:r>
      <w:proofErr w:type="spellStart"/>
      <w:r w:rsidRPr="004B571C">
        <w:rPr>
          <w:rFonts w:ascii="Times New Roman" w:hAnsi="Times New Roman" w:cs="Times New Roman"/>
          <w:sz w:val="28"/>
          <w:szCs w:val="28"/>
          <w:lang w:val="uk-UA"/>
        </w:rPr>
        <w:t>молодежи</w:t>
      </w:r>
      <w:proofErr w:type="spellEnd"/>
      <w:r w:rsidRPr="004B571C">
        <w:rPr>
          <w:rFonts w:ascii="Times New Roman" w:hAnsi="Times New Roman" w:cs="Times New Roman"/>
          <w:sz w:val="28"/>
          <w:szCs w:val="28"/>
          <w:lang w:val="uk-UA"/>
        </w:rPr>
        <w:t>» (</w:t>
      </w:r>
      <w:proofErr w:type="spellStart"/>
      <w:r w:rsidRPr="004B571C">
        <w:rPr>
          <w:rFonts w:ascii="Times New Roman" w:hAnsi="Times New Roman" w:cs="Times New Roman"/>
          <w:sz w:val="28"/>
          <w:szCs w:val="28"/>
          <w:lang w:val="uk-UA"/>
        </w:rPr>
        <w:t>Алматы</w:t>
      </w:r>
      <w:proofErr w:type="spellEnd"/>
      <w:r w:rsidRPr="004B571C">
        <w:rPr>
          <w:rFonts w:ascii="Times New Roman" w:hAnsi="Times New Roman" w:cs="Times New Roman"/>
          <w:sz w:val="28"/>
          <w:szCs w:val="28"/>
          <w:lang w:val="uk-UA"/>
        </w:rPr>
        <w:t xml:space="preserve">, 20-21 </w:t>
      </w:r>
      <w:proofErr w:type="spellStart"/>
      <w:r w:rsidRPr="004B571C">
        <w:rPr>
          <w:rFonts w:ascii="Times New Roman" w:hAnsi="Times New Roman" w:cs="Times New Roman"/>
          <w:sz w:val="28"/>
          <w:szCs w:val="28"/>
          <w:lang w:val="uk-UA"/>
        </w:rPr>
        <w:t>апреля</w:t>
      </w:r>
      <w:proofErr w:type="spellEnd"/>
      <w:r w:rsidRPr="004B571C">
        <w:rPr>
          <w:rFonts w:ascii="Times New Roman" w:hAnsi="Times New Roman" w:cs="Times New Roman"/>
          <w:sz w:val="28"/>
          <w:szCs w:val="28"/>
          <w:lang w:val="uk-UA"/>
        </w:rPr>
        <w:t xml:space="preserve"> 2017г.).</w:t>
      </w:r>
    </w:p>
    <w:p w:rsidR="00A94A57" w:rsidRPr="004B571C" w:rsidRDefault="00A94A57" w:rsidP="00561F03">
      <w:pPr>
        <w:tabs>
          <w:tab w:val="left" w:pos="1134"/>
        </w:tabs>
        <w:spacing w:after="0" w:line="240" w:lineRule="auto"/>
        <w:ind w:firstLine="709"/>
        <w:contextualSpacing/>
        <w:jc w:val="both"/>
        <w:rPr>
          <w:rFonts w:ascii="Times New Roman" w:hAnsi="Times New Roman" w:cs="Times New Roman"/>
          <w:sz w:val="28"/>
          <w:szCs w:val="28"/>
          <w:lang w:val="uk-UA"/>
        </w:rPr>
      </w:pPr>
      <w:r w:rsidRPr="004B571C">
        <w:rPr>
          <w:rFonts w:ascii="Times New Roman" w:hAnsi="Times New Roman" w:cs="Times New Roman"/>
          <w:b/>
          <w:bCs/>
          <w:sz w:val="28"/>
          <w:szCs w:val="28"/>
          <w:lang w:val="uk-UA"/>
        </w:rPr>
        <w:t xml:space="preserve">Публікації. </w:t>
      </w:r>
      <w:r w:rsidRPr="004B571C">
        <w:rPr>
          <w:rFonts w:ascii="Times New Roman" w:hAnsi="Times New Roman" w:cs="Times New Roman"/>
          <w:sz w:val="28"/>
          <w:szCs w:val="28"/>
          <w:lang w:val="uk-UA"/>
        </w:rPr>
        <w:t xml:space="preserve">За матеріалами дисертації опубліковано 16 наукових </w:t>
      </w:r>
      <w:r w:rsidR="002504D6" w:rsidRPr="004B571C">
        <w:rPr>
          <w:rFonts w:ascii="Times New Roman" w:hAnsi="Times New Roman" w:cs="Times New Roman"/>
          <w:sz w:val="28"/>
          <w:szCs w:val="28"/>
          <w:lang w:val="uk-UA"/>
        </w:rPr>
        <w:t>праць</w:t>
      </w:r>
      <w:r w:rsidRPr="004B571C">
        <w:rPr>
          <w:rFonts w:ascii="Times New Roman" w:hAnsi="Times New Roman" w:cs="Times New Roman"/>
          <w:sz w:val="28"/>
          <w:szCs w:val="28"/>
          <w:lang w:val="uk-UA"/>
        </w:rPr>
        <w:t xml:space="preserve">, з них 7 статей </w:t>
      </w:r>
      <w:r w:rsidRPr="004B571C">
        <w:rPr>
          <w:rFonts w:ascii="Times New Roman" w:hAnsi="Times New Roman" w:cs="Times New Roman"/>
          <w:bCs/>
          <w:sz w:val="28"/>
          <w:szCs w:val="28"/>
          <w:lang w:val="uk-UA"/>
        </w:rPr>
        <w:t xml:space="preserve">у фахових виданнях, рекомендованих </w:t>
      </w:r>
      <w:r w:rsidR="002504D6" w:rsidRPr="004B571C">
        <w:rPr>
          <w:rFonts w:ascii="Times New Roman" w:hAnsi="Times New Roman" w:cs="Times New Roman"/>
          <w:bCs/>
          <w:sz w:val="28"/>
          <w:szCs w:val="28"/>
          <w:lang w:val="uk-UA"/>
        </w:rPr>
        <w:t>МОН</w:t>
      </w:r>
      <w:r w:rsidRPr="004B571C">
        <w:rPr>
          <w:rFonts w:ascii="Times New Roman" w:hAnsi="Times New Roman" w:cs="Times New Roman"/>
          <w:bCs/>
          <w:sz w:val="28"/>
          <w:szCs w:val="28"/>
          <w:lang w:val="uk-UA"/>
        </w:rPr>
        <w:t xml:space="preserve"> України,</w:t>
      </w:r>
      <w:r w:rsidRPr="004B571C">
        <w:rPr>
          <w:rFonts w:ascii="Times New Roman" w:hAnsi="Times New Roman" w:cs="Times New Roman"/>
          <w:sz w:val="28"/>
          <w:szCs w:val="28"/>
          <w:lang w:val="uk-UA"/>
        </w:rPr>
        <w:t xml:space="preserve"> з них 1 </w:t>
      </w:r>
      <w:r w:rsidR="002504D6" w:rsidRPr="004B571C">
        <w:rPr>
          <w:rFonts w:ascii="Times New Roman" w:hAnsi="Times New Roman" w:cs="Times New Roman"/>
          <w:sz w:val="28"/>
          <w:szCs w:val="28"/>
          <w:lang w:val="uk-UA"/>
        </w:rPr>
        <w:t xml:space="preserve">у </w:t>
      </w:r>
      <w:proofErr w:type="spellStart"/>
      <w:r w:rsidR="002504D6" w:rsidRPr="004B571C">
        <w:rPr>
          <w:rFonts w:ascii="Times New Roman" w:hAnsi="Times New Roman" w:cs="Times New Roman"/>
          <w:sz w:val="28"/>
          <w:szCs w:val="28"/>
          <w:lang w:val="uk-UA"/>
        </w:rPr>
        <w:t>моноавторстві</w:t>
      </w:r>
      <w:proofErr w:type="spellEnd"/>
      <w:r w:rsidRPr="004B571C">
        <w:rPr>
          <w:rFonts w:ascii="Times New Roman" w:hAnsi="Times New Roman" w:cs="Times New Roman"/>
          <w:sz w:val="28"/>
          <w:szCs w:val="28"/>
          <w:lang w:val="uk-UA"/>
        </w:rPr>
        <w:t xml:space="preserve"> і 1 стаття у </w:t>
      </w:r>
      <w:r w:rsidR="005A1A4D">
        <w:rPr>
          <w:rFonts w:ascii="Times New Roman" w:hAnsi="Times New Roman" w:cs="Times New Roman"/>
          <w:sz w:val="28"/>
          <w:szCs w:val="28"/>
          <w:lang w:val="uk-UA"/>
        </w:rPr>
        <w:t>закордонному виданні, отримано</w:t>
      </w:r>
      <w:r w:rsidR="002504D6" w:rsidRPr="004B571C">
        <w:rPr>
          <w:rFonts w:ascii="Times New Roman" w:hAnsi="Times New Roman" w:cs="Times New Roman"/>
          <w:sz w:val="28"/>
          <w:szCs w:val="28"/>
          <w:lang w:val="uk-UA"/>
        </w:rPr>
        <w:t xml:space="preserve"> </w:t>
      </w:r>
      <w:r w:rsidR="005A1A4D">
        <w:rPr>
          <w:rFonts w:ascii="Times New Roman" w:hAnsi="Times New Roman" w:cs="Times New Roman"/>
          <w:sz w:val="28"/>
          <w:szCs w:val="28"/>
          <w:lang w:val="uk-UA"/>
        </w:rPr>
        <w:t>1 патент</w:t>
      </w:r>
      <w:r w:rsidRPr="004B571C">
        <w:rPr>
          <w:rFonts w:ascii="Times New Roman" w:hAnsi="Times New Roman" w:cs="Times New Roman"/>
          <w:sz w:val="28"/>
          <w:szCs w:val="28"/>
          <w:lang w:val="uk-UA"/>
        </w:rPr>
        <w:t xml:space="preserve"> України на корисну модель, 7 тез у матеріалах конгресів, з`їздів і конференцій.</w:t>
      </w:r>
    </w:p>
    <w:p w:rsidR="00A94A57" w:rsidRPr="004B571C" w:rsidRDefault="00A94A57" w:rsidP="00561F03">
      <w:pPr>
        <w:tabs>
          <w:tab w:val="left" w:pos="1134"/>
        </w:tabs>
        <w:spacing w:after="0" w:line="240" w:lineRule="auto"/>
        <w:ind w:firstLine="709"/>
        <w:contextualSpacing/>
        <w:jc w:val="both"/>
        <w:rPr>
          <w:rFonts w:ascii="Times New Roman" w:hAnsi="Times New Roman" w:cs="Times New Roman"/>
          <w:sz w:val="28"/>
          <w:szCs w:val="28"/>
          <w:lang w:val="uk-UA"/>
        </w:rPr>
      </w:pPr>
      <w:r w:rsidRPr="004B571C">
        <w:rPr>
          <w:rFonts w:ascii="Times New Roman" w:hAnsi="Times New Roman" w:cs="Times New Roman"/>
          <w:b/>
          <w:sz w:val="28"/>
          <w:szCs w:val="28"/>
          <w:lang w:val="uk-UA"/>
        </w:rPr>
        <w:t xml:space="preserve">Обсяг та структура дисертації. </w:t>
      </w:r>
      <w:r w:rsidR="005A1A4D">
        <w:rPr>
          <w:rFonts w:ascii="Times New Roman" w:hAnsi="Times New Roman" w:cs="Times New Roman"/>
          <w:sz w:val="28"/>
          <w:szCs w:val="28"/>
          <w:lang w:val="uk-UA"/>
        </w:rPr>
        <w:t>Дисертаційна робота</w:t>
      </w:r>
      <w:r w:rsidRPr="004B571C">
        <w:rPr>
          <w:rFonts w:ascii="Times New Roman" w:hAnsi="Times New Roman" w:cs="Times New Roman"/>
          <w:sz w:val="28"/>
          <w:szCs w:val="28"/>
          <w:lang w:val="uk-UA"/>
        </w:rPr>
        <w:t xml:space="preserve"> вико</w:t>
      </w:r>
      <w:r w:rsidR="005A1A4D">
        <w:rPr>
          <w:rFonts w:ascii="Times New Roman" w:hAnsi="Times New Roman" w:cs="Times New Roman"/>
          <w:sz w:val="28"/>
          <w:szCs w:val="28"/>
          <w:lang w:val="uk-UA"/>
        </w:rPr>
        <w:t xml:space="preserve">нана сучасною </w:t>
      </w:r>
      <w:r w:rsidRPr="004B571C">
        <w:rPr>
          <w:rFonts w:ascii="Times New Roman" w:hAnsi="Times New Roman" w:cs="Times New Roman"/>
          <w:sz w:val="28"/>
          <w:szCs w:val="28"/>
          <w:lang w:val="uk-UA"/>
        </w:rPr>
        <w:t xml:space="preserve"> державною мовою, загальним обсягом </w:t>
      </w:r>
      <w:r w:rsidR="00064007">
        <w:rPr>
          <w:rFonts w:ascii="Times New Roman" w:hAnsi="Times New Roman" w:cs="Times New Roman"/>
          <w:sz w:val="28"/>
          <w:szCs w:val="28"/>
          <w:lang w:val="uk-UA"/>
        </w:rPr>
        <w:t>177</w:t>
      </w:r>
      <w:r w:rsidRPr="00064007">
        <w:rPr>
          <w:rFonts w:ascii="Times New Roman" w:hAnsi="Times New Roman" w:cs="Times New Roman"/>
          <w:color w:val="FF0000"/>
          <w:sz w:val="28"/>
          <w:szCs w:val="28"/>
          <w:lang w:val="uk-UA"/>
        </w:rPr>
        <w:t xml:space="preserve"> </w:t>
      </w:r>
      <w:r w:rsidRPr="004B571C">
        <w:rPr>
          <w:rFonts w:ascii="Times New Roman" w:hAnsi="Times New Roman" w:cs="Times New Roman"/>
          <w:sz w:val="28"/>
          <w:szCs w:val="28"/>
          <w:lang w:val="uk-UA"/>
        </w:rPr>
        <w:t>сторінки машинопису, який містить актуальність, вступ, огляд літератури, матеріали та методи дослідження</w:t>
      </w:r>
      <w:r w:rsidR="00E26800" w:rsidRPr="004B571C">
        <w:rPr>
          <w:rFonts w:ascii="Times New Roman" w:hAnsi="Times New Roman" w:cs="Times New Roman"/>
          <w:sz w:val="28"/>
          <w:szCs w:val="28"/>
          <w:lang w:val="uk-UA"/>
        </w:rPr>
        <w:t xml:space="preserve">, 7 підрозділів власних досліджень, обговорення отриманих результатів, висновки, практичні рекомендації. Роботу ілюстровано </w:t>
      </w:r>
      <w:r w:rsidR="00064007" w:rsidRPr="00064007">
        <w:rPr>
          <w:rFonts w:ascii="Times New Roman" w:hAnsi="Times New Roman" w:cs="Times New Roman"/>
          <w:sz w:val="28"/>
          <w:szCs w:val="28"/>
          <w:lang w:val="uk-UA"/>
        </w:rPr>
        <w:t>22</w:t>
      </w:r>
      <w:r w:rsidR="00064007">
        <w:rPr>
          <w:rFonts w:ascii="Times New Roman" w:hAnsi="Times New Roman" w:cs="Times New Roman"/>
          <w:color w:val="C00000"/>
          <w:sz w:val="28"/>
          <w:szCs w:val="28"/>
          <w:lang w:val="uk-UA"/>
        </w:rPr>
        <w:t xml:space="preserve"> </w:t>
      </w:r>
      <w:r w:rsidR="00327909" w:rsidRPr="004B571C">
        <w:rPr>
          <w:rFonts w:ascii="Times New Roman" w:hAnsi="Times New Roman" w:cs="Times New Roman"/>
          <w:sz w:val="28"/>
          <w:szCs w:val="28"/>
          <w:lang w:val="uk-UA"/>
        </w:rPr>
        <w:t>таблицями і</w:t>
      </w:r>
      <w:r w:rsidR="00515E44" w:rsidRPr="004B571C">
        <w:rPr>
          <w:rFonts w:ascii="Times New Roman" w:hAnsi="Times New Roman" w:cs="Times New Roman"/>
          <w:sz w:val="28"/>
          <w:szCs w:val="28"/>
          <w:lang w:val="uk-UA"/>
        </w:rPr>
        <w:t xml:space="preserve"> </w:t>
      </w:r>
      <w:r w:rsidR="00064007" w:rsidRPr="00064007">
        <w:rPr>
          <w:rFonts w:ascii="Times New Roman" w:hAnsi="Times New Roman" w:cs="Times New Roman"/>
          <w:sz w:val="28"/>
          <w:szCs w:val="28"/>
          <w:lang w:val="uk-UA"/>
        </w:rPr>
        <w:t>34</w:t>
      </w:r>
      <w:r w:rsidR="00E26800" w:rsidRPr="00064007">
        <w:rPr>
          <w:rFonts w:ascii="Times New Roman" w:hAnsi="Times New Roman" w:cs="Times New Roman"/>
          <w:sz w:val="28"/>
          <w:szCs w:val="28"/>
          <w:lang w:val="uk-UA"/>
        </w:rPr>
        <w:t xml:space="preserve"> </w:t>
      </w:r>
      <w:r w:rsidR="00327909" w:rsidRPr="004B571C">
        <w:rPr>
          <w:rFonts w:ascii="Times New Roman" w:hAnsi="Times New Roman" w:cs="Times New Roman"/>
          <w:sz w:val="28"/>
          <w:szCs w:val="28"/>
          <w:lang w:val="uk-UA"/>
        </w:rPr>
        <w:t>рисунками. Список використаних джерел складається з</w:t>
      </w:r>
      <w:r w:rsidR="00515E44" w:rsidRPr="004B571C">
        <w:rPr>
          <w:rFonts w:ascii="Times New Roman" w:hAnsi="Times New Roman" w:cs="Times New Roman"/>
          <w:color w:val="C00000"/>
          <w:sz w:val="28"/>
          <w:szCs w:val="28"/>
          <w:lang w:val="uk-UA"/>
        </w:rPr>
        <w:t xml:space="preserve"> </w:t>
      </w:r>
      <w:r w:rsidR="00064007" w:rsidRPr="00064007">
        <w:rPr>
          <w:rFonts w:ascii="Times New Roman" w:hAnsi="Times New Roman" w:cs="Times New Roman"/>
          <w:sz w:val="28"/>
          <w:szCs w:val="28"/>
          <w:lang w:val="uk-UA"/>
        </w:rPr>
        <w:t>339</w:t>
      </w:r>
      <w:r w:rsidR="00064007">
        <w:rPr>
          <w:rFonts w:ascii="Times New Roman" w:hAnsi="Times New Roman" w:cs="Times New Roman"/>
          <w:color w:val="C00000"/>
          <w:sz w:val="28"/>
          <w:szCs w:val="28"/>
          <w:lang w:val="uk-UA"/>
        </w:rPr>
        <w:t xml:space="preserve"> </w:t>
      </w:r>
      <w:r w:rsidR="00327909" w:rsidRPr="004B571C">
        <w:rPr>
          <w:rFonts w:ascii="Times New Roman" w:hAnsi="Times New Roman" w:cs="Times New Roman"/>
          <w:sz w:val="28"/>
          <w:szCs w:val="28"/>
          <w:lang w:val="uk-UA"/>
        </w:rPr>
        <w:t xml:space="preserve">робот, з яких </w:t>
      </w:r>
      <w:r w:rsidR="00064007">
        <w:rPr>
          <w:rFonts w:ascii="Times New Roman" w:hAnsi="Times New Roman" w:cs="Times New Roman"/>
          <w:sz w:val="28"/>
          <w:szCs w:val="28"/>
          <w:lang w:val="uk-UA"/>
        </w:rPr>
        <w:t xml:space="preserve">93 </w:t>
      </w:r>
      <w:r w:rsidR="007D0BFE" w:rsidRPr="004B571C">
        <w:rPr>
          <w:rFonts w:ascii="Times New Roman" w:hAnsi="Times New Roman" w:cs="Times New Roman"/>
          <w:sz w:val="28"/>
          <w:szCs w:val="28"/>
          <w:lang w:val="uk-UA"/>
        </w:rPr>
        <w:t>— </w:t>
      </w:r>
      <w:r w:rsidR="00327909" w:rsidRPr="004B571C">
        <w:rPr>
          <w:rFonts w:ascii="Times New Roman" w:hAnsi="Times New Roman" w:cs="Times New Roman"/>
          <w:sz w:val="28"/>
          <w:szCs w:val="28"/>
          <w:lang w:val="uk-UA"/>
        </w:rPr>
        <w:t xml:space="preserve">кирилицею та </w:t>
      </w:r>
      <w:r w:rsidR="00064007" w:rsidRPr="00064007">
        <w:rPr>
          <w:rFonts w:ascii="Times New Roman" w:hAnsi="Times New Roman" w:cs="Times New Roman"/>
          <w:sz w:val="28"/>
          <w:szCs w:val="28"/>
          <w:lang w:val="uk-UA"/>
        </w:rPr>
        <w:t xml:space="preserve">246 </w:t>
      </w:r>
      <w:r w:rsidR="007D0BFE" w:rsidRPr="004B571C">
        <w:rPr>
          <w:rFonts w:ascii="Times New Roman" w:hAnsi="Times New Roman" w:cs="Times New Roman"/>
          <w:sz w:val="28"/>
          <w:szCs w:val="28"/>
          <w:lang w:val="uk-UA"/>
        </w:rPr>
        <w:t>—</w:t>
      </w:r>
      <w:r w:rsidR="00327909" w:rsidRPr="004B571C">
        <w:rPr>
          <w:rFonts w:ascii="Times New Roman" w:hAnsi="Times New Roman" w:cs="Times New Roman"/>
          <w:sz w:val="28"/>
          <w:szCs w:val="28"/>
          <w:lang w:val="uk-UA"/>
        </w:rPr>
        <w:t xml:space="preserve"> латиницею, що становить </w:t>
      </w:r>
      <w:r w:rsidR="00064007" w:rsidRPr="00064007">
        <w:rPr>
          <w:rFonts w:ascii="Times New Roman" w:hAnsi="Times New Roman" w:cs="Times New Roman"/>
          <w:sz w:val="28"/>
          <w:szCs w:val="28"/>
          <w:lang w:val="uk-UA"/>
        </w:rPr>
        <w:t>37</w:t>
      </w:r>
      <w:r w:rsidR="00064007">
        <w:rPr>
          <w:rFonts w:ascii="Times New Roman" w:hAnsi="Times New Roman" w:cs="Times New Roman"/>
          <w:color w:val="C00000"/>
          <w:sz w:val="28"/>
          <w:szCs w:val="28"/>
          <w:lang w:val="uk-UA"/>
        </w:rPr>
        <w:t xml:space="preserve"> </w:t>
      </w:r>
      <w:r w:rsidR="00327909" w:rsidRPr="004B571C">
        <w:rPr>
          <w:rFonts w:ascii="Times New Roman" w:hAnsi="Times New Roman" w:cs="Times New Roman"/>
          <w:sz w:val="28"/>
          <w:szCs w:val="28"/>
          <w:lang w:val="uk-UA"/>
        </w:rPr>
        <w:t xml:space="preserve">сторінок. </w:t>
      </w:r>
    </w:p>
    <w:p w:rsidR="00D203A4" w:rsidRPr="004B571C" w:rsidRDefault="00D203A4" w:rsidP="00561F03">
      <w:pPr>
        <w:tabs>
          <w:tab w:val="left" w:pos="1134"/>
        </w:tabs>
        <w:spacing w:after="0" w:line="240" w:lineRule="auto"/>
        <w:ind w:firstLine="709"/>
        <w:contextualSpacing/>
        <w:jc w:val="both"/>
        <w:rPr>
          <w:rFonts w:ascii="Times New Roman" w:hAnsi="Times New Roman" w:cs="Times New Roman"/>
          <w:sz w:val="28"/>
          <w:szCs w:val="28"/>
          <w:lang w:val="uk-UA"/>
        </w:rPr>
      </w:pPr>
    </w:p>
    <w:p w:rsidR="00D203A4" w:rsidRDefault="00D203A4" w:rsidP="00561F03">
      <w:pPr>
        <w:tabs>
          <w:tab w:val="left" w:pos="1134"/>
        </w:tabs>
        <w:spacing w:after="0" w:line="240" w:lineRule="auto"/>
        <w:contextualSpacing/>
        <w:jc w:val="center"/>
        <w:rPr>
          <w:rFonts w:ascii="Times New Roman" w:hAnsi="Times New Roman" w:cs="Times New Roman"/>
          <w:b/>
          <w:sz w:val="28"/>
          <w:szCs w:val="28"/>
          <w:lang w:val="uk-UA"/>
        </w:rPr>
      </w:pPr>
      <w:r w:rsidRPr="004B571C">
        <w:rPr>
          <w:rFonts w:ascii="Times New Roman" w:hAnsi="Times New Roman" w:cs="Times New Roman"/>
          <w:b/>
          <w:sz w:val="28"/>
          <w:szCs w:val="28"/>
          <w:lang w:val="uk-UA"/>
        </w:rPr>
        <w:t>ОСНОВНИЙ ЗМІСТ РОБОТИ</w:t>
      </w:r>
    </w:p>
    <w:p w:rsidR="009B5C03" w:rsidRPr="004B571C" w:rsidRDefault="009B5C03" w:rsidP="00561F03">
      <w:pPr>
        <w:tabs>
          <w:tab w:val="left" w:pos="1134"/>
        </w:tabs>
        <w:spacing w:after="0" w:line="240" w:lineRule="auto"/>
        <w:contextualSpacing/>
        <w:jc w:val="center"/>
        <w:rPr>
          <w:rFonts w:ascii="Times New Roman" w:hAnsi="Times New Roman" w:cs="Times New Roman"/>
          <w:b/>
          <w:sz w:val="28"/>
          <w:szCs w:val="28"/>
          <w:lang w:val="uk-UA"/>
        </w:rPr>
      </w:pPr>
    </w:p>
    <w:p w:rsidR="00A735AA" w:rsidRPr="004B571C" w:rsidRDefault="00D203A4" w:rsidP="00561F03">
      <w:pPr>
        <w:tabs>
          <w:tab w:val="left" w:pos="1134"/>
        </w:tabs>
        <w:spacing w:after="0" w:line="240" w:lineRule="auto"/>
        <w:ind w:firstLine="709"/>
        <w:contextualSpacing/>
        <w:jc w:val="both"/>
        <w:rPr>
          <w:rFonts w:ascii="Times New Roman" w:hAnsi="Times New Roman" w:cs="Times New Roman"/>
          <w:sz w:val="28"/>
          <w:szCs w:val="28"/>
          <w:lang w:val="uk-UA"/>
        </w:rPr>
      </w:pPr>
      <w:r w:rsidRPr="004B571C">
        <w:rPr>
          <w:rFonts w:ascii="Times New Roman" w:hAnsi="Times New Roman" w:cs="Times New Roman"/>
          <w:b/>
          <w:sz w:val="28"/>
          <w:szCs w:val="28"/>
          <w:lang w:val="uk-UA"/>
        </w:rPr>
        <w:t xml:space="preserve">Матеріали та методи дослідження. </w:t>
      </w:r>
      <w:r w:rsidR="00435202" w:rsidRPr="004B571C">
        <w:rPr>
          <w:rFonts w:ascii="Times New Roman" w:hAnsi="Times New Roman" w:cs="Times New Roman"/>
          <w:sz w:val="28"/>
          <w:szCs w:val="28"/>
          <w:lang w:val="uk-UA"/>
        </w:rPr>
        <w:t>Згідно дизайну дослідження було обстежено 100 пацієнтів,</w:t>
      </w:r>
      <w:r w:rsidR="00515E44" w:rsidRPr="004B571C">
        <w:rPr>
          <w:rFonts w:ascii="Times New Roman" w:hAnsi="Times New Roman" w:cs="Times New Roman"/>
          <w:sz w:val="28"/>
          <w:szCs w:val="28"/>
          <w:lang w:val="uk-UA"/>
        </w:rPr>
        <w:t xml:space="preserve"> </w:t>
      </w:r>
      <w:r w:rsidR="00435202" w:rsidRPr="004B571C">
        <w:rPr>
          <w:rFonts w:ascii="Times New Roman" w:hAnsi="Times New Roman" w:cs="Times New Roman"/>
          <w:sz w:val="28"/>
          <w:szCs w:val="28"/>
          <w:lang w:val="uk-UA"/>
        </w:rPr>
        <w:t xml:space="preserve">що знаходились на обстеженні та лікуванні в </w:t>
      </w:r>
      <w:r w:rsidR="00432BD0">
        <w:rPr>
          <w:rFonts w:ascii="Times New Roman" w:hAnsi="Times New Roman" w:cs="Times New Roman"/>
          <w:sz w:val="28"/>
          <w:szCs w:val="28"/>
          <w:lang w:val="uk-UA"/>
        </w:rPr>
        <w:t xml:space="preserve">Науково-дослідному інституті </w:t>
      </w:r>
      <w:r w:rsidR="00435202" w:rsidRPr="004B571C">
        <w:rPr>
          <w:rFonts w:ascii="Times New Roman" w:hAnsi="Times New Roman" w:cs="Times New Roman"/>
          <w:sz w:val="28"/>
          <w:szCs w:val="28"/>
          <w:lang w:val="uk-UA"/>
        </w:rPr>
        <w:t xml:space="preserve"> гігієни праці та професійних захворювань ХНМУ - клінічній базі кафедри внутрішніх та професійних хвороб. </w:t>
      </w:r>
      <w:r w:rsidR="00C41EB1" w:rsidRPr="004B571C">
        <w:rPr>
          <w:rFonts w:ascii="Times New Roman" w:hAnsi="Times New Roman" w:cs="Times New Roman"/>
          <w:sz w:val="28"/>
          <w:szCs w:val="28"/>
          <w:lang w:val="uk-UA"/>
        </w:rPr>
        <w:t>До основної групи було залучено 55 хворих на ХОЗЛ з супутньою ГХ (35 чоловіків та 20 жінок). Групу зіставлення складали 45 осіб з ізольованим перебігом ХОЗЛ (34 чоловіка та 11 жінок). До контрольної групи було залучено 45 умовно-здорових осіб. Усі обстежені були у віці від 39 до 68 років. Середній вік хворих І групи склав 53,8±5,08 років, ІІ групи - 56,06±3,97 років, групи контролю - 53,44±6,77.</w:t>
      </w:r>
      <w:r w:rsidR="00A735AA" w:rsidRPr="004B571C">
        <w:rPr>
          <w:rFonts w:ascii="Times New Roman" w:hAnsi="Times New Roman" w:cs="Times New Roman"/>
          <w:sz w:val="28"/>
          <w:szCs w:val="28"/>
          <w:lang w:val="uk-UA"/>
        </w:rPr>
        <w:t xml:space="preserve"> </w:t>
      </w:r>
    </w:p>
    <w:p w:rsidR="00D203A4" w:rsidRPr="004B571C" w:rsidRDefault="00A735AA" w:rsidP="00561F03">
      <w:pPr>
        <w:tabs>
          <w:tab w:val="left" w:pos="1134"/>
        </w:tabs>
        <w:spacing w:after="0" w:line="240" w:lineRule="auto"/>
        <w:ind w:firstLine="709"/>
        <w:contextualSpacing/>
        <w:jc w:val="both"/>
        <w:rPr>
          <w:rFonts w:ascii="Times New Roman" w:hAnsi="Times New Roman" w:cs="Times New Roman"/>
          <w:sz w:val="28"/>
          <w:szCs w:val="28"/>
          <w:lang w:val="uk-UA"/>
        </w:rPr>
      </w:pPr>
      <w:r w:rsidRPr="004B571C">
        <w:rPr>
          <w:rFonts w:ascii="Times New Roman" w:hAnsi="Times New Roman" w:cs="Times New Roman"/>
          <w:sz w:val="28"/>
          <w:szCs w:val="28"/>
          <w:lang w:val="uk-UA"/>
        </w:rPr>
        <w:t xml:space="preserve">Критеріями включення пацієнтів до основної групи був підтверджений діагноз ХОЗЛ гр. В згідно з критеріями GOLD </w:t>
      </w:r>
      <w:r w:rsidR="00515E44" w:rsidRPr="004B571C">
        <w:rPr>
          <w:rFonts w:ascii="Times New Roman" w:hAnsi="Times New Roman" w:cs="Times New Roman"/>
          <w:sz w:val="28"/>
          <w:szCs w:val="28"/>
          <w:lang w:val="uk-UA"/>
        </w:rPr>
        <w:t>—</w:t>
      </w:r>
      <w:r w:rsidRPr="004B571C">
        <w:rPr>
          <w:rFonts w:ascii="Times New Roman" w:hAnsi="Times New Roman" w:cs="Times New Roman"/>
          <w:sz w:val="28"/>
          <w:szCs w:val="28"/>
          <w:lang w:val="uk-UA"/>
        </w:rPr>
        <w:t xml:space="preserve"> </w:t>
      </w:r>
      <w:proofErr w:type="spellStart"/>
      <w:r w:rsidRPr="004B571C">
        <w:rPr>
          <w:rFonts w:ascii="Times New Roman" w:hAnsi="Times New Roman" w:cs="Times New Roman"/>
          <w:sz w:val="28"/>
          <w:szCs w:val="28"/>
          <w:lang w:val="uk-UA"/>
        </w:rPr>
        <w:t>Global</w:t>
      </w:r>
      <w:proofErr w:type="spellEnd"/>
      <w:r w:rsidRPr="004B571C">
        <w:rPr>
          <w:rFonts w:ascii="Times New Roman" w:hAnsi="Times New Roman" w:cs="Times New Roman"/>
          <w:sz w:val="28"/>
          <w:szCs w:val="28"/>
          <w:lang w:val="uk-UA"/>
        </w:rPr>
        <w:t xml:space="preserve"> </w:t>
      </w:r>
      <w:proofErr w:type="spellStart"/>
      <w:r w:rsidRPr="004B571C">
        <w:rPr>
          <w:rFonts w:ascii="Times New Roman" w:hAnsi="Times New Roman" w:cs="Times New Roman"/>
          <w:sz w:val="28"/>
          <w:szCs w:val="28"/>
          <w:lang w:val="uk-UA"/>
        </w:rPr>
        <w:t>Initiative</w:t>
      </w:r>
      <w:proofErr w:type="spellEnd"/>
      <w:r w:rsidRPr="004B571C">
        <w:rPr>
          <w:rFonts w:ascii="Times New Roman" w:hAnsi="Times New Roman" w:cs="Times New Roman"/>
          <w:sz w:val="28"/>
          <w:szCs w:val="28"/>
          <w:lang w:val="uk-UA"/>
        </w:rPr>
        <w:t xml:space="preserve"> </w:t>
      </w:r>
      <w:proofErr w:type="spellStart"/>
      <w:r w:rsidRPr="004B571C">
        <w:rPr>
          <w:rFonts w:ascii="Times New Roman" w:hAnsi="Times New Roman" w:cs="Times New Roman"/>
          <w:sz w:val="28"/>
          <w:szCs w:val="28"/>
          <w:lang w:val="uk-UA"/>
        </w:rPr>
        <w:t>for</w:t>
      </w:r>
      <w:proofErr w:type="spellEnd"/>
      <w:r w:rsidRPr="004B571C">
        <w:rPr>
          <w:rFonts w:ascii="Times New Roman" w:hAnsi="Times New Roman" w:cs="Times New Roman"/>
          <w:sz w:val="28"/>
          <w:szCs w:val="28"/>
          <w:lang w:val="uk-UA"/>
        </w:rPr>
        <w:t xml:space="preserve"> </w:t>
      </w:r>
      <w:proofErr w:type="spellStart"/>
      <w:r w:rsidRPr="004B571C">
        <w:rPr>
          <w:rFonts w:ascii="Times New Roman" w:hAnsi="Times New Roman" w:cs="Times New Roman"/>
          <w:sz w:val="28"/>
          <w:szCs w:val="28"/>
          <w:lang w:val="uk-UA"/>
        </w:rPr>
        <w:t>Obstructive</w:t>
      </w:r>
      <w:proofErr w:type="spellEnd"/>
      <w:r w:rsidRPr="004B571C">
        <w:rPr>
          <w:rFonts w:ascii="Times New Roman" w:hAnsi="Times New Roman" w:cs="Times New Roman"/>
          <w:sz w:val="28"/>
          <w:szCs w:val="28"/>
          <w:lang w:val="uk-UA"/>
        </w:rPr>
        <w:t xml:space="preserve"> </w:t>
      </w:r>
      <w:proofErr w:type="spellStart"/>
      <w:r w:rsidRPr="004B571C">
        <w:rPr>
          <w:rFonts w:ascii="Times New Roman" w:hAnsi="Times New Roman" w:cs="Times New Roman"/>
          <w:sz w:val="28"/>
          <w:szCs w:val="28"/>
          <w:lang w:val="uk-UA"/>
        </w:rPr>
        <w:t>Lung</w:t>
      </w:r>
      <w:proofErr w:type="spellEnd"/>
      <w:r w:rsidRPr="004B571C">
        <w:rPr>
          <w:rFonts w:ascii="Times New Roman" w:hAnsi="Times New Roman" w:cs="Times New Roman"/>
          <w:sz w:val="28"/>
          <w:szCs w:val="28"/>
          <w:lang w:val="uk-UA"/>
        </w:rPr>
        <w:t xml:space="preserve"> </w:t>
      </w:r>
      <w:proofErr w:type="spellStart"/>
      <w:r w:rsidRPr="004B571C">
        <w:rPr>
          <w:rFonts w:ascii="Times New Roman" w:hAnsi="Times New Roman" w:cs="Times New Roman"/>
          <w:sz w:val="28"/>
          <w:szCs w:val="28"/>
          <w:lang w:val="uk-UA"/>
        </w:rPr>
        <w:t>Disease</w:t>
      </w:r>
      <w:proofErr w:type="spellEnd"/>
      <w:r w:rsidRPr="004B571C">
        <w:rPr>
          <w:rFonts w:ascii="Times New Roman" w:hAnsi="Times New Roman" w:cs="Times New Roman"/>
          <w:sz w:val="28"/>
          <w:szCs w:val="28"/>
          <w:lang w:val="uk-UA"/>
        </w:rPr>
        <w:t xml:space="preserve"> (2015 р.) та наказом МОЗ України від 27.06.2013 № 555. ХОЗЛ гр. В встановлювалась на підставі наявності спірометричного класу GOLD 1 чи GOLD 2, та/чи 0-1 загострення на рік та відсутності госпіталізації щодо загострення та кількості балів за САТ≥10 та ступеню задишки по mMRC≥2. На момент спостереження вся обстежені</w:t>
      </w:r>
      <w:r w:rsidR="00515E44" w:rsidRPr="004B571C">
        <w:rPr>
          <w:rFonts w:ascii="Times New Roman" w:hAnsi="Times New Roman" w:cs="Times New Roman"/>
          <w:sz w:val="28"/>
          <w:szCs w:val="28"/>
          <w:lang w:val="uk-UA"/>
        </w:rPr>
        <w:t xml:space="preserve"> </w:t>
      </w:r>
      <w:r w:rsidRPr="004B571C">
        <w:rPr>
          <w:rFonts w:ascii="Times New Roman" w:hAnsi="Times New Roman" w:cs="Times New Roman"/>
          <w:sz w:val="28"/>
          <w:szCs w:val="28"/>
          <w:lang w:val="uk-UA"/>
        </w:rPr>
        <w:t>пацієнти на ХОЗЛ</w:t>
      </w:r>
      <w:r w:rsidR="00515E44" w:rsidRPr="004B571C">
        <w:rPr>
          <w:rFonts w:ascii="Times New Roman" w:hAnsi="Times New Roman" w:cs="Times New Roman"/>
          <w:sz w:val="28"/>
          <w:szCs w:val="28"/>
          <w:lang w:val="uk-UA"/>
        </w:rPr>
        <w:t xml:space="preserve"> </w:t>
      </w:r>
      <w:r w:rsidRPr="004B571C">
        <w:rPr>
          <w:rFonts w:ascii="Times New Roman" w:hAnsi="Times New Roman" w:cs="Times New Roman"/>
          <w:sz w:val="28"/>
          <w:szCs w:val="28"/>
          <w:lang w:val="uk-UA"/>
        </w:rPr>
        <w:t>перебували у фазі ремісії. Згідно з наказом МОЗ України № 384 від 24.05.2012 залучались хворі з підтвердженим діагнозом ГХ ІІ стадії.</w:t>
      </w:r>
    </w:p>
    <w:p w:rsidR="00A15EA6" w:rsidRPr="004B571C" w:rsidRDefault="00A735AA" w:rsidP="00561F03">
      <w:pPr>
        <w:tabs>
          <w:tab w:val="left" w:pos="1134"/>
        </w:tabs>
        <w:spacing w:after="0" w:line="240" w:lineRule="auto"/>
        <w:ind w:firstLine="709"/>
        <w:contextualSpacing/>
        <w:jc w:val="both"/>
        <w:rPr>
          <w:rFonts w:ascii="Times New Roman" w:hAnsi="Times New Roman" w:cs="Times New Roman"/>
          <w:sz w:val="28"/>
          <w:szCs w:val="28"/>
          <w:lang w:val="uk-UA"/>
        </w:rPr>
      </w:pPr>
      <w:r w:rsidRPr="004B571C">
        <w:rPr>
          <w:rFonts w:ascii="Times New Roman" w:hAnsi="Times New Roman" w:cs="Times New Roman"/>
          <w:sz w:val="28"/>
          <w:szCs w:val="28"/>
          <w:lang w:val="uk-UA"/>
        </w:rPr>
        <w:t xml:space="preserve">Вміст метаболічних показників та активності індикаторних ферментів, заліза, магнію, фосфору та кальцію досліджували на біохімічний аналізатор «LabLine-80» </w:t>
      </w:r>
      <w:r w:rsidRPr="004B571C">
        <w:rPr>
          <w:rFonts w:ascii="Times New Roman" w:hAnsi="Times New Roman" w:cs="Times New Roman"/>
          <w:sz w:val="28"/>
          <w:szCs w:val="28"/>
          <w:lang w:val="uk-UA"/>
        </w:rPr>
        <w:lastRenderedPageBreak/>
        <w:t>фірми «</w:t>
      </w:r>
      <w:proofErr w:type="spellStart"/>
      <w:r w:rsidRPr="004B571C">
        <w:rPr>
          <w:rFonts w:ascii="Times New Roman" w:hAnsi="Times New Roman" w:cs="Times New Roman"/>
          <w:sz w:val="28"/>
          <w:szCs w:val="28"/>
          <w:lang w:val="uk-UA"/>
        </w:rPr>
        <w:t>Labline</w:t>
      </w:r>
      <w:proofErr w:type="spellEnd"/>
      <w:r w:rsidRPr="004B571C">
        <w:rPr>
          <w:rFonts w:ascii="Times New Roman" w:hAnsi="Times New Roman" w:cs="Times New Roman"/>
          <w:sz w:val="28"/>
          <w:szCs w:val="28"/>
          <w:lang w:val="uk-UA"/>
        </w:rPr>
        <w:t xml:space="preserve"> </w:t>
      </w:r>
      <w:proofErr w:type="spellStart"/>
      <w:r w:rsidRPr="004B571C">
        <w:rPr>
          <w:rFonts w:ascii="Times New Roman" w:hAnsi="Times New Roman" w:cs="Times New Roman"/>
          <w:sz w:val="28"/>
          <w:szCs w:val="28"/>
          <w:lang w:val="uk-UA"/>
        </w:rPr>
        <w:t>Diagnostics</w:t>
      </w:r>
      <w:proofErr w:type="spellEnd"/>
      <w:r w:rsidRPr="004B571C">
        <w:rPr>
          <w:rFonts w:ascii="Times New Roman" w:hAnsi="Times New Roman" w:cs="Times New Roman"/>
          <w:sz w:val="28"/>
          <w:szCs w:val="28"/>
          <w:lang w:val="uk-UA"/>
        </w:rPr>
        <w:t>» (Австрія) з використанням наборів реагентів фірми «Cone-Lab» та «</w:t>
      </w:r>
      <w:proofErr w:type="spellStart"/>
      <w:r w:rsidRPr="004B571C">
        <w:rPr>
          <w:rFonts w:ascii="Times New Roman" w:hAnsi="Times New Roman" w:cs="Times New Roman"/>
          <w:sz w:val="28"/>
          <w:szCs w:val="28"/>
          <w:lang w:val="uk-UA"/>
        </w:rPr>
        <w:t>Roche</w:t>
      </w:r>
      <w:proofErr w:type="spellEnd"/>
      <w:r w:rsidRPr="004B571C">
        <w:rPr>
          <w:rFonts w:ascii="Times New Roman" w:hAnsi="Times New Roman" w:cs="Times New Roman"/>
          <w:sz w:val="28"/>
          <w:szCs w:val="28"/>
          <w:lang w:val="uk-UA"/>
        </w:rPr>
        <w:t xml:space="preserve">» (Швеція). </w:t>
      </w:r>
      <w:proofErr w:type="spellStart"/>
      <w:r w:rsidR="007D3148" w:rsidRPr="004B571C">
        <w:rPr>
          <w:rFonts w:ascii="Times New Roman" w:hAnsi="Times New Roman" w:cs="Times New Roman"/>
          <w:sz w:val="28"/>
          <w:szCs w:val="28"/>
          <w:lang w:val="uk-UA"/>
        </w:rPr>
        <w:t>Імуноферментним</w:t>
      </w:r>
      <w:proofErr w:type="spellEnd"/>
      <w:r w:rsidR="007D3148" w:rsidRPr="004B571C">
        <w:rPr>
          <w:rFonts w:ascii="Times New Roman" w:hAnsi="Times New Roman" w:cs="Times New Roman"/>
          <w:sz w:val="28"/>
          <w:szCs w:val="28"/>
          <w:lang w:val="uk-UA"/>
        </w:rPr>
        <w:t xml:space="preserve"> методом в сироватці крові визначались рівні ВІП з використанням комерційної тест-системи фірми </w:t>
      </w:r>
      <w:proofErr w:type="spellStart"/>
      <w:r w:rsidR="007D3148" w:rsidRPr="004B571C">
        <w:rPr>
          <w:rFonts w:ascii="Times New Roman" w:hAnsi="Times New Roman" w:cs="Times New Roman"/>
          <w:sz w:val="28"/>
          <w:szCs w:val="28"/>
          <w:lang w:val="uk-UA"/>
        </w:rPr>
        <w:t>RayBio</w:t>
      </w:r>
      <w:proofErr w:type="spellEnd"/>
      <w:r w:rsidR="007D3148" w:rsidRPr="004B571C">
        <w:rPr>
          <w:rFonts w:ascii="Times New Roman" w:hAnsi="Times New Roman" w:cs="Times New Roman"/>
          <w:sz w:val="28"/>
          <w:szCs w:val="28"/>
          <w:lang w:val="uk-UA"/>
        </w:rPr>
        <w:t xml:space="preserve"> (Італія), альдостерон з використанням комерційної тест-системи фірми </w:t>
      </w:r>
      <w:proofErr w:type="spellStart"/>
      <w:r w:rsidR="007D3148" w:rsidRPr="004B571C">
        <w:rPr>
          <w:rFonts w:ascii="Times New Roman" w:hAnsi="Times New Roman" w:cs="Times New Roman"/>
          <w:sz w:val="28"/>
          <w:szCs w:val="28"/>
          <w:lang w:val="uk-UA"/>
        </w:rPr>
        <w:t>BioVendor</w:t>
      </w:r>
      <w:proofErr w:type="spellEnd"/>
      <w:r w:rsidR="007D3148" w:rsidRPr="004B571C">
        <w:rPr>
          <w:rFonts w:ascii="Times New Roman" w:hAnsi="Times New Roman" w:cs="Times New Roman"/>
          <w:sz w:val="28"/>
          <w:szCs w:val="28"/>
          <w:lang w:val="uk-UA"/>
        </w:rPr>
        <w:t xml:space="preserve"> (Чехія), вазопресин з використанням комерційної тест-системи фірми </w:t>
      </w:r>
      <w:proofErr w:type="spellStart"/>
      <w:r w:rsidR="007D3148" w:rsidRPr="004B571C">
        <w:rPr>
          <w:rFonts w:ascii="Times New Roman" w:hAnsi="Times New Roman" w:cs="Times New Roman"/>
          <w:sz w:val="28"/>
          <w:szCs w:val="28"/>
          <w:lang w:val="uk-UA"/>
        </w:rPr>
        <w:t>BioVision</w:t>
      </w:r>
      <w:proofErr w:type="spellEnd"/>
      <w:r w:rsidR="007D3148" w:rsidRPr="004B571C">
        <w:rPr>
          <w:rFonts w:ascii="Times New Roman" w:hAnsi="Times New Roman" w:cs="Times New Roman"/>
          <w:sz w:val="28"/>
          <w:szCs w:val="28"/>
          <w:lang w:val="uk-UA"/>
        </w:rPr>
        <w:t xml:space="preserve"> </w:t>
      </w:r>
      <w:proofErr w:type="spellStart"/>
      <w:r w:rsidR="007D3148" w:rsidRPr="004B571C">
        <w:rPr>
          <w:rFonts w:ascii="Times New Roman" w:hAnsi="Times New Roman" w:cs="Times New Roman"/>
          <w:sz w:val="28"/>
          <w:szCs w:val="28"/>
          <w:lang w:val="uk-UA"/>
        </w:rPr>
        <w:t>incorporated</w:t>
      </w:r>
      <w:proofErr w:type="spellEnd"/>
      <w:r w:rsidR="007D3148" w:rsidRPr="004B571C">
        <w:rPr>
          <w:rFonts w:ascii="Times New Roman" w:hAnsi="Times New Roman" w:cs="Times New Roman"/>
          <w:sz w:val="28"/>
          <w:szCs w:val="28"/>
          <w:lang w:val="uk-UA"/>
        </w:rPr>
        <w:t xml:space="preserve"> (США), ВЕФР з використанням комерційної тест-системи фірми "IBL INTERNATIONAL GMBH" (Німеччина), ренін з використанням комерційної тест-системи фірми Вектор БЕСТ (Росія),</w:t>
      </w:r>
      <w:r w:rsidR="00515E44" w:rsidRPr="004B571C">
        <w:rPr>
          <w:rFonts w:ascii="Times New Roman" w:hAnsi="Times New Roman" w:cs="Times New Roman"/>
          <w:sz w:val="28"/>
          <w:szCs w:val="28"/>
          <w:lang w:val="uk-UA"/>
        </w:rPr>
        <w:t xml:space="preserve"> </w:t>
      </w:r>
      <w:r w:rsidR="007D3148" w:rsidRPr="004B571C">
        <w:rPr>
          <w:rFonts w:ascii="Times New Roman" w:hAnsi="Times New Roman" w:cs="Times New Roman"/>
          <w:sz w:val="28"/>
          <w:szCs w:val="28"/>
          <w:lang w:val="uk-UA"/>
        </w:rPr>
        <w:t xml:space="preserve"> </w:t>
      </w:r>
      <w:r w:rsidR="00A15EA6" w:rsidRPr="004B571C">
        <w:rPr>
          <w:rFonts w:ascii="Times New Roman" w:hAnsi="Times New Roman" w:cs="Times New Roman"/>
          <w:sz w:val="28"/>
          <w:szCs w:val="28"/>
          <w:lang w:val="uk-UA"/>
        </w:rPr>
        <w:t xml:space="preserve">Вміст </w:t>
      </w:r>
      <w:proofErr w:type="spellStart"/>
      <w:r w:rsidR="00A15EA6" w:rsidRPr="004B571C">
        <w:rPr>
          <w:rFonts w:ascii="Times New Roman" w:hAnsi="Times New Roman" w:cs="Times New Roman"/>
          <w:sz w:val="28"/>
          <w:szCs w:val="28"/>
          <w:lang w:val="uk-UA"/>
        </w:rPr>
        <w:t>дофаміну</w:t>
      </w:r>
      <w:proofErr w:type="spellEnd"/>
      <w:r w:rsidR="00A15EA6" w:rsidRPr="004B571C">
        <w:rPr>
          <w:rFonts w:ascii="Times New Roman" w:hAnsi="Times New Roman" w:cs="Times New Roman"/>
          <w:sz w:val="28"/>
          <w:szCs w:val="28"/>
          <w:lang w:val="uk-UA"/>
        </w:rPr>
        <w:t xml:space="preserve">, </w:t>
      </w:r>
      <w:proofErr w:type="spellStart"/>
      <w:r w:rsidR="00A15EA6" w:rsidRPr="004B571C">
        <w:rPr>
          <w:rFonts w:ascii="Times New Roman" w:hAnsi="Times New Roman" w:cs="Times New Roman"/>
          <w:sz w:val="28"/>
          <w:szCs w:val="28"/>
          <w:lang w:val="uk-UA"/>
        </w:rPr>
        <w:t>норадреналіну</w:t>
      </w:r>
      <w:proofErr w:type="spellEnd"/>
      <w:r w:rsidR="00A15EA6" w:rsidRPr="004B571C">
        <w:rPr>
          <w:rFonts w:ascii="Times New Roman" w:hAnsi="Times New Roman" w:cs="Times New Roman"/>
          <w:sz w:val="28"/>
          <w:szCs w:val="28"/>
          <w:lang w:val="uk-UA"/>
        </w:rPr>
        <w:t>, адреналіну</w:t>
      </w:r>
      <w:r w:rsidR="007D3148" w:rsidRPr="004B571C">
        <w:rPr>
          <w:rFonts w:ascii="Times New Roman" w:hAnsi="Times New Roman" w:cs="Times New Roman"/>
          <w:sz w:val="28"/>
          <w:szCs w:val="28"/>
          <w:lang w:val="uk-UA"/>
        </w:rPr>
        <w:t>,</w:t>
      </w:r>
      <w:r w:rsidR="00C3190B" w:rsidRPr="004B571C">
        <w:rPr>
          <w:rFonts w:ascii="Times New Roman" w:hAnsi="Times New Roman" w:cs="Times New Roman"/>
          <w:sz w:val="28"/>
          <w:szCs w:val="28"/>
          <w:lang w:val="uk-UA"/>
        </w:rPr>
        <w:t xml:space="preserve"> </w:t>
      </w:r>
      <w:r w:rsidR="007D3148" w:rsidRPr="004B571C">
        <w:rPr>
          <w:rFonts w:ascii="Times New Roman" w:hAnsi="Times New Roman" w:cs="Times New Roman"/>
          <w:sz w:val="28"/>
          <w:szCs w:val="28"/>
          <w:lang w:val="uk-UA"/>
        </w:rPr>
        <w:t xml:space="preserve">кількість метаболітів NO та </w:t>
      </w:r>
      <w:r w:rsidR="00C3190B" w:rsidRPr="004B571C">
        <w:rPr>
          <w:rFonts w:ascii="Times New Roman" w:hAnsi="Times New Roman" w:cs="Times New Roman"/>
          <w:sz w:val="28"/>
          <w:szCs w:val="28"/>
          <w:lang w:val="uk-UA"/>
        </w:rPr>
        <w:t>ферментативної активності</w:t>
      </w:r>
      <w:r w:rsidR="00515E44" w:rsidRPr="004B571C">
        <w:rPr>
          <w:rFonts w:ascii="Times New Roman" w:hAnsi="Times New Roman" w:cs="Times New Roman"/>
          <w:sz w:val="28"/>
          <w:szCs w:val="28"/>
          <w:lang w:val="uk-UA"/>
        </w:rPr>
        <w:t xml:space="preserve"> </w:t>
      </w:r>
      <w:r w:rsidR="00C3190B" w:rsidRPr="004B571C">
        <w:rPr>
          <w:rFonts w:ascii="Times New Roman" w:hAnsi="Times New Roman" w:cs="Times New Roman"/>
          <w:sz w:val="28"/>
          <w:szCs w:val="28"/>
          <w:lang w:val="uk-UA"/>
        </w:rPr>
        <w:t>NO-</w:t>
      </w:r>
      <w:proofErr w:type="spellStart"/>
      <w:r w:rsidR="00C3190B" w:rsidRPr="004B571C">
        <w:rPr>
          <w:rFonts w:ascii="Times New Roman" w:hAnsi="Times New Roman" w:cs="Times New Roman"/>
          <w:sz w:val="28"/>
          <w:szCs w:val="28"/>
          <w:lang w:val="uk-UA"/>
        </w:rPr>
        <w:t>синтаз</w:t>
      </w:r>
      <w:proofErr w:type="spellEnd"/>
      <w:r w:rsidR="007D3148" w:rsidRPr="004B571C">
        <w:rPr>
          <w:rFonts w:ascii="Times New Roman" w:hAnsi="Times New Roman" w:cs="Times New Roman"/>
          <w:sz w:val="28"/>
          <w:szCs w:val="28"/>
          <w:lang w:val="uk-UA"/>
        </w:rPr>
        <w:t>, АПФ з використанням комерційної тест-системи фірми "</w:t>
      </w:r>
      <w:proofErr w:type="spellStart"/>
      <w:r w:rsidR="007D3148" w:rsidRPr="004B571C">
        <w:rPr>
          <w:rFonts w:ascii="Times New Roman" w:hAnsi="Times New Roman" w:cs="Times New Roman"/>
          <w:sz w:val="28"/>
          <w:szCs w:val="28"/>
          <w:lang w:val="uk-UA"/>
        </w:rPr>
        <w:t>Trinity</w:t>
      </w:r>
      <w:proofErr w:type="spellEnd"/>
      <w:r w:rsidR="007D3148" w:rsidRPr="004B571C">
        <w:rPr>
          <w:rFonts w:ascii="Times New Roman" w:hAnsi="Times New Roman" w:cs="Times New Roman"/>
          <w:sz w:val="28"/>
          <w:szCs w:val="28"/>
          <w:lang w:val="uk-UA"/>
        </w:rPr>
        <w:t xml:space="preserve"> </w:t>
      </w:r>
      <w:proofErr w:type="spellStart"/>
      <w:r w:rsidR="007D3148" w:rsidRPr="004B571C">
        <w:rPr>
          <w:rFonts w:ascii="Times New Roman" w:hAnsi="Times New Roman" w:cs="Times New Roman"/>
          <w:sz w:val="28"/>
          <w:szCs w:val="28"/>
          <w:lang w:val="uk-UA"/>
        </w:rPr>
        <w:t>Biotech</w:t>
      </w:r>
      <w:proofErr w:type="spellEnd"/>
      <w:r w:rsidR="007D3148" w:rsidRPr="004B571C">
        <w:rPr>
          <w:rFonts w:ascii="Times New Roman" w:hAnsi="Times New Roman" w:cs="Times New Roman"/>
          <w:sz w:val="28"/>
          <w:szCs w:val="28"/>
          <w:lang w:val="uk-UA"/>
        </w:rPr>
        <w:t xml:space="preserve">" (Німеччина), КП-N з використанням </w:t>
      </w:r>
      <w:proofErr w:type="spellStart"/>
      <w:r w:rsidR="007D3148" w:rsidRPr="000F3A63">
        <w:rPr>
          <w:rFonts w:ascii="Times New Roman" w:hAnsi="Times New Roman" w:cs="Times New Roman"/>
          <w:sz w:val="28"/>
          <w:szCs w:val="28"/>
          <w:lang w:val="uk-UA"/>
        </w:rPr>
        <w:t>Нінгідринова</w:t>
      </w:r>
      <w:proofErr w:type="spellEnd"/>
      <w:r w:rsidR="007D3148" w:rsidRPr="000F3A63">
        <w:rPr>
          <w:rFonts w:ascii="Times New Roman" w:hAnsi="Times New Roman" w:cs="Times New Roman"/>
          <w:sz w:val="28"/>
          <w:szCs w:val="28"/>
          <w:lang w:val="uk-UA"/>
        </w:rPr>
        <w:t xml:space="preserve"> реактиву</w:t>
      </w:r>
      <w:r w:rsidR="007D3148" w:rsidRPr="004B571C">
        <w:rPr>
          <w:rFonts w:ascii="Times New Roman" w:hAnsi="Times New Roman" w:cs="Times New Roman"/>
          <w:sz w:val="28"/>
          <w:szCs w:val="28"/>
          <w:lang w:val="uk-UA"/>
        </w:rPr>
        <w:t xml:space="preserve"> в сироватці крові пацієнтів проводили спектрофотометричним методом на біохімічному аналізаторі «Labline-80» (Австрія). Визначення активності </w:t>
      </w:r>
      <w:proofErr w:type="spellStart"/>
      <w:r w:rsidR="007D3148" w:rsidRPr="004B571C">
        <w:rPr>
          <w:rFonts w:ascii="Times New Roman" w:hAnsi="Times New Roman" w:cs="Times New Roman"/>
          <w:sz w:val="28"/>
          <w:szCs w:val="28"/>
          <w:lang w:val="uk-UA"/>
        </w:rPr>
        <w:t>калікреїну</w:t>
      </w:r>
      <w:proofErr w:type="spellEnd"/>
      <w:r w:rsidR="007D3148" w:rsidRPr="004B571C">
        <w:rPr>
          <w:rFonts w:ascii="Times New Roman" w:hAnsi="Times New Roman" w:cs="Times New Roman"/>
          <w:sz w:val="28"/>
          <w:szCs w:val="28"/>
          <w:lang w:val="uk-UA"/>
        </w:rPr>
        <w:t xml:space="preserve"> і </w:t>
      </w:r>
      <w:proofErr w:type="spellStart"/>
      <w:r w:rsidR="007D3148" w:rsidRPr="004B571C">
        <w:rPr>
          <w:rFonts w:ascii="Times New Roman" w:hAnsi="Times New Roman" w:cs="Times New Roman"/>
          <w:sz w:val="28"/>
          <w:szCs w:val="28"/>
          <w:lang w:val="uk-UA"/>
        </w:rPr>
        <w:t>калікреїногену</w:t>
      </w:r>
      <w:proofErr w:type="spellEnd"/>
      <w:r w:rsidR="007D3148" w:rsidRPr="004B571C">
        <w:rPr>
          <w:rFonts w:ascii="Times New Roman" w:hAnsi="Times New Roman" w:cs="Times New Roman"/>
          <w:sz w:val="28"/>
          <w:szCs w:val="28"/>
          <w:lang w:val="uk-UA"/>
        </w:rPr>
        <w:t xml:space="preserve"> в сироватці крові пацієнтів проводили за методом Т.С. </w:t>
      </w:r>
      <w:proofErr w:type="spellStart"/>
      <w:r w:rsidR="007D3148" w:rsidRPr="004B571C">
        <w:rPr>
          <w:rFonts w:ascii="Times New Roman" w:hAnsi="Times New Roman" w:cs="Times New Roman"/>
          <w:sz w:val="28"/>
          <w:szCs w:val="28"/>
          <w:lang w:val="uk-UA"/>
        </w:rPr>
        <w:t>Пасхін</w:t>
      </w:r>
      <w:proofErr w:type="spellEnd"/>
      <w:r w:rsidR="007D3148" w:rsidRPr="004B571C">
        <w:rPr>
          <w:rFonts w:ascii="Times New Roman" w:hAnsi="Times New Roman" w:cs="Times New Roman"/>
          <w:sz w:val="28"/>
          <w:szCs w:val="28"/>
          <w:lang w:val="uk-UA"/>
        </w:rPr>
        <w:t xml:space="preserve"> і А.В. </w:t>
      </w:r>
      <w:proofErr w:type="spellStart"/>
      <w:r w:rsidR="007D3148" w:rsidRPr="004B571C">
        <w:rPr>
          <w:rFonts w:ascii="Times New Roman" w:hAnsi="Times New Roman" w:cs="Times New Roman"/>
          <w:sz w:val="28"/>
          <w:szCs w:val="28"/>
          <w:lang w:val="uk-UA"/>
        </w:rPr>
        <w:t>Крінскі</w:t>
      </w:r>
      <w:proofErr w:type="spellEnd"/>
      <w:r w:rsidR="007D3148" w:rsidRPr="004B571C">
        <w:rPr>
          <w:rFonts w:ascii="Times New Roman" w:hAnsi="Times New Roman" w:cs="Times New Roman"/>
          <w:sz w:val="28"/>
          <w:szCs w:val="28"/>
          <w:lang w:val="uk-UA"/>
        </w:rPr>
        <w:t xml:space="preserve"> з використанням спектрофотометрії в ультрафіолетовому діапазоні. </w:t>
      </w:r>
      <w:r w:rsidR="00805774" w:rsidRPr="00805774">
        <w:rPr>
          <w:rFonts w:ascii="Times New Roman" w:hAnsi="Times New Roman" w:cs="Times New Roman"/>
          <w:sz w:val="28"/>
          <w:szCs w:val="28"/>
          <w:lang w:val="uk-UA"/>
        </w:rPr>
        <w:t xml:space="preserve">Функцію зовнішнього дихання визначали за допомогою </w:t>
      </w:r>
      <w:proofErr w:type="spellStart"/>
      <w:r w:rsidR="00805774" w:rsidRPr="00805774">
        <w:rPr>
          <w:rFonts w:ascii="Times New Roman" w:hAnsi="Times New Roman" w:cs="Times New Roman"/>
          <w:sz w:val="28"/>
          <w:szCs w:val="28"/>
          <w:lang w:val="uk-UA"/>
        </w:rPr>
        <w:t>спірографічного</w:t>
      </w:r>
      <w:proofErr w:type="spellEnd"/>
      <w:r w:rsidR="00805774" w:rsidRPr="00805774">
        <w:rPr>
          <w:rFonts w:ascii="Times New Roman" w:hAnsi="Times New Roman" w:cs="Times New Roman"/>
          <w:sz w:val="28"/>
          <w:szCs w:val="28"/>
          <w:lang w:val="uk-UA"/>
        </w:rPr>
        <w:t xml:space="preserve"> комплексу СПІРОКОМ. </w:t>
      </w:r>
      <w:proofErr w:type="spellStart"/>
      <w:r w:rsidR="00966490" w:rsidRPr="00966490">
        <w:rPr>
          <w:rFonts w:ascii="Times New Roman" w:hAnsi="Times New Roman" w:cs="Times New Roman"/>
          <w:sz w:val="28"/>
          <w:szCs w:val="28"/>
          <w:lang w:val="uk-UA"/>
        </w:rPr>
        <w:t>Ехокардіографічні</w:t>
      </w:r>
      <w:proofErr w:type="spellEnd"/>
      <w:r w:rsidR="00966490" w:rsidRPr="00966490">
        <w:rPr>
          <w:rFonts w:ascii="Times New Roman" w:hAnsi="Times New Roman" w:cs="Times New Roman"/>
          <w:sz w:val="28"/>
          <w:szCs w:val="28"/>
          <w:lang w:val="uk-UA"/>
        </w:rPr>
        <w:t xml:space="preserve"> показники серця визначалися за допомогою  </w:t>
      </w:r>
      <w:proofErr w:type="spellStart"/>
      <w:r w:rsidR="00966490" w:rsidRPr="00966490">
        <w:rPr>
          <w:rFonts w:ascii="Times New Roman" w:hAnsi="Times New Roman" w:cs="Times New Roman"/>
          <w:sz w:val="28"/>
          <w:szCs w:val="28"/>
          <w:lang w:val="uk-UA"/>
        </w:rPr>
        <w:t>доплерехокардіографа</w:t>
      </w:r>
      <w:proofErr w:type="spellEnd"/>
      <w:r w:rsidR="00966490" w:rsidRPr="00966490">
        <w:rPr>
          <w:rFonts w:ascii="Times New Roman" w:hAnsi="Times New Roman" w:cs="Times New Roman"/>
          <w:sz w:val="28"/>
          <w:szCs w:val="28"/>
          <w:lang w:val="uk-UA"/>
        </w:rPr>
        <w:t xml:space="preserve"> “</w:t>
      </w:r>
      <w:proofErr w:type="spellStart"/>
      <w:r w:rsidR="00966490" w:rsidRPr="00966490">
        <w:rPr>
          <w:rFonts w:ascii="Times New Roman" w:hAnsi="Times New Roman" w:cs="Times New Roman"/>
          <w:sz w:val="28"/>
          <w:szCs w:val="28"/>
          <w:lang w:val="uk-UA"/>
        </w:rPr>
        <w:t>Siemens</w:t>
      </w:r>
      <w:proofErr w:type="spellEnd"/>
      <w:r w:rsidR="00966490" w:rsidRPr="00966490">
        <w:rPr>
          <w:rFonts w:ascii="Times New Roman" w:hAnsi="Times New Roman" w:cs="Times New Roman"/>
          <w:sz w:val="28"/>
          <w:szCs w:val="28"/>
          <w:lang w:val="uk-UA"/>
        </w:rPr>
        <w:t xml:space="preserve"> </w:t>
      </w:r>
      <w:proofErr w:type="spellStart"/>
      <w:r w:rsidR="00966490" w:rsidRPr="00966490">
        <w:rPr>
          <w:rFonts w:ascii="Times New Roman" w:hAnsi="Times New Roman" w:cs="Times New Roman"/>
          <w:sz w:val="28"/>
          <w:szCs w:val="28"/>
          <w:lang w:val="uk-UA"/>
        </w:rPr>
        <w:t>Sonoline</w:t>
      </w:r>
      <w:proofErr w:type="spellEnd"/>
      <w:r w:rsidR="00966490" w:rsidRPr="00966490">
        <w:rPr>
          <w:rFonts w:ascii="Times New Roman" w:hAnsi="Times New Roman" w:cs="Times New Roman"/>
          <w:sz w:val="28"/>
          <w:szCs w:val="28"/>
          <w:lang w:val="uk-UA"/>
        </w:rPr>
        <w:t xml:space="preserve"> – SL450”</w:t>
      </w:r>
      <w:r w:rsidR="00966490">
        <w:rPr>
          <w:rFonts w:ascii="Times New Roman" w:hAnsi="Times New Roman" w:cs="Times New Roman"/>
          <w:sz w:val="28"/>
          <w:szCs w:val="28"/>
          <w:lang w:val="uk-UA"/>
        </w:rPr>
        <w:t xml:space="preserve">. </w:t>
      </w:r>
      <w:r w:rsidR="00A15EA6" w:rsidRPr="004B571C">
        <w:rPr>
          <w:rFonts w:ascii="Times New Roman" w:hAnsi="Times New Roman" w:cs="Times New Roman"/>
          <w:sz w:val="28"/>
          <w:szCs w:val="28"/>
          <w:lang w:val="uk-UA"/>
        </w:rPr>
        <w:t xml:space="preserve">Статистичний аналіз результатів експериментальних досліджень проводили з використанням комп'ютерного пакету прикладних програм для обробки статистичної інформації </w:t>
      </w:r>
      <w:proofErr w:type="spellStart"/>
      <w:r w:rsidR="00A15EA6" w:rsidRPr="004B571C">
        <w:rPr>
          <w:rFonts w:ascii="Times New Roman" w:hAnsi="Times New Roman" w:cs="Times New Roman"/>
          <w:sz w:val="28"/>
          <w:szCs w:val="28"/>
          <w:lang w:val="uk-UA"/>
        </w:rPr>
        <w:t>Statistica</w:t>
      </w:r>
      <w:proofErr w:type="spellEnd"/>
      <w:r w:rsidR="00A15EA6" w:rsidRPr="004B571C">
        <w:rPr>
          <w:rFonts w:ascii="Times New Roman" w:hAnsi="Times New Roman" w:cs="Times New Roman"/>
          <w:sz w:val="28"/>
          <w:szCs w:val="28"/>
          <w:lang w:val="uk-UA"/>
        </w:rPr>
        <w:t xml:space="preserve"> 6.1 (</w:t>
      </w:r>
      <w:proofErr w:type="spellStart"/>
      <w:r w:rsidR="00A15EA6" w:rsidRPr="004B571C">
        <w:rPr>
          <w:rFonts w:ascii="Times New Roman" w:hAnsi="Times New Roman" w:cs="Times New Roman"/>
          <w:sz w:val="28"/>
          <w:szCs w:val="28"/>
          <w:lang w:val="uk-UA"/>
        </w:rPr>
        <w:t>StatSoft</w:t>
      </w:r>
      <w:proofErr w:type="spellEnd"/>
      <w:r w:rsidR="00A15EA6" w:rsidRPr="004B571C">
        <w:rPr>
          <w:rFonts w:ascii="Times New Roman" w:hAnsi="Times New Roman" w:cs="Times New Roman"/>
          <w:sz w:val="28"/>
          <w:szCs w:val="28"/>
          <w:lang w:val="uk-UA"/>
        </w:rPr>
        <w:t xml:space="preserve">, </w:t>
      </w:r>
      <w:proofErr w:type="spellStart"/>
      <w:r w:rsidR="00A15EA6" w:rsidRPr="004B571C">
        <w:rPr>
          <w:rFonts w:ascii="Times New Roman" w:hAnsi="Times New Roman" w:cs="Times New Roman"/>
          <w:sz w:val="28"/>
          <w:szCs w:val="28"/>
          <w:lang w:val="uk-UA"/>
        </w:rPr>
        <w:t>Inc</w:t>
      </w:r>
      <w:proofErr w:type="spellEnd"/>
      <w:r w:rsidR="00A15EA6" w:rsidRPr="004B571C">
        <w:rPr>
          <w:rFonts w:ascii="Times New Roman" w:hAnsi="Times New Roman" w:cs="Times New Roman"/>
          <w:sz w:val="28"/>
          <w:szCs w:val="28"/>
          <w:lang w:val="uk-UA"/>
        </w:rPr>
        <w:t xml:space="preserve">., США). Первинну статистичну обробку даних починали з перевірки припущення про відповідність розподілу вибірок закону нормального розподілу за допомогою критерію </w:t>
      </w:r>
      <w:proofErr w:type="spellStart"/>
      <w:r w:rsidR="00A15EA6" w:rsidRPr="004B571C">
        <w:rPr>
          <w:rFonts w:ascii="Times New Roman" w:hAnsi="Times New Roman" w:cs="Times New Roman"/>
          <w:sz w:val="28"/>
          <w:szCs w:val="28"/>
          <w:lang w:val="uk-UA"/>
        </w:rPr>
        <w:t>Шапіро-Вилка</w:t>
      </w:r>
      <w:proofErr w:type="spellEnd"/>
      <w:r w:rsidR="00A15EA6" w:rsidRPr="004B571C">
        <w:rPr>
          <w:rFonts w:ascii="Times New Roman" w:hAnsi="Times New Roman" w:cs="Times New Roman"/>
          <w:sz w:val="28"/>
          <w:szCs w:val="28"/>
          <w:lang w:val="uk-UA"/>
        </w:rPr>
        <w:t>. У разі нормального розподілу результати описували параметрич</w:t>
      </w:r>
      <w:r w:rsidR="00515E44" w:rsidRPr="004B571C">
        <w:rPr>
          <w:rFonts w:ascii="Times New Roman" w:hAnsi="Times New Roman" w:cs="Times New Roman"/>
          <w:sz w:val="28"/>
          <w:szCs w:val="28"/>
          <w:lang w:val="uk-UA"/>
        </w:rPr>
        <w:t>н</w:t>
      </w:r>
      <w:r w:rsidR="00A15EA6" w:rsidRPr="004B571C">
        <w:rPr>
          <w:rFonts w:ascii="Times New Roman" w:hAnsi="Times New Roman" w:cs="Times New Roman"/>
          <w:sz w:val="28"/>
          <w:szCs w:val="28"/>
          <w:lang w:val="uk-UA"/>
        </w:rPr>
        <w:t xml:space="preserve">ими характеристиками </w:t>
      </w:r>
      <w:r w:rsidR="00515E44" w:rsidRPr="004B571C">
        <w:rPr>
          <w:rFonts w:ascii="Times New Roman" w:hAnsi="Times New Roman" w:cs="Times New Roman"/>
          <w:sz w:val="28"/>
          <w:szCs w:val="28"/>
          <w:lang w:val="uk-UA"/>
        </w:rPr>
        <w:t>—</w:t>
      </w:r>
      <w:r w:rsidR="00A15EA6" w:rsidRPr="004B571C">
        <w:rPr>
          <w:rFonts w:ascii="Times New Roman" w:hAnsi="Times New Roman" w:cs="Times New Roman"/>
          <w:sz w:val="28"/>
          <w:szCs w:val="28"/>
          <w:lang w:val="uk-UA"/>
        </w:rPr>
        <w:t xml:space="preserve"> середнім значенням показника, що вивчається (М) і середнім квадратичним відхиленням (s); в разі відсутності нормального </w:t>
      </w:r>
      <w:r w:rsidR="00A15EA6" w:rsidRPr="000F3A63">
        <w:rPr>
          <w:rFonts w:ascii="Times New Roman" w:hAnsi="Times New Roman" w:cs="Times New Roman"/>
          <w:sz w:val="28"/>
          <w:szCs w:val="28"/>
          <w:lang w:val="uk-UA"/>
        </w:rPr>
        <w:t>розподілу - непараметричних характеристик -</w:t>
      </w:r>
      <w:r w:rsidR="00A15EA6" w:rsidRPr="004B571C">
        <w:rPr>
          <w:rFonts w:ascii="Times New Roman" w:hAnsi="Times New Roman" w:cs="Times New Roman"/>
          <w:sz w:val="28"/>
          <w:szCs w:val="28"/>
          <w:lang w:val="uk-UA"/>
        </w:rPr>
        <w:t xml:space="preserve"> </w:t>
      </w:r>
      <w:r w:rsidR="00515E44" w:rsidRPr="004B571C">
        <w:rPr>
          <w:rFonts w:ascii="Times New Roman" w:hAnsi="Times New Roman" w:cs="Times New Roman"/>
          <w:sz w:val="28"/>
          <w:szCs w:val="28"/>
          <w:lang w:val="uk-UA"/>
        </w:rPr>
        <w:t>медіаною</w:t>
      </w:r>
      <w:r w:rsidR="00A15EA6" w:rsidRPr="004B571C">
        <w:rPr>
          <w:rFonts w:ascii="Times New Roman" w:hAnsi="Times New Roman" w:cs="Times New Roman"/>
          <w:sz w:val="28"/>
          <w:szCs w:val="28"/>
          <w:lang w:val="uk-UA"/>
        </w:rPr>
        <w:t xml:space="preserve"> вибірки (</w:t>
      </w:r>
      <w:proofErr w:type="spellStart"/>
      <w:r w:rsidR="00A15EA6" w:rsidRPr="004B571C">
        <w:rPr>
          <w:rFonts w:ascii="Times New Roman" w:hAnsi="Times New Roman" w:cs="Times New Roman"/>
          <w:sz w:val="28"/>
          <w:szCs w:val="28"/>
          <w:lang w:val="uk-UA"/>
        </w:rPr>
        <w:t>Ме</w:t>
      </w:r>
      <w:proofErr w:type="spellEnd"/>
      <w:r w:rsidR="00A15EA6" w:rsidRPr="004B571C">
        <w:rPr>
          <w:rFonts w:ascii="Times New Roman" w:hAnsi="Times New Roman" w:cs="Times New Roman"/>
          <w:sz w:val="28"/>
          <w:szCs w:val="28"/>
          <w:lang w:val="uk-UA"/>
        </w:rPr>
        <w:t xml:space="preserve">) і </w:t>
      </w:r>
      <w:proofErr w:type="spellStart"/>
      <w:r w:rsidR="00A15EA6" w:rsidRPr="004B571C">
        <w:rPr>
          <w:rFonts w:ascii="Times New Roman" w:hAnsi="Times New Roman" w:cs="Times New Roman"/>
          <w:sz w:val="28"/>
          <w:szCs w:val="28"/>
          <w:lang w:val="uk-UA"/>
        </w:rPr>
        <w:t>інтерквартільним</w:t>
      </w:r>
      <w:proofErr w:type="spellEnd"/>
      <w:r w:rsidR="00A15EA6" w:rsidRPr="004B571C">
        <w:rPr>
          <w:rFonts w:ascii="Times New Roman" w:hAnsi="Times New Roman" w:cs="Times New Roman"/>
          <w:sz w:val="28"/>
          <w:szCs w:val="28"/>
          <w:lang w:val="uk-UA"/>
        </w:rPr>
        <w:t xml:space="preserve"> розмахом [значеннями 25-го і 75-го </w:t>
      </w:r>
      <w:proofErr w:type="spellStart"/>
      <w:r w:rsidR="00A15EA6" w:rsidRPr="004B571C">
        <w:rPr>
          <w:rFonts w:ascii="Times New Roman" w:hAnsi="Times New Roman" w:cs="Times New Roman"/>
          <w:sz w:val="28"/>
          <w:szCs w:val="28"/>
          <w:lang w:val="uk-UA"/>
        </w:rPr>
        <w:t>процентил</w:t>
      </w:r>
      <w:r w:rsidR="00515E44" w:rsidRPr="004B571C">
        <w:rPr>
          <w:rFonts w:ascii="Times New Roman" w:hAnsi="Times New Roman" w:cs="Times New Roman"/>
          <w:sz w:val="28"/>
          <w:szCs w:val="28"/>
          <w:lang w:val="uk-UA"/>
        </w:rPr>
        <w:t>ів</w:t>
      </w:r>
      <w:proofErr w:type="spellEnd"/>
      <w:r w:rsidR="00A15EA6" w:rsidRPr="004B571C">
        <w:rPr>
          <w:rFonts w:ascii="Times New Roman" w:hAnsi="Times New Roman" w:cs="Times New Roman"/>
          <w:sz w:val="28"/>
          <w:szCs w:val="28"/>
          <w:lang w:val="uk-UA"/>
        </w:rPr>
        <w:t>]. Для порівняння двох нормальних розподілів застосовували t-критерій Стьюдента. Якщо хоча б од</w:t>
      </w:r>
      <w:r w:rsidR="00515E44" w:rsidRPr="004B571C">
        <w:rPr>
          <w:rFonts w:ascii="Times New Roman" w:hAnsi="Times New Roman" w:cs="Times New Roman"/>
          <w:sz w:val="28"/>
          <w:szCs w:val="28"/>
          <w:lang w:val="uk-UA"/>
        </w:rPr>
        <w:t>ин</w:t>
      </w:r>
      <w:r w:rsidR="00A15EA6" w:rsidRPr="004B571C">
        <w:rPr>
          <w:rFonts w:ascii="Times New Roman" w:hAnsi="Times New Roman" w:cs="Times New Roman"/>
          <w:sz w:val="28"/>
          <w:szCs w:val="28"/>
          <w:lang w:val="uk-UA"/>
        </w:rPr>
        <w:t xml:space="preserve"> з розподілів не бу</w:t>
      </w:r>
      <w:r w:rsidR="00515E44" w:rsidRPr="004B571C">
        <w:rPr>
          <w:rFonts w:ascii="Times New Roman" w:hAnsi="Times New Roman" w:cs="Times New Roman"/>
          <w:sz w:val="28"/>
          <w:szCs w:val="28"/>
          <w:lang w:val="uk-UA"/>
        </w:rPr>
        <w:t>в</w:t>
      </w:r>
      <w:r w:rsidR="00A15EA6" w:rsidRPr="004B571C">
        <w:rPr>
          <w:rFonts w:ascii="Times New Roman" w:hAnsi="Times New Roman" w:cs="Times New Roman"/>
          <w:sz w:val="28"/>
          <w:szCs w:val="28"/>
          <w:lang w:val="uk-UA"/>
        </w:rPr>
        <w:t xml:space="preserve"> нормальним, то для порівняння незалежних вибірок застосовували рангові критерій Манна-</w:t>
      </w:r>
      <w:r w:rsidR="00515E44" w:rsidRPr="004B571C">
        <w:rPr>
          <w:rFonts w:ascii="Times New Roman" w:hAnsi="Times New Roman" w:cs="Times New Roman"/>
          <w:sz w:val="28"/>
          <w:szCs w:val="28"/>
          <w:lang w:val="uk-UA"/>
        </w:rPr>
        <w:t>Уітні</w:t>
      </w:r>
      <w:r w:rsidR="00A15EA6" w:rsidRPr="004B571C">
        <w:rPr>
          <w:rFonts w:ascii="Times New Roman" w:hAnsi="Times New Roman" w:cs="Times New Roman"/>
          <w:sz w:val="28"/>
          <w:szCs w:val="28"/>
          <w:lang w:val="uk-UA"/>
        </w:rPr>
        <w:t>. За критичний рівень значимості при перевірці статистичних гіпотез</w:t>
      </w:r>
      <w:r w:rsidR="00515E44" w:rsidRPr="004B571C">
        <w:rPr>
          <w:rFonts w:ascii="Times New Roman" w:hAnsi="Times New Roman" w:cs="Times New Roman"/>
          <w:sz w:val="28"/>
          <w:szCs w:val="28"/>
          <w:lang w:val="uk-UA"/>
        </w:rPr>
        <w:br/>
      </w:r>
      <w:r w:rsidR="00A15EA6" w:rsidRPr="004B571C">
        <w:rPr>
          <w:rFonts w:ascii="Times New Roman" w:hAnsi="Times New Roman" w:cs="Times New Roman"/>
          <w:sz w:val="28"/>
          <w:szCs w:val="28"/>
          <w:lang w:val="uk-UA"/>
        </w:rPr>
        <w:t>брали р&lt;0,05.</w:t>
      </w:r>
    </w:p>
    <w:p w:rsidR="00EC596D" w:rsidRPr="004B571C" w:rsidRDefault="005D6D57" w:rsidP="00561F03">
      <w:pPr>
        <w:pStyle w:val="a4"/>
        <w:tabs>
          <w:tab w:val="left" w:pos="1134"/>
        </w:tabs>
        <w:spacing w:after="0" w:line="240" w:lineRule="auto"/>
        <w:ind w:left="0" w:firstLine="709"/>
        <w:jc w:val="both"/>
        <w:rPr>
          <w:rFonts w:ascii="Times New Roman" w:hAnsi="Times New Roman" w:cs="Times New Roman"/>
          <w:bCs/>
          <w:sz w:val="28"/>
          <w:szCs w:val="28"/>
          <w:lang w:val="uk-UA"/>
        </w:rPr>
      </w:pPr>
      <w:r w:rsidRPr="004B571C">
        <w:rPr>
          <w:rFonts w:ascii="Times New Roman" w:hAnsi="Times New Roman" w:cs="Times New Roman"/>
          <w:b/>
          <w:sz w:val="28"/>
          <w:szCs w:val="28"/>
          <w:lang w:val="uk-UA"/>
        </w:rPr>
        <w:t xml:space="preserve">Результати дослідження та їх обговорення. </w:t>
      </w:r>
      <w:r w:rsidR="00EC596D" w:rsidRPr="004B571C">
        <w:rPr>
          <w:rFonts w:ascii="Times New Roman" w:hAnsi="Times New Roman" w:cs="Times New Roman"/>
          <w:sz w:val="28"/>
          <w:szCs w:val="28"/>
          <w:lang w:val="uk-UA"/>
        </w:rPr>
        <w:t xml:space="preserve">Результати дослідження ВІП свідчать про зниження </w:t>
      </w:r>
      <w:r w:rsidR="002E2049" w:rsidRPr="004B571C">
        <w:rPr>
          <w:rFonts w:ascii="Times New Roman" w:hAnsi="Times New Roman" w:cs="Times New Roman"/>
          <w:sz w:val="28"/>
          <w:szCs w:val="28"/>
          <w:lang w:val="uk-UA"/>
        </w:rPr>
        <w:t xml:space="preserve">(p&lt;0,001) </w:t>
      </w:r>
      <w:r w:rsidR="00EC596D" w:rsidRPr="004B571C">
        <w:rPr>
          <w:rFonts w:ascii="Times New Roman" w:hAnsi="Times New Roman" w:cs="Times New Roman"/>
          <w:sz w:val="28"/>
          <w:szCs w:val="28"/>
          <w:lang w:val="uk-UA"/>
        </w:rPr>
        <w:t>його рівня</w:t>
      </w:r>
      <w:r w:rsidR="00515E44" w:rsidRPr="004B571C">
        <w:rPr>
          <w:rFonts w:ascii="Times New Roman" w:hAnsi="Times New Roman" w:cs="Times New Roman"/>
          <w:sz w:val="28"/>
          <w:szCs w:val="28"/>
          <w:lang w:val="uk-UA"/>
        </w:rPr>
        <w:t xml:space="preserve"> </w:t>
      </w:r>
      <w:r w:rsidR="00EC596D" w:rsidRPr="004B571C">
        <w:rPr>
          <w:rFonts w:ascii="Times New Roman" w:hAnsi="Times New Roman" w:cs="Times New Roman"/>
          <w:sz w:val="28"/>
          <w:szCs w:val="28"/>
          <w:lang w:val="uk-UA"/>
        </w:rPr>
        <w:t>у середньому в 2,0 рази по відношенню як до контролю, так й хворих з ізольованим перебігом ХОЗЛ</w:t>
      </w:r>
      <w:r w:rsidR="002E2049" w:rsidRPr="004B571C">
        <w:rPr>
          <w:rFonts w:ascii="Times New Roman" w:hAnsi="Times New Roman" w:cs="Times New Roman"/>
          <w:sz w:val="28"/>
          <w:szCs w:val="28"/>
          <w:lang w:val="uk-UA"/>
        </w:rPr>
        <w:t xml:space="preserve">. </w:t>
      </w:r>
      <w:r w:rsidR="00EC596D" w:rsidRPr="004B571C">
        <w:rPr>
          <w:rFonts w:ascii="Times New Roman" w:hAnsi="Times New Roman" w:cs="Times New Roman"/>
          <w:sz w:val="28"/>
          <w:szCs w:val="28"/>
          <w:lang w:val="uk-UA"/>
        </w:rPr>
        <w:t>У</w:t>
      </w:r>
      <w:r w:rsidR="00EC596D" w:rsidRPr="004B571C">
        <w:rPr>
          <w:rFonts w:ascii="Times New Roman" w:hAnsi="Times New Roman" w:cs="Times New Roman"/>
          <w:bCs/>
          <w:sz w:val="28"/>
          <w:szCs w:val="28"/>
          <w:lang w:val="uk-UA"/>
        </w:rPr>
        <w:t xml:space="preserve"> хворих з ізольованим перебігом ХОЗЛ по відношенню до контролю таких змін не виявляється.</w:t>
      </w:r>
      <w:r w:rsidR="00EC596D" w:rsidRPr="004B571C">
        <w:rPr>
          <w:rFonts w:ascii="Times New Roman" w:hAnsi="Times New Roman" w:cs="Times New Roman"/>
          <w:sz w:val="28"/>
          <w:szCs w:val="28"/>
          <w:lang w:val="uk-UA"/>
        </w:rPr>
        <w:t xml:space="preserve"> </w:t>
      </w:r>
      <w:r w:rsidR="00EC596D" w:rsidRPr="004B571C">
        <w:rPr>
          <w:rFonts w:ascii="Times New Roman" w:hAnsi="Times New Roman" w:cs="Times New Roman"/>
          <w:bCs/>
          <w:sz w:val="28"/>
          <w:szCs w:val="28"/>
          <w:lang w:val="uk-UA"/>
        </w:rPr>
        <w:t>Був виявлений сильний прямий зв'язок між ВІП і тривалістю перебігу ХОЗЛ при наявності супутньої ГХ (r = 0,35, р &lt;0,05), що можливо свідчить про те, що ГХ сприяє більш ранньому формува</w:t>
      </w:r>
      <w:r w:rsidR="00371052" w:rsidRPr="004B571C">
        <w:rPr>
          <w:rFonts w:ascii="Times New Roman" w:hAnsi="Times New Roman" w:cs="Times New Roman"/>
          <w:bCs/>
          <w:sz w:val="28"/>
          <w:szCs w:val="28"/>
          <w:lang w:val="uk-UA"/>
        </w:rPr>
        <w:t>нню обструкції у хворих на ХОЗЛ</w:t>
      </w:r>
      <w:r w:rsidR="00EC596D" w:rsidRPr="004B571C">
        <w:rPr>
          <w:rFonts w:ascii="Times New Roman" w:hAnsi="Times New Roman" w:cs="Times New Roman"/>
          <w:bCs/>
          <w:sz w:val="28"/>
          <w:szCs w:val="28"/>
          <w:lang w:val="uk-UA"/>
        </w:rPr>
        <w:t xml:space="preserve">. ВІП діє не тільки як судинорозширювальний і </w:t>
      </w:r>
      <w:proofErr w:type="spellStart"/>
      <w:r w:rsidR="00EC596D" w:rsidRPr="004B571C">
        <w:rPr>
          <w:rFonts w:ascii="Times New Roman" w:hAnsi="Times New Roman" w:cs="Times New Roman"/>
          <w:bCs/>
          <w:sz w:val="28"/>
          <w:szCs w:val="28"/>
          <w:lang w:val="uk-UA"/>
        </w:rPr>
        <w:t>бронходиля</w:t>
      </w:r>
      <w:r w:rsidR="00371052" w:rsidRPr="004B571C">
        <w:rPr>
          <w:rFonts w:ascii="Times New Roman" w:hAnsi="Times New Roman" w:cs="Times New Roman"/>
          <w:bCs/>
          <w:sz w:val="28"/>
          <w:szCs w:val="28"/>
          <w:lang w:val="uk-UA"/>
        </w:rPr>
        <w:t>туючий</w:t>
      </w:r>
      <w:proofErr w:type="spellEnd"/>
      <w:r w:rsidR="00371052" w:rsidRPr="004B571C">
        <w:rPr>
          <w:rFonts w:ascii="Times New Roman" w:hAnsi="Times New Roman" w:cs="Times New Roman"/>
          <w:bCs/>
          <w:sz w:val="28"/>
          <w:szCs w:val="28"/>
          <w:lang w:val="uk-UA"/>
        </w:rPr>
        <w:t xml:space="preserve"> маркер</w:t>
      </w:r>
      <w:r w:rsidR="00EC596D" w:rsidRPr="004B571C">
        <w:rPr>
          <w:rFonts w:ascii="Times New Roman" w:hAnsi="Times New Roman" w:cs="Times New Roman"/>
          <w:bCs/>
          <w:sz w:val="28"/>
          <w:szCs w:val="28"/>
          <w:lang w:val="uk-UA"/>
        </w:rPr>
        <w:t xml:space="preserve">, але і як потужний </w:t>
      </w:r>
      <w:proofErr w:type="spellStart"/>
      <w:r w:rsidR="00EC596D" w:rsidRPr="004B571C">
        <w:rPr>
          <w:rFonts w:ascii="Times New Roman" w:hAnsi="Times New Roman" w:cs="Times New Roman"/>
          <w:bCs/>
          <w:sz w:val="28"/>
          <w:szCs w:val="28"/>
          <w:lang w:val="uk-UA"/>
        </w:rPr>
        <w:t>імуномодулятор</w:t>
      </w:r>
      <w:proofErr w:type="spellEnd"/>
      <w:r w:rsidR="00EC596D" w:rsidRPr="004B571C">
        <w:rPr>
          <w:rFonts w:ascii="Times New Roman" w:hAnsi="Times New Roman" w:cs="Times New Roman"/>
          <w:bCs/>
          <w:sz w:val="28"/>
          <w:szCs w:val="28"/>
          <w:lang w:val="uk-UA"/>
        </w:rPr>
        <w:t>, тому у ВІП є значний терапевтичний потенціал при лікуванні захворювань легенів</w:t>
      </w:r>
      <w:r w:rsidR="00371052" w:rsidRPr="004B571C">
        <w:rPr>
          <w:rFonts w:ascii="Times New Roman" w:hAnsi="Times New Roman" w:cs="Times New Roman"/>
          <w:bCs/>
          <w:sz w:val="28"/>
          <w:szCs w:val="28"/>
          <w:lang w:val="uk-UA"/>
        </w:rPr>
        <w:t xml:space="preserve"> та </w:t>
      </w:r>
      <w:proofErr w:type="spellStart"/>
      <w:r w:rsidR="000F3A63" w:rsidRPr="000F3A63">
        <w:rPr>
          <w:rFonts w:ascii="Times New Roman" w:hAnsi="Times New Roman" w:cs="Times New Roman"/>
          <w:bCs/>
          <w:sz w:val="28"/>
          <w:szCs w:val="28"/>
          <w:lang w:val="uk-UA"/>
        </w:rPr>
        <w:t>кардіо</w:t>
      </w:r>
      <w:r w:rsidR="00371052" w:rsidRPr="000F3A63">
        <w:rPr>
          <w:rFonts w:ascii="Times New Roman" w:hAnsi="Times New Roman" w:cs="Times New Roman"/>
          <w:bCs/>
          <w:sz w:val="28"/>
          <w:szCs w:val="28"/>
          <w:lang w:val="uk-UA"/>
        </w:rPr>
        <w:t>васкулярної</w:t>
      </w:r>
      <w:proofErr w:type="spellEnd"/>
      <w:r w:rsidR="00371052" w:rsidRPr="004B571C">
        <w:rPr>
          <w:rFonts w:ascii="Times New Roman" w:hAnsi="Times New Roman" w:cs="Times New Roman"/>
          <w:bCs/>
          <w:sz w:val="28"/>
          <w:szCs w:val="28"/>
          <w:lang w:val="uk-UA"/>
        </w:rPr>
        <w:t xml:space="preserve"> системи</w:t>
      </w:r>
      <w:r w:rsidR="00EC596D" w:rsidRPr="004B571C">
        <w:rPr>
          <w:rFonts w:ascii="Times New Roman" w:hAnsi="Times New Roman" w:cs="Times New Roman"/>
          <w:bCs/>
          <w:sz w:val="28"/>
          <w:szCs w:val="28"/>
          <w:lang w:val="uk-UA"/>
        </w:rPr>
        <w:t xml:space="preserve">. У хворих на ХОЗЛ у сполученні з ГХ по відношенню до умовно здорових осіб спостерігається вірогідне підвищення </w:t>
      </w:r>
      <w:r w:rsidR="002E2049" w:rsidRPr="004B571C">
        <w:rPr>
          <w:rFonts w:ascii="Times New Roman" w:hAnsi="Times New Roman" w:cs="Times New Roman"/>
          <w:bCs/>
          <w:sz w:val="28"/>
          <w:szCs w:val="28"/>
          <w:lang w:val="uk-UA"/>
        </w:rPr>
        <w:t>(</w:t>
      </w:r>
      <w:r w:rsidR="002E2049" w:rsidRPr="004B571C">
        <w:rPr>
          <w:rFonts w:ascii="Times New Roman" w:eastAsia="Times New Roman" w:hAnsi="Times New Roman" w:cs="Times New Roman"/>
          <w:sz w:val="28"/>
          <w:szCs w:val="28"/>
          <w:lang w:val="uk-UA" w:eastAsia="ru-RU"/>
        </w:rPr>
        <w:t>p&lt;0,001</w:t>
      </w:r>
      <w:r w:rsidR="002E2049" w:rsidRPr="004B571C">
        <w:rPr>
          <w:rFonts w:ascii="Times New Roman" w:hAnsi="Times New Roman" w:cs="Times New Roman"/>
          <w:bCs/>
          <w:sz w:val="28"/>
          <w:szCs w:val="28"/>
          <w:lang w:val="uk-UA"/>
        </w:rPr>
        <w:t xml:space="preserve">) </w:t>
      </w:r>
      <w:r w:rsidR="00EC596D" w:rsidRPr="004B571C">
        <w:rPr>
          <w:rFonts w:ascii="Times New Roman" w:hAnsi="Times New Roman" w:cs="Times New Roman"/>
          <w:bCs/>
          <w:sz w:val="28"/>
          <w:szCs w:val="28"/>
          <w:lang w:val="uk-UA"/>
        </w:rPr>
        <w:t xml:space="preserve">рівня ВЕФР у середньому в 1,9 рази. У хворих з ізольованим перебігом </w:t>
      </w:r>
      <w:r w:rsidR="00EC596D" w:rsidRPr="004B571C">
        <w:rPr>
          <w:rFonts w:ascii="Times New Roman" w:hAnsi="Times New Roman" w:cs="Times New Roman"/>
          <w:bCs/>
          <w:sz w:val="28"/>
          <w:szCs w:val="28"/>
          <w:lang w:val="uk-UA"/>
        </w:rPr>
        <w:lastRenderedPageBreak/>
        <w:t>ХО</w:t>
      </w:r>
      <w:r w:rsidR="00371052" w:rsidRPr="004B571C">
        <w:rPr>
          <w:rFonts w:ascii="Times New Roman" w:hAnsi="Times New Roman" w:cs="Times New Roman"/>
          <w:bCs/>
          <w:sz w:val="28"/>
          <w:szCs w:val="28"/>
          <w:lang w:val="uk-UA"/>
        </w:rPr>
        <w:t>ЗЛ також відмічається вірогідне</w:t>
      </w:r>
      <w:r w:rsidR="00EC596D" w:rsidRPr="004B571C">
        <w:rPr>
          <w:rFonts w:ascii="Times New Roman" w:hAnsi="Times New Roman" w:cs="Times New Roman"/>
          <w:bCs/>
          <w:sz w:val="28"/>
          <w:szCs w:val="28"/>
          <w:lang w:val="uk-UA"/>
        </w:rPr>
        <w:t xml:space="preserve"> підвищення цього показника в середньому в 1,4 рази</w:t>
      </w:r>
      <w:r w:rsidR="00371052" w:rsidRPr="004B571C">
        <w:rPr>
          <w:rFonts w:ascii="Times New Roman" w:hAnsi="Times New Roman" w:cs="Times New Roman"/>
          <w:bCs/>
          <w:sz w:val="28"/>
          <w:szCs w:val="28"/>
          <w:lang w:val="uk-UA"/>
        </w:rPr>
        <w:t xml:space="preserve">. </w:t>
      </w:r>
      <w:r w:rsidR="00EC596D" w:rsidRPr="000F3A63">
        <w:rPr>
          <w:rFonts w:ascii="Times New Roman" w:hAnsi="Times New Roman" w:cs="Times New Roman"/>
          <w:bCs/>
          <w:sz w:val="28"/>
          <w:szCs w:val="28"/>
          <w:lang w:val="uk-UA"/>
        </w:rPr>
        <w:t>Встановлено наявність</w:t>
      </w:r>
      <w:r w:rsidR="00EC596D" w:rsidRPr="004B571C">
        <w:rPr>
          <w:rFonts w:ascii="Times New Roman" w:hAnsi="Times New Roman" w:cs="Times New Roman"/>
          <w:bCs/>
          <w:sz w:val="28"/>
          <w:szCs w:val="28"/>
          <w:lang w:val="uk-UA"/>
        </w:rPr>
        <w:t xml:space="preserve"> </w:t>
      </w:r>
      <w:proofErr w:type="spellStart"/>
      <w:r w:rsidR="00EC596D" w:rsidRPr="004B571C">
        <w:rPr>
          <w:rFonts w:ascii="Times New Roman" w:hAnsi="Times New Roman" w:cs="Times New Roman"/>
          <w:bCs/>
          <w:sz w:val="28"/>
          <w:szCs w:val="28"/>
          <w:lang w:val="uk-UA"/>
        </w:rPr>
        <w:t>зворотнього</w:t>
      </w:r>
      <w:proofErr w:type="spellEnd"/>
      <w:r w:rsidR="00EC596D" w:rsidRPr="004B571C">
        <w:rPr>
          <w:rFonts w:ascii="Times New Roman" w:hAnsi="Times New Roman" w:cs="Times New Roman"/>
          <w:bCs/>
          <w:sz w:val="28"/>
          <w:szCs w:val="28"/>
          <w:lang w:val="uk-UA"/>
        </w:rPr>
        <w:t xml:space="preserve"> кореляційного зв'язку між рівнем ВЕФР та виразністю задишки (r= -0,26, р&lt;0,05) та кількістю загострень (r= -0,33, р&lt;0,05), що, на нашу думку, </w:t>
      </w:r>
      <w:r w:rsidR="00371052" w:rsidRPr="004B571C">
        <w:rPr>
          <w:rFonts w:ascii="Times New Roman" w:hAnsi="Times New Roman" w:cs="Times New Roman"/>
          <w:bCs/>
          <w:sz w:val="28"/>
          <w:szCs w:val="28"/>
          <w:lang w:val="uk-UA"/>
        </w:rPr>
        <w:t>при сполученні ХОЗЛ з ГХ підвищення вмісту</w:t>
      </w:r>
      <w:r w:rsidR="00EC596D" w:rsidRPr="004B571C">
        <w:rPr>
          <w:rFonts w:ascii="Times New Roman" w:hAnsi="Times New Roman" w:cs="Times New Roman"/>
          <w:bCs/>
          <w:sz w:val="28"/>
          <w:szCs w:val="28"/>
          <w:lang w:val="uk-UA"/>
        </w:rPr>
        <w:t xml:space="preserve"> ВЕФР є адаптаційним механізмом до гіпоксії, спрямованим на підтримку легеневої </w:t>
      </w:r>
      <w:proofErr w:type="spellStart"/>
      <w:r w:rsidR="00EC596D" w:rsidRPr="004B571C">
        <w:rPr>
          <w:rFonts w:ascii="Times New Roman" w:hAnsi="Times New Roman" w:cs="Times New Roman"/>
          <w:bCs/>
          <w:sz w:val="28"/>
          <w:szCs w:val="28"/>
          <w:lang w:val="uk-UA"/>
        </w:rPr>
        <w:t>васкулярізації</w:t>
      </w:r>
      <w:proofErr w:type="spellEnd"/>
      <w:r w:rsidR="00EC596D" w:rsidRPr="004B571C">
        <w:rPr>
          <w:rFonts w:ascii="Times New Roman" w:hAnsi="Times New Roman" w:cs="Times New Roman"/>
          <w:bCs/>
          <w:sz w:val="28"/>
          <w:szCs w:val="28"/>
          <w:lang w:val="uk-UA"/>
        </w:rPr>
        <w:t xml:space="preserve"> та системного артеріального тиску.</w:t>
      </w:r>
    </w:p>
    <w:p w:rsidR="00EC596D" w:rsidRPr="004B571C" w:rsidRDefault="00EC596D" w:rsidP="00561F03">
      <w:pPr>
        <w:pStyle w:val="a4"/>
        <w:tabs>
          <w:tab w:val="left" w:pos="1134"/>
        </w:tabs>
        <w:spacing w:after="0" w:line="240" w:lineRule="auto"/>
        <w:ind w:left="0" w:firstLine="709"/>
        <w:jc w:val="both"/>
        <w:rPr>
          <w:rFonts w:ascii="Times New Roman" w:hAnsi="Times New Roman" w:cs="Times New Roman"/>
          <w:sz w:val="28"/>
          <w:szCs w:val="28"/>
          <w:lang w:val="uk-UA"/>
        </w:rPr>
      </w:pPr>
      <w:r w:rsidRPr="004B571C">
        <w:rPr>
          <w:rFonts w:ascii="Times New Roman" w:hAnsi="Times New Roman" w:cs="Times New Roman"/>
          <w:sz w:val="28"/>
          <w:szCs w:val="28"/>
          <w:lang w:val="uk-UA"/>
        </w:rPr>
        <w:t>У динам</w:t>
      </w:r>
      <w:r w:rsidR="00371052" w:rsidRPr="004B571C">
        <w:rPr>
          <w:rFonts w:ascii="Times New Roman" w:hAnsi="Times New Roman" w:cs="Times New Roman"/>
          <w:sz w:val="28"/>
          <w:szCs w:val="28"/>
          <w:lang w:val="uk-UA"/>
        </w:rPr>
        <w:t xml:space="preserve">іці змін </w:t>
      </w:r>
      <w:proofErr w:type="spellStart"/>
      <w:r w:rsidR="00371052" w:rsidRPr="004B571C">
        <w:rPr>
          <w:rFonts w:ascii="Times New Roman" w:hAnsi="Times New Roman" w:cs="Times New Roman"/>
          <w:sz w:val="28"/>
          <w:szCs w:val="28"/>
          <w:lang w:val="uk-UA"/>
        </w:rPr>
        <w:t>ренін-ангіотензинової</w:t>
      </w:r>
      <w:proofErr w:type="spellEnd"/>
      <w:r w:rsidR="00371052" w:rsidRPr="004B571C">
        <w:rPr>
          <w:rFonts w:ascii="Times New Roman" w:hAnsi="Times New Roman" w:cs="Times New Roman"/>
          <w:sz w:val="28"/>
          <w:szCs w:val="28"/>
          <w:lang w:val="uk-UA"/>
        </w:rPr>
        <w:t xml:space="preserve"> та </w:t>
      </w:r>
      <w:proofErr w:type="spellStart"/>
      <w:r w:rsidRPr="004B571C">
        <w:rPr>
          <w:rFonts w:ascii="Times New Roman" w:hAnsi="Times New Roman" w:cs="Times New Roman"/>
          <w:sz w:val="28"/>
          <w:szCs w:val="28"/>
          <w:lang w:val="uk-UA"/>
        </w:rPr>
        <w:t>калікреїн-кінінової</w:t>
      </w:r>
      <w:proofErr w:type="spellEnd"/>
      <w:r w:rsidRPr="004B571C">
        <w:rPr>
          <w:rFonts w:ascii="Times New Roman" w:hAnsi="Times New Roman" w:cs="Times New Roman"/>
          <w:sz w:val="28"/>
          <w:szCs w:val="28"/>
          <w:lang w:val="uk-UA"/>
        </w:rPr>
        <w:t xml:space="preserve"> системи в основній групі було виявлено підвищення активності плазмовог</w:t>
      </w:r>
      <w:r w:rsidR="00371052" w:rsidRPr="004B571C">
        <w:rPr>
          <w:rFonts w:ascii="Times New Roman" w:hAnsi="Times New Roman" w:cs="Times New Roman"/>
          <w:sz w:val="28"/>
          <w:szCs w:val="28"/>
          <w:lang w:val="uk-UA"/>
        </w:rPr>
        <w:t>о реніну в середньому в 1,8 рази</w:t>
      </w:r>
      <w:r w:rsidRPr="004B571C">
        <w:rPr>
          <w:rFonts w:ascii="Times New Roman" w:hAnsi="Times New Roman" w:cs="Times New Roman"/>
          <w:sz w:val="28"/>
          <w:szCs w:val="28"/>
          <w:lang w:val="uk-UA"/>
        </w:rPr>
        <w:t xml:space="preserve"> при порівнянні з контролем</w:t>
      </w:r>
      <w:r w:rsidR="002E2049" w:rsidRPr="004B571C">
        <w:rPr>
          <w:rFonts w:ascii="Times New Roman" w:hAnsi="Times New Roman" w:cs="Times New Roman"/>
          <w:sz w:val="28"/>
          <w:szCs w:val="28"/>
          <w:lang w:val="uk-UA"/>
        </w:rPr>
        <w:t xml:space="preserve"> (p&lt;0,001)</w:t>
      </w:r>
      <w:r w:rsidRPr="004B571C">
        <w:rPr>
          <w:rFonts w:ascii="Times New Roman" w:hAnsi="Times New Roman" w:cs="Times New Roman"/>
          <w:sz w:val="28"/>
          <w:szCs w:val="28"/>
          <w:lang w:val="uk-UA"/>
        </w:rPr>
        <w:t xml:space="preserve">, тоді як у пацієнтів з ХОЗЛ при відсутності ГХ таких подій не відбувається. Рівень АПФ зростав в середньому в 2,0 та 1,7 </w:t>
      </w:r>
      <w:r w:rsidR="004B571C" w:rsidRPr="004B571C">
        <w:rPr>
          <w:rFonts w:ascii="Times New Roman" w:hAnsi="Times New Roman" w:cs="Times New Roman"/>
          <w:sz w:val="28"/>
          <w:szCs w:val="28"/>
          <w:lang w:val="uk-UA"/>
        </w:rPr>
        <w:t>рази</w:t>
      </w:r>
      <w:r w:rsidRPr="004B571C">
        <w:rPr>
          <w:rFonts w:ascii="Times New Roman" w:hAnsi="Times New Roman" w:cs="Times New Roman"/>
          <w:sz w:val="28"/>
          <w:szCs w:val="28"/>
          <w:lang w:val="uk-UA"/>
        </w:rPr>
        <w:t xml:space="preserve"> при порівнянні з контролем</w:t>
      </w:r>
      <w:r w:rsidR="00371052" w:rsidRPr="004B571C">
        <w:rPr>
          <w:rFonts w:ascii="Times New Roman" w:hAnsi="Times New Roman" w:cs="Times New Roman"/>
          <w:sz w:val="28"/>
          <w:szCs w:val="28"/>
          <w:lang w:val="uk-UA"/>
        </w:rPr>
        <w:t xml:space="preserve"> </w:t>
      </w:r>
      <w:r w:rsidRPr="004B571C">
        <w:rPr>
          <w:rFonts w:ascii="Times New Roman" w:hAnsi="Times New Roman" w:cs="Times New Roman"/>
          <w:sz w:val="28"/>
          <w:szCs w:val="28"/>
          <w:lang w:val="uk-UA"/>
        </w:rPr>
        <w:t>та пацієнтами з ХОЗЛ без сполучення з ГХ</w:t>
      </w:r>
      <w:r w:rsidR="004B571C" w:rsidRPr="004B571C">
        <w:rPr>
          <w:rFonts w:ascii="Times New Roman" w:hAnsi="Times New Roman" w:cs="Times New Roman"/>
          <w:sz w:val="28"/>
          <w:szCs w:val="28"/>
          <w:lang w:val="uk-UA"/>
        </w:rPr>
        <w:t xml:space="preserve"> відповідно</w:t>
      </w:r>
      <w:r w:rsidR="002E2049" w:rsidRPr="004B571C">
        <w:rPr>
          <w:rFonts w:ascii="Times New Roman" w:hAnsi="Times New Roman" w:cs="Times New Roman"/>
          <w:sz w:val="28"/>
          <w:szCs w:val="28"/>
          <w:lang w:val="uk-UA"/>
        </w:rPr>
        <w:t xml:space="preserve"> (</w:t>
      </w:r>
      <w:r w:rsidR="002E2049" w:rsidRPr="004B571C">
        <w:rPr>
          <w:rFonts w:ascii="Times New Roman" w:eastAsia="Times New Roman" w:hAnsi="Times New Roman" w:cs="Times New Roman"/>
          <w:sz w:val="28"/>
          <w:szCs w:val="28"/>
          <w:lang w:val="uk-UA" w:eastAsia="ru-RU"/>
        </w:rPr>
        <w:t>p&lt;0,001</w:t>
      </w:r>
      <w:r w:rsidR="002E2049" w:rsidRPr="004B571C">
        <w:rPr>
          <w:rFonts w:ascii="Times New Roman" w:hAnsi="Times New Roman" w:cs="Times New Roman"/>
          <w:sz w:val="28"/>
          <w:szCs w:val="28"/>
          <w:lang w:val="uk-UA"/>
        </w:rPr>
        <w:t>)</w:t>
      </w:r>
      <w:r w:rsidRPr="004B571C">
        <w:rPr>
          <w:rFonts w:ascii="Times New Roman" w:hAnsi="Times New Roman" w:cs="Times New Roman"/>
          <w:sz w:val="28"/>
          <w:szCs w:val="28"/>
          <w:lang w:val="uk-UA"/>
        </w:rPr>
        <w:t xml:space="preserve">. При цьому у пацієнтів з ізольованим перебігом ХОЗЛ активність АПФ підвищується незначно (в середньому в 1,2 </w:t>
      </w:r>
      <w:r w:rsidR="004B571C" w:rsidRPr="004B571C">
        <w:rPr>
          <w:rFonts w:ascii="Times New Roman" w:hAnsi="Times New Roman" w:cs="Times New Roman"/>
          <w:sz w:val="28"/>
          <w:szCs w:val="28"/>
          <w:lang w:val="uk-UA"/>
        </w:rPr>
        <w:t xml:space="preserve">рази, </w:t>
      </w:r>
      <w:r w:rsidR="002E2049" w:rsidRPr="004B571C">
        <w:rPr>
          <w:rFonts w:ascii="Times New Roman" w:hAnsi="Times New Roman" w:cs="Times New Roman"/>
          <w:sz w:val="28"/>
          <w:szCs w:val="28"/>
          <w:lang w:val="uk-UA"/>
        </w:rPr>
        <w:t>p=0,036)</w:t>
      </w:r>
      <w:r w:rsidRPr="004B571C">
        <w:rPr>
          <w:rFonts w:ascii="Times New Roman" w:hAnsi="Times New Roman" w:cs="Times New Roman"/>
          <w:sz w:val="28"/>
          <w:szCs w:val="28"/>
          <w:lang w:val="uk-UA"/>
        </w:rPr>
        <w:t>. Виявлено збільшення у плазмі крові хворих на ХОЗЛ у сполученні з ГХ по відношенню до умовно-здорових осіб і хворих з ізольованим перебігом ХОЗЛ</w:t>
      </w:r>
      <w:r w:rsidR="002E2049" w:rsidRPr="004B571C">
        <w:rPr>
          <w:rFonts w:ascii="Times New Roman" w:hAnsi="Times New Roman" w:cs="Times New Roman"/>
          <w:sz w:val="28"/>
          <w:szCs w:val="28"/>
          <w:lang w:val="uk-UA"/>
        </w:rPr>
        <w:t xml:space="preserve"> (p&lt;0,001)</w:t>
      </w:r>
      <w:r w:rsidRPr="004B571C">
        <w:rPr>
          <w:rFonts w:ascii="Times New Roman" w:hAnsi="Times New Roman" w:cs="Times New Roman"/>
          <w:sz w:val="28"/>
          <w:szCs w:val="28"/>
          <w:lang w:val="uk-UA"/>
        </w:rPr>
        <w:t xml:space="preserve"> рівня альдостерону (в середньому в 2,2 і 1,9 рази відповідно) та вазопресину (в 1,4 і 1,2 рази). У обстежених хворих на ХОЗЛ з ГХ у плазмі крові визначається при порівнянні з контролем збільшення вмісту </w:t>
      </w:r>
      <w:proofErr w:type="spellStart"/>
      <w:r w:rsidRPr="004B571C">
        <w:rPr>
          <w:rFonts w:ascii="Times New Roman" w:hAnsi="Times New Roman" w:cs="Times New Roman"/>
          <w:sz w:val="28"/>
          <w:szCs w:val="28"/>
          <w:lang w:val="uk-UA"/>
        </w:rPr>
        <w:t>калікреїногену</w:t>
      </w:r>
      <w:proofErr w:type="spellEnd"/>
      <w:r w:rsidRPr="004B571C">
        <w:rPr>
          <w:rFonts w:ascii="Times New Roman" w:hAnsi="Times New Roman" w:cs="Times New Roman"/>
          <w:sz w:val="28"/>
          <w:szCs w:val="28"/>
          <w:lang w:val="uk-UA"/>
        </w:rPr>
        <w:t xml:space="preserve"> та активності </w:t>
      </w:r>
      <w:proofErr w:type="spellStart"/>
      <w:r w:rsidRPr="004B571C">
        <w:rPr>
          <w:rFonts w:ascii="Times New Roman" w:hAnsi="Times New Roman" w:cs="Times New Roman"/>
          <w:sz w:val="28"/>
          <w:szCs w:val="28"/>
          <w:lang w:val="uk-UA"/>
        </w:rPr>
        <w:t>калікреїну</w:t>
      </w:r>
      <w:proofErr w:type="spellEnd"/>
      <w:r w:rsidRPr="004B571C">
        <w:rPr>
          <w:rFonts w:ascii="Times New Roman" w:hAnsi="Times New Roman" w:cs="Times New Roman"/>
          <w:sz w:val="28"/>
          <w:szCs w:val="28"/>
          <w:lang w:val="uk-UA"/>
        </w:rPr>
        <w:t xml:space="preserve"> в середньому в 1,9 та 2,3 рази відповідно</w:t>
      </w:r>
      <w:r w:rsidR="002E2049" w:rsidRPr="004B571C">
        <w:rPr>
          <w:rFonts w:ascii="Times New Roman" w:hAnsi="Times New Roman" w:cs="Times New Roman"/>
          <w:sz w:val="28"/>
          <w:szCs w:val="28"/>
          <w:lang w:val="uk-UA"/>
        </w:rPr>
        <w:t xml:space="preserve"> (p&lt;0,001)</w:t>
      </w:r>
      <w:r w:rsidRPr="004B571C">
        <w:rPr>
          <w:rFonts w:ascii="Times New Roman" w:hAnsi="Times New Roman" w:cs="Times New Roman"/>
          <w:sz w:val="28"/>
          <w:szCs w:val="28"/>
          <w:lang w:val="uk-UA"/>
        </w:rPr>
        <w:t xml:space="preserve">. При цьому у хворих з ізольованим перебігом ХОЗЛ спостерігається аналогічна зміна показників </w:t>
      </w:r>
      <w:r w:rsidR="004B571C">
        <w:rPr>
          <w:rFonts w:ascii="Times New Roman" w:hAnsi="Times New Roman" w:cs="Times New Roman"/>
          <w:sz w:val="28"/>
          <w:szCs w:val="28"/>
          <w:lang w:val="uk-UA"/>
        </w:rPr>
        <w:t>—</w:t>
      </w:r>
      <w:r w:rsidR="00371052" w:rsidRPr="004B571C">
        <w:rPr>
          <w:rFonts w:ascii="Times New Roman" w:hAnsi="Times New Roman" w:cs="Times New Roman"/>
          <w:sz w:val="28"/>
          <w:szCs w:val="28"/>
          <w:lang w:val="uk-UA"/>
        </w:rPr>
        <w:t xml:space="preserve"> </w:t>
      </w:r>
      <w:r w:rsidRPr="004B571C">
        <w:rPr>
          <w:rFonts w:ascii="Times New Roman" w:hAnsi="Times New Roman" w:cs="Times New Roman"/>
          <w:sz w:val="28"/>
          <w:szCs w:val="28"/>
          <w:lang w:val="uk-UA"/>
        </w:rPr>
        <w:t xml:space="preserve">в середньому в 1,6 та 1,4 рази. В основній групі при порівнянні з контролем і групою </w:t>
      </w:r>
      <w:r w:rsidR="004B571C" w:rsidRPr="004B571C">
        <w:rPr>
          <w:rFonts w:ascii="Times New Roman" w:hAnsi="Times New Roman" w:cs="Times New Roman"/>
          <w:sz w:val="28"/>
          <w:szCs w:val="28"/>
          <w:lang w:val="uk-UA"/>
        </w:rPr>
        <w:t>порівняння</w:t>
      </w:r>
      <w:r w:rsidRPr="004B571C">
        <w:rPr>
          <w:rFonts w:ascii="Times New Roman" w:hAnsi="Times New Roman" w:cs="Times New Roman"/>
          <w:sz w:val="28"/>
          <w:szCs w:val="28"/>
          <w:lang w:val="uk-UA"/>
        </w:rPr>
        <w:t xml:space="preserve"> виявляється підвищення</w:t>
      </w:r>
      <w:r w:rsidR="002E2049" w:rsidRPr="004B571C">
        <w:rPr>
          <w:rFonts w:ascii="Times New Roman" w:hAnsi="Times New Roman" w:cs="Times New Roman"/>
          <w:sz w:val="28"/>
          <w:szCs w:val="28"/>
          <w:lang w:val="uk-UA"/>
        </w:rPr>
        <w:t xml:space="preserve"> (</w:t>
      </w:r>
      <w:r w:rsidR="002E2049" w:rsidRPr="004B571C">
        <w:rPr>
          <w:rFonts w:ascii="Times New Roman" w:eastAsia="Times New Roman" w:hAnsi="Times New Roman" w:cs="Times New Roman"/>
          <w:sz w:val="28"/>
          <w:szCs w:val="28"/>
          <w:lang w:val="uk-UA" w:eastAsia="ru-RU"/>
        </w:rPr>
        <w:t>p&lt;0,001</w:t>
      </w:r>
      <w:r w:rsidR="002E2049" w:rsidRPr="004B571C">
        <w:rPr>
          <w:rFonts w:ascii="Times New Roman" w:hAnsi="Times New Roman" w:cs="Times New Roman"/>
          <w:sz w:val="28"/>
          <w:szCs w:val="28"/>
          <w:lang w:val="uk-UA"/>
        </w:rPr>
        <w:t>)</w:t>
      </w:r>
      <w:r w:rsidRPr="004B571C">
        <w:rPr>
          <w:rFonts w:ascii="Times New Roman" w:hAnsi="Times New Roman" w:cs="Times New Roman"/>
          <w:sz w:val="28"/>
          <w:szCs w:val="28"/>
          <w:lang w:val="uk-UA"/>
        </w:rPr>
        <w:t xml:space="preserve"> активності </w:t>
      </w:r>
      <w:proofErr w:type="spellStart"/>
      <w:r w:rsidRPr="004B571C">
        <w:rPr>
          <w:rFonts w:ascii="Times New Roman" w:hAnsi="Times New Roman" w:cs="Times New Roman"/>
          <w:sz w:val="28"/>
          <w:szCs w:val="28"/>
          <w:lang w:val="uk-UA"/>
        </w:rPr>
        <w:t>карбоксипептидази</w:t>
      </w:r>
      <w:proofErr w:type="spellEnd"/>
      <w:r w:rsidRPr="004B571C">
        <w:rPr>
          <w:rFonts w:ascii="Times New Roman" w:hAnsi="Times New Roman" w:cs="Times New Roman"/>
          <w:sz w:val="28"/>
          <w:szCs w:val="28"/>
          <w:lang w:val="uk-UA"/>
        </w:rPr>
        <w:t xml:space="preserve"> N в середньому в 1,6 та 1,4 </w:t>
      </w:r>
      <w:r w:rsidR="004B571C" w:rsidRPr="004B571C">
        <w:rPr>
          <w:rFonts w:ascii="Times New Roman" w:hAnsi="Times New Roman" w:cs="Times New Roman"/>
          <w:sz w:val="28"/>
          <w:szCs w:val="28"/>
          <w:lang w:val="uk-UA"/>
        </w:rPr>
        <w:t>рази</w:t>
      </w:r>
      <w:r w:rsidRPr="004B571C">
        <w:rPr>
          <w:rFonts w:ascii="Times New Roman" w:hAnsi="Times New Roman" w:cs="Times New Roman"/>
          <w:sz w:val="28"/>
          <w:szCs w:val="28"/>
          <w:lang w:val="uk-UA"/>
        </w:rPr>
        <w:t xml:space="preserve"> відповідно, тоді як у пацієнтів з ізольованим перебігом ХОЗЛ активність ферменту практичн</w:t>
      </w:r>
      <w:r w:rsidR="00371052" w:rsidRPr="004B571C">
        <w:rPr>
          <w:rFonts w:ascii="Times New Roman" w:hAnsi="Times New Roman" w:cs="Times New Roman"/>
          <w:sz w:val="28"/>
          <w:szCs w:val="28"/>
          <w:lang w:val="uk-UA"/>
        </w:rPr>
        <w:t xml:space="preserve">о дорівнює значенням контролю. </w:t>
      </w:r>
      <w:r w:rsidRPr="004B571C">
        <w:rPr>
          <w:rFonts w:ascii="Times New Roman" w:hAnsi="Times New Roman" w:cs="Times New Roman"/>
          <w:sz w:val="28"/>
          <w:szCs w:val="28"/>
          <w:lang w:val="uk-UA"/>
        </w:rPr>
        <w:t xml:space="preserve">Отже, саме підвищення активності </w:t>
      </w:r>
      <w:proofErr w:type="spellStart"/>
      <w:r w:rsidRPr="004B571C">
        <w:rPr>
          <w:rFonts w:ascii="Times New Roman" w:hAnsi="Times New Roman" w:cs="Times New Roman"/>
          <w:sz w:val="28"/>
          <w:szCs w:val="28"/>
          <w:lang w:val="uk-UA"/>
        </w:rPr>
        <w:t>карб</w:t>
      </w:r>
      <w:r w:rsidR="00371052" w:rsidRPr="004B571C">
        <w:rPr>
          <w:rFonts w:ascii="Times New Roman" w:hAnsi="Times New Roman" w:cs="Times New Roman"/>
          <w:sz w:val="28"/>
          <w:szCs w:val="28"/>
          <w:lang w:val="uk-UA"/>
        </w:rPr>
        <w:t>оксипептидази</w:t>
      </w:r>
      <w:proofErr w:type="spellEnd"/>
      <w:r w:rsidR="00371052" w:rsidRPr="004B571C">
        <w:rPr>
          <w:rFonts w:ascii="Times New Roman" w:hAnsi="Times New Roman" w:cs="Times New Roman"/>
          <w:sz w:val="28"/>
          <w:szCs w:val="28"/>
          <w:lang w:val="uk-UA"/>
        </w:rPr>
        <w:t xml:space="preserve"> N, а також й АПФ </w:t>
      </w:r>
      <w:r w:rsidRPr="004B571C">
        <w:rPr>
          <w:rFonts w:ascii="Times New Roman" w:hAnsi="Times New Roman" w:cs="Times New Roman"/>
          <w:sz w:val="28"/>
          <w:szCs w:val="28"/>
          <w:lang w:val="uk-UA"/>
        </w:rPr>
        <w:t xml:space="preserve">у хворих на ХОЗЛ у сполученні з ГХ дозволяє припустити поступове виснаження адаптаційного потенціалу </w:t>
      </w:r>
      <w:proofErr w:type="spellStart"/>
      <w:r w:rsidRPr="004B571C">
        <w:rPr>
          <w:rFonts w:ascii="Times New Roman" w:hAnsi="Times New Roman" w:cs="Times New Roman"/>
          <w:sz w:val="28"/>
          <w:szCs w:val="28"/>
          <w:lang w:val="uk-UA"/>
        </w:rPr>
        <w:t>калікреїн-кінінової</w:t>
      </w:r>
      <w:proofErr w:type="spellEnd"/>
      <w:r w:rsidRPr="004B571C">
        <w:rPr>
          <w:rFonts w:ascii="Times New Roman" w:hAnsi="Times New Roman" w:cs="Times New Roman"/>
          <w:sz w:val="28"/>
          <w:szCs w:val="28"/>
          <w:lang w:val="uk-UA"/>
        </w:rPr>
        <w:t xml:space="preserve"> системи з формуванням дефіциту </w:t>
      </w:r>
      <w:proofErr w:type="spellStart"/>
      <w:r w:rsidRPr="004B571C">
        <w:rPr>
          <w:rFonts w:ascii="Times New Roman" w:hAnsi="Times New Roman" w:cs="Times New Roman"/>
          <w:sz w:val="28"/>
          <w:szCs w:val="28"/>
          <w:lang w:val="uk-UA"/>
        </w:rPr>
        <w:t>вазодилатуючих</w:t>
      </w:r>
      <w:proofErr w:type="spellEnd"/>
      <w:r w:rsidRPr="004B571C">
        <w:rPr>
          <w:rFonts w:ascii="Times New Roman" w:hAnsi="Times New Roman" w:cs="Times New Roman"/>
          <w:sz w:val="28"/>
          <w:szCs w:val="28"/>
          <w:lang w:val="uk-UA"/>
        </w:rPr>
        <w:t xml:space="preserve"> факторів і, як наслідок, розвитком ендотеліальної дисфункції.</w:t>
      </w:r>
    </w:p>
    <w:p w:rsidR="00097201" w:rsidRPr="004B571C" w:rsidRDefault="001B7B2F" w:rsidP="00561F03">
      <w:pPr>
        <w:pStyle w:val="a4"/>
        <w:tabs>
          <w:tab w:val="left" w:pos="1134"/>
        </w:tabs>
        <w:spacing w:after="0" w:line="240" w:lineRule="auto"/>
        <w:ind w:left="0" w:firstLine="709"/>
        <w:jc w:val="both"/>
        <w:rPr>
          <w:rFonts w:ascii="Times New Roman" w:hAnsi="Times New Roman" w:cs="Times New Roman"/>
          <w:sz w:val="28"/>
          <w:szCs w:val="28"/>
          <w:lang w:val="uk-UA"/>
        </w:rPr>
      </w:pPr>
      <w:r w:rsidRPr="004B571C">
        <w:rPr>
          <w:rFonts w:ascii="Times New Roman" w:hAnsi="Times New Roman" w:cs="Times New Roman"/>
          <w:sz w:val="28"/>
          <w:szCs w:val="28"/>
          <w:lang w:val="uk-UA"/>
        </w:rPr>
        <w:t xml:space="preserve">У сироватці крові обстежених хворих з </w:t>
      </w:r>
      <w:proofErr w:type="spellStart"/>
      <w:r w:rsidRPr="004B571C">
        <w:rPr>
          <w:rFonts w:ascii="Times New Roman" w:hAnsi="Times New Roman" w:cs="Times New Roman"/>
          <w:sz w:val="28"/>
          <w:szCs w:val="28"/>
          <w:lang w:val="uk-UA"/>
        </w:rPr>
        <w:t>коморбідною</w:t>
      </w:r>
      <w:proofErr w:type="spellEnd"/>
      <w:r w:rsidRPr="004B571C">
        <w:rPr>
          <w:rFonts w:ascii="Times New Roman" w:hAnsi="Times New Roman" w:cs="Times New Roman"/>
          <w:sz w:val="28"/>
          <w:szCs w:val="28"/>
          <w:lang w:val="uk-UA"/>
        </w:rPr>
        <w:t xml:space="preserve"> патологією виз</w:t>
      </w:r>
      <w:r w:rsidR="00371052" w:rsidRPr="004B571C">
        <w:rPr>
          <w:rFonts w:ascii="Times New Roman" w:hAnsi="Times New Roman" w:cs="Times New Roman"/>
          <w:sz w:val="28"/>
          <w:szCs w:val="28"/>
          <w:lang w:val="uk-UA"/>
        </w:rPr>
        <w:t xml:space="preserve">начається підвищення (р&lt;0,001) </w:t>
      </w:r>
      <w:r w:rsidR="004B571C" w:rsidRPr="004B571C">
        <w:rPr>
          <w:rFonts w:ascii="Times New Roman" w:hAnsi="Times New Roman" w:cs="Times New Roman"/>
          <w:sz w:val="28"/>
          <w:szCs w:val="28"/>
          <w:lang w:val="uk-UA"/>
        </w:rPr>
        <w:t xml:space="preserve">рівня </w:t>
      </w:r>
      <w:proofErr w:type="spellStart"/>
      <w:r w:rsidR="004B571C" w:rsidRPr="004B571C">
        <w:rPr>
          <w:rFonts w:ascii="Times New Roman" w:hAnsi="Times New Roman" w:cs="Times New Roman"/>
          <w:sz w:val="28"/>
          <w:szCs w:val="28"/>
          <w:lang w:val="uk-UA"/>
        </w:rPr>
        <w:t>катехоламінів</w:t>
      </w:r>
      <w:proofErr w:type="spellEnd"/>
      <w:r w:rsidR="004B571C">
        <w:rPr>
          <w:rFonts w:ascii="Times New Roman" w:hAnsi="Times New Roman" w:cs="Times New Roman"/>
          <w:sz w:val="28"/>
          <w:szCs w:val="28"/>
          <w:lang w:val="uk-UA"/>
        </w:rPr>
        <w:t xml:space="preserve"> відносно</w:t>
      </w:r>
      <w:r w:rsidRPr="004B571C">
        <w:rPr>
          <w:rFonts w:ascii="Times New Roman" w:hAnsi="Times New Roman" w:cs="Times New Roman"/>
          <w:sz w:val="28"/>
          <w:szCs w:val="28"/>
          <w:lang w:val="uk-UA"/>
        </w:rPr>
        <w:t xml:space="preserve"> контролю та групи п</w:t>
      </w:r>
      <w:r w:rsidR="00371052" w:rsidRPr="004B571C">
        <w:rPr>
          <w:rFonts w:ascii="Times New Roman" w:hAnsi="Times New Roman" w:cs="Times New Roman"/>
          <w:sz w:val="28"/>
          <w:szCs w:val="28"/>
          <w:lang w:val="uk-UA"/>
        </w:rPr>
        <w:t xml:space="preserve">орівняння: </w:t>
      </w:r>
      <w:proofErr w:type="spellStart"/>
      <w:r w:rsidRPr="004B571C">
        <w:rPr>
          <w:rFonts w:ascii="Times New Roman" w:hAnsi="Times New Roman" w:cs="Times New Roman"/>
          <w:sz w:val="28"/>
          <w:szCs w:val="28"/>
          <w:lang w:val="uk-UA"/>
        </w:rPr>
        <w:t>дофаміну</w:t>
      </w:r>
      <w:proofErr w:type="spellEnd"/>
      <w:r w:rsidRPr="004B571C">
        <w:rPr>
          <w:rFonts w:ascii="Times New Roman" w:hAnsi="Times New Roman" w:cs="Times New Roman"/>
          <w:sz w:val="28"/>
          <w:szCs w:val="28"/>
          <w:lang w:val="uk-UA"/>
        </w:rPr>
        <w:t xml:space="preserve"> в середньому в 2,3 та 1,5 </w:t>
      </w:r>
      <w:r w:rsidR="004B571C" w:rsidRPr="004B571C">
        <w:rPr>
          <w:rFonts w:ascii="Times New Roman" w:hAnsi="Times New Roman" w:cs="Times New Roman"/>
          <w:sz w:val="28"/>
          <w:szCs w:val="28"/>
          <w:lang w:val="uk-UA"/>
        </w:rPr>
        <w:t>рази</w:t>
      </w:r>
      <w:r w:rsidRPr="004B571C">
        <w:rPr>
          <w:rFonts w:ascii="Times New Roman" w:hAnsi="Times New Roman" w:cs="Times New Roman"/>
          <w:sz w:val="28"/>
          <w:szCs w:val="28"/>
          <w:lang w:val="uk-UA"/>
        </w:rPr>
        <w:t xml:space="preserve">, </w:t>
      </w:r>
      <w:proofErr w:type="spellStart"/>
      <w:r w:rsidRPr="004B571C">
        <w:rPr>
          <w:rFonts w:ascii="Times New Roman" w:hAnsi="Times New Roman" w:cs="Times New Roman"/>
          <w:sz w:val="28"/>
          <w:szCs w:val="28"/>
          <w:lang w:val="uk-UA"/>
        </w:rPr>
        <w:t>норадреналіну</w:t>
      </w:r>
      <w:proofErr w:type="spellEnd"/>
      <w:r w:rsidRPr="004B571C">
        <w:rPr>
          <w:rFonts w:ascii="Times New Roman" w:hAnsi="Times New Roman" w:cs="Times New Roman"/>
          <w:sz w:val="28"/>
          <w:szCs w:val="28"/>
          <w:lang w:val="uk-UA"/>
        </w:rPr>
        <w:t xml:space="preserve"> </w:t>
      </w:r>
      <w:r w:rsidR="004B571C">
        <w:rPr>
          <w:rFonts w:ascii="Times New Roman" w:hAnsi="Times New Roman" w:cs="Times New Roman"/>
          <w:sz w:val="28"/>
          <w:szCs w:val="28"/>
          <w:lang w:val="uk-UA"/>
        </w:rPr>
        <w:t>—</w:t>
      </w:r>
      <w:r w:rsidRPr="004B571C">
        <w:rPr>
          <w:rFonts w:ascii="Times New Roman" w:hAnsi="Times New Roman" w:cs="Times New Roman"/>
          <w:sz w:val="28"/>
          <w:szCs w:val="28"/>
          <w:lang w:val="uk-UA"/>
        </w:rPr>
        <w:t xml:space="preserve"> в 1,9 та 1,3 </w:t>
      </w:r>
      <w:r w:rsidR="004B571C" w:rsidRPr="004B571C">
        <w:rPr>
          <w:rFonts w:ascii="Times New Roman" w:hAnsi="Times New Roman" w:cs="Times New Roman"/>
          <w:sz w:val="28"/>
          <w:szCs w:val="28"/>
          <w:lang w:val="uk-UA"/>
        </w:rPr>
        <w:t>рази</w:t>
      </w:r>
      <w:r w:rsidRPr="004B571C">
        <w:rPr>
          <w:rFonts w:ascii="Times New Roman" w:hAnsi="Times New Roman" w:cs="Times New Roman"/>
          <w:sz w:val="28"/>
          <w:szCs w:val="28"/>
          <w:lang w:val="uk-UA"/>
        </w:rPr>
        <w:t xml:space="preserve">, адреналіну </w:t>
      </w:r>
      <w:r w:rsidR="004B571C">
        <w:rPr>
          <w:rFonts w:ascii="Times New Roman" w:hAnsi="Times New Roman" w:cs="Times New Roman"/>
          <w:sz w:val="28"/>
          <w:szCs w:val="28"/>
          <w:lang w:val="uk-UA"/>
        </w:rPr>
        <w:t>—</w:t>
      </w:r>
      <w:r w:rsidRPr="004B571C">
        <w:rPr>
          <w:rFonts w:ascii="Times New Roman" w:hAnsi="Times New Roman" w:cs="Times New Roman"/>
          <w:sz w:val="28"/>
          <w:szCs w:val="28"/>
          <w:lang w:val="uk-UA"/>
        </w:rPr>
        <w:t xml:space="preserve"> в 3,1 та 1,6 </w:t>
      </w:r>
      <w:r w:rsidR="004B571C" w:rsidRPr="004B571C">
        <w:rPr>
          <w:rFonts w:ascii="Times New Roman" w:hAnsi="Times New Roman" w:cs="Times New Roman"/>
          <w:sz w:val="28"/>
          <w:szCs w:val="28"/>
          <w:lang w:val="uk-UA"/>
        </w:rPr>
        <w:t>рази</w:t>
      </w:r>
      <w:r w:rsidRPr="004B571C">
        <w:rPr>
          <w:rFonts w:ascii="Times New Roman" w:hAnsi="Times New Roman" w:cs="Times New Roman"/>
          <w:sz w:val="28"/>
          <w:szCs w:val="28"/>
          <w:lang w:val="uk-UA"/>
        </w:rPr>
        <w:t xml:space="preserve"> відповідно. Слід підкреслити, що у хворих на ХОЗЛ при відсутності ГХ рівень </w:t>
      </w:r>
      <w:proofErr w:type="spellStart"/>
      <w:r w:rsidRPr="004B571C">
        <w:rPr>
          <w:rFonts w:ascii="Times New Roman" w:hAnsi="Times New Roman" w:cs="Times New Roman"/>
          <w:sz w:val="28"/>
          <w:szCs w:val="28"/>
          <w:lang w:val="uk-UA"/>
        </w:rPr>
        <w:t>катехоламінів</w:t>
      </w:r>
      <w:proofErr w:type="spellEnd"/>
      <w:r w:rsidRPr="004B571C">
        <w:rPr>
          <w:rFonts w:ascii="Times New Roman" w:hAnsi="Times New Roman" w:cs="Times New Roman"/>
          <w:sz w:val="28"/>
          <w:szCs w:val="28"/>
          <w:lang w:val="uk-UA"/>
        </w:rPr>
        <w:t xml:space="preserve"> у сироватці крові також збільшується, але менш виражено. </w:t>
      </w:r>
      <w:r w:rsidR="005A1800" w:rsidRPr="004B571C">
        <w:rPr>
          <w:rFonts w:ascii="Times New Roman" w:hAnsi="Times New Roman" w:cs="Times New Roman"/>
          <w:sz w:val="28"/>
          <w:szCs w:val="28"/>
          <w:lang w:val="uk-UA"/>
        </w:rPr>
        <w:t xml:space="preserve">В досліджені у хворих на поєднану патологію було виявлено зворотній кореляційний зв'язок середньої сили адреналіну та </w:t>
      </w:r>
      <w:proofErr w:type="spellStart"/>
      <w:r w:rsidR="005A1800" w:rsidRPr="004B571C">
        <w:rPr>
          <w:rFonts w:ascii="Times New Roman" w:hAnsi="Times New Roman" w:cs="Times New Roman"/>
          <w:sz w:val="28"/>
          <w:szCs w:val="28"/>
          <w:lang w:val="uk-UA"/>
        </w:rPr>
        <w:t>норадреналіну</w:t>
      </w:r>
      <w:proofErr w:type="spellEnd"/>
      <w:r w:rsidR="005A1800" w:rsidRPr="004B571C">
        <w:rPr>
          <w:rFonts w:ascii="Times New Roman" w:hAnsi="Times New Roman" w:cs="Times New Roman"/>
          <w:sz w:val="28"/>
          <w:szCs w:val="28"/>
          <w:lang w:val="uk-UA"/>
        </w:rPr>
        <w:t xml:space="preserve"> з ОФВ</w:t>
      </w:r>
      <w:r w:rsidR="005A1800" w:rsidRPr="004B571C">
        <w:rPr>
          <w:rFonts w:ascii="Times New Roman" w:hAnsi="Times New Roman" w:cs="Times New Roman"/>
          <w:sz w:val="28"/>
          <w:szCs w:val="28"/>
          <w:vertAlign w:val="subscript"/>
          <w:lang w:val="uk-UA"/>
        </w:rPr>
        <w:t>1</w:t>
      </w:r>
      <w:r w:rsidR="005A1800" w:rsidRPr="004B571C">
        <w:rPr>
          <w:rFonts w:ascii="Times New Roman" w:hAnsi="Times New Roman" w:cs="Times New Roman"/>
          <w:sz w:val="28"/>
          <w:szCs w:val="28"/>
          <w:lang w:val="uk-UA"/>
        </w:rPr>
        <w:t xml:space="preserve"> (r=-0,21 та r=-23, р&lt;0,05), з МОС</w:t>
      </w:r>
      <w:r w:rsidR="005A1800" w:rsidRPr="004B571C">
        <w:rPr>
          <w:rFonts w:ascii="Times New Roman" w:hAnsi="Times New Roman" w:cs="Times New Roman"/>
          <w:sz w:val="28"/>
          <w:szCs w:val="28"/>
          <w:vertAlign w:val="subscript"/>
          <w:lang w:val="uk-UA"/>
        </w:rPr>
        <w:t>25</w:t>
      </w:r>
      <w:r w:rsidR="005A1800" w:rsidRPr="004B571C">
        <w:rPr>
          <w:rFonts w:ascii="Times New Roman" w:hAnsi="Times New Roman" w:cs="Times New Roman"/>
          <w:sz w:val="28"/>
          <w:szCs w:val="28"/>
          <w:lang w:val="uk-UA"/>
        </w:rPr>
        <w:t xml:space="preserve"> (r=-0,36 та r=-0,26, р&lt;0,05). </w:t>
      </w:r>
      <w:r w:rsidRPr="004B571C">
        <w:rPr>
          <w:rFonts w:ascii="Times New Roman" w:hAnsi="Times New Roman" w:cs="Times New Roman"/>
          <w:sz w:val="28"/>
          <w:szCs w:val="28"/>
          <w:lang w:val="uk-UA"/>
        </w:rPr>
        <w:t xml:space="preserve">У загальному плані високий рівень </w:t>
      </w:r>
      <w:proofErr w:type="spellStart"/>
      <w:r w:rsidRPr="004B571C">
        <w:rPr>
          <w:rFonts w:ascii="Times New Roman" w:hAnsi="Times New Roman" w:cs="Times New Roman"/>
          <w:sz w:val="28"/>
          <w:szCs w:val="28"/>
          <w:lang w:val="uk-UA"/>
        </w:rPr>
        <w:t>катехоламінів</w:t>
      </w:r>
      <w:proofErr w:type="spellEnd"/>
      <w:r w:rsidRPr="004B571C">
        <w:rPr>
          <w:rFonts w:ascii="Times New Roman" w:hAnsi="Times New Roman" w:cs="Times New Roman"/>
          <w:sz w:val="28"/>
          <w:szCs w:val="28"/>
          <w:lang w:val="uk-UA"/>
        </w:rPr>
        <w:t xml:space="preserve"> у пацієнтів з ХОЗЛ свідчить про порушення метаболічних функцій легень та ролі </w:t>
      </w:r>
      <w:proofErr w:type="spellStart"/>
      <w:r w:rsidRPr="004B571C">
        <w:rPr>
          <w:rFonts w:ascii="Times New Roman" w:hAnsi="Times New Roman" w:cs="Times New Roman"/>
          <w:sz w:val="28"/>
          <w:szCs w:val="28"/>
          <w:lang w:val="uk-UA"/>
        </w:rPr>
        <w:t>симпатоадреналової</w:t>
      </w:r>
      <w:proofErr w:type="spellEnd"/>
      <w:r w:rsidRPr="004B571C">
        <w:rPr>
          <w:rFonts w:ascii="Times New Roman" w:hAnsi="Times New Roman" w:cs="Times New Roman"/>
          <w:sz w:val="28"/>
          <w:szCs w:val="28"/>
          <w:lang w:val="uk-UA"/>
        </w:rPr>
        <w:t xml:space="preserve"> системи у виникненні та прогресуванні артеріальної гіпертензії та ендотеліальної дисфункції.</w:t>
      </w:r>
    </w:p>
    <w:p w:rsidR="00EC596D" w:rsidRPr="004B571C" w:rsidRDefault="00EC596D" w:rsidP="00561F03">
      <w:pPr>
        <w:pStyle w:val="a4"/>
        <w:tabs>
          <w:tab w:val="left" w:pos="1134"/>
        </w:tabs>
        <w:spacing w:after="0" w:line="240" w:lineRule="auto"/>
        <w:ind w:left="0" w:firstLine="709"/>
        <w:jc w:val="both"/>
        <w:rPr>
          <w:rFonts w:ascii="Times New Roman" w:hAnsi="Times New Roman" w:cs="Times New Roman"/>
          <w:sz w:val="28"/>
          <w:szCs w:val="28"/>
          <w:lang w:val="uk-UA"/>
        </w:rPr>
      </w:pPr>
      <w:r w:rsidRPr="004B571C">
        <w:rPr>
          <w:rFonts w:ascii="Times New Roman" w:hAnsi="Times New Roman" w:cs="Times New Roman"/>
          <w:sz w:val="28"/>
          <w:szCs w:val="28"/>
          <w:lang w:val="uk-UA"/>
        </w:rPr>
        <w:t>За результатами дослідження виявлено у плазмі крові обстежених хворих на ХОЗЛ з ГХ підвищення майже в 2,0/2,4 рази концентрації нітритів/нітратів порівняно з умовно-здорови</w:t>
      </w:r>
      <w:r w:rsidR="00371052" w:rsidRPr="004B571C">
        <w:rPr>
          <w:rFonts w:ascii="Times New Roman" w:hAnsi="Times New Roman" w:cs="Times New Roman"/>
          <w:sz w:val="28"/>
          <w:szCs w:val="28"/>
          <w:lang w:val="uk-UA"/>
        </w:rPr>
        <w:t xml:space="preserve">ми пацієнтами </w:t>
      </w:r>
      <w:r w:rsidRPr="004B571C">
        <w:rPr>
          <w:rFonts w:ascii="Times New Roman" w:hAnsi="Times New Roman" w:cs="Times New Roman"/>
          <w:sz w:val="28"/>
          <w:szCs w:val="28"/>
          <w:lang w:val="uk-UA"/>
        </w:rPr>
        <w:t>та в 1,5/1,6 рази</w:t>
      </w:r>
      <w:r w:rsidR="004B571C">
        <w:rPr>
          <w:rFonts w:ascii="Times New Roman" w:hAnsi="Times New Roman" w:cs="Times New Roman"/>
          <w:sz w:val="28"/>
          <w:szCs w:val="28"/>
          <w:lang w:val="uk-UA"/>
        </w:rPr>
        <w:t> — </w:t>
      </w:r>
      <w:r w:rsidRPr="004B571C">
        <w:rPr>
          <w:rFonts w:ascii="Times New Roman" w:hAnsi="Times New Roman" w:cs="Times New Roman"/>
          <w:sz w:val="28"/>
          <w:szCs w:val="28"/>
          <w:lang w:val="uk-UA"/>
        </w:rPr>
        <w:t>порівняно з хворими на ХОЗЛ у відсутності ГХ</w:t>
      </w:r>
      <w:r w:rsidR="002E2049" w:rsidRPr="004B571C">
        <w:rPr>
          <w:rFonts w:ascii="Times New Roman" w:hAnsi="Times New Roman" w:cs="Times New Roman"/>
          <w:sz w:val="28"/>
          <w:szCs w:val="28"/>
          <w:lang w:val="uk-UA"/>
        </w:rPr>
        <w:t xml:space="preserve"> (p&lt;0,001).</w:t>
      </w:r>
      <w:r w:rsidRPr="004B571C">
        <w:rPr>
          <w:rFonts w:ascii="Times New Roman" w:hAnsi="Times New Roman" w:cs="Times New Roman"/>
          <w:sz w:val="28"/>
          <w:szCs w:val="28"/>
          <w:lang w:val="uk-UA"/>
        </w:rPr>
        <w:t xml:space="preserve"> У хворих на ХОЗЛ з ГХ спостерігається посилення взаємодії оксиду азоту з </w:t>
      </w:r>
      <w:proofErr w:type="spellStart"/>
      <w:r w:rsidRPr="004B571C">
        <w:rPr>
          <w:rFonts w:ascii="Times New Roman" w:hAnsi="Times New Roman" w:cs="Times New Roman"/>
          <w:sz w:val="28"/>
          <w:szCs w:val="28"/>
          <w:lang w:val="uk-UA"/>
        </w:rPr>
        <w:t>тіоловими</w:t>
      </w:r>
      <w:proofErr w:type="spellEnd"/>
      <w:r w:rsidRPr="004B571C">
        <w:rPr>
          <w:rFonts w:ascii="Times New Roman" w:hAnsi="Times New Roman" w:cs="Times New Roman"/>
          <w:sz w:val="28"/>
          <w:szCs w:val="28"/>
          <w:lang w:val="uk-UA"/>
        </w:rPr>
        <w:t xml:space="preserve"> групами, що підтверджується </w:t>
      </w:r>
      <w:r w:rsidRPr="004B571C">
        <w:rPr>
          <w:rFonts w:ascii="Times New Roman" w:hAnsi="Times New Roman" w:cs="Times New Roman"/>
          <w:sz w:val="28"/>
          <w:szCs w:val="28"/>
          <w:lang w:val="uk-UA"/>
        </w:rPr>
        <w:lastRenderedPageBreak/>
        <w:t>суттєвим підвищенням</w:t>
      </w:r>
      <w:r w:rsidR="002E2049" w:rsidRPr="004B571C">
        <w:rPr>
          <w:rFonts w:ascii="Times New Roman" w:hAnsi="Times New Roman" w:cs="Times New Roman"/>
          <w:sz w:val="28"/>
          <w:szCs w:val="28"/>
          <w:lang w:val="uk-UA"/>
        </w:rPr>
        <w:t xml:space="preserve"> </w:t>
      </w:r>
      <w:r w:rsidR="00371052" w:rsidRPr="004B571C">
        <w:rPr>
          <w:rFonts w:ascii="Times New Roman" w:hAnsi="Times New Roman" w:cs="Times New Roman"/>
          <w:sz w:val="28"/>
          <w:szCs w:val="28"/>
          <w:lang w:val="uk-UA"/>
        </w:rPr>
        <w:t>(p&lt;0,001)</w:t>
      </w:r>
      <w:r w:rsidRPr="004B571C">
        <w:rPr>
          <w:rFonts w:ascii="Times New Roman" w:hAnsi="Times New Roman" w:cs="Times New Roman"/>
          <w:sz w:val="28"/>
          <w:szCs w:val="28"/>
          <w:lang w:val="uk-UA"/>
        </w:rPr>
        <w:t xml:space="preserve"> у плазмі крові вмісту S-НТ порівняно з контролем (в 3,6 </w:t>
      </w:r>
      <w:r w:rsidR="004B571C" w:rsidRPr="004B571C">
        <w:rPr>
          <w:rFonts w:ascii="Times New Roman" w:hAnsi="Times New Roman" w:cs="Times New Roman"/>
          <w:sz w:val="28"/>
          <w:szCs w:val="28"/>
          <w:lang w:val="uk-UA"/>
        </w:rPr>
        <w:t>рази</w:t>
      </w:r>
      <w:r w:rsidRPr="004B571C">
        <w:rPr>
          <w:rFonts w:ascii="Times New Roman" w:hAnsi="Times New Roman" w:cs="Times New Roman"/>
          <w:sz w:val="28"/>
          <w:szCs w:val="28"/>
          <w:lang w:val="uk-UA"/>
        </w:rPr>
        <w:t xml:space="preserve">) та хворими з ізольованим перебігом ХОЗЛ (в 1,8 </w:t>
      </w:r>
      <w:r w:rsidR="004B571C" w:rsidRPr="004B571C">
        <w:rPr>
          <w:rFonts w:ascii="Times New Roman" w:hAnsi="Times New Roman" w:cs="Times New Roman"/>
          <w:sz w:val="28"/>
          <w:szCs w:val="28"/>
          <w:lang w:val="uk-UA"/>
        </w:rPr>
        <w:t>рази</w:t>
      </w:r>
      <w:r w:rsidRPr="004B571C">
        <w:rPr>
          <w:rFonts w:ascii="Times New Roman" w:hAnsi="Times New Roman" w:cs="Times New Roman"/>
          <w:sz w:val="28"/>
          <w:szCs w:val="28"/>
          <w:lang w:val="uk-UA"/>
        </w:rPr>
        <w:t xml:space="preserve">). </w:t>
      </w:r>
      <w:r w:rsidR="00371052" w:rsidRPr="004B571C">
        <w:rPr>
          <w:rFonts w:ascii="Times New Roman" w:hAnsi="Times New Roman" w:cs="Times New Roman"/>
          <w:sz w:val="28"/>
          <w:szCs w:val="28"/>
          <w:lang w:val="uk-UA"/>
        </w:rPr>
        <w:t xml:space="preserve">Такі результати </w:t>
      </w:r>
      <w:r w:rsidRPr="004B571C">
        <w:rPr>
          <w:rFonts w:ascii="Times New Roman" w:hAnsi="Times New Roman" w:cs="Times New Roman"/>
          <w:sz w:val="28"/>
          <w:szCs w:val="28"/>
          <w:lang w:val="uk-UA"/>
        </w:rPr>
        <w:t>опосередковано свідчать про утворення активних метаболітів оксиду азоту (</w:t>
      </w:r>
      <w:proofErr w:type="spellStart"/>
      <w:r w:rsidRPr="004B571C">
        <w:rPr>
          <w:rFonts w:ascii="Times New Roman" w:hAnsi="Times New Roman" w:cs="Times New Roman"/>
          <w:sz w:val="28"/>
          <w:szCs w:val="28"/>
          <w:lang w:val="uk-UA"/>
        </w:rPr>
        <w:t>пероксинітриту</w:t>
      </w:r>
      <w:proofErr w:type="spellEnd"/>
      <w:r w:rsidRPr="004B571C">
        <w:rPr>
          <w:rFonts w:ascii="Times New Roman" w:hAnsi="Times New Roman" w:cs="Times New Roman"/>
          <w:sz w:val="28"/>
          <w:szCs w:val="28"/>
          <w:lang w:val="uk-UA"/>
        </w:rPr>
        <w:t xml:space="preserve">, </w:t>
      </w:r>
      <w:proofErr w:type="spellStart"/>
      <w:r w:rsidRPr="004B571C">
        <w:rPr>
          <w:rFonts w:ascii="Times New Roman" w:hAnsi="Times New Roman" w:cs="Times New Roman"/>
          <w:sz w:val="28"/>
          <w:szCs w:val="28"/>
          <w:lang w:val="uk-UA"/>
        </w:rPr>
        <w:t>нітрозонію</w:t>
      </w:r>
      <w:proofErr w:type="spellEnd"/>
      <w:r w:rsidRPr="004B571C">
        <w:rPr>
          <w:rFonts w:ascii="Times New Roman" w:hAnsi="Times New Roman" w:cs="Times New Roman"/>
          <w:sz w:val="28"/>
          <w:szCs w:val="28"/>
          <w:lang w:val="uk-UA"/>
        </w:rPr>
        <w:t xml:space="preserve">, </w:t>
      </w:r>
      <w:proofErr w:type="spellStart"/>
      <w:r w:rsidRPr="004B571C">
        <w:rPr>
          <w:rFonts w:ascii="Times New Roman" w:hAnsi="Times New Roman" w:cs="Times New Roman"/>
          <w:sz w:val="28"/>
          <w:szCs w:val="28"/>
          <w:lang w:val="uk-UA"/>
        </w:rPr>
        <w:t>нітроксилу</w:t>
      </w:r>
      <w:proofErr w:type="spellEnd"/>
      <w:r w:rsidRPr="004B571C">
        <w:rPr>
          <w:rFonts w:ascii="Times New Roman" w:hAnsi="Times New Roman" w:cs="Times New Roman"/>
          <w:sz w:val="28"/>
          <w:szCs w:val="28"/>
          <w:lang w:val="uk-UA"/>
        </w:rPr>
        <w:t xml:space="preserve">), що здатні чинити </w:t>
      </w:r>
      <w:proofErr w:type="spellStart"/>
      <w:r w:rsidRPr="004B571C">
        <w:rPr>
          <w:rFonts w:ascii="Times New Roman" w:hAnsi="Times New Roman" w:cs="Times New Roman"/>
          <w:sz w:val="28"/>
          <w:szCs w:val="28"/>
          <w:lang w:val="uk-UA"/>
        </w:rPr>
        <w:t>пошкоджу</w:t>
      </w:r>
      <w:r w:rsidR="00371052" w:rsidRPr="004B571C">
        <w:rPr>
          <w:rFonts w:ascii="Times New Roman" w:hAnsi="Times New Roman" w:cs="Times New Roman"/>
          <w:sz w:val="28"/>
          <w:szCs w:val="28"/>
          <w:lang w:val="uk-UA"/>
        </w:rPr>
        <w:t>юч</w:t>
      </w:r>
      <w:r w:rsidRPr="004B571C">
        <w:rPr>
          <w:rFonts w:ascii="Times New Roman" w:hAnsi="Times New Roman" w:cs="Times New Roman"/>
          <w:sz w:val="28"/>
          <w:szCs w:val="28"/>
          <w:lang w:val="uk-UA"/>
        </w:rPr>
        <w:t>у</w:t>
      </w:r>
      <w:proofErr w:type="spellEnd"/>
      <w:r w:rsidRPr="004B571C">
        <w:rPr>
          <w:rFonts w:ascii="Times New Roman" w:hAnsi="Times New Roman" w:cs="Times New Roman"/>
          <w:sz w:val="28"/>
          <w:szCs w:val="28"/>
          <w:lang w:val="uk-UA"/>
        </w:rPr>
        <w:t xml:space="preserve"> дію на клітини судинного ендотелію. У плазмі крові хворих на </w:t>
      </w:r>
      <w:proofErr w:type="spellStart"/>
      <w:r w:rsidR="00371052" w:rsidRPr="004B571C">
        <w:rPr>
          <w:rFonts w:ascii="Times New Roman" w:hAnsi="Times New Roman" w:cs="Times New Roman"/>
          <w:sz w:val="28"/>
          <w:szCs w:val="28"/>
          <w:lang w:val="uk-UA"/>
        </w:rPr>
        <w:t>комор</w:t>
      </w:r>
      <w:r w:rsidRPr="004B571C">
        <w:rPr>
          <w:rFonts w:ascii="Times New Roman" w:hAnsi="Times New Roman" w:cs="Times New Roman"/>
          <w:sz w:val="28"/>
          <w:szCs w:val="28"/>
          <w:lang w:val="uk-UA"/>
        </w:rPr>
        <w:t>бідну</w:t>
      </w:r>
      <w:proofErr w:type="spellEnd"/>
      <w:r w:rsidRPr="004B571C">
        <w:rPr>
          <w:rFonts w:ascii="Times New Roman" w:hAnsi="Times New Roman" w:cs="Times New Roman"/>
          <w:sz w:val="28"/>
          <w:szCs w:val="28"/>
          <w:lang w:val="uk-UA"/>
        </w:rPr>
        <w:t xml:space="preserve"> патологію відмічається суттєве підвищення </w:t>
      </w:r>
      <w:proofErr w:type="spellStart"/>
      <w:r w:rsidRPr="004B571C">
        <w:rPr>
          <w:rFonts w:ascii="Times New Roman" w:hAnsi="Times New Roman" w:cs="Times New Roman"/>
          <w:sz w:val="28"/>
          <w:szCs w:val="28"/>
          <w:lang w:val="uk-UA"/>
        </w:rPr>
        <w:t>іNOS</w:t>
      </w:r>
      <w:proofErr w:type="spellEnd"/>
      <w:r w:rsidRPr="004B571C">
        <w:rPr>
          <w:rFonts w:ascii="Times New Roman" w:hAnsi="Times New Roman" w:cs="Times New Roman"/>
          <w:sz w:val="28"/>
          <w:szCs w:val="28"/>
          <w:lang w:val="uk-UA"/>
        </w:rPr>
        <w:t xml:space="preserve"> </w:t>
      </w:r>
      <w:r w:rsidR="004B571C">
        <w:rPr>
          <w:rFonts w:ascii="Times New Roman" w:hAnsi="Times New Roman" w:cs="Times New Roman"/>
          <w:sz w:val="28"/>
          <w:szCs w:val="28"/>
          <w:lang w:val="uk-UA"/>
        </w:rPr>
        <w:t>—</w:t>
      </w:r>
      <w:r w:rsidRPr="004B571C">
        <w:rPr>
          <w:rFonts w:ascii="Times New Roman" w:hAnsi="Times New Roman" w:cs="Times New Roman"/>
          <w:sz w:val="28"/>
          <w:szCs w:val="28"/>
          <w:lang w:val="uk-UA"/>
        </w:rPr>
        <w:t xml:space="preserve"> в 3,4 </w:t>
      </w:r>
      <w:r w:rsidR="004B571C" w:rsidRPr="004B571C">
        <w:rPr>
          <w:rFonts w:ascii="Times New Roman" w:hAnsi="Times New Roman" w:cs="Times New Roman"/>
          <w:sz w:val="28"/>
          <w:szCs w:val="28"/>
          <w:lang w:val="uk-UA"/>
        </w:rPr>
        <w:t>рази</w:t>
      </w:r>
      <w:r w:rsidRPr="004B571C">
        <w:rPr>
          <w:rFonts w:ascii="Times New Roman" w:hAnsi="Times New Roman" w:cs="Times New Roman"/>
          <w:sz w:val="28"/>
          <w:szCs w:val="28"/>
          <w:lang w:val="uk-UA"/>
        </w:rPr>
        <w:t xml:space="preserve"> по відн</w:t>
      </w:r>
      <w:r w:rsidR="007410FF">
        <w:rPr>
          <w:rFonts w:ascii="Times New Roman" w:hAnsi="Times New Roman" w:cs="Times New Roman"/>
          <w:sz w:val="28"/>
          <w:szCs w:val="28"/>
          <w:lang w:val="uk-UA"/>
        </w:rPr>
        <w:t xml:space="preserve">ошенню до контролю та в 1,7 </w:t>
      </w:r>
      <w:proofErr w:type="spellStart"/>
      <w:r w:rsidR="007410FF">
        <w:rPr>
          <w:rFonts w:ascii="Times New Roman" w:hAnsi="Times New Roman" w:cs="Times New Roman"/>
          <w:sz w:val="28"/>
          <w:szCs w:val="28"/>
          <w:lang w:val="uk-UA"/>
        </w:rPr>
        <w:t>разИ</w:t>
      </w:r>
      <w:proofErr w:type="spellEnd"/>
      <w:r w:rsidRPr="004B571C">
        <w:rPr>
          <w:rFonts w:ascii="Times New Roman" w:hAnsi="Times New Roman" w:cs="Times New Roman"/>
          <w:sz w:val="28"/>
          <w:szCs w:val="28"/>
          <w:lang w:val="uk-UA"/>
        </w:rPr>
        <w:t xml:space="preserve"> по відношенню до групи хворих на ХОЗЛ у відсутності ГХ</w:t>
      </w:r>
      <w:r w:rsidR="002E2049" w:rsidRPr="004B571C">
        <w:rPr>
          <w:rFonts w:ascii="Times New Roman" w:hAnsi="Times New Roman" w:cs="Times New Roman"/>
          <w:sz w:val="28"/>
          <w:szCs w:val="28"/>
          <w:lang w:val="uk-UA"/>
        </w:rPr>
        <w:t xml:space="preserve"> (p&lt;0,001)</w:t>
      </w:r>
      <w:r w:rsidRPr="004B571C">
        <w:rPr>
          <w:rFonts w:ascii="Times New Roman" w:hAnsi="Times New Roman" w:cs="Times New Roman"/>
          <w:sz w:val="28"/>
          <w:szCs w:val="28"/>
          <w:lang w:val="uk-UA"/>
        </w:rPr>
        <w:t xml:space="preserve">. На цьому тлі виявляється також й підвищення активності </w:t>
      </w:r>
      <w:proofErr w:type="spellStart"/>
      <w:r w:rsidRPr="004B571C">
        <w:rPr>
          <w:rFonts w:ascii="Times New Roman" w:hAnsi="Times New Roman" w:cs="Times New Roman"/>
          <w:sz w:val="28"/>
          <w:szCs w:val="28"/>
          <w:lang w:val="uk-UA"/>
        </w:rPr>
        <w:t>еNOS</w:t>
      </w:r>
      <w:proofErr w:type="spellEnd"/>
      <w:r w:rsidRPr="004B571C">
        <w:rPr>
          <w:rFonts w:ascii="Times New Roman" w:hAnsi="Times New Roman" w:cs="Times New Roman"/>
          <w:sz w:val="28"/>
          <w:szCs w:val="28"/>
          <w:lang w:val="uk-UA"/>
        </w:rPr>
        <w:t>, але менш виражено</w:t>
      </w:r>
      <w:r w:rsidR="00683021">
        <w:rPr>
          <w:rFonts w:ascii="Times New Roman" w:hAnsi="Times New Roman" w:cs="Times New Roman"/>
          <w:sz w:val="28"/>
          <w:szCs w:val="28"/>
          <w:lang w:val="uk-UA"/>
        </w:rPr>
        <w:t>, в середньому в 2,0 та 1,4 рази</w:t>
      </w:r>
      <w:r w:rsidR="002E2049" w:rsidRPr="004B571C">
        <w:rPr>
          <w:rFonts w:ascii="Times New Roman" w:hAnsi="Times New Roman" w:cs="Times New Roman"/>
          <w:sz w:val="28"/>
          <w:szCs w:val="28"/>
          <w:lang w:val="uk-UA"/>
        </w:rPr>
        <w:t>.</w:t>
      </w:r>
    </w:p>
    <w:p w:rsidR="00EC596D" w:rsidRPr="004B571C" w:rsidRDefault="00EC596D" w:rsidP="00561F03">
      <w:pPr>
        <w:pStyle w:val="a4"/>
        <w:tabs>
          <w:tab w:val="left" w:pos="1134"/>
        </w:tabs>
        <w:spacing w:after="0" w:line="240" w:lineRule="auto"/>
        <w:ind w:left="0" w:firstLine="709"/>
        <w:jc w:val="both"/>
        <w:rPr>
          <w:rFonts w:ascii="Times New Roman" w:hAnsi="Times New Roman" w:cs="Times New Roman"/>
          <w:sz w:val="28"/>
          <w:szCs w:val="28"/>
          <w:lang w:val="uk-UA"/>
        </w:rPr>
      </w:pPr>
      <w:r w:rsidRPr="004B571C">
        <w:rPr>
          <w:rFonts w:ascii="Times New Roman" w:hAnsi="Times New Roman" w:cs="Times New Roman"/>
          <w:sz w:val="28"/>
          <w:szCs w:val="28"/>
          <w:lang w:val="uk-UA"/>
        </w:rPr>
        <w:t xml:space="preserve">На основі кореляційного аналізу виявлено наявність </w:t>
      </w:r>
      <w:proofErr w:type="spellStart"/>
      <w:r w:rsidRPr="004B571C">
        <w:rPr>
          <w:rFonts w:ascii="Times New Roman" w:hAnsi="Times New Roman" w:cs="Times New Roman"/>
          <w:sz w:val="28"/>
          <w:szCs w:val="28"/>
          <w:lang w:val="uk-UA"/>
        </w:rPr>
        <w:t>зворотнього</w:t>
      </w:r>
      <w:proofErr w:type="spellEnd"/>
      <w:r w:rsidRPr="004B571C">
        <w:rPr>
          <w:rFonts w:ascii="Times New Roman" w:hAnsi="Times New Roman" w:cs="Times New Roman"/>
          <w:sz w:val="28"/>
          <w:szCs w:val="28"/>
          <w:lang w:val="uk-UA"/>
        </w:rPr>
        <w:t xml:space="preserve"> зв'язку між NO</w:t>
      </w:r>
      <w:r w:rsidRPr="004B571C">
        <w:rPr>
          <w:rFonts w:ascii="Times New Roman" w:hAnsi="Times New Roman" w:cs="Times New Roman"/>
          <w:sz w:val="28"/>
          <w:szCs w:val="28"/>
          <w:vertAlign w:val="subscript"/>
          <w:lang w:val="uk-UA"/>
        </w:rPr>
        <w:t>2</w:t>
      </w:r>
      <w:r w:rsidRPr="004B571C">
        <w:rPr>
          <w:rFonts w:ascii="Times New Roman" w:hAnsi="Times New Roman" w:cs="Times New Roman"/>
          <w:sz w:val="28"/>
          <w:szCs w:val="28"/>
          <w:lang w:val="uk-UA"/>
        </w:rPr>
        <w:t xml:space="preserve"> + NO</w:t>
      </w:r>
      <w:r w:rsidRPr="004B571C">
        <w:rPr>
          <w:rFonts w:ascii="Times New Roman" w:hAnsi="Times New Roman" w:cs="Times New Roman"/>
          <w:sz w:val="28"/>
          <w:szCs w:val="28"/>
          <w:vertAlign w:val="subscript"/>
          <w:lang w:val="uk-UA"/>
        </w:rPr>
        <w:t>3</w:t>
      </w:r>
      <w:r w:rsidRPr="004B571C">
        <w:rPr>
          <w:rFonts w:ascii="Times New Roman" w:hAnsi="Times New Roman" w:cs="Times New Roman"/>
          <w:sz w:val="28"/>
          <w:szCs w:val="28"/>
          <w:lang w:val="uk-UA"/>
        </w:rPr>
        <w:t xml:space="preserve"> та ЖЄЛ (r= -0,28 р&lt; 0,05), ОФВ</w:t>
      </w:r>
      <w:r w:rsidRPr="004B571C">
        <w:rPr>
          <w:rFonts w:ascii="Times New Roman" w:hAnsi="Times New Roman" w:cs="Times New Roman"/>
          <w:sz w:val="28"/>
          <w:szCs w:val="28"/>
          <w:vertAlign w:val="subscript"/>
          <w:lang w:val="uk-UA"/>
        </w:rPr>
        <w:t>1</w:t>
      </w:r>
      <w:r w:rsidRPr="004B571C">
        <w:rPr>
          <w:rFonts w:ascii="Times New Roman" w:hAnsi="Times New Roman" w:cs="Times New Roman"/>
          <w:sz w:val="28"/>
          <w:szCs w:val="28"/>
          <w:lang w:val="uk-UA"/>
        </w:rPr>
        <w:t xml:space="preserve"> (r= -0,28; р&lt; 0,05) та МОШ</w:t>
      </w:r>
      <w:r w:rsidRPr="004B571C">
        <w:rPr>
          <w:rFonts w:ascii="Times New Roman" w:hAnsi="Times New Roman" w:cs="Times New Roman"/>
          <w:sz w:val="28"/>
          <w:szCs w:val="28"/>
          <w:vertAlign w:val="subscript"/>
          <w:lang w:val="uk-UA"/>
        </w:rPr>
        <w:t>50</w:t>
      </w:r>
      <w:r w:rsidRPr="004B571C">
        <w:rPr>
          <w:rFonts w:ascii="Times New Roman" w:hAnsi="Times New Roman" w:cs="Times New Roman"/>
          <w:sz w:val="28"/>
          <w:szCs w:val="28"/>
          <w:lang w:val="uk-UA"/>
        </w:rPr>
        <w:t xml:space="preserve"> (r= -0,27; р&lt; 0,05). Сироватковий рівень </w:t>
      </w:r>
      <w:proofErr w:type="spellStart"/>
      <w:r w:rsidRPr="004B571C">
        <w:rPr>
          <w:rFonts w:ascii="Times New Roman" w:hAnsi="Times New Roman" w:cs="Times New Roman"/>
          <w:sz w:val="28"/>
          <w:szCs w:val="28"/>
          <w:lang w:val="uk-UA"/>
        </w:rPr>
        <w:t>iNOS</w:t>
      </w:r>
      <w:proofErr w:type="spellEnd"/>
      <w:r w:rsidRPr="004B571C">
        <w:rPr>
          <w:rFonts w:ascii="Times New Roman" w:hAnsi="Times New Roman" w:cs="Times New Roman"/>
          <w:sz w:val="28"/>
          <w:szCs w:val="28"/>
          <w:lang w:val="uk-UA"/>
        </w:rPr>
        <w:t xml:space="preserve"> показав достовірні зворотні зв’язки слабкої і середньої сили з ОФВ</w:t>
      </w:r>
      <w:r w:rsidRPr="004B571C">
        <w:rPr>
          <w:rFonts w:ascii="Times New Roman" w:hAnsi="Times New Roman" w:cs="Times New Roman"/>
          <w:sz w:val="28"/>
          <w:szCs w:val="28"/>
          <w:vertAlign w:val="subscript"/>
          <w:lang w:val="uk-UA"/>
        </w:rPr>
        <w:t>1</w:t>
      </w:r>
      <w:r w:rsidRPr="004B571C">
        <w:rPr>
          <w:rFonts w:ascii="Times New Roman" w:hAnsi="Times New Roman" w:cs="Times New Roman"/>
          <w:sz w:val="28"/>
          <w:szCs w:val="28"/>
          <w:lang w:val="uk-UA"/>
        </w:rPr>
        <w:t xml:space="preserve"> ( r= -0,21; р&lt; 0,05), ОФВ</w:t>
      </w:r>
      <w:r w:rsidRPr="004B571C">
        <w:rPr>
          <w:rFonts w:ascii="Times New Roman" w:hAnsi="Times New Roman" w:cs="Times New Roman"/>
          <w:sz w:val="28"/>
          <w:szCs w:val="28"/>
          <w:vertAlign w:val="subscript"/>
          <w:lang w:val="uk-UA"/>
        </w:rPr>
        <w:t>1</w:t>
      </w:r>
      <w:r w:rsidRPr="004B571C">
        <w:rPr>
          <w:rFonts w:ascii="Times New Roman" w:hAnsi="Times New Roman" w:cs="Times New Roman"/>
          <w:sz w:val="28"/>
          <w:szCs w:val="28"/>
          <w:lang w:val="uk-UA"/>
        </w:rPr>
        <w:t xml:space="preserve"> /ФЖЄЛ (r= -0,22; р&lt; 0,05</w:t>
      </w:r>
      <w:r w:rsidR="00371052" w:rsidRPr="004B571C">
        <w:rPr>
          <w:rFonts w:ascii="Times New Roman" w:hAnsi="Times New Roman" w:cs="Times New Roman"/>
          <w:sz w:val="28"/>
          <w:szCs w:val="28"/>
          <w:lang w:val="uk-UA"/>
        </w:rPr>
        <w:t>)</w:t>
      </w:r>
      <w:r w:rsidR="004B571C">
        <w:rPr>
          <w:rFonts w:ascii="Times New Roman" w:hAnsi="Times New Roman" w:cs="Times New Roman"/>
          <w:sz w:val="28"/>
          <w:szCs w:val="28"/>
          <w:lang w:val="uk-UA"/>
        </w:rPr>
        <w:t xml:space="preserve"> та</w:t>
      </w:r>
      <w:r w:rsidR="00371052" w:rsidRPr="004B571C">
        <w:rPr>
          <w:rFonts w:ascii="Times New Roman" w:hAnsi="Times New Roman" w:cs="Times New Roman"/>
          <w:sz w:val="28"/>
          <w:szCs w:val="28"/>
          <w:lang w:val="uk-UA"/>
        </w:rPr>
        <w:t xml:space="preserve"> </w:t>
      </w:r>
      <w:r w:rsidRPr="004B571C">
        <w:rPr>
          <w:rFonts w:ascii="Times New Roman" w:hAnsi="Times New Roman" w:cs="Times New Roman"/>
          <w:sz w:val="28"/>
          <w:szCs w:val="28"/>
          <w:lang w:val="uk-UA"/>
        </w:rPr>
        <w:t>МОШ</w:t>
      </w:r>
      <w:r w:rsidRPr="004B571C">
        <w:rPr>
          <w:rFonts w:ascii="Times New Roman" w:hAnsi="Times New Roman" w:cs="Times New Roman"/>
          <w:sz w:val="28"/>
          <w:szCs w:val="28"/>
          <w:vertAlign w:val="subscript"/>
          <w:lang w:val="uk-UA"/>
        </w:rPr>
        <w:t>50</w:t>
      </w:r>
      <w:r w:rsidRPr="004B571C">
        <w:rPr>
          <w:rFonts w:ascii="Times New Roman" w:hAnsi="Times New Roman" w:cs="Times New Roman"/>
          <w:sz w:val="28"/>
          <w:szCs w:val="28"/>
          <w:lang w:val="uk-UA"/>
        </w:rPr>
        <w:t xml:space="preserve"> (r= -0,23; р&lt; 0,05). Динаміка активності синтезу NO може бути пов'язана з особливістю формування запального процесу при ХОЗЛ та </w:t>
      </w:r>
      <w:proofErr w:type="spellStart"/>
      <w:r w:rsidRPr="004B571C">
        <w:rPr>
          <w:rFonts w:ascii="Times New Roman" w:hAnsi="Times New Roman" w:cs="Times New Roman"/>
          <w:sz w:val="28"/>
          <w:szCs w:val="28"/>
          <w:lang w:val="uk-UA"/>
        </w:rPr>
        <w:t>гіпоксичному</w:t>
      </w:r>
      <w:proofErr w:type="spellEnd"/>
      <w:r w:rsidRPr="004B571C">
        <w:rPr>
          <w:rFonts w:ascii="Times New Roman" w:hAnsi="Times New Roman" w:cs="Times New Roman"/>
          <w:sz w:val="28"/>
          <w:szCs w:val="28"/>
          <w:lang w:val="uk-UA"/>
        </w:rPr>
        <w:t xml:space="preserve"> стресі, що розвивається в результаті обструкції та гіпоксії. Таким чином, цей стан можна розглядати як ЕД, що призводить до зниження здатності судинної стінки адекватно реагувати на зміну вентиляційної функції легень.</w:t>
      </w:r>
    </w:p>
    <w:p w:rsidR="00F10D17" w:rsidRPr="004B571C" w:rsidRDefault="00BC42BC" w:rsidP="00561F03">
      <w:pPr>
        <w:pStyle w:val="a4"/>
        <w:tabs>
          <w:tab w:val="left" w:pos="1134"/>
        </w:tabs>
        <w:spacing w:after="0" w:line="240" w:lineRule="auto"/>
        <w:ind w:left="0" w:firstLine="709"/>
        <w:jc w:val="both"/>
        <w:rPr>
          <w:rFonts w:ascii="Times New Roman" w:hAnsi="Times New Roman" w:cs="Times New Roman"/>
          <w:sz w:val="28"/>
          <w:szCs w:val="28"/>
          <w:lang w:val="uk-UA"/>
        </w:rPr>
      </w:pPr>
      <w:r w:rsidRPr="004B571C">
        <w:rPr>
          <w:rFonts w:ascii="Times New Roman" w:hAnsi="Times New Roman" w:cs="Times New Roman"/>
          <w:sz w:val="28"/>
          <w:szCs w:val="28"/>
          <w:lang w:val="uk-UA"/>
        </w:rPr>
        <w:t xml:space="preserve">На основі аналізу результатів дослідження у хворих з ХОЗЛ у поєднанні з ГХ визначається вірогідне (р&lt;0,001) при порівнянні з хворими на ХОЗЛ </w:t>
      </w:r>
      <w:r w:rsidR="00D507B7">
        <w:rPr>
          <w:rFonts w:ascii="Times New Roman" w:hAnsi="Times New Roman" w:cs="Times New Roman"/>
          <w:sz w:val="28"/>
          <w:szCs w:val="28"/>
          <w:lang w:val="uk-UA"/>
        </w:rPr>
        <w:t>за</w:t>
      </w:r>
      <w:r w:rsidRPr="004B571C">
        <w:rPr>
          <w:rFonts w:ascii="Times New Roman" w:hAnsi="Times New Roman" w:cs="Times New Roman"/>
          <w:sz w:val="28"/>
          <w:szCs w:val="28"/>
          <w:lang w:val="uk-UA"/>
        </w:rPr>
        <w:t xml:space="preserve"> відсутності ГХ підвищення вмісту сироваткового кальцію в середньому в 1,2 рази, підвищення концентрації фосфору в середньому в 1,2 рази, визначається вірогідне (р=0,0016) підвищення вмісту сироваткового заліза в середньому в 1,3 рази та при зіставленні рівня магнію у хворих основної групи та групи порівняння вірогідних відмінностей не виявляється, але у незначної кількості пацієнтів обох груп спостерігається підвищення концентрації цього біогенного елементу по відношенню до фізіологічної норми.</w:t>
      </w:r>
    </w:p>
    <w:p w:rsidR="00EC596D" w:rsidRPr="004B571C" w:rsidRDefault="008D7E6D" w:rsidP="00561F03">
      <w:pPr>
        <w:pStyle w:val="a4"/>
        <w:tabs>
          <w:tab w:val="left" w:pos="1134"/>
        </w:tabs>
        <w:spacing w:after="0" w:line="240" w:lineRule="auto"/>
        <w:ind w:left="0" w:firstLine="709"/>
        <w:jc w:val="both"/>
        <w:rPr>
          <w:rFonts w:ascii="Times New Roman" w:hAnsi="Times New Roman" w:cs="Times New Roman"/>
          <w:sz w:val="28"/>
          <w:szCs w:val="28"/>
          <w:lang w:val="uk-UA"/>
        </w:rPr>
      </w:pPr>
      <w:r w:rsidRPr="004B571C">
        <w:rPr>
          <w:rFonts w:ascii="Times New Roman" w:hAnsi="Times New Roman" w:cs="Times New Roman"/>
          <w:sz w:val="28"/>
          <w:szCs w:val="28"/>
          <w:lang w:val="uk-UA"/>
        </w:rPr>
        <w:t>Результати дослідження доводять, що</w:t>
      </w:r>
      <w:r w:rsidR="00371052" w:rsidRPr="004B571C">
        <w:rPr>
          <w:rFonts w:ascii="Times New Roman" w:hAnsi="Times New Roman" w:cs="Times New Roman"/>
          <w:sz w:val="28"/>
          <w:szCs w:val="28"/>
          <w:lang w:val="uk-UA"/>
        </w:rPr>
        <w:t xml:space="preserve"> відбувалось достовірні зміни у</w:t>
      </w:r>
      <w:r w:rsidRPr="004B571C">
        <w:rPr>
          <w:rFonts w:ascii="Times New Roman" w:hAnsi="Times New Roman" w:cs="Times New Roman"/>
          <w:sz w:val="28"/>
          <w:szCs w:val="28"/>
          <w:lang w:val="uk-UA"/>
        </w:rPr>
        <w:t xml:space="preserve"> структурно</w:t>
      </w:r>
      <w:r w:rsidR="00D507B7">
        <w:rPr>
          <w:rFonts w:ascii="Times New Roman" w:hAnsi="Times New Roman" w:cs="Times New Roman"/>
          <w:sz w:val="28"/>
          <w:szCs w:val="28"/>
          <w:lang w:val="uk-UA"/>
        </w:rPr>
        <w:t>-</w:t>
      </w:r>
      <w:r w:rsidRPr="004B571C">
        <w:rPr>
          <w:rFonts w:ascii="Times New Roman" w:hAnsi="Times New Roman" w:cs="Times New Roman"/>
          <w:sz w:val="28"/>
          <w:szCs w:val="28"/>
          <w:lang w:val="uk-UA"/>
        </w:rPr>
        <w:t>функціональному стані ЛШ у групи хворих на ХОЗЛ в поєднанні з ГХ. Було виявлено більш значущі зміни показників відносно групи контролю, що визначають морфо-функціональні властивості міокарду шлуночків. Так, було встановлено зростання роз</w:t>
      </w:r>
      <w:r w:rsidR="00371052" w:rsidRPr="004B571C">
        <w:rPr>
          <w:rFonts w:ascii="Times New Roman" w:hAnsi="Times New Roman" w:cs="Times New Roman"/>
          <w:sz w:val="28"/>
          <w:szCs w:val="28"/>
          <w:lang w:val="uk-UA"/>
        </w:rPr>
        <w:t>міру КДР ЛШ на 8,51% (р&lt;0,05), зростання</w:t>
      </w:r>
      <w:r w:rsidRPr="004B571C">
        <w:rPr>
          <w:rFonts w:ascii="Times New Roman" w:hAnsi="Times New Roman" w:cs="Times New Roman"/>
          <w:sz w:val="28"/>
          <w:szCs w:val="28"/>
          <w:lang w:val="uk-UA"/>
        </w:rPr>
        <w:t xml:space="preserve"> ТЗС ЛШ на 33,3% (р&lt;0,05) і ТМШП на 44,4% (р&lt;0,05). Також у обстеженої к</w:t>
      </w:r>
      <w:r w:rsidR="007E68F4" w:rsidRPr="004B571C">
        <w:rPr>
          <w:rFonts w:ascii="Times New Roman" w:hAnsi="Times New Roman" w:cs="Times New Roman"/>
          <w:sz w:val="28"/>
          <w:szCs w:val="28"/>
          <w:lang w:val="uk-UA"/>
        </w:rPr>
        <w:t>о</w:t>
      </w:r>
      <w:r w:rsidRPr="004B571C">
        <w:rPr>
          <w:rFonts w:ascii="Times New Roman" w:hAnsi="Times New Roman" w:cs="Times New Roman"/>
          <w:sz w:val="28"/>
          <w:szCs w:val="28"/>
          <w:lang w:val="uk-UA"/>
        </w:rPr>
        <w:t>горти хворих було виявлено достовірн</w:t>
      </w:r>
      <w:r w:rsidR="007E68F4" w:rsidRPr="004B571C">
        <w:rPr>
          <w:rFonts w:ascii="Times New Roman" w:hAnsi="Times New Roman" w:cs="Times New Roman"/>
          <w:sz w:val="28"/>
          <w:szCs w:val="28"/>
          <w:lang w:val="uk-UA"/>
        </w:rPr>
        <w:t>о значуще збільшення показників:</w:t>
      </w:r>
      <w:r w:rsidRPr="004B571C">
        <w:rPr>
          <w:rFonts w:ascii="Times New Roman" w:hAnsi="Times New Roman" w:cs="Times New Roman"/>
          <w:sz w:val="28"/>
          <w:szCs w:val="28"/>
          <w:lang w:val="uk-UA"/>
        </w:rPr>
        <w:t xml:space="preserve"> ІММ ЛШ був на 40% (р&lt;0,05) та ВТС ЛШ на 25% (р&lt;0,05) більше. Також </w:t>
      </w:r>
      <w:r w:rsidR="007E68F4" w:rsidRPr="004B571C">
        <w:rPr>
          <w:rFonts w:ascii="Times New Roman" w:hAnsi="Times New Roman" w:cs="Times New Roman"/>
          <w:sz w:val="28"/>
          <w:szCs w:val="28"/>
          <w:lang w:val="uk-UA"/>
        </w:rPr>
        <w:t>у основній групі</w:t>
      </w:r>
      <w:r w:rsidRPr="004B571C">
        <w:rPr>
          <w:rFonts w:ascii="Times New Roman" w:hAnsi="Times New Roman" w:cs="Times New Roman"/>
          <w:sz w:val="28"/>
          <w:szCs w:val="28"/>
          <w:lang w:val="uk-UA"/>
        </w:rPr>
        <w:t xml:space="preserve"> було</w:t>
      </w:r>
      <w:r w:rsidR="007E68F4" w:rsidRPr="004B571C">
        <w:rPr>
          <w:rFonts w:ascii="Times New Roman" w:hAnsi="Times New Roman" w:cs="Times New Roman"/>
          <w:sz w:val="28"/>
          <w:szCs w:val="28"/>
          <w:lang w:val="uk-UA"/>
        </w:rPr>
        <w:t xml:space="preserve"> виявлено більш значущі зміни ПШ. </w:t>
      </w:r>
      <w:r w:rsidRPr="000F3A63">
        <w:rPr>
          <w:rFonts w:ascii="Times New Roman" w:hAnsi="Times New Roman" w:cs="Times New Roman"/>
          <w:sz w:val="28"/>
          <w:szCs w:val="28"/>
          <w:lang w:val="uk-UA"/>
        </w:rPr>
        <w:t>Товщини передньої стінки П</w:t>
      </w:r>
      <w:r w:rsidR="00D507B7" w:rsidRPr="000F3A63">
        <w:rPr>
          <w:rFonts w:ascii="Times New Roman" w:hAnsi="Times New Roman" w:cs="Times New Roman"/>
          <w:sz w:val="28"/>
          <w:szCs w:val="28"/>
          <w:lang w:val="uk-UA"/>
        </w:rPr>
        <w:t>Ш</w:t>
      </w:r>
      <w:r w:rsidRPr="000F3A63">
        <w:rPr>
          <w:rFonts w:ascii="Times New Roman" w:hAnsi="Times New Roman" w:cs="Times New Roman"/>
          <w:sz w:val="28"/>
          <w:szCs w:val="28"/>
          <w:lang w:val="uk-UA"/>
        </w:rPr>
        <w:t xml:space="preserve"> на 40% (р&lt;0,05) та пі</w:t>
      </w:r>
      <w:r w:rsidR="007E68F4" w:rsidRPr="000F3A63">
        <w:rPr>
          <w:rFonts w:ascii="Times New Roman" w:hAnsi="Times New Roman" w:cs="Times New Roman"/>
          <w:sz w:val="28"/>
          <w:szCs w:val="28"/>
          <w:lang w:val="uk-UA"/>
        </w:rPr>
        <w:t>двищення СТЛА на 38,9% (р&lt;0,05)</w:t>
      </w:r>
      <w:r w:rsidRPr="000F3A63">
        <w:rPr>
          <w:rFonts w:ascii="Times New Roman" w:hAnsi="Times New Roman" w:cs="Times New Roman"/>
          <w:sz w:val="28"/>
          <w:szCs w:val="28"/>
          <w:lang w:val="uk-UA"/>
        </w:rPr>
        <w:t xml:space="preserve"> були більше відносно групи контролю.</w:t>
      </w:r>
      <w:r w:rsidRPr="004B571C">
        <w:rPr>
          <w:rFonts w:ascii="Times New Roman" w:hAnsi="Times New Roman" w:cs="Times New Roman"/>
          <w:sz w:val="28"/>
          <w:szCs w:val="28"/>
          <w:lang w:val="uk-UA"/>
        </w:rPr>
        <w:t xml:space="preserve"> При порівнянні отриманих </w:t>
      </w:r>
      <w:r w:rsidR="00D507B7" w:rsidRPr="004B571C">
        <w:rPr>
          <w:rFonts w:ascii="Times New Roman" w:hAnsi="Times New Roman" w:cs="Times New Roman"/>
          <w:sz w:val="28"/>
          <w:szCs w:val="28"/>
          <w:lang w:val="uk-UA"/>
        </w:rPr>
        <w:t>даних</w:t>
      </w:r>
      <w:r w:rsidRPr="004B571C">
        <w:rPr>
          <w:rFonts w:ascii="Times New Roman" w:hAnsi="Times New Roman" w:cs="Times New Roman"/>
          <w:sz w:val="28"/>
          <w:szCs w:val="28"/>
          <w:lang w:val="uk-UA"/>
        </w:rPr>
        <w:t xml:space="preserve"> </w:t>
      </w:r>
      <w:proofErr w:type="spellStart"/>
      <w:r w:rsidRPr="004B571C">
        <w:rPr>
          <w:rFonts w:ascii="Times New Roman" w:hAnsi="Times New Roman" w:cs="Times New Roman"/>
          <w:sz w:val="28"/>
          <w:szCs w:val="28"/>
          <w:lang w:val="uk-UA"/>
        </w:rPr>
        <w:t>ЕхоКГ</w:t>
      </w:r>
      <w:proofErr w:type="spellEnd"/>
      <w:r w:rsidRPr="004B571C">
        <w:rPr>
          <w:rFonts w:ascii="Times New Roman" w:hAnsi="Times New Roman" w:cs="Times New Roman"/>
          <w:sz w:val="28"/>
          <w:szCs w:val="28"/>
          <w:lang w:val="uk-UA"/>
        </w:rPr>
        <w:t xml:space="preserve"> у хворих на ХОЗЛ з супутньою ГХ з групою ізольованого ХОЗЛ було виявлено збільш</w:t>
      </w:r>
      <w:r w:rsidR="007E68F4" w:rsidRPr="004B571C">
        <w:rPr>
          <w:rFonts w:ascii="Times New Roman" w:hAnsi="Times New Roman" w:cs="Times New Roman"/>
          <w:sz w:val="28"/>
          <w:szCs w:val="28"/>
          <w:lang w:val="uk-UA"/>
        </w:rPr>
        <w:t xml:space="preserve">ення КДР ЛШ на 6,25% (р&lt;0,05), </w:t>
      </w:r>
      <w:r w:rsidRPr="004B571C">
        <w:rPr>
          <w:rFonts w:ascii="Times New Roman" w:hAnsi="Times New Roman" w:cs="Times New Roman"/>
          <w:sz w:val="28"/>
          <w:szCs w:val="28"/>
          <w:lang w:val="uk-UA"/>
        </w:rPr>
        <w:t>ТЗС ЛШ на 9% (р&lt;0,05) і ТМШП на 8,3% (р&lt;0,05). Достовірної різниці в показниках ІММ ЛШ та ВТС ЛШ встановлено не було. Виявлено потовщення стінки ПШ на 13,6% (р&lt;0,05) та СТЛА на 9,7% в порівнянні з референтною групою.</w:t>
      </w:r>
    </w:p>
    <w:p w:rsidR="00FE2384" w:rsidRPr="004B571C" w:rsidRDefault="00775475" w:rsidP="00561F03">
      <w:pPr>
        <w:pStyle w:val="a4"/>
        <w:tabs>
          <w:tab w:val="left" w:pos="1134"/>
        </w:tabs>
        <w:spacing w:after="0" w:line="240" w:lineRule="auto"/>
        <w:ind w:left="0" w:firstLine="709"/>
        <w:jc w:val="both"/>
        <w:rPr>
          <w:rFonts w:ascii="Times New Roman" w:hAnsi="Times New Roman" w:cs="Times New Roman"/>
          <w:sz w:val="28"/>
          <w:szCs w:val="28"/>
          <w:lang w:val="uk-UA"/>
        </w:rPr>
      </w:pPr>
      <w:r w:rsidRPr="004B571C">
        <w:rPr>
          <w:rFonts w:ascii="Times New Roman" w:hAnsi="Times New Roman" w:cs="Times New Roman"/>
          <w:sz w:val="28"/>
          <w:szCs w:val="28"/>
          <w:lang w:val="uk-UA"/>
        </w:rPr>
        <w:t>Встановлено, що в основній групі нормальна геометрія зустрічалась у 8,3%</w:t>
      </w:r>
      <w:r w:rsidR="00D507B7">
        <w:rPr>
          <w:rFonts w:ascii="Times New Roman" w:hAnsi="Times New Roman" w:cs="Times New Roman"/>
          <w:sz w:val="28"/>
          <w:szCs w:val="28"/>
          <w:lang w:val="uk-UA"/>
        </w:rPr>
        <w:t>,</w:t>
      </w:r>
      <w:r w:rsidRPr="004B571C">
        <w:rPr>
          <w:rFonts w:ascii="Times New Roman" w:hAnsi="Times New Roman" w:cs="Times New Roman"/>
          <w:sz w:val="28"/>
          <w:szCs w:val="28"/>
          <w:lang w:val="uk-UA"/>
        </w:rPr>
        <w:t xml:space="preserve"> концентричне </w:t>
      </w:r>
      <w:proofErr w:type="spellStart"/>
      <w:r w:rsidRPr="004B571C">
        <w:rPr>
          <w:rFonts w:ascii="Times New Roman" w:hAnsi="Times New Roman" w:cs="Times New Roman"/>
          <w:sz w:val="28"/>
          <w:szCs w:val="28"/>
          <w:lang w:val="uk-UA"/>
        </w:rPr>
        <w:t>ремоделювання</w:t>
      </w:r>
      <w:proofErr w:type="spellEnd"/>
      <w:r w:rsidR="00515E44" w:rsidRPr="004B571C">
        <w:rPr>
          <w:rFonts w:ascii="Times New Roman" w:hAnsi="Times New Roman" w:cs="Times New Roman"/>
          <w:sz w:val="28"/>
          <w:szCs w:val="28"/>
          <w:lang w:val="uk-UA"/>
        </w:rPr>
        <w:t xml:space="preserve"> </w:t>
      </w:r>
      <w:r w:rsidRPr="004B571C">
        <w:rPr>
          <w:rFonts w:ascii="Times New Roman" w:hAnsi="Times New Roman" w:cs="Times New Roman"/>
          <w:sz w:val="28"/>
          <w:szCs w:val="28"/>
          <w:lang w:val="uk-UA"/>
        </w:rPr>
        <w:t xml:space="preserve">у 36,1% та гіпертрофічні типи </w:t>
      </w:r>
      <w:proofErr w:type="spellStart"/>
      <w:r w:rsidRPr="004B571C">
        <w:rPr>
          <w:rFonts w:ascii="Times New Roman" w:hAnsi="Times New Roman" w:cs="Times New Roman"/>
          <w:sz w:val="28"/>
          <w:szCs w:val="28"/>
          <w:lang w:val="uk-UA"/>
        </w:rPr>
        <w:t>ремоделювання</w:t>
      </w:r>
      <w:proofErr w:type="spellEnd"/>
      <w:r w:rsidRPr="004B571C">
        <w:rPr>
          <w:rFonts w:ascii="Times New Roman" w:hAnsi="Times New Roman" w:cs="Times New Roman"/>
          <w:sz w:val="28"/>
          <w:szCs w:val="28"/>
          <w:lang w:val="uk-UA"/>
        </w:rPr>
        <w:t xml:space="preserve"> у </w:t>
      </w:r>
      <w:r w:rsidRPr="004B571C">
        <w:rPr>
          <w:rFonts w:ascii="Times New Roman" w:hAnsi="Times New Roman" w:cs="Times New Roman"/>
          <w:sz w:val="28"/>
          <w:szCs w:val="28"/>
          <w:lang w:val="uk-UA"/>
        </w:rPr>
        <w:lastRenderedPageBreak/>
        <w:t xml:space="preserve">55,5%. Таким чином, ГМЛШ та концентричне </w:t>
      </w:r>
      <w:proofErr w:type="spellStart"/>
      <w:r w:rsidRPr="004B571C">
        <w:rPr>
          <w:rFonts w:ascii="Times New Roman" w:hAnsi="Times New Roman" w:cs="Times New Roman"/>
          <w:sz w:val="28"/>
          <w:szCs w:val="28"/>
          <w:lang w:val="uk-UA"/>
        </w:rPr>
        <w:t>ремоделювання</w:t>
      </w:r>
      <w:proofErr w:type="spellEnd"/>
      <w:r w:rsidRPr="004B571C">
        <w:rPr>
          <w:rFonts w:ascii="Times New Roman" w:hAnsi="Times New Roman" w:cs="Times New Roman"/>
          <w:sz w:val="28"/>
          <w:szCs w:val="28"/>
          <w:lang w:val="uk-UA"/>
        </w:rPr>
        <w:t xml:space="preserve"> може розглядатись як процес структурної адаптації</w:t>
      </w:r>
      <w:r w:rsidR="007E68F4" w:rsidRPr="004B571C">
        <w:rPr>
          <w:rFonts w:ascii="Times New Roman" w:hAnsi="Times New Roman" w:cs="Times New Roman"/>
          <w:sz w:val="28"/>
          <w:szCs w:val="28"/>
          <w:lang w:val="uk-UA"/>
        </w:rPr>
        <w:t xml:space="preserve"> серця щодо </w:t>
      </w:r>
      <w:proofErr w:type="spellStart"/>
      <w:r w:rsidR="007E68F4" w:rsidRPr="004B571C">
        <w:rPr>
          <w:rFonts w:ascii="Times New Roman" w:hAnsi="Times New Roman" w:cs="Times New Roman"/>
          <w:sz w:val="28"/>
          <w:szCs w:val="28"/>
          <w:lang w:val="uk-UA"/>
        </w:rPr>
        <w:t>гіпоксичного</w:t>
      </w:r>
      <w:proofErr w:type="spellEnd"/>
      <w:r w:rsidR="007E68F4" w:rsidRPr="004B571C">
        <w:rPr>
          <w:rFonts w:ascii="Times New Roman" w:hAnsi="Times New Roman" w:cs="Times New Roman"/>
          <w:sz w:val="28"/>
          <w:szCs w:val="28"/>
          <w:lang w:val="uk-UA"/>
        </w:rPr>
        <w:t xml:space="preserve"> стану,</w:t>
      </w:r>
      <w:r w:rsidRPr="004B571C">
        <w:rPr>
          <w:rFonts w:ascii="Times New Roman" w:hAnsi="Times New Roman" w:cs="Times New Roman"/>
          <w:sz w:val="28"/>
          <w:szCs w:val="28"/>
          <w:lang w:val="uk-UA"/>
        </w:rPr>
        <w:t xml:space="preserve"> змін </w:t>
      </w:r>
      <w:r w:rsidR="00D507B7" w:rsidRPr="004B571C">
        <w:rPr>
          <w:rFonts w:ascii="Times New Roman" w:hAnsi="Times New Roman" w:cs="Times New Roman"/>
          <w:sz w:val="28"/>
          <w:szCs w:val="28"/>
          <w:lang w:val="uk-UA"/>
        </w:rPr>
        <w:t>геодинамічних</w:t>
      </w:r>
      <w:r w:rsidRPr="004B571C">
        <w:rPr>
          <w:rFonts w:ascii="Times New Roman" w:hAnsi="Times New Roman" w:cs="Times New Roman"/>
          <w:sz w:val="28"/>
          <w:szCs w:val="28"/>
          <w:lang w:val="uk-UA"/>
        </w:rPr>
        <w:t xml:space="preserve"> параметрів циркуляції й метаболічних потреб міокарду. Але не дивлячись на вихідний адаптаційний характер, вони призводить до ряду несприятливих біохімічних, структурних та електрофізіологічних змін. </w:t>
      </w:r>
    </w:p>
    <w:p w:rsidR="00FE2384" w:rsidRPr="004B571C" w:rsidRDefault="00AE2A29" w:rsidP="00561F03">
      <w:pPr>
        <w:pStyle w:val="a4"/>
        <w:tabs>
          <w:tab w:val="left" w:pos="1134"/>
        </w:tabs>
        <w:spacing w:after="0" w:line="240" w:lineRule="auto"/>
        <w:ind w:left="0" w:firstLine="709"/>
        <w:jc w:val="both"/>
        <w:rPr>
          <w:rFonts w:ascii="Times New Roman" w:hAnsi="Times New Roman" w:cs="Times New Roman"/>
          <w:sz w:val="28"/>
          <w:szCs w:val="28"/>
          <w:lang w:val="uk-UA"/>
        </w:rPr>
      </w:pPr>
      <w:r w:rsidRPr="004B571C">
        <w:rPr>
          <w:rFonts w:ascii="Times New Roman" w:hAnsi="Times New Roman" w:cs="Times New Roman"/>
          <w:sz w:val="28"/>
          <w:szCs w:val="28"/>
          <w:lang w:val="uk-UA"/>
        </w:rPr>
        <w:t xml:space="preserve">Порушення діастолічної дисфункції </w:t>
      </w:r>
      <w:r w:rsidR="00683021" w:rsidRPr="00683021">
        <w:rPr>
          <w:rFonts w:ascii="Times New Roman" w:hAnsi="Times New Roman" w:cs="Times New Roman"/>
          <w:sz w:val="28"/>
          <w:szCs w:val="28"/>
          <w:lang w:val="uk-UA"/>
        </w:rPr>
        <w:t xml:space="preserve">(ДД) </w:t>
      </w:r>
      <w:r w:rsidRPr="004B571C">
        <w:rPr>
          <w:rFonts w:ascii="Times New Roman" w:hAnsi="Times New Roman" w:cs="Times New Roman"/>
          <w:sz w:val="28"/>
          <w:szCs w:val="28"/>
          <w:lang w:val="uk-UA"/>
        </w:rPr>
        <w:t xml:space="preserve">реєструвалось у переважної більшості обстежених </w:t>
      </w:r>
      <w:r w:rsidR="004B571C">
        <w:rPr>
          <w:rFonts w:ascii="Times New Roman" w:hAnsi="Times New Roman" w:cs="Times New Roman"/>
          <w:sz w:val="28"/>
          <w:szCs w:val="28"/>
          <w:lang w:val="uk-UA"/>
        </w:rPr>
        <w:t>—</w:t>
      </w:r>
      <w:r w:rsidRPr="004B571C">
        <w:rPr>
          <w:rFonts w:ascii="Times New Roman" w:hAnsi="Times New Roman" w:cs="Times New Roman"/>
          <w:sz w:val="28"/>
          <w:szCs w:val="28"/>
          <w:lang w:val="uk-UA"/>
        </w:rPr>
        <w:t xml:space="preserve"> 97,2% в основній групі та 68% у групі порівняння. Переважав I тип </w:t>
      </w:r>
      <w:r w:rsidR="007E68F4" w:rsidRPr="004B571C">
        <w:rPr>
          <w:rFonts w:ascii="Times New Roman" w:hAnsi="Times New Roman" w:cs="Times New Roman"/>
          <w:sz w:val="28"/>
          <w:szCs w:val="28"/>
          <w:lang w:val="uk-UA"/>
        </w:rPr>
        <w:t xml:space="preserve">діастолічної дисфункції </w:t>
      </w:r>
      <w:r w:rsidRPr="004B571C">
        <w:rPr>
          <w:rFonts w:ascii="Times New Roman" w:hAnsi="Times New Roman" w:cs="Times New Roman"/>
          <w:sz w:val="28"/>
          <w:szCs w:val="28"/>
          <w:lang w:val="uk-UA"/>
        </w:rPr>
        <w:t xml:space="preserve">у обстежених хворих на поєднану патологію було виявлено зменшення швидкості раннього </w:t>
      </w:r>
      <w:r w:rsidR="007E68F4" w:rsidRPr="004B571C">
        <w:rPr>
          <w:rFonts w:ascii="Times New Roman" w:hAnsi="Times New Roman" w:cs="Times New Roman"/>
          <w:sz w:val="28"/>
          <w:szCs w:val="28"/>
          <w:lang w:val="uk-UA"/>
        </w:rPr>
        <w:t>наповнення (Е) до 46,9±1,94 м/с</w:t>
      </w:r>
      <w:r w:rsidRPr="004B571C">
        <w:rPr>
          <w:rFonts w:ascii="Times New Roman" w:hAnsi="Times New Roman" w:cs="Times New Roman"/>
          <w:sz w:val="28"/>
          <w:szCs w:val="28"/>
          <w:lang w:val="uk-UA"/>
        </w:rPr>
        <w:t xml:space="preserve"> у співставленні з контролем 69,9±1,45 м/с (р&lt;0,05). Максимальна швидкість пізнього наповнення склала 67,3±2,35 м/с та 58,1±1,32 м/с (р&lt;0,05) відповідно</w:t>
      </w:r>
      <w:r w:rsidR="00110D98" w:rsidRPr="004B571C">
        <w:rPr>
          <w:rFonts w:ascii="Times New Roman" w:hAnsi="Times New Roman" w:cs="Times New Roman"/>
          <w:sz w:val="28"/>
          <w:szCs w:val="28"/>
          <w:lang w:val="uk-UA"/>
        </w:rPr>
        <w:t>. Співвідношення Е/А ТМДП у хвор</w:t>
      </w:r>
      <w:r w:rsidRPr="004B571C">
        <w:rPr>
          <w:rFonts w:ascii="Times New Roman" w:hAnsi="Times New Roman" w:cs="Times New Roman"/>
          <w:sz w:val="28"/>
          <w:szCs w:val="28"/>
          <w:lang w:val="uk-UA"/>
        </w:rPr>
        <w:t xml:space="preserve">их на ХОЗЛ в поєднанні з ГХ склало 0,7±0,02 та було достовірно нижчим ніж у групи умовно здорових </w:t>
      </w:r>
      <w:r w:rsidR="004B571C">
        <w:rPr>
          <w:rFonts w:ascii="Times New Roman" w:hAnsi="Times New Roman" w:cs="Times New Roman"/>
          <w:sz w:val="28"/>
          <w:szCs w:val="28"/>
          <w:lang w:val="uk-UA"/>
        </w:rPr>
        <w:t>—</w:t>
      </w:r>
      <w:r w:rsidRPr="004B571C">
        <w:rPr>
          <w:rFonts w:ascii="Times New Roman" w:hAnsi="Times New Roman" w:cs="Times New Roman"/>
          <w:sz w:val="28"/>
          <w:szCs w:val="28"/>
          <w:lang w:val="uk-UA"/>
        </w:rPr>
        <w:t xml:space="preserve"> 1,2±0,04 (р&lt;0,05), що вк</w:t>
      </w:r>
      <w:r w:rsidR="007E68F4" w:rsidRPr="004B571C">
        <w:rPr>
          <w:rFonts w:ascii="Times New Roman" w:hAnsi="Times New Roman" w:cs="Times New Roman"/>
          <w:sz w:val="28"/>
          <w:szCs w:val="28"/>
          <w:lang w:val="uk-UA"/>
        </w:rPr>
        <w:t>азу</w:t>
      </w:r>
      <w:r w:rsidRPr="004B571C">
        <w:rPr>
          <w:rFonts w:ascii="Times New Roman" w:hAnsi="Times New Roman" w:cs="Times New Roman"/>
          <w:sz w:val="28"/>
          <w:szCs w:val="28"/>
          <w:lang w:val="uk-UA"/>
        </w:rPr>
        <w:t xml:space="preserve">є на переважаючий тип ДД ЛШ </w:t>
      </w:r>
      <w:r w:rsidR="004B571C">
        <w:rPr>
          <w:rFonts w:ascii="Times New Roman" w:hAnsi="Times New Roman" w:cs="Times New Roman"/>
          <w:sz w:val="28"/>
          <w:szCs w:val="28"/>
          <w:lang w:val="uk-UA"/>
        </w:rPr>
        <w:t>—</w:t>
      </w:r>
      <w:r w:rsidRPr="004B571C">
        <w:rPr>
          <w:rFonts w:ascii="Times New Roman" w:hAnsi="Times New Roman" w:cs="Times New Roman"/>
          <w:sz w:val="28"/>
          <w:szCs w:val="28"/>
          <w:lang w:val="uk-UA"/>
        </w:rPr>
        <w:t xml:space="preserve"> порушення релаксації.</w:t>
      </w:r>
    </w:p>
    <w:p w:rsidR="00FE2384" w:rsidRPr="004B571C" w:rsidRDefault="00AE2A29" w:rsidP="00561F03">
      <w:pPr>
        <w:pStyle w:val="a4"/>
        <w:tabs>
          <w:tab w:val="left" w:pos="1134"/>
        </w:tabs>
        <w:spacing w:after="0" w:line="240" w:lineRule="auto"/>
        <w:ind w:left="0" w:firstLine="709"/>
        <w:jc w:val="both"/>
        <w:rPr>
          <w:rFonts w:ascii="Times New Roman" w:hAnsi="Times New Roman" w:cs="Times New Roman"/>
          <w:sz w:val="28"/>
          <w:szCs w:val="28"/>
          <w:lang w:val="uk-UA"/>
        </w:rPr>
      </w:pPr>
      <w:r w:rsidRPr="004B571C">
        <w:rPr>
          <w:rFonts w:ascii="Times New Roman" w:hAnsi="Times New Roman" w:cs="Times New Roman"/>
          <w:sz w:val="28"/>
          <w:szCs w:val="28"/>
          <w:lang w:val="uk-UA"/>
        </w:rPr>
        <w:t>При ізольованому перебігу ХОЗЛ у порівнянні з контрольною групою максимальна швидкість ра</w:t>
      </w:r>
      <w:r w:rsidR="007E68F4" w:rsidRPr="004B571C">
        <w:rPr>
          <w:rFonts w:ascii="Times New Roman" w:hAnsi="Times New Roman" w:cs="Times New Roman"/>
          <w:sz w:val="28"/>
          <w:szCs w:val="28"/>
          <w:lang w:val="uk-UA"/>
        </w:rPr>
        <w:t xml:space="preserve">ннього </w:t>
      </w:r>
      <w:proofErr w:type="spellStart"/>
      <w:r w:rsidR="007E68F4" w:rsidRPr="004B571C">
        <w:rPr>
          <w:rFonts w:ascii="Times New Roman" w:hAnsi="Times New Roman" w:cs="Times New Roman"/>
          <w:sz w:val="28"/>
          <w:szCs w:val="28"/>
          <w:lang w:val="uk-UA"/>
        </w:rPr>
        <w:t>діастолічного</w:t>
      </w:r>
      <w:proofErr w:type="spellEnd"/>
      <w:r w:rsidR="007E68F4" w:rsidRPr="004B571C">
        <w:rPr>
          <w:rFonts w:ascii="Times New Roman" w:hAnsi="Times New Roman" w:cs="Times New Roman"/>
          <w:sz w:val="28"/>
          <w:szCs w:val="28"/>
          <w:lang w:val="uk-UA"/>
        </w:rPr>
        <w:t xml:space="preserve"> наповнення (Е)</w:t>
      </w:r>
      <w:r w:rsidRPr="004B571C">
        <w:rPr>
          <w:rFonts w:ascii="Times New Roman" w:hAnsi="Times New Roman" w:cs="Times New Roman"/>
          <w:sz w:val="28"/>
          <w:szCs w:val="28"/>
          <w:lang w:val="uk-UA"/>
        </w:rPr>
        <w:t xml:space="preserve"> ск</w:t>
      </w:r>
      <w:r w:rsidR="00110D98" w:rsidRPr="004B571C">
        <w:rPr>
          <w:rFonts w:ascii="Times New Roman" w:hAnsi="Times New Roman" w:cs="Times New Roman"/>
          <w:sz w:val="28"/>
          <w:szCs w:val="28"/>
          <w:lang w:val="uk-UA"/>
        </w:rPr>
        <w:t>л</w:t>
      </w:r>
      <w:r w:rsidRPr="004B571C">
        <w:rPr>
          <w:rFonts w:ascii="Times New Roman" w:hAnsi="Times New Roman" w:cs="Times New Roman"/>
          <w:sz w:val="28"/>
          <w:szCs w:val="28"/>
          <w:lang w:val="uk-UA"/>
        </w:rPr>
        <w:t>а</w:t>
      </w:r>
      <w:r w:rsidR="00110D98" w:rsidRPr="004B571C">
        <w:rPr>
          <w:rFonts w:ascii="Times New Roman" w:hAnsi="Times New Roman" w:cs="Times New Roman"/>
          <w:sz w:val="28"/>
          <w:szCs w:val="28"/>
          <w:lang w:val="uk-UA"/>
        </w:rPr>
        <w:t>да</w:t>
      </w:r>
      <w:r w:rsidRPr="004B571C">
        <w:rPr>
          <w:rFonts w:ascii="Times New Roman" w:hAnsi="Times New Roman" w:cs="Times New Roman"/>
          <w:sz w:val="28"/>
          <w:szCs w:val="28"/>
          <w:lang w:val="uk-UA"/>
        </w:rPr>
        <w:t>ла 56,8±4,01 м/с, що було достовірно більше ніж у контрольн</w:t>
      </w:r>
      <w:r w:rsidR="00683021">
        <w:rPr>
          <w:rFonts w:ascii="Times New Roman" w:hAnsi="Times New Roman" w:cs="Times New Roman"/>
          <w:sz w:val="28"/>
          <w:szCs w:val="28"/>
          <w:lang w:val="uk-UA"/>
        </w:rPr>
        <w:t>о</w:t>
      </w:r>
      <w:r w:rsidRPr="004B571C">
        <w:rPr>
          <w:rFonts w:ascii="Times New Roman" w:hAnsi="Times New Roman" w:cs="Times New Roman"/>
          <w:sz w:val="28"/>
          <w:szCs w:val="28"/>
          <w:lang w:val="uk-UA"/>
        </w:rPr>
        <w:t>ї груп</w:t>
      </w:r>
      <w:r w:rsidR="00D507B7">
        <w:rPr>
          <w:rFonts w:ascii="Times New Roman" w:hAnsi="Times New Roman" w:cs="Times New Roman"/>
          <w:sz w:val="28"/>
          <w:szCs w:val="28"/>
          <w:lang w:val="uk-UA"/>
        </w:rPr>
        <w:t>і</w:t>
      </w:r>
      <w:r w:rsidRPr="004B571C">
        <w:rPr>
          <w:rFonts w:ascii="Times New Roman" w:hAnsi="Times New Roman" w:cs="Times New Roman"/>
          <w:sz w:val="28"/>
          <w:szCs w:val="28"/>
          <w:lang w:val="uk-UA"/>
        </w:rPr>
        <w:t xml:space="preserve"> </w:t>
      </w:r>
      <w:r w:rsidR="004B571C">
        <w:rPr>
          <w:rFonts w:ascii="Times New Roman" w:hAnsi="Times New Roman" w:cs="Times New Roman"/>
          <w:sz w:val="28"/>
          <w:szCs w:val="28"/>
          <w:lang w:val="uk-UA"/>
        </w:rPr>
        <w:t>—</w:t>
      </w:r>
      <w:r w:rsidRPr="004B571C">
        <w:rPr>
          <w:rFonts w:ascii="Times New Roman" w:hAnsi="Times New Roman" w:cs="Times New Roman"/>
          <w:sz w:val="28"/>
          <w:szCs w:val="28"/>
          <w:lang w:val="uk-UA"/>
        </w:rPr>
        <w:t xml:space="preserve"> 69,9±1,45 м/с (р&lt;0,05) та швидкість пізнього </w:t>
      </w:r>
      <w:proofErr w:type="spellStart"/>
      <w:r w:rsidRPr="004B571C">
        <w:rPr>
          <w:rFonts w:ascii="Times New Roman" w:hAnsi="Times New Roman" w:cs="Times New Roman"/>
          <w:sz w:val="28"/>
          <w:szCs w:val="28"/>
          <w:lang w:val="uk-UA"/>
        </w:rPr>
        <w:t>діастолічного</w:t>
      </w:r>
      <w:proofErr w:type="spellEnd"/>
      <w:r w:rsidRPr="004B571C">
        <w:rPr>
          <w:rFonts w:ascii="Times New Roman" w:hAnsi="Times New Roman" w:cs="Times New Roman"/>
          <w:sz w:val="28"/>
          <w:szCs w:val="28"/>
          <w:lang w:val="uk-UA"/>
        </w:rPr>
        <w:t xml:space="preserve"> наповне</w:t>
      </w:r>
      <w:r w:rsidR="00110D98" w:rsidRPr="004B571C">
        <w:rPr>
          <w:rFonts w:ascii="Times New Roman" w:hAnsi="Times New Roman" w:cs="Times New Roman"/>
          <w:sz w:val="28"/>
          <w:szCs w:val="28"/>
          <w:lang w:val="uk-UA"/>
        </w:rPr>
        <w:t>н</w:t>
      </w:r>
      <w:r w:rsidRPr="004B571C">
        <w:rPr>
          <w:rFonts w:ascii="Times New Roman" w:hAnsi="Times New Roman" w:cs="Times New Roman"/>
          <w:sz w:val="28"/>
          <w:szCs w:val="28"/>
          <w:lang w:val="uk-UA"/>
        </w:rPr>
        <w:t>ня (А) склала 69,6±2,98 м/с та 58,1±1,32 м/с (р&lt;0,05) відповідно. Тож співвідношення Е/А ТМДП у хворих на ХОЗЛ був на 50% знижений відносно групи умовно здорових обстежених (р&lt;0,05).</w:t>
      </w:r>
    </w:p>
    <w:p w:rsidR="00AE2A29" w:rsidRPr="004B571C" w:rsidRDefault="00AE2A29" w:rsidP="00561F03">
      <w:pPr>
        <w:pStyle w:val="a4"/>
        <w:tabs>
          <w:tab w:val="left" w:pos="1134"/>
        </w:tabs>
        <w:spacing w:after="0" w:line="240" w:lineRule="auto"/>
        <w:ind w:left="0" w:firstLine="709"/>
        <w:jc w:val="both"/>
        <w:rPr>
          <w:rFonts w:ascii="Times New Roman" w:hAnsi="Times New Roman" w:cs="Times New Roman"/>
          <w:sz w:val="28"/>
          <w:szCs w:val="28"/>
          <w:lang w:val="uk-UA"/>
        </w:rPr>
      </w:pPr>
      <w:r w:rsidRPr="004B571C">
        <w:rPr>
          <w:rFonts w:ascii="Times New Roman" w:hAnsi="Times New Roman" w:cs="Times New Roman"/>
          <w:sz w:val="28"/>
          <w:szCs w:val="28"/>
          <w:lang w:val="uk-UA"/>
        </w:rPr>
        <w:t>При співставле</w:t>
      </w:r>
      <w:r w:rsidR="00806A3C" w:rsidRPr="004B571C">
        <w:rPr>
          <w:rFonts w:ascii="Times New Roman" w:hAnsi="Times New Roman" w:cs="Times New Roman"/>
          <w:sz w:val="28"/>
          <w:szCs w:val="28"/>
          <w:lang w:val="uk-UA"/>
        </w:rPr>
        <w:t>н</w:t>
      </w:r>
      <w:r w:rsidRPr="004B571C">
        <w:rPr>
          <w:rFonts w:ascii="Times New Roman" w:hAnsi="Times New Roman" w:cs="Times New Roman"/>
          <w:sz w:val="28"/>
          <w:szCs w:val="28"/>
          <w:lang w:val="uk-UA"/>
        </w:rPr>
        <w:t>ні основної групи та групи порів</w:t>
      </w:r>
      <w:r w:rsidR="007E68F4" w:rsidRPr="004B571C">
        <w:rPr>
          <w:rFonts w:ascii="Times New Roman" w:hAnsi="Times New Roman" w:cs="Times New Roman"/>
          <w:sz w:val="28"/>
          <w:szCs w:val="28"/>
          <w:lang w:val="uk-UA"/>
        </w:rPr>
        <w:t xml:space="preserve">няння були виявлені достовірне </w:t>
      </w:r>
      <w:r w:rsidRPr="004B571C">
        <w:rPr>
          <w:rFonts w:ascii="Times New Roman" w:hAnsi="Times New Roman" w:cs="Times New Roman"/>
          <w:sz w:val="28"/>
          <w:szCs w:val="28"/>
          <w:lang w:val="uk-UA"/>
        </w:rPr>
        <w:t xml:space="preserve">зниження максимальної швидкості раннього </w:t>
      </w:r>
      <w:proofErr w:type="spellStart"/>
      <w:r w:rsidRPr="004B571C">
        <w:rPr>
          <w:rFonts w:ascii="Times New Roman" w:hAnsi="Times New Roman" w:cs="Times New Roman"/>
          <w:sz w:val="28"/>
          <w:szCs w:val="28"/>
          <w:lang w:val="uk-UA"/>
        </w:rPr>
        <w:t>діастолі</w:t>
      </w:r>
      <w:r w:rsidR="007E68F4" w:rsidRPr="004B571C">
        <w:rPr>
          <w:rFonts w:ascii="Times New Roman" w:hAnsi="Times New Roman" w:cs="Times New Roman"/>
          <w:sz w:val="28"/>
          <w:szCs w:val="28"/>
          <w:lang w:val="uk-UA"/>
        </w:rPr>
        <w:t>чного</w:t>
      </w:r>
      <w:proofErr w:type="spellEnd"/>
      <w:r w:rsidR="007E68F4" w:rsidRPr="004B571C">
        <w:rPr>
          <w:rFonts w:ascii="Times New Roman" w:hAnsi="Times New Roman" w:cs="Times New Roman"/>
          <w:sz w:val="28"/>
          <w:szCs w:val="28"/>
          <w:lang w:val="uk-UA"/>
        </w:rPr>
        <w:t xml:space="preserve"> наповнення (Е) на 17,4 % </w:t>
      </w:r>
      <w:r w:rsidRPr="004B571C">
        <w:rPr>
          <w:rFonts w:ascii="Times New Roman" w:hAnsi="Times New Roman" w:cs="Times New Roman"/>
          <w:sz w:val="28"/>
          <w:szCs w:val="28"/>
          <w:lang w:val="uk-UA"/>
        </w:rPr>
        <w:t>(р&lt;0,05) та співвідношення Е/А на 12,5%</w:t>
      </w:r>
      <w:r w:rsidR="007E68F4" w:rsidRPr="004B571C">
        <w:rPr>
          <w:rFonts w:ascii="Times New Roman" w:hAnsi="Times New Roman" w:cs="Times New Roman"/>
          <w:sz w:val="28"/>
          <w:szCs w:val="28"/>
          <w:lang w:val="uk-UA"/>
        </w:rPr>
        <w:t xml:space="preserve"> </w:t>
      </w:r>
      <w:r w:rsidRPr="004B571C">
        <w:rPr>
          <w:rFonts w:ascii="Times New Roman" w:hAnsi="Times New Roman" w:cs="Times New Roman"/>
          <w:sz w:val="28"/>
          <w:szCs w:val="28"/>
          <w:lang w:val="uk-UA"/>
        </w:rPr>
        <w:t xml:space="preserve">(р&lt;0,05). Достовірної різниці між цими групами у швидкості пізнього </w:t>
      </w:r>
      <w:proofErr w:type="spellStart"/>
      <w:r w:rsidRPr="004B571C">
        <w:rPr>
          <w:rFonts w:ascii="Times New Roman" w:hAnsi="Times New Roman" w:cs="Times New Roman"/>
          <w:sz w:val="28"/>
          <w:szCs w:val="28"/>
          <w:lang w:val="uk-UA"/>
        </w:rPr>
        <w:t>діастолічного</w:t>
      </w:r>
      <w:proofErr w:type="spellEnd"/>
      <w:r w:rsidRPr="004B571C">
        <w:rPr>
          <w:rFonts w:ascii="Times New Roman" w:hAnsi="Times New Roman" w:cs="Times New Roman"/>
          <w:sz w:val="28"/>
          <w:szCs w:val="28"/>
          <w:lang w:val="uk-UA"/>
        </w:rPr>
        <w:t xml:space="preserve"> наповнення виявлено не було</w:t>
      </w:r>
      <w:r w:rsidR="00FE2384" w:rsidRPr="004B571C">
        <w:rPr>
          <w:rFonts w:ascii="Times New Roman" w:hAnsi="Times New Roman" w:cs="Times New Roman"/>
          <w:sz w:val="28"/>
          <w:szCs w:val="28"/>
          <w:lang w:val="uk-UA"/>
        </w:rPr>
        <w:t>.</w:t>
      </w:r>
    </w:p>
    <w:p w:rsidR="00FE2384" w:rsidRPr="004B571C" w:rsidRDefault="00F10D17" w:rsidP="00561F03">
      <w:pPr>
        <w:pStyle w:val="a4"/>
        <w:tabs>
          <w:tab w:val="left" w:pos="1134"/>
        </w:tabs>
        <w:spacing w:after="0" w:line="240" w:lineRule="auto"/>
        <w:ind w:left="0" w:firstLine="709"/>
        <w:jc w:val="both"/>
        <w:rPr>
          <w:rFonts w:ascii="Times New Roman" w:hAnsi="Times New Roman" w:cs="Times New Roman"/>
          <w:sz w:val="28"/>
          <w:szCs w:val="28"/>
          <w:lang w:val="uk-UA"/>
        </w:rPr>
      </w:pPr>
      <w:r w:rsidRPr="004B571C">
        <w:rPr>
          <w:rFonts w:ascii="Times New Roman" w:hAnsi="Times New Roman" w:cs="Times New Roman"/>
          <w:sz w:val="28"/>
          <w:szCs w:val="28"/>
          <w:lang w:val="uk-UA"/>
        </w:rPr>
        <w:t xml:space="preserve">Порушення систолічної функції ЛШ (зниження ФВ менш 45%) не було встановлено </w:t>
      </w:r>
      <w:r w:rsidR="007E68F4" w:rsidRPr="004B571C">
        <w:rPr>
          <w:rFonts w:ascii="Times New Roman" w:hAnsi="Times New Roman" w:cs="Times New Roman"/>
          <w:sz w:val="28"/>
          <w:szCs w:val="28"/>
          <w:lang w:val="uk-UA"/>
        </w:rPr>
        <w:t>у ж</w:t>
      </w:r>
      <w:r w:rsidRPr="004B571C">
        <w:rPr>
          <w:rFonts w:ascii="Times New Roman" w:hAnsi="Times New Roman" w:cs="Times New Roman"/>
          <w:sz w:val="28"/>
          <w:szCs w:val="28"/>
          <w:lang w:val="uk-UA"/>
        </w:rPr>
        <w:t xml:space="preserve">одного пацієнта </w:t>
      </w:r>
      <w:r w:rsidR="007E68F4" w:rsidRPr="004B571C">
        <w:rPr>
          <w:rFonts w:ascii="Times New Roman" w:hAnsi="Times New Roman" w:cs="Times New Roman"/>
          <w:sz w:val="28"/>
          <w:szCs w:val="28"/>
          <w:lang w:val="uk-UA"/>
        </w:rPr>
        <w:t xml:space="preserve">з </w:t>
      </w:r>
      <w:r w:rsidRPr="004B571C">
        <w:rPr>
          <w:rFonts w:ascii="Times New Roman" w:hAnsi="Times New Roman" w:cs="Times New Roman"/>
          <w:sz w:val="28"/>
          <w:szCs w:val="28"/>
          <w:lang w:val="uk-UA"/>
        </w:rPr>
        <w:t xml:space="preserve">ХОЗЛ, однак у порівнянні з групою контролю було виявлено </w:t>
      </w:r>
      <w:r w:rsidR="007E68F4" w:rsidRPr="004B571C">
        <w:rPr>
          <w:rFonts w:ascii="Times New Roman" w:hAnsi="Times New Roman" w:cs="Times New Roman"/>
          <w:sz w:val="28"/>
          <w:szCs w:val="28"/>
          <w:lang w:val="uk-UA"/>
        </w:rPr>
        <w:t xml:space="preserve">тенденцію до зниження цього показника </w:t>
      </w:r>
      <w:r w:rsidRPr="004B571C">
        <w:rPr>
          <w:rFonts w:ascii="Times New Roman" w:hAnsi="Times New Roman" w:cs="Times New Roman"/>
          <w:sz w:val="28"/>
          <w:szCs w:val="28"/>
          <w:lang w:val="uk-UA"/>
        </w:rPr>
        <w:t>у основній групі.</w:t>
      </w:r>
    </w:p>
    <w:p w:rsidR="00FE2384" w:rsidRPr="004B571C" w:rsidRDefault="00F10D17" w:rsidP="00561F03">
      <w:pPr>
        <w:pStyle w:val="a4"/>
        <w:tabs>
          <w:tab w:val="left" w:pos="1134"/>
        </w:tabs>
        <w:spacing w:after="0" w:line="240" w:lineRule="auto"/>
        <w:ind w:left="0" w:firstLine="709"/>
        <w:jc w:val="both"/>
        <w:rPr>
          <w:rFonts w:ascii="Times New Roman" w:hAnsi="Times New Roman" w:cs="Times New Roman"/>
          <w:sz w:val="28"/>
          <w:szCs w:val="28"/>
          <w:lang w:val="uk-UA"/>
        </w:rPr>
      </w:pPr>
      <w:r w:rsidRPr="004B571C">
        <w:rPr>
          <w:rFonts w:ascii="Times New Roman" w:hAnsi="Times New Roman" w:cs="Times New Roman"/>
          <w:sz w:val="28"/>
          <w:szCs w:val="28"/>
          <w:lang w:val="uk-UA"/>
        </w:rPr>
        <w:t xml:space="preserve">З метою аналізу зв'язків </w:t>
      </w:r>
      <w:r w:rsidRPr="000F3A63">
        <w:rPr>
          <w:rFonts w:ascii="Times New Roman" w:hAnsi="Times New Roman" w:cs="Times New Roman"/>
          <w:sz w:val="28"/>
          <w:szCs w:val="28"/>
          <w:lang w:val="uk-UA"/>
        </w:rPr>
        <w:t>використано кореляцію</w:t>
      </w:r>
      <w:r w:rsidR="00D507B7">
        <w:rPr>
          <w:rFonts w:ascii="Times New Roman" w:hAnsi="Times New Roman" w:cs="Times New Roman"/>
          <w:sz w:val="28"/>
          <w:szCs w:val="28"/>
          <w:lang w:val="uk-UA"/>
        </w:rPr>
        <w:t xml:space="preserve"> проведено кореляційний аналіз</w:t>
      </w:r>
      <w:r w:rsidRPr="004B571C">
        <w:rPr>
          <w:rFonts w:ascii="Times New Roman" w:hAnsi="Times New Roman" w:cs="Times New Roman"/>
          <w:sz w:val="28"/>
          <w:szCs w:val="28"/>
          <w:lang w:val="uk-UA"/>
        </w:rPr>
        <w:t xml:space="preserve"> у</w:t>
      </w:r>
      <w:r w:rsidR="00D507B7">
        <w:rPr>
          <w:rFonts w:ascii="Times New Roman" w:hAnsi="Times New Roman" w:cs="Times New Roman"/>
          <w:sz w:val="28"/>
          <w:szCs w:val="28"/>
          <w:lang w:val="uk-UA"/>
        </w:rPr>
        <w:t xml:space="preserve"> групі</w:t>
      </w:r>
      <w:r w:rsidRPr="004B571C">
        <w:rPr>
          <w:rFonts w:ascii="Times New Roman" w:hAnsi="Times New Roman" w:cs="Times New Roman"/>
          <w:sz w:val="28"/>
          <w:szCs w:val="28"/>
          <w:lang w:val="uk-UA"/>
        </w:rPr>
        <w:t xml:space="preserve"> хворих на поєднану патологію між показниками функції зовнішнього дихання та показниками гемодинаміки. Визначено кореляційні зв'язки між ЖЄЛ та ТМШП (r= -0,31; р=0,05), ТЗСЛШ (r= -0,33; р=0,004), товщиною передньої стінки ПШ (r= -0,3; р=0,06), СТЛА (r= -0,34; р=0,03) та з Е/А ТТДП (r= 0,28; р=0,1); ФЖЄЛ з ТМШП (r= -0,32; р=0,05), ТЗСЛШ (r= -0,46; р=0,004), СТЛА (r= -0,29; р=0,08) та прямий з Е/А ТТДП (r= 0,27; р=0,1); ОФВ1 з ТМШП (r= -0,3; р=0,06), ТЗСЛШ (r= -0,37; р=0,02), ВТСЛШ (r= 0,34; р=0,05), ФВ ЛШ (r= 0,31; р=0,06), СТЛА (r= -0,28; р=0,09) та Е/А ТТДП (r= 0,29; р=0,07); МОС25 з ТЗСЛШ (r= -0,29; р=0,07), ФВ ЛШ (r= 0,28; р=0,08); МОС50</w:t>
      </w:r>
      <w:r w:rsidR="00515E44" w:rsidRPr="004B571C">
        <w:rPr>
          <w:rFonts w:ascii="Times New Roman" w:hAnsi="Times New Roman" w:cs="Times New Roman"/>
          <w:sz w:val="28"/>
          <w:szCs w:val="28"/>
          <w:lang w:val="uk-UA"/>
        </w:rPr>
        <w:t xml:space="preserve"> </w:t>
      </w:r>
      <w:r w:rsidRPr="004B571C">
        <w:rPr>
          <w:rFonts w:ascii="Times New Roman" w:hAnsi="Times New Roman" w:cs="Times New Roman"/>
          <w:sz w:val="28"/>
          <w:szCs w:val="28"/>
          <w:lang w:val="uk-UA"/>
        </w:rPr>
        <w:t>з ТЗСЛШ</w:t>
      </w:r>
      <w:r w:rsidR="00515E44" w:rsidRPr="004B571C">
        <w:rPr>
          <w:rFonts w:ascii="Times New Roman" w:hAnsi="Times New Roman" w:cs="Times New Roman"/>
          <w:sz w:val="28"/>
          <w:szCs w:val="28"/>
          <w:lang w:val="uk-UA"/>
        </w:rPr>
        <w:t xml:space="preserve"> </w:t>
      </w:r>
      <w:r w:rsidRPr="004B571C">
        <w:rPr>
          <w:rFonts w:ascii="Times New Roman" w:hAnsi="Times New Roman" w:cs="Times New Roman"/>
          <w:sz w:val="28"/>
          <w:szCs w:val="28"/>
          <w:lang w:val="uk-UA"/>
        </w:rPr>
        <w:t>(r= -0,3; р=0,06), СТЛА (r= -0,32; р=0,05) та Е/А ТТДП (r= 0,28; р=0,06); МОС75 з ТЗСЛШ (r= -0,31; р=0,09), СТЛА (r= -0,29; р=0,08). На підставі проведеного аналізу, було виявлено</w:t>
      </w:r>
      <w:r w:rsidR="00515E44" w:rsidRPr="004B571C">
        <w:rPr>
          <w:rFonts w:ascii="Times New Roman" w:hAnsi="Times New Roman" w:cs="Times New Roman"/>
          <w:sz w:val="28"/>
          <w:szCs w:val="28"/>
          <w:lang w:val="uk-UA"/>
        </w:rPr>
        <w:t xml:space="preserve"> </w:t>
      </w:r>
      <w:r w:rsidR="00683021">
        <w:rPr>
          <w:rFonts w:ascii="Times New Roman" w:hAnsi="Times New Roman" w:cs="Times New Roman"/>
          <w:sz w:val="28"/>
          <w:szCs w:val="28"/>
          <w:lang w:val="uk-UA"/>
        </w:rPr>
        <w:t xml:space="preserve">патологічні зміни </w:t>
      </w:r>
      <w:proofErr w:type="spellStart"/>
      <w:r w:rsidR="00683021">
        <w:rPr>
          <w:rFonts w:ascii="Times New Roman" w:hAnsi="Times New Roman" w:cs="Times New Roman"/>
          <w:sz w:val="28"/>
          <w:szCs w:val="28"/>
          <w:lang w:val="uk-UA"/>
        </w:rPr>
        <w:t>гемоді</w:t>
      </w:r>
      <w:r w:rsidRPr="004B571C">
        <w:rPr>
          <w:rFonts w:ascii="Times New Roman" w:hAnsi="Times New Roman" w:cs="Times New Roman"/>
          <w:sz w:val="28"/>
          <w:szCs w:val="28"/>
          <w:lang w:val="uk-UA"/>
        </w:rPr>
        <w:t>намічних</w:t>
      </w:r>
      <w:proofErr w:type="spellEnd"/>
      <w:r w:rsidRPr="004B571C">
        <w:rPr>
          <w:rFonts w:ascii="Times New Roman" w:hAnsi="Times New Roman" w:cs="Times New Roman"/>
          <w:sz w:val="28"/>
          <w:szCs w:val="28"/>
          <w:lang w:val="uk-UA"/>
        </w:rPr>
        <w:t xml:space="preserve"> показників на фоні негативного впливу зниження показників функції зовнішнього дихання, т</w:t>
      </w:r>
      <w:r w:rsidR="007E68F4" w:rsidRPr="004B571C">
        <w:rPr>
          <w:rFonts w:ascii="Times New Roman" w:hAnsi="Times New Roman" w:cs="Times New Roman"/>
          <w:sz w:val="28"/>
          <w:szCs w:val="28"/>
          <w:lang w:val="uk-UA"/>
        </w:rPr>
        <w:t>аких як</w:t>
      </w:r>
      <w:r w:rsidRPr="004B571C">
        <w:rPr>
          <w:rFonts w:ascii="Times New Roman" w:hAnsi="Times New Roman" w:cs="Times New Roman"/>
          <w:sz w:val="28"/>
          <w:szCs w:val="28"/>
          <w:lang w:val="uk-UA"/>
        </w:rPr>
        <w:t xml:space="preserve"> зміна геометрії серця, зниження фракції викиду ЛШ, зростання систолічного тиску в легеневій артерії та формування діастолічної дисфункції ПШ.</w:t>
      </w:r>
    </w:p>
    <w:p w:rsidR="00F10D17" w:rsidRPr="004B571C" w:rsidRDefault="00F10D17" w:rsidP="00561F03">
      <w:pPr>
        <w:pStyle w:val="a4"/>
        <w:tabs>
          <w:tab w:val="left" w:pos="1134"/>
        </w:tabs>
        <w:spacing w:after="0" w:line="240" w:lineRule="auto"/>
        <w:ind w:left="0" w:firstLine="709"/>
        <w:jc w:val="both"/>
        <w:rPr>
          <w:rFonts w:ascii="Times New Roman" w:hAnsi="Times New Roman" w:cs="Times New Roman"/>
          <w:sz w:val="28"/>
          <w:szCs w:val="28"/>
          <w:lang w:val="uk-UA"/>
        </w:rPr>
      </w:pPr>
      <w:r w:rsidRPr="004B571C">
        <w:rPr>
          <w:rFonts w:ascii="Times New Roman" w:hAnsi="Times New Roman" w:cs="Times New Roman"/>
          <w:sz w:val="28"/>
          <w:szCs w:val="28"/>
          <w:lang w:val="uk-UA"/>
        </w:rPr>
        <w:t xml:space="preserve">З метою аналізу </w:t>
      </w:r>
      <w:proofErr w:type="spellStart"/>
      <w:r w:rsidR="007E68F4" w:rsidRPr="004B571C">
        <w:rPr>
          <w:rFonts w:ascii="Times New Roman" w:hAnsi="Times New Roman" w:cs="Times New Roman"/>
          <w:sz w:val="28"/>
          <w:szCs w:val="28"/>
          <w:lang w:val="uk-UA"/>
        </w:rPr>
        <w:t>звʾязків</w:t>
      </w:r>
      <w:proofErr w:type="spellEnd"/>
      <w:r w:rsidR="007E68F4" w:rsidRPr="004B571C">
        <w:rPr>
          <w:rFonts w:ascii="Times New Roman" w:hAnsi="Times New Roman" w:cs="Times New Roman"/>
          <w:sz w:val="28"/>
          <w:szCs w:val="28"/>
          <w:lang w:val="uk-UA"/>
        </w:rPr>
        <w:t xml:space="preserve"> використано кореляцію </w:t>
      </w:r>
      <w:r w:rsidRPr="004B571C">
        <w:rPr>
          <w:rFonts w:ascii="Times New Roman" w:hAnsi="Times New Roman" w:cs="Times New Roman"/>
          <w:sz w:val="28"/>
          <w:szCs w:val="28"/>
          <w:lang w:val="uk-UA"/>
        </w:rPr>
        <w:t xml:space="preserve">клінічних характеристик ХОЗЛ з показниками серцевої гемодинаміки. Було виявлено кореляцію тривалості </w:t>
      </w:r>
      <w:r w:rsidRPr="004B571C">
        <w:rPr>
          <w:rFonts w:ascii="Times New Roman" w:hAnsi="Times New Roman" w:cs="Times New Roman"/>
          <w:sz w:val="28"/>
          <w:szCs w:val="28"/>
          <w:lang w:val="uk-UA"/>
        </w:rPr>
        <w:lastRenderedPageBreak/>
        <w:t xml:space="preserve">ХОЗЛ з ММЛШ (r= -0,32; р=0,05), ІММЛШ (r= 0,27; р=0,07), пік Е ТМДП (r= -0,32; р=0,03), пік А ТМДП (r= -0,29; р=0,06), Е/А ТМДП (r= -0,32; р=0,05) та СТЛА (r= 0,36; р=0,03). Також було встановлено кореляцію між підвищенням </w:t>
      </w:r>
      <w:proofErr w:type="spellStart"/>
      <w:r w:rsidRPr="004B571C">
        <w:rPr>
          <w:rFonts w:ascii="Times New Roman" w:hAnsi="Times New Roman" w:cs="Times New Roman"/>
          <w:sz w:val="28"/>
          <w:szCs w:val="28"/>
          <w:lang w:val="uk-UA"/>
        </w:rPr>
        <w:t>сістолічного</w:t>
      </w:r>
      <w:proofErr w:type="spellEnd"/>
      <w:r w:rsidRPr="004B571C">
        <w:rPr>
          <w:rFonts w:ascii="Times New Roman" w:hAnsi="Times New Roman" w:cs="Times New Roman"/>
          <w:sz w:val="28"/>
          <w:szCs w:val="28"/>
          <w:lang w:val="uk-UA"/>
        </w:rPr>
        <w:t xml:space="preserve"> артеріального тиску та ММЛШ (r= 0,38; р=0,01), ІММЛШ (r= 0,35; р=0,03), ТМШП (r= 0,36; р=0,02), ТЗСЛШ (r= 0,34; р=0,04), ВТСЛШ (r= 0,28; р=0,08) та піку А ТТДП (r= 0,43; р=0,007). Встановлені зв'язки дають можливість зробити висновок, </w:t>
      </w:r>
      <w:r w:rsidR="007E68F4" w:rsidRPr="004B571C">
        <w:rPr>
          <w:rFonts w:ascii="Times New Roman" w:hAnsi="Times New Roman" w:cs="Times New Roman"/>
          <w:sz w:val="28"/>
          <w:szCs w:val="28"/>
          <w:lang w:val="uk-UA"/>
        </w:rPr>
        <w:t>що</w:t>
      </w:r>
      <w:r w:rsidRPr="004B571C">
        <w:rPr>
          <w:rFonts w:ascii="Times New Roman" w:hAnsi="Times New Roman" w:cs="Times New Roman"/>
          <w:sz w:val="28"/>
          <w:szCs w:val="28"/>
          <w:lang w:val="uk-UA"/>
        </w:rPr>
        <w:t xml:space="preserve"> тривалість ХОЗЛ та підвищений артеріальний тиск відіграють значущу роль у гіпертрофічних змінах ЛШ. </w:t>
      </w:r>
    </w:p>
    <w:p w:rsidR="00F10D17" w:rsidRPr="004B571C" w:rsidRDefault="00F10D17" w:rsidP="00561F03">
      <w:pPr>
        <w:pStyle w:val="a4"/>
        <w:tabs>
          <w:tab w:val="left" w:pos="1134"/>
        </w:tabs>
        <w:spacing w:after="0" w:line="240" w:lineRule="auto"/>
        <w:ind w:left="0" w:firstLine="709"/>
        <w:jc w:val="both"/>
        <w:rPr>
          <w:rFonts w:ascii="Times New Roman" w:hAnsi="Times New Roman" w:cs="Times New Roman"/>
          <w:sz w:val="28"/>
          <w:szCs w:val="28"/>
          <w:lang w:val="uk-UA"/>
        </w:rPr>
      </w:pPr>
      <w:r w:rsidRPr="004B571C">
        <w:rPr>
          <w:rFonts w:ascii="Times New Roman" w:hAnsi="Times New Roman" w:cs="Times New Roman"/>
          <w:sz w:val="28"/>
          <w:szCs w:val="28"/>
          <w:lang w:val="uk-UA"/>
        </w:rPr>
        <w:t xml:space="preserve">При аналізі взаємозв'язку між </w:t>
      </w:r>
      <w:r w:rsidR="007E68F4" w:rsidRPr="004B571C">
        <w:rPr>
          <w:rFonts w:ascii="Times New Roman" w:hAnsi="Times New Roman" w:cs="Times New Roman"/>
          <w:sz w:val="28"/>
          <w:szCs w:val="28"/>
          <w:lang w:val="uk-UA"/>
        </w:rPr>
        <w:t>досліджуваними</w:t>
      </w:r>
      <w:r w:rsidRPr="004B571C">
        <w:rPr>
          <w:rFonts w:ascii="Times New Roman" w:hAnsi="Times New Roman" w:cs="Times New Roman"/>
          <w:sz w:val="28"/>
          <w:szCs w:val="28"/>
          <w:lang w:val="uk-UA"/>
        </w:rPr>
        <w:t xml:space="preserve"> </w:t>
      </w:r>
      <w:proofErr w:type="spellStart"/>
      <w:r w:rsidRPr="004B571C">
        <w:rPr>
          <w:rFonts w:ascii="Times New Roman" w:hAnsi="Times New Roman" w:cs="Times New Roman"/>
          <w:sz w:val="28"/>
          <w:szCs w:val="28"/>
          <w:lang w:val="uk-UA"/>
        </w:rPr>
        <w:t>біомаркерами</w:t>
      </w:r>
      <w:proofErr w:type="spellEnd"/>
      <w:r w:rsidRPr="004B571C">
        <w:rPr>
          <w:rFonts w:ascii="Times New Roman" w:hAnsi="Times New Roman" w:cs="Times New Roman"/>
          <w:sz w:val="28"/>
          <w:szCs w:val="28"/>
          <w:lang w:val="uk-UA"/>
        </w:rPr>
        <w:t xml:space="preserve"> та показниками гемодинаміки було виявлено такі співвідношення: </w:t>
      </w:r>
      <w:proofErr w:type="spellStart"/>
      <w:r w:rsidRPr="004B571C">
        <w:rPr>
          <w:rFonts w:ascii="Times New Roman" w:hAnsi="Times New Roman" w:cs="Times New Roman"/>
          <w:sz w:val="28"/>
          <w:szCs w:val="28"/>
          <w:lang w:val="uk-UA"/>
        </w:rPr>
        <w:t>індуцибельна</w:t>
      </w:r>
      <w:proofErr w:type="spellEnd"/>
      <w:r w:rsidRPr="004B571C">
        <w:rPr>
          <w:rFonts w:ascii="Times New Roman" w:hAnsi="Times New Roman" w:cs="Times New Roman"/>
          <w:sz w:val="28"/>
          <w:szCs w:val="28"/>
          <w:lang w:val="uk-UA"/>
        </w:rPr>
        <w:t xml:space="preserve"> </w:t>
      </w:r>
      <w:proofErr w:type="spellStart"/>
      <w:r w:rsidRPr="004B571C">
        <w:rPr>
          <w:rFonts w:ascii="Times New Roman" w:hAnsi="Times New Roman" w:cs="Times New Roman"/>
          <w:sz w:val="28"/>
          <w:szCs w:val="28"/>
          <w:lang w:val="uk-UA"/>
        </w:rPr>
        <w:t>синтаза</w:t>
      </w:r>
      <w:proofErr w:type="spellEnd"/>
      <w:r w:rsidRPr="004B571C">
        <w:rPr>
          <w:rFonts w:ascii="Times New Roman" w:hAnsi="Times New Roman" w:cs="Times New Roman"/>
          <w:sz w:val="28"/>
          <w:szCs w:val="28"/>
          <w:lang w:val="uk-UA"/>
        </w:rPr>
        <w:t xml:space="preserve"> оксиду азоту мала прямий зв'язок високої сили з ТМШП (r= 0,35; р=0,03), ТЗСЛШ (r= 0,31; р=0,05) та КСП (r= 0,29; р=0,08); S-HT з ФВ ЛШ (r= -0,33; р=0,04) та NO3 та КДП (r= -0,4; р=0,01); </w:t>
      </w:r>
      <w:proofErr w:type="spellStart"/>
      <w:r w:rsidRPr="004B571C">
        <w:rPr>
          <w:rFonts w:ascii="Times New Roman" w:hAnsi="Times New Roman" w:cs="Times New Roman"/>
          <w:sz w:val="28"/>
          <w:szCs w:val="28"/>
          <w:lang w:val="uk-UA"/>
        </w:rPr>
        <w:t>каллікреіноген</w:t>
      </w:r>
      <w:proofErr w:type="spellEnd"/>
      <w:r w:rsidRPr="004B571C">
        <w:rPr>
          <w:rFonts w:ascii="Times New Roman" w:hAnsi="Times New Roman" w:cs="Times New Roman"/>
          <w:sz w:val="28"/>
          <w:szCs w:val="28"/>
          <w:lang w:val="uk-UA"/>
        </w:rPr>
        <w:t xml:space="preserve"> з КДРЛШ (r= -0,33; р=0,04) та ВТСЛШ (r= 0,34; р=0,03); КП-N з Е/А ТТДП (r= 0,4; р=0,01) адреналіну з ВТСЛШ (r= 0,29; р=0,06), ФВ ЛШ (r= 0,31; р=0,05), Е/А ТТДП (r= 0,32; р=0,05), СТЛА (r= 0,35; р=0,03); </w:t>
      </w:r>
      <w:proofErr w:type="spellStart"/>
      <w:r w:rsidRPr="004B571C">
        <w:rPr>
          <w:rFonts w:ascii="Times New Roman" w:hAnsi="Times New Roman" w:cs="Times New Roman"/>
          <w:sz w:val="28"/>
          <w:szCs w:val="28"/>
          <w:lang w:val="uk-UA"/>
        </w:rPr>
        <w:t>норадреналіну</w:t>
      </w:r>
      <w:proofErr w:type="spellEnd"/>
      <w:r w:rsidRPr="004B571C">
        <w:rPr>
          <w:rFonts w:ascii="Times New Roman" w:hAnsi="Times New Roman" w:cs="Times New Roman"/>
          <w:sz w:val="28"/>
          <w:szCs w:val="28"/>
          <w:lang w:val="uk-UA"/>
        </w:rPr>
        <w:t xml:space="preserve"> з Е/А ТМДП (r= 0,43; р=0,007), пік А ТТДП (r= -0,37; р=0,02); реніну з Е/А ТМДП (r= 0,34; р=0,03); ВЕФР з ФВ ЛШ (r= -0,28; р=0,08), ФИПС (r= -0,52; р=0,001), СТЛА (r= 0,32; р=0,05) та ВІП з КДП (r= -0,49; р=0,001), КСП (r= -0,31; р=0,03), ФИПС (r= -0,30; р=0,06), пік Е ТТДП (r= -0,39; р=0,01), Е/А ТТДП (r= -0,38; р=0,02).</w:t>
      </w:r>
    </w:p>
    <w:p w:rsidR="009D5B59" w:rsidRPr="004B571C" w:rsidRDefault="00632007" w:rsidP="00561F03">
      <w:pPr>
        <w:pStyle w:val="a4"/>
        <w:tabs>
          <w:tab w:val="left" w:pos="1134"/>
        </w:tabs>
        <w:spacing w:after="0" w:line="240" w:lineRule="auto"/>
        <w:ind w:left="0" w:firstLine="709"/>
        <w:jc w:val="both"/>
        <w:rPr>
          <w:rFonts w:ascii="Times New Roman" w:hAnsi="Times New Roman" w:cs="Times New Roman"/>
          <w:sz w:val="28"/>
          <w:szCs w:val="28"/>
          <w:lang w:val="uk-UA"/>
        </w:rPr>
      </w:pPr>
      <w:r w:rsidRPr="004B571C">
        <w:rPr>
          <w:rFonts w:ascii="Times New Roman" w:hAnsi="Times New Roman" w:cs="Times New Roman"/>
          <w:sz w:val="28"/>
          <w:szCs w:val="28"/>
          <w:lang w:val="uk-UA"/>
        </w:rPr>
        <w:t>Для реалізації алгоритму прогнозування ступеня тяжкості стану х</w:t>
      </w:r>
      <w:r w:rsidR="007E68F4" w:rsidRPr="004B571C">
        <w:rPr>
          <w:rFonts w:ascii="Times New Roman" w:hAnsi="Times New Roman" w:cs="Times New Roman"/>
          <w:sz w:val="28"/>
          <w:szCs w:val="28"/>
          <w:lang w:val="uk-UA"/>
        </w:rPr>
        <w:t xml:space="preserve">ворих на ХОЗЛ в поєднанні з ГХ </w:t>
      </w:r>
      <w:r w:rsidRPr="004B571C">
        <w:rPr>
          <w:rFonts w:ascii="Times New Roman" w:hAnsi="Times New Roman" w:cs="Times New Roman"/>
          <w:sz w:val="28"/>
          <w:szCs w:val="28"/>
          <w:lang w:val="uk-UA"/>
        </w:rPr>
        <w:t xml:space="preserve">було розроблено </w:t>
      </w:r>
      <w:proofErr w:type="spellStart"/>
      <w:r w:rsidRPr="004B571C">
        <w:rPr>
          <w:rFonts w:ascii="Times New Roman" w:hAnsi="Times New Roman" w:cs="Times New Roman"/>
          <w:sz w:val="28"/>
          <w:szCs w:val="28"/>
          <w:lang w:val="uk-UA"/>
        </w:rPr>
        <w:t>классифікаційні</w:t>
      </w:r>
      <w:proofErr w:type="spellEnd"/>
      <w:r w:rsidRPr="004B571C">
        <w:rPr>
          <w:rFonts w:ascii="Times New Roman" w:hAnsi="Times New Roman" w:cs="Times New Roman"/>
          <w:sz w:val="28"/>
          <w:szCs w:val="28"/>
          <w:lang w:val="uk-UA"/>
        </w:rPr>
        <w:t xml:space="preserve"> функції на підставі використання </w:t>
      </w:r>
      <w:proofErr w:type="spellStart"/>
      <w:r w:rsidRPr="004B571C">
        <w:rPr>
          <w:rFonts w:ascii="Times New Roman" w:hAnsi="Times New Roman" w:cs="Times New Roman"/>
          <w:sz w:val="28"/>
          <w:szCs w:val="28"/>
          <w:lang w:val="uk-UA"/>
        </w:rPr>
        <w:t>дискримінантного</w:t>
      </w:r>
      <w:proofErr w:type="spellEnd"/>
      <w:r w:rsidRPr="004B571C">
        <w:rPr>
          <w:rFonts w:ascii="Times New Roman" w:hAnsi="Times New Roman" w:cs="Times New Roman"/>
          <w:sz w:val="28"/>
          <w:szCs w:val="28"/>
          <w:lang w:val="uk-UA"/>
        </w:rPr>
        <w:t xml:space="preserve"> аналізу.</w:t>
      </w:r>
      <w:r w:rsidR="00A1639F" w:rsidRPr="004B571C">
        <w:rPr>
          <w:rFonts w:ascii="Times New Roman" w:hAnsi="Times New Roman" w:cs="Times New Roman"/>
          <w:sz w:val="28"/>
          <w:szCs w:val="28"/>
          <w:lang w:val="uk-UA"/>
        </w:rPr>
        <w:t xml:space="preserve"> </w:t>
      </w:r>
      <w:r w:rsidR="00E4266D" w:rsidRPr="004B571C">
        <w:rPr>
          <w:rFonts w:ascii="Times New Roman" w:hAnsi="Times New Roman" w:cs="Times New Roman"/>
          <w:sz w:val="28"/>
          <w:szCs w:val="28"/>
          <w:lang w:val="uk-UA"/>
        </w:rPr>
        <w:t xml:space="preserve">В якості першого кроку ми використовували метод кластерного аналізу для знаходження однорідних груп. Попередньо були розглянуті кореляційні </w:t>
      </w:r>
      <w:proofErr w:type="spellStart"/>
      <w:r w:rsidR="00E4266D" w:rsidRPr="004B571C">
        <w:rPr>
          <w:rFonts w:ascii="Times New Roman" w:hAnsi="Times New Roman" w:cs="Times New Roman"/>
          <w:sz w:val="28"/>
          <w:szCs w:val="28"/>
          <w:lang w:val="uk-UA"/>
        </w:rPr>
        <w:t>звʾязки</w:t>
      </w:r>
      <w:proofErr w:type="spellEnd"/>
      <w:r w:rsidR="00E4266D" w:rsidRPr="004B571C">
        <w:rPr>
          <w:rFonts w:ascii="Times New Roman" w:hAnsi="Times New Roman" w:cs="Times New Roman"/>
          <w:sz w:val="28"/>
          <w:szCs w:val="28"/>
          <w:lang w:val="uk-UA"/>
        </w:rPr>
        <w:t xml:space="preserve"> між всіма вихідними показниками. </w:t>
      </w:r>
      <w:r w:rsidR="00C71FDB" w:rsidRPr="004B571C">
        <w:rPr>
          <w:rFonts w:ascii="Times New Roman" w:hAnsi="Times New Roman" w:cs="Times New Roman"/>
          <w:sz w:val="28"/>
          <w:szCs w:val="28"/>
          <w:lang w:val="uk-UA"/>
        </w:rPr>
        <w:t>В резу</w:t>
      </w:r>
      <w:r w:rsidR="00A1639F" w:rsidRPr="004B571C">
        <w:rPr>
          <w:rFonts w:ascii="Times New Roman" w:hAnsi="Times New Roman" w:cs="Times New Roman"/>
          <w:sz w:val="28"/>
          <w:szCs w:val="28"/>
          <w:lang w:val="uk-UA"/>
        </w:rPr>
        <w:t>льтаті, для кластерного аналізу</w:t>
      </w:r>
      <w:r w:rsidR="00C71FDB" w:rsidRPr="004B571C">
        <w:rPr>
          <w:rFonts w:ascii="Times New Roman" w:hAnsi="Times New Roman" w:cs="Times New Roman"/>
          <w:sz w:val="28"/>
          <w:szCs w:val="28"/>
          <w:lang w:val="uk-UA"/>
        </w:rPr>
        <w:t xml:space="preserve"> було використано 25 показників. Використання </w:t>
      </w:r>
      <w:proofErr w:type="spellStart"/>
      <w:r w:rsidR="00C71FDB" w:rsidRPr="004B571C">
        <w:rPr>
          <w:rFonts w:ascii="Times New Roman" w:hAnsi="Times New Roman" w:cs="Times New Roman"/>
          <w:sz w:val="28"/>
          <w:szCs w:val="28"/>
          <w:lang w:val="uk-UA"/>
        </w:rPr>
        <w:t>іерархічних</w:t>
      </w:r>
      <w:proofErr w:type="spellEnd"/>
      <w:r w:rsidR="00C71FDB" w:rsidRPr="004B571C">
        <w:rPr>
          <w:rFonts w:ascii="Times New Roman" w:hAnsi="Times New Roman" w:cs="Times New Roman"/>
          <w:sz w:val="28"/>
          <w:szCs w:val="28"/>
          <w:lang w:val="uk-UA"/>
        </w:rPr>
        <w:t xml:space="preserve"> процедур </w:t>
      </w:r>
      <w:proofErr w:type="spellStart"/>
      <w:r w:rsidR="00C71FDB" w:rsidRPr="004B571C">
        <w:rPr>
          <w:rFonts w:ascii="Times New Roman" w:hAnsi="Times New Roman" w:cs="Times New Roman"/>
          <w:sz w:val="28"/>
          <w:szCs w:val="28"/>
          <w:lang w:val="uk-UA"/>
        </w:rPr>
        <w:t>кластерного</w:t>
      </w:r>
      <w:proofErr w:type="spellEnd"/>
      <w:r w:rsidR="00C71FDB" w:rsidRPr="004B571C">
        <w:rPr>
          <w:rFonts w:ascii="Times New Roman" w:hAnsi="Times New Roman" w:cs="Times New Roman"/>
          <w:sz w:val="28"/>
          <w:szCs w:val="28"/>
          <w:lang w:val="uk-UA"/>
        </w:rPr>
        <w:t xml:space="preserve"> аналізу дозволило виявити дві групи пацієнтів, різноманітних з </w:t>
      </w:r>
      <w:r w:rsidR="00FE2384" w:rsidRPr="004B571C">
        <w:rPr>
          <w:rFonts w:ascii="Times New Roman" w:hAnsi="Times New Roman" w:cs="Times New Roman"/>
          <w:sz w:val="28"/>
          <w:szCs w:val="28"/>
          <w:lang w:val="uk-UA"/>
        </w:rPr>
        <w:t>будь-яких</w:t>
      </w:r>
      <w:r w:rsidR="00C71FDB" w:rsidRPr="004B571C">
        <w:rPr>
          <w:rFonts w:ascii="Times New Roman" w:hAnsi="Times New Roman" w:cs="Times New Roman"/>
          <w:sz w:val="28"/>
          <w:szCs w:val="28"/>
          <w:lang w:val="uk-UA"/>
        </w:rPr>
        <w:t xml:space="preserve"> причин. </w:t>
      </w:r>
    </w:p>
    <w:p w:rsidR="00363DA1" w:rsidRPr="004B571C" w:rsidRDefault="00363DA1" w:rsidP="00561F03">
      <w:pPr>
        <w:pStyle w:val="a4"/>
        <w:tabs>
          <w:tab w:val="left" w:pos="1134"/>
        </w:tabs>
        <w:spacing w:after="0" w:line="240" w:lineRule="auto"/>
        <w:ind w:left="0" w:firstLine="709"/>
        <w:jc w:val="both"/>
        <w:rPr>
          <w:rFonts w:ascii="Times New Roman" w:hAnsi="Times New Roman" w:cs="Times New Roman"/>
          <w:sz w:val="28"/>
          <w:szCs w:val="28"/>
          <w:lang w:val="uk-UA"/>
        </w:rPr>
      </w:pPr>
      <w:r w:rsidRPr="004B571C">
        <w:rPr>
          <w:rFonts w:ascii="Times New Roman" w:hAnsi="Times New Roman" w:cs="Times New Roman"/>
          <w:sz w:val="28"/>
          <w:szCs w:val="28"/>
          <w:lang w:val="uk-UA"/>
        </w:rPr>
        <w:t>Ви</w:t>
      </w:r>
      <w:r w:rsidR="00A1639F" w:rsidRPr="004B571C">
        <w:rPr>
          <w:rFonts w:ascii="Times New Roman" w:hAnsi="Times New Roman" w:cs="Times New Roman"/>
          <w:sz w:val="28"/>
          <w:szCs w:val="28"/>
          <w:lang w:val="uk-UA"/>
        </w:rPr>
        <w:t xml:space="preserve">користання методу дивізіонного </w:t>
      </w:r>
      <w:r w:rsidRPr="004B571C">
        <w:rPr>
          <w:rFonts w:ascii="Times New Roman" w:hAnsi="Times New Roman" w:cs="Times New Roman"/>
          <w:sz w:val="28"/>
          <w:szCs w:val="28"/>
          <w:lang w:val="uk-UA"/>
        </w:rPr>
        <w:t>ан</w:t>
      </w:r>
      <w:r w:rsidR="00A1639F" w:rsidRPr="004B571C">
        <w:rPr>
          <w:rFonts w:ascii="Times New Roman" w:hAnsi="Times New Roman" w:cs="Times New Roman"/>
          <w:sz w:val="28"/>
          <w:szCs w:val="28"/>
          <w:lang w:val="uk-UA"/>
        </w:rPr>
        <w:t>алізу к-середніх дозволило тако</w:t>
      </w:r>
      <w:r w:rsidRPr="004B571C">
        <w:rPr>
          <w:rFonts w:ascii="Times New Roman" w:hAnsi="Times New Roman" w:cs="Times New Roman"/>
          <w:sz w:val="28"/>
          <w:szCs w:val="28"/>
          <w:lang w:val="uk-UA"/>
        </w:rPr>
        <w:t xml:space="preserve">ж отримати якісний склад кожного кластеру, тобто віднести кожного хворого до відповідного кластеру. </w:t>
      </w:r>
    </w:p>
    <w:p w:rsidR="00FE2384" w:rsidRPr="004B571C" w:rsidRDefault="004E2A83" w:rsidP="00561F03">
      <w:pPr>
        <w:pStyle w:val="a4"/>
        <w:tabs>
          <w:tab w:val="left" w:pos="1134"/>
        </w:tabs>
        <w:spacing w:after="0" w:line="240" w:lineRule="auto"/>
        <w:ind w:left="0" w:firstLine="709"/>
        <w:jc w:val="both"/>
        <w:rPr>
          <w:rFonts w:ascii="Times New Roman" w:hAnsi="Times New Roman" w:cs="Times New Roman"/>
          <w:sz w:val="28"/>
          <w:szCs w:val="28"/>
          <w:lang w:val="uk-UA"/>
        </w:rPr>
      </w:pPr>
      <w:r w:rsidRPr="004B571C">
        <w:rPr>
          <w:rFonts w:ascii="Times New Roman" w:hAnsi="Times New Roman" w:cs="Times New Roman"/>
          <w:sz w:val="28"/>
          <w:szCs w:val="28"/>
          <w:lang w:val="uk-UA"/>
        </w:rPr>
        <w:t xml:space="preserve">Приймаючи до уваги числовий характер показників та їх закон розподілення, доцільним було використання саме </w:t>
      </w:r>
      <w:proofErr w:type="spellStart"/>
      <w:r w:rsidRPr="004B571C">
        <w:rPr>
          <w:rFonts w:ascii="Times New Roman" w:hAnsi="Times New Roman" w:cs="Times New Roman"/>
          <w:sz w:val="28"/>
          <w:szCs w:val="28"/>
          <w:lang w:val="uk-UA"/>
        </w:rPr>
        <w:t>дискримінантного</w:t>
      </w:r>
      <w:proofErr w:type="spellEnd"/>
      <w:r w:rsidRPr="004B571C">
        <w:rPr>
          <w:rFonts w:ascii="Times New Roman" w:hAnsi="Times New Roman" w:cs="Times New Roman"/>
          <w:sz w:val="28"/>
          <w:szCs w:val="28"/>
          <w:lang w:val="uk-UA"/>
        </w:rPr>
        <w:t xml:space="preserve"> аналізу, оскільки він є найбільш точним і формалізованим.</w:t>
      </w:r>
      <w:r w:rsidR="00A1639F" w:rsidRPr="004B571C">
        <w:rPr>
          <w:rFonts w:ascii="Times New Roman" w:hAnsi="Times New Roman" w:cs="Times New Roman"/>
          <w:sz w:val="28"/>
          <w:szCs w:val="28"/>
          <w:lang w:val="uk-UA"/>
        </w:rPr>
        <w:t xml:space="preserve"> </w:t>
      </w:r>
      <w:r w:rsidRPr="004B571C">
        <w:rPr>
          <w:rFonts w:ascii="Times New Roman" w:hAnsi="Times New Roman" w:cs="Times New Roman"/>
          <w:sz w:val="28"/>
          <w:szCs w:val="28"/>
          <w:lang w:val="uk-UA"/>
        </w:rPr>
        <w:t xml:space="preserve">Відбір </w:t>
      </w:r>
      <w:proofErr w:type="spellStart"/>
      <w:r w:rsidRPr="004B571C">
        <w:rPr>
          <w:rFonts w:ascii="Times New Roman" w:hAnsi="Times New Roman" w:cs="Times New Roman"/>
          <w:sz w:val="28"/>
          <w:szCs w:val="28"/>
          <w:lang w:val="uk-UA"/>
        </w:rPr>
        <w:t>дискримінантних</w:t>
      </w:r>
      <w:proofErr w:type="spellEnd"/>
      <w:r w:rsidRPr="004B571C">
        <w:rPr>
          <w:rFonts w:ascii="Times New Roman" w:hAnsi="Times New Roman" w:cs="Times New Roman"/>
          <w:sz w:val="28"/>
          <w:szCs w:val="28"/>
          <w:lang w:val="uk-UA"/>
        </w:rPr>
        <w:t xml:space="preserve"> змінних з 25 вхідних стандартизованих показників, отриманих на етапі </w:t>
      </w:r>
      <w:proofErr w:type="spellStart"/>
      <w:r w:rsidRPr="004B571C">
        <w:rPr>
          <w:rFonts w:ascii="Times New Roman" w:hAnsi="Times New Roman" w:cs="Times New Roman"/>
          <w:sz w:val="28"/>
          <w:szCs w:val="28"/>
          <w:lang w:val="uk-UA"/>
        </w:rPr>
        <w:t>кластерного</w:t>
      </w:r>
      <w:proofErr w:type="spellEnd"/>
      <w:r w:rsidRPr="004B571C">
        <w:rPr>
          <w:rFonts w:ascii="Times New Roman" w:hAnsi="Times New Roman" w:cs="Times New Roman"/>
          <w:sz w:val="28"/>
          <w:szCs w:val="28"/>
          <w:lang w:val="uk-UA"/>
        </w:rPr>
        <w:t xml:space="preserve"> аналізу, проходив </w:t>
      </w:r>
      <w:proofErr w:type="spellStart"/>
      <w:r w:rsidRPr="004B571C">
        <w:rPr>
          <w:rFonts w:ascii="Times New Roman" w:hAnsi="Times New Roman" w:cs="Times New Roman"/>
          <w:sz w:val="28"/>
          <w:szCs w:val="28"/>
          <w:lang w:val="uk-UA"/>
        </w:rPr>
        <w:t>покроково</w:t>
      </w:r>
      <w:proofErr w:type="spellEnd"/>
      <w:r w:rsidRPr="004B571C">
        <w:rPr>
          <w:rFonts w:ascii="Times New Roman" w:hAnsi="Times New Roman" w:cs="Times New Roman"/>
          <w:sz w:val="28"/>
          <w:szCs w:val="28"/>
          <w:lang w:val="uk-UA"/>
        </w:rPr>
        <w:t xml:space="preserve"> методом виключення змінних відповідно до їх рівнем толерантності (міра надмірності змінних для класифікації).</w:t>
      </w:r>
    </w:p>
    <w:p w:rsidR="004E2A83" w:rsidRDefault="004E2A83" w:rsidP="00561F03">
      <w:pPr>
        <w:pStyle w:val="a4"/>
        <w:tabs>
          <w:tab w:val="left" w:pos="1134"/>
        </w:tabs>
        <w:spacing w:after="0" w:line="240" w:lineRule="auto"/>
        <w:ind w:left="0" w:firstLine="709"/>
        <w:jc w:val="both"/>
        <w:rPr>
          <w:rFonts w:ascii="Times New Roman" w:hAnsi="Times New Roman" w:cs="Times New Roman"/>
          <w:sz w:val="28"/>
          <w:szCs w:val="28"/>
          <w:lang w:val="uk-UA"/>
        </w:rPr>
      </w:pPr>
      <w:r w:rsidRPr="004B571C">
        <w:rPr>
          <w:rFonts w:ascii="Times New Roman" w:hAnsi="Times New Roman" w:cs="Times New Roman"/>
          <w:sz w:val="28"/>
          <w:szCs w:val="28"/>
          <w:lang w:val="uk-UA"/>
        </w:rPr>
        <w:t>Класифікація тяжкості стану будь-якого хворого з ХОЗЛ проводилася на підставі класифікаційної функції для цього хворого. Хворий ставився до того кластеру (групі тяжкості стану), для якого чисельне значення класифікаційної функції максимально. Класифікаційні функції обчислювалися за формулами:</w:t>
      </w:r>
    </w:p>
    <w:p w:rsidR="00492472" w:rsidRPr="004B571C" w:rsidRDefault="00492472" w:rsidP="00561F03">
      <w:pPr>
        <w:pStyle w:val="a4"/>
        <w:tabs>
          <w:tab w:val="left" w:pos="1134"/>
        </w:tabs>
        <w:spacing w:after="0" w:line="240" w:lineRule="auto"/>
        <w:ind w:left="0" w:firstLine="709"/>
        <w:jc w:val="both"/>
        <w:rPr>
          <w:rFonts w:ascii="Times New Roman" w:hAnsi="Times New Roman" w:cs="Times New Roman"/>
          <w:sz w:val="28"/>
          <w:szCs w:val="28"/>
          <w:lang w:val="uk-UA"/>
        </w:rPr>
      </w:pPr>
    </w:p>
    <w:p w:rsidR="004E2A83" w:rsidRPr="004B571C" w:rsidRDefault="004E2A83" w:rsidP="00561F03">
      <w:pPr>
        <w:spacing w:after="0" w:line="240" w:lineRule="auto"/>
        <w:contextualSpacing/>
        <w:jc w:val="center"/>
        <w:rPr>
          <w:rFonts w:ascii="Times New Roman" w:hAnsi="Times New Roman" w:cs="Times New Roman"/>
          <w:sz w:val="28"/>
          <w:szCs w:val="28"/>
          <w:lang w:val="uk-UA"/>
        </w:rPr>
      </w:pPr>
      <w:r w:rsidRPr="004B571C">
        <w:rPr>
          <w:rFonts w:ascii="Times New Roman" w:hAnsi="Times New Roman" w:cs="Times New Roman"/>
          <w:sz w:val="28"/>
          <w:szCs w:val="28"/>
          <w:lang w:val="uk-UA"/>
        </w:rPr>
        <w:t>Y1кластер = -113,32+1,223∙«Hb» +0,043∙«ВЕФР» +3,18∙«iNOS»+0,612∙«NO</w:t>
      </w:r>
      <w:r w:rsidRPr="004B571C">
        <w:rPr>
          <w:rFonts w:ascii="Times New Roman" w:hAnsi="Times New Roman" w:cs="Times New Roman"/>
          <w:sz w:val="28"/>
          <w:szCs w:val="28"/>
          <w:vertAlign w:val="subscript"/>
          <w:lang w:val="uk-UA"/>
        </w:rPr>
        <w:t>2</w:t>
      </w:r>
      <w:r w:rsidRPr="004B571C">
        <w:rPr>
          <w:rFonts w:ascii="Times New Roman" w:hAnsi="Times New Roman" w:cs="Times New Roman"/>
          <w:sz w:val="28"/>
          <w:szCs w:val="28"/>
          <w:lang w:val="uk-UA"/>
        </w:rPr>
        <w:t>» +2,38∙«S-нітрозотіол»+ 0,043∙«NO</w:t>
      </w:r>
      <w:r w:rsidRPr="004B571C">
        <w:rPr>
          <w:rFonts w:ascii="Times New Roman" w:hAnsi="Times New Roman" w:cs="Times New Roman"/>
          <w:sz w:val="28"/>
          <w:szCs w:val="28"/>
          <w:vertAlign w:val="subscript"/>
          <w:lang w:val="uk-UA"/>
        </w:rPr>
        <w:t>3</w:t>
      </w:r>
      <w:r w:rsidRPr="004B571C">
        <w:rPr>
          <w:rFonts w:ascii="Times New Roman" w:hAnsi="Times New Roman" w:cs="Times New Roman"/>
          <w:sz w:val="28"/>
          <w:szCs w:val="28"/>
          <w:lang w:val="uk-UA"/>
        </w:rPr>
        <w:t>»;</w:t>
      </w:r>
    </w:p>
    <w:p w:rsidR="00BC42BC" w:rsidRDefault="004E2A83" w:rsidP="00561F03">
      <w:pPr>
        <w:pStyle w:val="a4"/>
        <w:spacing w:after="0" w:line="240" w:lineRule="auto"/>
        <w:ind w:left="0"/>
        <w:jc w:val="center"/>
        <w:rPr>
          <w:rFonts w:ascii="Times New Roman" w:hAnsi="Times New Roman" w:cs="Times New Roman"/>
          <w:sz w:val="28"/>
          <w:szCs w:val="28"/>
          <w:lang w:val="uk-UA"/>
        </w:rPr>
      </w:pPr>
      <w:r w:rsidRPr="004B571C">
        <w:rPr>
          <w:rFonts w:ascii="Times New Roman" w:hAnsi="Times New Roman" w:cs="Times New Roman"/>
          <w:sz w:val="28"/>
          <w:szCs w:val="28"/>
          <w:lang w:val="uk-UA"/>
        </w:rPr>
        <w:lastRenderedPageBreak/>
        <w:t>Y2 кластер = -123,26 +1,27∙«Hb» +0,032∙«АсТ» +0,05∙«ВЕФР» +3,6∙«iNOS» +0,537∙«NO</w:t>
      </w:r>
      <w:r w:rsidRPr="004B571C">
        <w:rPr>
          <w:rFonts w:ascii="Times New Roman" w:hAnsi="Times New Roman" w:cs="Times New Roman"/>
          <w:sz w:val="28"/>
          <w:szCs w:val="28"/>
          <w:vertAlign w:val="subscript"/>
          <w:lang w:val="uk-UA"/>
        </w:rPr>
        <w:t>2</w:t>
      </w:r>
      <w:r w:rsidRPr="004B571C">
        <w:rPr>
          <w:rFonts w:ascii="Times New Roman" w:hAnsi="Times New Roman" w:cs="Times New Roman"/>
          <w:sz w:val="28"/>
          <w:szCs w:val="28"/>
          <w:lang w:val="uk-UA"/>
        </w:rPr>
        <w:t xml:space="preserve"> +4∙«S-нітрозотіол» »+ 0,008∙«NO</w:t>
      </w:r>
      <w:r w:rsidRPr="004B571C">
        <w:rPr>
          <w:rFonts w:ascii="Times New Roman" w:hAnsi="Times New Roman" w:cs="Times New Roman"/>
          <w:sz w:val="28"/>
          <w:szCs w:val="28"/>
          <w:vertAlign w:val="subscript"/>
          <w:lang w:val="uk-UA"/>
        </w:rPr>
        <w:t>3</w:t>
      </w:r>
      <w:r w:rsidRPr="004B571C">
        <w:rPr>
          <w:rFonts w:ascii="Times New Roman" w:hAnsi="Times New Roman" w:cs="Times New Roman"/>
          <w:sz w:val="28"/>
          <w:szCs w:val="28"/>
          <w:lang w:val="uk-UA"/>
        </w:rPr>
        <w:t>»;</w:t>
      </w:r>
    </w:p>
    <w:p w:rsidR="00424279" w:rsidRPr="004B571C" w:rsidRDefault="00424279" w:rsidP="00561F03">
      <w:pPr>
        <w:pStyle w:val="a4"/>
        <w:spacing w:after="0" w:line="240" w:lineRule="auto"/>
        <w:ind w:left="0"/>
        <w:jc w:val="center"/>
        <w:rPr>
          <w:rFonts w:ascii="Times New Roman" w:hAnsi="Times New Roman" w:cs="Times New Roman"/>
          <w:sz w:val="28"/>
          <w:szCs w:val="28"/>
          <w:lang w:val="uk-UA"/>
        </w:rPr>
      </w:pPr>
    </w:p>
    <w:p w:rsidR="007D69CB" w:rsidRDefault="007A241A" w:rsidP="00492472">
      <w:pPr>
        <w:pStyle w:val="a4"/>
        <w:spacing w:after="0" w:line="240" w:lineRule="auto"/>
        <w:ind w:left="0" w:firstLine="709"/>
        <w:jc w:val="both"/>
        <w:rPr>
          <w:rFonts w:ascii="Times New Roman" w:hAnsi="Times New Roman" w:cs="Times New Roman"/>
          <w:sz w:val="28"/>
          <w:szCs w:val="28"/>
          <w:lang w:val="uk-UA"/>
        </w:rPr>
      </w:pPr>
      <w:r w:rsidRPr="004B571C">
        <w:rPr>
          <w:rFonts w:ascii="Times New Roman" w:hAnsi="Times New Roman" w:cs="Times New Roman"/>
          <w:sz w:val="28"/>
          <w:szCs w:val="28"/>
          <w:lang w:val="uk-UA"/>
        </w:rPr>
        <w:t xml:space="preserve">Про точність </w:t>
      </w:r>
      <w:proofErr w:type="spellStart"/>
      <w:r w:rsidRPr="004B571C">
        <w:rPr>
          <w:rFonts w:ascii="Times New Roman" w:hAnsi="Times New Roman" w:cs="Times New Roman"/>
          <w:sz w:val="28"/>
          <w:szCs w:val="28"/>
          <w:lang w:val="uk-UA"/>
        </w:rPr>
        <w:t>дискримінантної</w:t>
      </w:r>
      <w:proofErr w:type="spellEnd"/>
      <w:r w:rsidRPr="004B571C">
        <w:rPr>
          <w:rFonts w:ascii="Times New Roman" w:hAnsi="Times New Roman" w:cs="Times New Roman"/>
          <w:sz w:val="28"/>
          <w:szCs w:val="28"/>
          <w:lang w:val="uk-UA"/>
        </w:rPr>
        <w:t xml:space="preserve"> моделі та її ефективність можна судити за результатами апостеріорної класифікації. Тобто передбачається, що ступінь тяжкості захворювання нам не відома, і ми намагаємося її спрогнозувати на основі отриманих класифікаційних функцій. Результати такого аналізу в цілому по всій вибірці і окремо по групах дають дуже високу точність класифікації: по всій вибірці (n = 98) - 83,3%; по 1-й групі (1-й кластер, n = 44) - 81,8%; по 2-й групі (2-й кластер, n = 54) - 85,9%.</w:t>
      </w:r>
    </w:p>
    <w:p w:rsidR="00492472" w:rsidRPr="004B571C" w:rsidRDefault="00492472" w:rsidP="00492472">
      <w:pPr>
        <w:pStyle w:val="a4"/>
        <w:spacing w:after="0" w:line="240" w:lineRule="auto"/>
        <w:ind w:left="0" w:firstLine="709"/>
        <w:jc w:val="both"/>
        <w:rPr>
          <w:rFonts w:ascii="Times New Roman" w:hAnsi="Times New Roman" w:cs="Times New Roman"/>
          <w:sz w:val="28"/>
          <w:szCs w:val="28"/>
          <w:lang w:val="uk-UA"/>
        </w:rPr>
      </w:pPr>
    </w:p>
    <w:p w:rsidR="007A241A" w:rsidRDefault="007A241A" w:rsidP="00561F03">
      <w:pPr>
        <w:pStyle w:val="a4"/>
        <w:spacing w:after="0" w:line="240" w:lineRule="auto"/>
        <w:ind w:left="0"/>
        <w:jc w:val="center"/>
        <w:rPr>
          <w:rFonts w:ascii="Times New Roman" w:hAnsi="Times New Roman" w:cs="Times New Roman"/>
          <w:b/>
          <w:sz w:val="28"/>
          <w:szCs w:val="28"/>
          <w:lang w:val="uk-UA"/>
        </w:rPr>
      </w:pPr>
      <w:r w:rsidRPr="004B571C">
        <w:rPr>
          <w:rFonts w:ascii="Times New Roman" w:hAnsi="Times New Roman" w:cs="Times New Roman"/>
          <w:b/>
          <w:sz w:val="28"/>
          <w:szCs w:val="28"/>
          <w:lang w:val="uk-UA"/>
        </w:rPr>
        <w:t>ВИСНОВКИ</w:t>
      </w:r>
    </w:p>
    <w:p w:rsidR="009B5C03" w:rsidRPr="004B571C" w:rsidRDefault="009B5C03" w:rsidP="00561F03">
      <w:pPr>
        <w:pStyle w:val="a4"/>
        <w:spacing w:after="0" w:line="240" w:lineRule="auto"/>
        <w:ind w:left="0"/>
        <w:jc w:val="center"/>
        <w:rPr>
          <w:rFonts w:ascii="Times New Roman" w:hAnsi="Times New Roman" w:cs="Times New Roman"/>
          <w:b/>
          <w:sz w:val="28"/>
          <w:szCs w:val="28"/>
          <w:lang w:val="uk-UA"/>
        </w:rPr>
      </w:pPr>
    </w:p>
    <w:p w:rsidR="00EC596D" w:rsidRPr="004B571C" w:rsidRDefault="00EC596D" w:rsidP="00561F03">
      <w:pPr>
        <w:spacing w:after="0" w:line="240" w:lineRule="auto"/>
        <w:ind w:firstLine="709"/>
        <w:contextualSpacing/>
        <w:jc w:val="both"/>
        <w:rPr>
          <w:rFonts w:ascii="Times New Roman" w:hAnsi="Times New Roman" w:cs="Times New Roman"/>
          <w:sz w:val="28"/>
          <w:szCs w:val="28"/>
          <w:lang w:val="uk-UA"/>
        </w:rPr>
      </w:pPr>
      <w:r w:rsidRPr="004B571C">
        <w:rPr>
          <w:rFonts w:ascii="Times New Roman" w:hAnsi="Times New Roman" w:cs="Times New Roman"/>
          <w:sz w:val="28"/>
          <w:szCs w:val="28"/>
          <w:lang w:val="uk-UA"/>
        </w:rPr>
        <w:t xml:space="preserve">1. У дисертаційній роботі наведено теоретичне обґрунтування та </w:t>
      </w:r>
      <w:r w:rsidR="00CA1915">
        <w:rPr>
          <w:rFonts w:ascii="Times New Roman" w:hAnsi="Times New Roman" w:cs="Times New Roman"/>
          <w:sz w:val="28"/>
          <w:szCs w:val="28"/>
          <w:lang w:val="uk-UA"/>
        </w:rPr>
        <w:t>подано нове вирішення актуального</w:t>
      </w:r>
      <w:r w:rsidRPr="004B571C">
        <w:rPr>
          <w:rFonts w:ascii="Times New Roman" w:hAnsi="Times New Roman" w:cs="Times New Roman"/>
          <w:sz w:val="28"/>
          <w:szCs w:val="28"/>
          <w:lang w:val="uk-UA"/>
        </w:rPr>
        <w:t xml:space="preserve"> </w:t>
      </w:r>
      <w:r w:rsidR="00CA1915">
        <w:rPr>
          <w:rFonts w:ascii="Times New Roman" w:hAnsi="Times New Roman" w:cs="Times New Roman"/>
          <w:sz w:val="28"/>
          <w:szCs w:val="28"/>
          <w:lang w:val="uk-UA"/>
        </w:rPr>
        <w:t>питання</w:t>
      </w:r>
      <w:r w:rsidR="00354A78">
        <w:rPr>
          <w:rFonts w:ascii="Times New Roman" w:hAnsi="Times New Roman" w:cs="Times New Roman"/>
          <w:sz w:val="28"/>
          <w:szCs w:val="28"/>
          <w:lang w:val="uk-UA"/>
        </w:rPr>
        <w:t xml:space="preserve"> </w:t>
      </w:r>
      <w:r w:rsidR="005A45D3">
        <w:rPr>
          <w:rFonts w:ascii="Times New Roman" w:hAnsi="Times New Roman" w:cs="Times New Roman"/>
          <w:sz w:val="28"/>
          <w:szCs w:val="28"/>
          <w:lang w:val="uk-UA"/>
        </w:rPr>
        <w:t>сучасної терапії</w:t>
      </w:r>
      <w:r w:rsidR="00354A78">
        <w:rPr>
          <w:rFonts w:ascii="Times New Roman" w:hAnsi="Times New Roman" w:cs="Times New Roman"/>
          <w:sz w:val="28"/>
          <w:szCs w:val="28"/>
          <w:lang w:val="uk-UA"/>
        </w:rPr>
        <w:t xml:space="preserve">, </w:t>
      </w:r>
      <w:r w:rsidR="00280A20">
        <w:rPr>
          <w:rFonts w:ascii="Times New Roman" w:hAnsi="Times New Roman" w:cs="Times New Roman"/>
          <w:sz w:val="28"/>
          <w:szCs w:val="28"/>
          <w:lang w:val="uk-UA"/>
        </w:rPr>
        <w:t xml:space="preserve">а саме </w:t>
      </w:r>
      <w:r w:rsidR="00D10ACA">
        <w:rPr>
          <w:rFonts w:ascii="Times New Roman" w:hAnsi="Times New Roman" w:cs="Times New Roman"/>
          <w:sz w:val="28"/>
          <w:szCs w:val="28"/>
          <w:lang w:val="uk-UA"/>
        </w:rPr>
        <w:t xml:space="preserve">удосконалення ранньої діагностики та підвищення якості прогнозування поєднаного перебігу хронічного обструктивного захворювання легень та гіпертонічної хвороби на підставі вивчення маркерів </w:t>
      </w:r>
      <w:r w:rsidR="00280A20">
        <w:rPr>
          <w:rFonts w:ascii="Times New Roman" w:hAnsi="Times New Roman" w:cs="Times New Roman"/>
          <w:sz w:val="28"/>
          <w:szCs w:val="28"/>
          <w:lang w:val="uk-UA"/>
        </w:rPr>
        <w:t>ендотеліальної дисф</w:t>
      </w:r>
      <w:r w:rsidR="00D10ACA">
        <w:rPr>
          <w:rFonts w:ascii="Times New Roman" w:hAnsi="Times New Roman" w:cs="Times New Roman"/>
          <w:sz w:val="28"/>
          <w:szCs w:val="28"/>
          <w:lang w:val="uk-UA"/>
        </w:rPr>
        <w:t>ункції</w:t>
      </w:r>
      <w:r w:rsidR="00280A20">
        <w:rPr>
          <w:rFonts w:ascii="Times New Roman" w:hAnsi="Times New Roman" w:cs="Times New Roman"/>
          <w:sz w:val="28"/>
          <w:szCs w:val="28"/>
          <w:lang w:val="uk-UA"/>
        </w:rPr>
        <w:t>.</w:t>
      </w:r>
    </w:p>
    <w:p w:rsidR="00B30078" w:rsidRDefault="00EC596D" w:rsidP="00561F03">
      <w:pPr>
        <w:spacing w:after="0" w:line="240" w:lineRule="auto"/>
        <w:ind w:firstLine="709"/>
        <w:contextualSpacing/>
        <w:jc w:val="both"/>
        <w:rPr>
          <w:rFonts w:ascii="Times New Roman" w:hAnsi="Times New Roman" w:cs="Times New Roman"/>
          <w:sz w:val="28"/>
          <w:szCs w:val="28"/>
          <w:lang w:val="uk-UA"/>
        </w:rPr>
      </w:pPr>
      <w:r w:rsidRPr="004B571C">
        <w:rPr>
          <w:rFonts w:ascii="Times New Roman" w:hAnsi="Times New Roman" w:cs="Times New Roman"/>
          <w:sz w:val="28"/>
          <w:szCs w:val="28"/>
          <w:lang w:val="uk-UA"/>
        </w:rPr>
        <w:t xml:space="preserve">2. </w:t>
      </w:r>
      <w:r w:rsidR="00B30078">
        <w:rPr>
          <w:rFonts w:ascii="Times New Roman" w:hAnsi="Times New Roman" w:cs="Times New Roman"/>
          <w:sz w:val="28"/>
          <w:szCs w:val="28"/>
          <w:lang w:val="uk-UA"/>
        </w:rPr>
        <w:t xml:space="preserve">Встановлено </w:t>
      </w:r>
      <w:r w:rsidR="00B30078" w:rsidRPr="00B30078">
        <w:rPr>
          <w:rFonts w:ascii="Times New Roman" w:hAnsi="Times New Roman" w:cs="Times New Roman"/>
          <w:sz w:val="28"/>
          <w:szCs w:val="28"/>
          <w:lang w:val="uk-UA"/>
        </w:rPr>
        <w:t xml:space="preserve">зниження (р&lt;0,001) у </w:t>
      </w:r>
      <w:r w:rsidR="00B30078">
        <w:rPr>
          <w:rFonts w:ascii="Times New Roman" w:hAnsi="Times New Roman" w:cs="Times New Roman"/>
          <w:sz w:val="28"/>
          <w:szCs w:val="28"/>
          <w:lang w:val="uk-UA"/>
        </w:rPr>
        <w:t>сироватці</w:t>
      </w:r>
      <w:r w:rsidR="00B30078" w:rsidRPr="00B30078">
        <w:rPr>
          <w:rFonts w:ascii="Times New Roman" w:hAnsi="Times New Roman" w:cs="Times New Roman"/>
          <w:sz w:val="28"/>
          <w:szCs w:val="28"/>
          <w:lang w:val="uk-UA"/>
        </w:rPr>
        <w:t xml:space="preserve"> крові рівня </w:t>
      </w:r>
      <w:proofErr w:type="spellStart"/>
      <w:r w:rsidR="00B30078" w:rsidRPr="00B30078">
        <w:rPr>
          <w:rFonts w:ascii="Times New Roman" w:hAnsi="Times New Roman" w:cs="Times New Roman"/>
          <w:sz w:val="28"/>
          <w:szCs w:val="28"/>
          <w:lang w:val="uk-UA"/>
        </w:rPr>
        <w:t>вазоактивного</w:t>
      </w:r>
      <w:proofErr w:type="spellEnd"/>
      <w:r w:rsidR="00B30078" w:rsidRPr="00B30078">
        <w:rPr>
          <w:rFonts w:ascii="Times New Roman" w:hAnsi="Times New Roman" w:cs="Times New Roman"/>
          <w:sz w:val="28"/>
          <w:szCs w:val="28"/>
          <w:lang w:val="uk-UA"/>
        </w:rPr>
        <w:t xml:space="preserve"> </w:t>
      </w:r>
      <w:proofErr w:type="spellStart"/>
      <w:r w:rsidR="00B30078" w:rsidRPr="00B30078">
        <w:rPr>
          <w:rFonts w:ascii="Times New Roman" w:hAnsi="Times New Roman" w:cs="Times New Roman"/>
          <w:sz w:val="28"/>
          <w:szCs w:val="28"/>
          <w:lang w:val="uk-UA"/>
        </w:rPr>
        <w:t>інтестинального</w:t>
      </w:r>
      <w:proofErr w:type="spellEnd"/>
      <w:r w:rsidR="00B30078" w:rsidRPr="00B30078">
        <w:rPr>
          <w:rFonts w:ascii="Times New Roman" w:hAnsi="Times New Roman" w:cs="Times New Roman"/>
          <w:sz w:val="28"/>
          <w:szCs w:val="28"/>
          <w:lang w:val="uk-UA"/>
        </w:rPr>
        <w:t xml:space="preserve"> пептиду</w:t>
      </w:r>
      <w:r w:rsidR="00B30078">
        <w:rPr>
          <w:rFonts w:ascii="Times New Roman" w:hAnsi="Times New Roman" w:cs="Times New Roman"/>
          <w:sz w:val="28"/>
          <w:szCs w:val="28"/>
          <w:lang w:val="uk-UA"/>
        </w:rPr>
        <w:t xml:space="preserve"> </w:t>
      </w:r>
      <w:r w:rsidR="00B30078" w:rsidRPr="00B30078">
        <w:rPr>
          <w:rFonts w:ascii="Times New Roman" w:hAnsi="Times New Roman" w:cs="Times New Roman"/>
          <w:sz w:val="28"/>
          <w:szCs w:val="28"/>
          <w:lang w:val="uk-UA"/>
        </w:rPr>
        <w:t>на 50,3%</w:t>
      </w:r>
      <w:r w:rsidR="00B30078">
        <w:rPr>
          <w:rFonts w:ascii="Times New Roman" w:hAnsi="Times New Roman" w:cs="Times New Roman"/>
          <w:sz w:val="28"/>
          <w:szCs w:val="28"/>
          <w:lang w:val="uk-UA"/>
        </w:rPr>
        <w:t xml:space="preserve"> та</w:t>
      </w:r>
      <w:r w:rsidR="00B30078" w:rsidRPr="00B30078">
        <w:rPr>
          <w:rFonts w:ascii="Times New Roman" w:hAnsi="Times New Roman" w:cs="Times New Roman"/>
          <w:sz w:val="28"/>
          <w:szCs w:val="28"/>
          <w:lang w:val="uk-UA"/>
        </w:rPr>
        <w:t xml:space="preserve"> підвищення (р&lt;0,001) рівн</w:t>
      </w:r>
      <w:r w:rsidR="00B30078">
        <w:rPr>
          <w:rFonts w:ascii="Times New Roman" w:hAnsi="Times New Roman" w:cs="Times New Roman"/>
          <w:sz w:val="28"/>
          <w:szCs w:val="28"/>
          <w:lang w:val="uk-UA"/>
        </w:rPr>
        <w:t xml:space="preserve">я </w:t>
      </w:r>
      <w:proofErr w:type="spellStart"/>
      <w:r w:rsidR="00B30078">
        <w:rPr>
          <w:rFonts w:ascii="Times New Roman" w:hAnsi="Times New Roman" w:cs="Times New Roman"/>
          <w:sz w:val="28"/>
          <w:szCs w:val="28"/>
          <w:lang w:val="uk-UA"/>
        </w:rPr>
        <w:t>васкулоендотеліального</w:t>
      </w:r>
      <w:proofErr w:type="spellEnd"/>
      <w:r w:rsidR="00B30078">
        <w:rPr>
          <w:rFonts w:ascii="Times New Roman" w:hAnsi="Times New Roman" w:cs="Times New Roman"/>
          <w:sz w:val="28"/>
          <w:szCs w:val="28"/>
          <w:lang w:val="uk-UA"/>
        </w:rPr>
        <w:t xml:space="preserve"> фактору</w:t>
      </w:r>
      <w:r w:rsidR="00B30078" w:rsidRPr="00B30078">
        <w:rPr>
          <w:rFonts w:ascii="Times New Roman" w:hAnsi="Times New Roman" w:cs="Times New Roman"/>
          <w:sz w:val="28"/>
          <w:szCs w:val="28"/>
          <w:lang w:val="uk-UA"/>
        </w:rPr>
        <w:t xml:space="preserve"> росту </w:t>
      </w:r>
      <w:r w:rsidR="00B30078">
        <w:rPr>
          <w:rFonts w:ascii="Times New Roman" w:hAnsi="Times New Roman" w:cs="Times New Roman"/>
          <w:sz w:val="28"/>
          <w:szCs w:val="28"/>
          <w:lang w:val="uk-UA"/>
        </w:rPr>
        <w:t xml:space="preserve">на </w:t>
      </w:r>
      <w:r w:rsidR="00B30078" w:rsidRPr="00B30078">
        <w:rPr>
          <w:rFonts w:ascii="Times New Roman" w:hAnsi="Times New Roman" w:cs="Times New Roman"/>
          <w:sz w:val="28"/>
          <w:szCs w:val="28"/>
          <w:lang w:val="uk-UA"/>
        </w:rPr>
        <w:t xml:space="preserve">29,5% </w:t>
      </w:r>
      <w:r w:rsidR="00B30078">
        <w:rPr>
          <w:rFonts w:ascii="Times New Roman" w:hAnsi="Times New Roman" w:cs="Times New Roman"/>
          <w:sz w:val="28"/>
          <w:szCs w:val="28"/>
          <w:lang w:val="uk-UA"/>
        </w:rPr>
        <w:t>при</w:t>
      </w:r>
      <w:r w:rsidR="00FE2384" w:rsidRPr="004B571C">
        <w:rPr>
          <w:rFonts w:ascii="Times New Roman" w:hAnsi="Times New Roman" w:cs="Times New Roman"/>
          <w:sz w:val="28"/>
          <w:szCs w:val="28"/>
          <w:lang w:val="uk-UA"/>
        </w:rPr>
        <w:t xml:space="preserve"> </w:t>
      </w:r>
      <w:r w:rsidR="00B30078">
        <w:rPr>
          <w:rFonts w:ascii="Times New Roman" w:hAnsi="Times New Roman" w:cs="Times New Roman"/>
          <w:sz w:val="28"/>
          <w:szCs w:val="28"/>
          <w:lang w:val="uk-UA"/>
        </w:rPr>
        <w:t>поєднаному перебі</w:t>
      </w:r>
      <w:r w:rsidR="00D10ACA">
        <w:rPr>
          <w:rFonts w:ascii="Times New Roman" w:hAnsi="Times New Roman" w:cs="Times New Roman"/>
          <w:sz w:val="28"/>
          <w:szCs w:val="28"/>
          <w:lang w:val="uk-UA"/>
        </w:rPr>
        <w:t>гу</w:t>
      </w:r>
      <w:r w:rsidR="00CA1915">
        <w:rPr>
          <w:rFonts w:ascii="Times New Roman" w:hAnsi="Times New Roman" w:cs="Times New Roman"/>
          <w:sz w:val="28"/>
          <w:szCs w:val="28"/>
          <w:lang w:val="uk-UA"/>
        </w:rPr>
        <w:t xml:space="preserve"> </w:t>
      </w:r>
      <w:r w:rsidR="00B30078">
        <w:rPr>
          <w:rFonts w:ascii="Times New Roman" w:hAnsi="Times New Roman" w:cs="Times New Roman"/>
          <w:sz w:val="28"/>
          <w:szCs w:val="28"/>
          <w:lang w:val="uk-UA"/>
        </w:rPr>
        <w:t>хронічного обструктивного захворювання легень та гіпертонічної хвороби.</w:t>
      </w:r>
    </w:p>
    <w:p w:rsidR="00FE2384" w:rsidRPr="004B571C" w:rsidRDefault="00FE2384" w:rsidP="00F571CC">
      <w:pPr>
        <w:spacing w:after="0" w:line="240" w:lineRule="auto"/>
        <w:ind w:firstLine="709"/>
        <w:contextualSpacing/>
        <w:jc w:val="both"/>
        <w:rPr>
          <w:rFonts w:ascii="Times New Roman" w:hAnsi="Times New Roman" w:cs="Times New Roman"/>
          <w:sz w:val="28"/>
          <w:szCs w:val="28"/>
          <w:lang w:val="uk-UA"/>
        </w:rPr>
      </w:pPr>
      <w:r w:rsidRPr="004B571C">
        <w:rPr>
          <w:rFonts w:ascii="Times New Roman" w:hAnsi="Times New Roman" w:cs="Times New Roman"/>
          <w:sz w:val="28"/>
          <w:szCs w:val="28"/>
          <w:lang w:val="uk-UA"/>
        </w:rPr>
        <w:t xml:space="preserve">3. </w:t>
      </w:r>
      <w:r w:rsidR="004A21AD">
        <w:rPr>
          <w:rFonts w:ascii="Times New Roman" w:hAnsi="Times New Roman" w:cs="Times New Roman"/>
          <w:sz w:val="28"/>
          <w:szCs w:val="28"/>
          <w:lang w:val="uk-UA"/>
        </w:rPr>
        <w:t>З’ясовано</w:t>
      </w:r>
      <w:r w:rsidR="00F571CC">
        <w:rPr>
          <w:rFonts w:ascii="Times New Roman" w:hAnsi="Times New Roman" w:cs="Times New Roman"/>
          <w:sz w:val="28"/>
          <w:szCs w:val="28"/>
          <w:lang w:val="uk-UA"/>
        </w:rPr>
        <w:t xml:space="preserve">, що за наявності </w:t>
      </w:r>
      <w:r w:rsidR="00F571CC" w:rsidRPr="00F571CC">
        <w:rPr>
          <w:rFonts w:ascii="Times New Roman" w:hAnsi="Times New Roman" w:cs="Times New Roman"/>
          <w:sz w:val="28"/>
          <w:szCs w:val="28"/>
          <w:lang w:val="uk-UA"/>
        </w:rPr>
        <w:t>хронічного обструктивного захворювання легень та гіперто</w:t>
      </w:r>
      <w:r w:rsidR="00F571CC">
        <w:rPr>
          <w:rFonts w:ascii="Times New Roman" w:hAnsi="Times New Roman" w:cs="Times New Roman"/>
          <w:sz w:val="28"/>
          <w:szCs w:val="28"/>
          <w:lang w:val="uk-UA"/>
        </w:rPr>
        <w:t xml:space="preserve">нічної хвороби </w:t>
      </w:r>
      <w:r w:rsidRPr="004B571C">
        <w:rPr>
          <w:rFonts w:ascii="Times New Roman" w:hAnsi="Times New Roman" w:cs="Times New Roman"/>
          <w:sz w:val="28"/>
          <w:szCs w:val="28"/>
          <w:lang w:val="uk-UA"/>
        </w:rPr>
        <w:t xml:space="preserve">підвищується функціонування </w:t>
      </w:r>
      <w:proofErr w:type="spellStart"/>
      <w:r w:rsidRPr="004B571C">
        <w:rPr>
          <w:rFonts w:ascii="Times New Roman" w:hAnsi="Times New Roman" w:cs="Times New Roman"/>
          <w:sz w:val="28"/>
          <w:szCs w:val="28"/>
          <w:lang w:val="uk-UA"/>
        </w:rPr>
        <w:t>ренін-ангіотензинової</w:t>
      </w:r>
      <w:proofErr w:type="spellEnd"/>
      <w:r w:rsidRPr="004B571C">
        <w:rPr>
          <w:rFonts w:ascii="Times New Roman" w:hAnsi="Times New Roman" w:cs="Times New Roman"/>
          <w:sz w:val="28"/>
          <w:szCs w:val="28"/>
          <w:lang w:val="uk-UA"/>
        </w:rPr>
        <w:t xml:space="preserve"> та </w:t>
      </w:r>
      <w:proofErr w:type="spellStart"/>
      <w:r w:rsidRPr="004B571C">
        <w:rPr>
          <w:rFonts w:ascii="Times New Roman" w:hAnsi="Times New Roman" w:cs="Times New Roman"/>
          <w:sz w:val="28"/>
          <w:szCs w:val="28"/>
          <w:lang w:val="uk-UA"/>
        </w:rPr>
        <w:t>калікреїн-кінінової</w:t>
      </w:r>
      <w:proofErr w:type="spellEnd"/>
      <w:r w:rsidRPr="004B571C">
        <w:rPr>
          <w:rFonts w:ascii="Times New Roman" w:hAnsi="Times New Roman" w:cs="Times New Roman"/>
          <w:sz w:val="28"/>
          <w:szCs w:val="28"/>
          <w:lang w:val="uk-UA"/>
        </w:rPr>
        <w:t>, що пов’язано з вірогідним (р&lt;0,001)</w:t>
      </w:r>
      <w:r w:rsidR="000448F2">
        <w:rPr>
          <w:rFonts w:ascii="Times New Roman" w:hAnsi="Times New Roman" w:cs="Times New Roman"/>
          <w:sz w:val="28"/>
          <w:szCs w:val="28"/>
          <w:lang w:val="uk-UA"/>
        </w:rPr>
        <w:t xml:space="preserve"> </w:t>
      </w:r>
      <w:r w:rsidR="000448F2" w:rsidRPr="000448F2">
        <w:rPr>
          <w:rFonts w:ascii="Times New Roman" w:hAnsi="Times New Roman" w:cs="Times New Roman"/>
          <w:sz w:val="28"/>
          <w:szCs w:val="28"/>
          <w:lang w:val="uk-UA"/>
        </w:rPr>
        <w:t xml:space="preserve">збільшенням активності у крові реніну </w:t>
      </w:r>
      <w:r w:rsidR="00F571CC">
        <w:rPr>
          <w:rFonts w:ascii="Times New Roman" w:hAnsi="Times New Roman" w:cs="Times New Roman"/>
          <w:sz w:val="28"/>
          <w:szCs w:val="28"/>
          <w:lang w:val="uk-UA"/>
        </w:rPr>
        <w:t xml:space="preserve">на </w:t>
      </w:r>
      <w:r w:rsidR="003D514A">
        <w:rPr>
          <w:rFonts w:ascii="Times New Roman" w:hAnsi="Times New Roman" w:cs="Times New Roman"/>
          <w:sz w:val="28"/>
          <w:szCs w:val="28"/>
          <w:lang w:val="uk-UA"/>
        </w:rPr>
        <w:t>59,8%</w:t>
      </w:r>
      <w:r w:rsidR="000448F2" w:rsidRPr="000448F2">
        <w:rPr>
          <w:rFonts w:ascii="Times New Roman" w:hAnsi="Times New Roman" w:cs="Times New Roman"/>
          <w:sz w:val="28"/>
          <w:szCs w:val="28"/>
          <w:lang w:val="uk-UA"/>
        </w:rPr>
        <w:t xml:space="preserve">, </w:t>
      </w:r>
      <w:proofErr w:type="spellStart"/>
      <w:r w:rsidR="000448F2" w:rsidRPr="000448F2">
        <w:rPr>
          <w:rFonts w:ascii="Times New Roman" w:hAnsi="Times New Roman" w:cs="Times New Roman"/>
          <w:sz w:val="28"/>
          <w:szCs w:val="28"/>
          <w:lang w:val="uk-UA"/>
        </w:rPr>
        <w:t>ангіотензинперетворюючого</w:t>
      </w:r>
      <w:proofErr w:type="spellEnd"/>
      <w:r w:rsidR="000448F2" w:rsidRPr="000448F2">
        <w:rPr>
          <w:rFonts w:ascii="Times New Roman" w:hAnsi="Times New Roman" w:cs="Times New Roman"/>
          <w:sz w:val="28"/>
          <w:szCs w:val="28"/>
          <w:lang w:val="uk-UA"/>
        </w:rPr>
        <w:t xml:space="preserve"> ферменту </w:t>
      </w:r>
      <w:r w:rsidR="003D514A">
        <w:rPr>
          <w:rFonts w:ascii="Times New Roman" w:hAnsi="Times New Roman" w:cs="Times New Roman"/>
          <w:sz w:val="28"/>
          <w:szCs w:val="28"/>
          <w:lang w:val="uk-UA"/>
        </w:rPr>
        <w:t xml:space="preserve">на </w:t>
      </w:r>
      <w:r w:rsidR="00CA2682">
        <w:rPr>
          <w:rFonts w:ascii="Times New Roman" w:hAnsi="Times New Roman" w:cs="Times New Roman"/>
          <w:sz w:val="28"/>
          <w:szCs w:val="28"/>
          <w:lang w:val="uk-UA"/>
        </w:rPr>
        <w:t>77,3%</w:t>
      </w:r>
      <w:r w:rsidR="000448F2" w:rsidRPr="000448F2">
        <w:rPr>
          <w:rFonts w:ascii="Times New Roman" w:hAnsi="Times New Roman" w:cs="Times New Roman"/>
          <w:sz w:val="28"/>
          <w:szCs w:val="28"/>
          <w:lang w:val="uk-UA"/>
        </w:rPr>
        <w:t xml:space="preserve">, </w:t>
      </w:r>
      <w:proofErr w:type="spellStart"/>
      <w:r w:rsidR="000448F2" w:rsidRPr="000448F2">
        <w:rPr>
          <w:rFonts w:ascii="Times New Roman" w:hAnsi="Times New Roman" w:cs="Times New Roman"/>
          <w:sz w:val="28"/>
          <w:szCs w:val="28"/>
          <w:lang w:val="uk-UA"/>
        </w:rPr>
        <w:t>калікреїну</w:t>
      </w:r>
      <w:proofErr w:type="spellEnd"/>
      <w:r w:rsidR="000448F2" w:rsidRPr="000448F2">
        <w:rPr>
          <w:rFonts w:ascii="Times New Roman" w:hAnsi="Times New Roman" w:cs="Times New Roman"/>
          <w:sz w:val="28"/>
          <w:szCs w:val="28"/>
          <w:lang w:val="uk-UA"/>
        </w:rPr>
        <w:t xml:space="preserve"> </w:t>
      </w:r>
      <w:r w:rsidR="00CA2682">
        <w:rPr>
          <w:rFonts w:ascii="Times New Roman" w:hAnsi="Times New Roman" w:cs="Times New Roman"/>
          <w:sz w:val="28"/>
          <w:szCs w:val="28"/>
          <w:lang w:val="uk-UA"/>
        </w:rPr>
        <w:t>на 25%</w:t>
      </w:r>
      <w:r w:rsidR="000448F2" w:rsidRPr="000448F2">
        <w:rPr>
          <w:rFonts w:ascii="Times New Roman" w:hAnsi="Times New Roman" w:cs="Times New Roman"/>
          <w:sz w:val="28"/>
          <w:szCs w:val="28"/>
          <w:lang w:val="uk-UA"/>
        </w:rPr>
        <w:t xml:space="preserve">, </w:t>
      </w:r>
      <w:proofErr w:type="spellStart"/>
      <w:r w:rsidR="000448F2" w:rsidRPr="000448F2">
        <w:rPr>
          <w:rFonts w:ascii="Times New Roman" w:hAnsi="Times New Roman" w:cs="Times New Roman"/>
          <w:sz w:val="28"/>
          <w:szCs w:val="28"/>
          <w:lang w:val="uk-UA"/>
        </w:rPr>
        <w:t>карбоксипептидази</w:t>
      </w:r>
      <w:proofErr w:type="spellEnd"/>
      <w:r w:rsidR="000448F2" w:rsidRPr="000448F2">
        <w:rPr>
          <w:rFonts w:ascii="Times New Roman" w:hAnsi="Times New Roman" w:cs="Times New Roman"/>
          <w:sz w:val="28"/>
          <w:szCs w:val="28"/>
          <w:lang w:val="uk-UA"/>
        </w:rPr>
        <w:t xml:space="preserve"> N </w:t>
      </w:r>
      <w:r w:rsidR="00CA2682">
        <w:rPr>
          <w:rFonts w:ascii="Times New Roman" w:hAnsi="Times New Roman" w:cs="Times New Roman"/>
          <w:sz w:val="28"/>
          <w:szCs w:val="28"/>
          <w:lang w:val="uk-UA"/>
        </w:rPr>
        <w:t>на 47,5%</w:t>
      </w:r>
      <w:r w:rsidR="000448F2" w:rsidRPr="000448F2">
        <w:rPr>
          <w:rFonts w:ascii="Times New Roman" w:hAnsi="Times New Roman" w:cs="Times New Roman"/>
          <w:sz w:val="28"/>
          <w:szCs w:val="28"/>
          <w:lang w:val="uk-UA"/>
        </w:rPr>
        <w:t xml:space="preserve">, вмісту </w:t>
      </w:r>
      <w:proofErr w:type="spellStart"/>
      <w:r w:rsidR="000448F2" w:rsidRPr="000448F2">
        <w:rPr>
          <w:rFonts w:ascii="Times New Roman" w:hAnsi="Times New Roman" w:cs="Times New Roman"/>
          <w:sz w:val="28"/>
          <w:szCs w:val="28"/>
          <w:lang w:val="uk-UA"/>
        </w:rPr>
        <w:t>калікреїногену</w:t>
      </w:r>
      <w:proofErr w:type="spellEnd"/>
      <w:r w:rsidR="000448F2" w:rsidRPr="000448F2">
        <w:rPr>
          <w:rFonts w:ascii="Times New Roman" w:hAnsi="Times New Roman" w:cs="Times New Roman"/>
          <w:sz w:val="28"/>
          <w:szCs w:val="28"/>
          <w:lang w:val="uk-UA"/>
        </w:rPr>
        <w:t xml:space="preserve"> </w:t>
      </w:r>
      <w:r w:rsidR="00CA2682">
        <w:rPr>
          <w:rFonts w:ascii="Times New Roman" w:hAnsi="Times New Roman" w:cs="Times New Roman"/>
          <w:sz w:val="28"/>
          <w:szCs w:val="28"/>
          <w:lang w:val="uk-UA"/>
        </w:rPr>
        <w:t xml:space="preserve"> на </w:t>
      </w:r>
      <w:r w:rsidR="00F571CC">
        <w:rPr>
          <w:rFonts w:ascii="Times New Roman" w:hAnsi="Times New Roman" w:cs="Times New Roman"/>
          <w:sz w:val="28"/>
          <w:szCs w:val="28"/>
          <w:lang w:val="uk-UA"/>
        </w:rPr>
        <w:t>9,7%</w:t>
      </w:r>
      <w:r w:rsidR="00CA2682">
        <w:rPr>
          <w:rFonts w:ascii="Times New Roman" w:hAnsi="Times New Roman" w:cs="Times New Roman"/>
          <w:sz w:val="28"/>
          <w:szCs w:val="28"/>
          <w:lang w:val="uk-UA"/>
        </w:rPr>
        <w:t>,</w:t>
      </w:r>
      <w:r w:rsidR="00F571CC">
        <w:rPr>
          <w:rFonts w:ascii="Times New Roman" w:hAnsi="Times New Roman" w:cs="Times New Roman"/>
          <w:sz w:val="28"/>
          <w:szCs w:val="28"/>
          <w:lang w:val="uk-UA"/>
        </w:rPr>
        <w:t xml:space="preserve"> </w:t>
      </w:r>
      <w:r w:rsidR="000448F2" w:rsidRPr="000448F2">
        <w:rPr>
          <w:rFonts w:ascii="Times New Roman" w:hAnsi="Times New Roman" w:cs="Times New Roman"/>
          <w:sz w:val="28"/>
          <w:szCs w:val="28"/>
          <w:lang w:val="uk-UA"/>
        </w:rPr>
        <w:t xml:space="preserve">альдостерону </w:t>
      </w:r>
      <w:r w:rsidR="00CA2682">
        <w:rPr>
          <w:rFonts w:ascii="Times New Roman" w:hAnsi="Times New Roman" w:cs="Times New Roman"/>
          <w:sz w:val="28"/>
          <w:szCs w:val="28"/>
          <w:lang w:val="uk-UA"/>
        </w:rPr>
        <w:t xml:space="preserve">на </w:t>
      </w:r>
      <w:r w:rsidR="008B5819">
        <w:rPr>
          <w:rFonts w:ascii="Times New Roman" w:hAnsi="Times New Roman" w:cs="Times New Roman"/>
          <w:sz w:val="28"/>
          <w:szCs w:val="28"/>
          <w:lang w:val="uk-UA"/>
        </w:rPr>
        <w:t>100%</w:t>
      </w:r>
      <w:r w:rsidR="000448F2" w:rsidRPr="000448F2">
        <w:rPr>
          <w:rFonts w:ascii="Times New Roman" w:hAnsi="Times New Roman" w:cs="Times New Roman"/>
          <w:sz w:val="28"/>
          <w:szCs w:val="28"/>
          <w:lang w:val="uk-UA"/>
        </w:rPr>
        <w:t xml:space="preserve"> та вазопресину </w:t>
      </w:r>
      <w:r w:rsidR="008B5819">
        <w:rPr>
          <w:rFonts w:ascii="Times New Roman" w:hAnsi="Times New Roman" w:cs="Times New Roman"/>
          <w:sz w:val="28"/>
          <w:szCs w:val="28"/>
          <w:lang w:val="uk-UA"/>
        </w:rPr>
        <w:t>на 25%</w:t>
      </w:r>
      <w:r w:rsidRPr="004B571C">
        <w:rPr>
          <w:rFonts w:ascii="Times New Roman" w:hAnsi="Times New Roman" w:cs="Times New Roman"/>
          <w:sz w:val="28"/>
          <w:szCs w:val="28"/>
          <w:lang w:val="uk-UA"/>
        </w:rPr>
        <w:t xml:space="preserve">, </w:t>
      </w:r>
      <w:r w:rsidR="00F571CC">
        <w:rPr>
          <w:rFonts w:ascii="Times New Roman" w:hAnsi="Times New Roman" w:cs="Times New Roman"/>
          <w:sz w:val="28"/>
          <w:szCs w:val="28"/>
          <w:lang w:val="uk-UA"/>
        </w:rPr>
        <w:t xml:space="preserve">на відміну від </w:t>
      </w:r>
      <w:r w:rsidRPr="004B571C">
        <w:rPr>
          <w:rFonts w:ascii="Times New Roman" w:hAnsi="Times New Roman" w:cs="Times New Roman"/>
          <w:sz w:val="28"/>
          <w:szCs w:val="28"/>
          <w:lang w:val="uk-UA"/>
        </w:rPr>
        <w:t xml:space="preserve"> ізо</w:t>
      </w:r>
      <w:r w:rsidR="00F571CC">
        <w:rPr>
          <w:rFonts w:ascii="Times New Roman" w:hAnsi="Times New Roman" w:cs="Times New Roman"/>
          <w:sz w:val="28"/>
          <w:szCs w:val="28"/>
          <w:lang w:val="uk-UA"/>
        </w:rPr>
        <w:t>льованого перебігу</w:t>
      </w:r>
      <w:r w:rsidR="008B5819">
        <w:rPr>
          <w:rFonts w:ascii="Times New Roman" w:hAnsi="Times New Roman" w:cs="Times New Roman"/>
          <w:sz w:val="28"/>
          <w:szCs w:val="28"/>
          <w:lang w:val="uk-UA"/>
        </w:rPr>
        <w:t xml:space="preserve"> </w:t>
      </w:r>
      <w:r w:rsidR="00F571CC">
        <w:rPr>
          <w:rFonts w:ascii="Times New Roman" w:hAnsi="Times New Roman" w:cs="Times New Roman"/>
          <w:sz w:val="28"/>
          <w:szCs w:val="28"/>
          <w:lang w:val="uk-UA"/>
        </w:rPr>
        <w:t>ХОЗЛ</w:t>
      </w:r>
      <w:r w:rsidRPr="004B571C">
        <w:rPr>
          <w:rFonts w:ascii="Times New Roman" w:hAnsi="Times New Roman" w:cs="Times New Roman"/>
          <w:sz w:val="28"/>
          <w:szCs w:val="28"/>
          <w:lang w:val="uk-UA"/>
        </w:rPr>
        <w:t xml:space="preserve">. </w:t>
      </w:r>
    </w:p>
    <w:p w:rsidR="00EC596D" w:rsidRPr="004B571C" w:rsidRDefault="00FE2384" w:rsidP="00561F03">
      <w:pPr>
        <w:spacing w:after="0" w:line="240" w:lineRule="auto"/>
        <w:ind w:firstLine="709"/>
        <w:contextualSpacing/>
        <w:jc w:val="both"/>
        <w:rPr>
          <w:rFonts w:ascii="Times New Roman" w:hAnsi="Times New Roman" w:cs="Times New Roman"/>
          <w:sz w:val="28"/>
          <w:szCs w:val="28"/>
          <w:lang w:val="uk-UA"/>
        </w:rPr>
      </w:pPr>
      <w:r w:rsidRPr="004B571C">
        <w:rPr>
          <w:rFonts w:ascii="Times New Roman" w:hAnsi="Times New Roman" w:cs="Times New Roman"/>
          <w:sz w:val="28"/>
          <w:szCs w:val="28"/>
          <w:lang w:val="uk-UA"/>
        </w:rPr>
        <w:t>4.</w:t>
      </w:r>
      <w:r w:rsidR="00EC596D" w:rsidRPr="004B571C">
        <w:rPr>
          <w:rFonts w:ascii="Times New Roman" w:hAnsi="Times New Roman" w:cs="Times New Roman"/>
          <w:sz w:val="28"/>
          <w:szCs w:val="28"/>
          <w:lang w:val="uk-UA"/>
        </w:rPr>
        <w:t xml:space="preserve"> </w:t>
      </w:r>
      <w:r w:rsidR="00F571CC">
        <w:rPr>
          <w:rFonts w:ascii="Times New Roman" w:hAnsi="Times New Roman" w:cs="Times New Roman"/>
          <w:sz w:val="28"/>
          <w:szCs w:val="28"/>
          <w:lang w:val="uk-UA"/>
        </w:rPr>
        <w:t>Визначено</w:t>
      </w:r>
      <w:r w:rsidR="00F571CC" w:rsidRPr="00F571CC">
        <w:rPr>
          <w:lang w:val="uk-UA"/>
        </w:rPr>
        <w:t xml:space="preserve"> </w:t>
      </w:r>
      <w:r w:rsidR="00F571CC" w:rsidRPr="00F571CC">
        <w:rPr>
          <w:rFonts w:ascii="Times New Roman" w:hAnsi="Times New Roman" w:cs="Times New Roman"/>
          <w:sz w:val="28"/>
          <w:szCs w:val="28"/>
          <w:lang w:val="uk-UA"/>
        </w:rPr>
        <w:t>підвищення (р&lt;0,001)</w:t>
      </w:r>
      <w:r w:rsidR="00F571CC" w:rsidRPr="00F571CC">
        <w:rPr>
          <w:lang w:val="uk-UA"/>
        </w:rPr>
        <w:t xml:space="preserve"> </w:t>
      </w:r>
      <w:r w:rsidR="00F571CC" w:rsidRPr="00F571CC">
        <w:rPr>
          <w:rFonts w:ascii="Times New Roman" w:hAnsi="Times New Roman" w:cs="Times New Roman"/>
          <w:sz w:val="28"/>
          <w:szCs w:val="28"/>
          <w:lang w:val="uk-UA"/>
        </w:rPr>
        <w:t xml:space="preserve">рівня </w:t>
      </w:r>
      <w:proofErr w:type="spellStart"/>
      <w:r w:rsidR="00F571CC" w:rsidRPr="00F571CC">
        <w:rPr>
          <w:rFonts w:ascii="Times New Roman" w:hAnsi="Times New Roman" w:cs="Times New Roman"/>
          <w:sz w:val="28"/>
          <w:szCs w:val="28"/>
          <w:lang w:val="uk-UA"/>
        </w:rPr>
        <w:t>катехоламінів</w:t>
      </w:r>
      <w:proofErr w:type="spellEnd"/>
      <w:r w:rsidR="00F571CC" w:rsidRPr="00F571CC">
        <w:rPr>
          <w:rFonts w:ascii="Times New Roman" w:hAnsi="Times New Roman" w:cs="Times New Roman"/>
          <w:sz w:val="28"/>
          <w:szCs w:val="28"/>
          <w:lang w:val="uk-UA"/>
        </w:rPr>
        <w:t xml:space="preserve">: </w:t>
      </w:r>
      <w:proofErr w:type="spellStart"/>
      <w:r w:rsidR="00F571CC" w:rsidRPr="00F571CC">
        <w:rPr>
          <w:rFonts w:ascii="Times New Roman" w:hAnsi="Times New Roman" w:cs="Times New Roman"/>
          <w:sz w:val="28"/>
          <w:szCs w:val="28"/>
          <w:lang w:val="uk-UA"/>
        </w:rPr>
        <w:t>дофаміну</w:t>
      </w:r>
      <w:proofErr w:type="spellEnd"/>
      <w:r w:rsidR="00F571CC" w:rsidRPr="00F571CC">
        <w:rPr>
          <w:rFonts w:ascii="Times New Roman" w:hAnsi="Times New Roman" w:cs="Times New Roman"/>
          <w:sz w:val="28"/>
          <w:szCs w:val="28"/>
          <w:lang w:val="uk-UA"/>
        </w:rPr>
        <w:t xml:space="preserve"> на 59,1%, </w:t>
      </w:r>
      <w:proofErr w:type="spellStart"/>
      <w:r w:rsidR="00F571CC" w:rsidRPr="00F571CC">
        <w:rPr>
          <w:rFonts w:ascii="Times New Roman" w:hAnsi="Times New Roman" w:cs="Times New Roman"/>
          <w:sz w:val="28"/>
          <w:szCs w:val="28"/>
          <w:lang w:val="uk-UA"/>
        </w:rPr>
        <w:t>норадреналіну</w:t>
      </w:r>
      <w:proofErr w:type="spellEnd"/>
      <w:r w:rsidR="00F571CC" w:rsidRPr="00F571CC">
        <w:rPr>
          <w:rFonts w:ascii="Times New Roman" w:hAnsi="Times New Roman" w:cs="Times New Roman"/>
          <w:sz w:val="28"/>
          <w:szCs w:val="28"/>
          <w:lang w:val="uk-UA"/>
        </w:rPr>
        <w:t xml:space="preserve"> на 33,7%, адреналіну на </w:t>
      </w:r>
      <w:r w:rsidR="00F571CC">
        <w:rPr>
          <w:rFonts w:ascii="Times New Roman" w:hAnsi="Times New Roman" w:cs="Times New Roman"/>
          <w:sz w:val="28"/>
          <w:szCs w:val="28"/>
          <w:lang w:val="uk-UA"/>
        </w:rPr>
        <w:t>57,6% у</w:t>
      </w:r>
      <w:r w:rsidR="00F571CC" w:rsidRPr="00F571CC">
        <w:rPr>
          <w:rFonts w:ascii="Times New Roman" w:hAnsi="Times New Roman" w:cs="Times New Roman"/>
          <w:sz w:val="28"/>
          <w:szCs w:val="28"/>
          <w:lang w:val="uk-UA"/>
        </w:rPr>
        <w:t xml:space="preserve"> сироватці крові хворих з </w:t>
      </w:r>
      <w:proofErr w:type="spellStart"/>
      <w:r w:rsidR="00F571CC" w:rsidRPr="00F571CC">
        <w:rPr>
          <w:rFonts w:ascii="Times New Roman" w:hAnsi="Times New Roman" w:cs="Times New Roman"/>
          <w:sz w:val="28"/>
          <w:szCs w:val="28"/>
          <w:lang w:val="uk-UA"/>
        </w:rPr>
        <w:t>коморбідною</w:t>
      </w:r>
      <w:proofErr w:type="spellEnd"/>
      <w:r w:rsidR="00F571CC" w:rsidRPr="00F571CC">
        <w:rPr>
          <w:rFonts w:ascii="Times New Roman" w:hAnsi="Times New Roman" w:cs="Times New Roman"/>
          <w:sz w:val="28"/>
          <w:szCs w:val="28"/>
          <w:lang w:val="uk-UA"/>
        </w:rPr>
        <w:t xml:space="preserve"> серцево-легеневою патологією по відношенню до групи порівняння</w:t>
      </w:r>
      <w:r w:rsidR="00F571CC">
        <w:rPr>
          <w:rFonts w:ascii="Times New Roman" w:hAnsi="Times New Roman" w:cs="Times New Roman"/>
          <w:sz w:val="28"/>
          <w:szCs w:val="28"/>
          <w:lang w:val="uk-UA"/>
        </w:rPr>
        <w:t>.</w:t>
      </w:r>
      <w:r w:rsidR="00F571CC" w:rsidRPr="00F571CC">
        <w:rPr>
          <w:rFonts w:ascii="Times New Roman" w:hAnsi="Times New Roman" w:cs="Times New Roman"/>
          <w:sz w:val="28"/>
          <w:szCs w:val="28"/>
          <w:lang w:val="uk-UA"/>
        </w:rPr>
        <w:t xml:space="preserve"> </w:t>
      </w:r>
    </w:p>
    <w:p w:rsidR="00FE2384" w:rsidRPr="004B571C" w:rsidRDefault="00FE2384" w:rsidP="00561F03">
      <w:pPr>
        <w:spacing w:after="0" w:line="240" w:lineRule="auto"/>
        <w:ind w:firstLine="709"/>
        <w:contextualSpacing/>
        <w:jc w:val="both"/>
        <w:rPr>
          <w:rFonts w:ascii="Times New Roman" w:hAnsi="Times New Roman" w:cs="Times New Roman"/>
          <w:sz w:val="28"/>
          <w:szCs w:val="28"/>
          <w:lang w:val="uk-UA"/>
        </w:rPr>
      </w:pPr>
      <w:r w:rsidRPr="004B571C">
        <w:rPr>
          <w:rFonts w:ascii="Times New Roman" w:hAnsi="Times New Roman" w:cs="Times New Roman"/>
          <w:sz w:val="28"/>
          <w:szCs w:val="28"/>
          <w:lang w:val="uk-UA"/>
        </w:rPr>
        <w:t xml:space="preserve">5. </w:t>
      </w:r>
      <w:r w:rsidR="001556E8">
        <w:rPr>
          <w:rFonts w:ascii="Times New Roman" w:hAnsi="Times New Roman" w:cs="Times New Roman"/>
          <w:sz w:val="28"/>
          <w:szCs w:val="28"/>
          <w:lang w:val="uk-UA"/>
        </w:rPr>
        <w:t>При поєднанні хронічного обструктивного</w:t>
      </w:r>
      <w:r w:rsidRPr="004B571C">
        <w:rPr>
          <w:rFonts w:ascii="Times New Roman" w:hAnsi="Times New Roman" w:cs="Times New Roman"/>
          <w:sz w:val="28"/>
          <w:szCs w:val="28"/>
          <w:lang w:val="uk-UA"/>
        </w:rPr>
        <w:t xml:space="preserve"> захворювання легень з гіпертонічною хворобою, </w:t>
      </w:r>
      <w:r w:rsidR="001556E8">
        <w:rPr>
          <w:rFonts w:ascii="Times New Roman" w:hAnsi="Times New Roman" w:cs="Times New Roman"/>
          <w:sz w:val="28"/>
          <w:szCs w:val="28"/>
          <w:lang w:val="uk-UA"/>
        </w:rPr>
        <w:t xml:space="preserve">виявлене вірогідне підвищення (р&lt;0,001) </w:t>
      </w:r>
      <w:r w:rsidRPr="004B571C">
        <w:rPr>
          <w:rFonts w:ascii="Times New Roman" w:hAnsi="Times New Roman" w:cs="Times New Roman"/>
          <w:sz w:val="28"/>
          <w:szCs w:val="28"/>
          <w:lang w:val="uk-UA"/>
        </w:rPr>
        <w:t xml:space="preserve">активності у крові </w:t>
      </w:r>
      <w:proofErr w:type="spellStart"/>
      <w:r w:rsidRPr="004B571C">
        <w:rPr>
          <w:rFonts w:ascii="Times New Roman" w:hAnsi="Times New Roman" w:cs="Times New Roman"/>
          <w:sz w:val="28"/>
          <w:szCs w:val="28"/>
          <w:lang w:val="uk-UA"/>
        </w:rPr>
        <w:t>індуцибельної</w:t>
      </w:r>
      <w:proofErr w:type="spellEnd"/>
      <w:r w:rsidRPr="004B571C">
        <w:rPr>
          <w:rFonts w:ascii="Times New Roman" w:hAnsi="Times New Roman" w:cs="Times New Roman"/>
          <w:sz w:val="28"/>
          <w:szCs w:val="28"/>
          <w:lang w:val="uk-UA"/>
        </w:rPr>
        <w:t xml:space="preserve"> </w:t>
      </w:r>
      <w:r w:rsidR="001556E8" w:rsidRPr="001556E8">
        <w:rPr>
          <w:rFonts w:ascii="Times New Roman" w:hAnsi="Times New Roman" w:cs="Times New Roman"/>
          <w:sz w:val="28"/>
          <w:szCs w:val="28"/>
          <w:lang w:val="uk-UA"/>
        </w:rPr>
        <w:t xml:space="preserve">та </w:t>
      </w:r>
      <w:proofErr w:type="spellStart"/>
      <w:r w:rsidR="001556E8" w:rsidRPr="001556E8">
        <w:rPr>
          <w:rFonts w:ascii="Times New Roman" w:hAnsi="Times New Roman" w:cs="Times New Roman"/>
          <w:sz w:val="28"/>
          <w:szCs w:val="28"/>
          <w:lang w:val="uk-UA"/>
        </w:rPr>
        <w:t>ендотеліальної</w:t>
      </w:r>
      <w:proofErr w:type="spellEnd"/>
      <w:r w:rsidR="001556E8" w:rsidRPr="001556E8">
        <w:rPr>
          <w:lang w:val="uk-UA"/>
        </w:rPr>
        <w:t xml:space="preserve"> </w:t>
      </w:r>
      <w:proofErr w:type="spellStart"/>
      <w:r w:rsidR="001556E8" w:rsidRPr="001556E8">
        <w:rPr>
          <w:rFonts w:ascii="Times New Roman" w:hAnsi="Times New Roman" w:cs="Times New Roman"/>
          <w:sz w:val="28"/>
          <w:szCs w:val="28"/>
          <w:lang w:val="uk-UA"/>
        </w:rPr>
        <w:t>ізоформ</w:t>
      </w:r>
      <w:proofErr w:type="spellEnd"/>
      <w:r w:rsidR="001556E8" w:rsidRPr="001556E8">
        <w:rPr>
          <w:rFonts w:ascii="Times New Roman" w:hAnsi="Times New Roman" w:cs="Times New Roman"/>
          <w:sz w:val="28"/>
          <w:szCs w:val="28"/>
          <w:lang w:val="uk-UA"/>
        </w:rPr>
        <w:t xml:space="preserve"> NO-</w:t>
      </w:r>
      <w:proofErr w:type="spellStart"/>
      <w:r w:rsidR="001556E8" w:rsidRPr="001556E8">
        <w:rPr>
          <w:rFonts w:ascii="Times New Roman" w:hAnsi="Times New Roman" w:cs="Times New Roman"/>
          <w:sz w:val="28"/>
          <w:szCs w:val="28"/>
          <w:lang w:val="uk-UA"/>
        </w:rPr>
        <w:t>синтази</w:t>
      </w:r>
      <w:proofErr w:type="spellEnd"/>
      <w:r w:rsidR="001556E8" w:rsidRPr="001556E8">
        <w:rPr>
          <w:rFonts w:ascii="Times New Roman" w:hAnsi="Times New Roman" w:cs="Times New Roman"/>
          <w:sz w:val="28"/>
          <w:szCs w:val="28"/>
          <w:lang w:val="uk-UA"/>
        </w:rPr>
        <w:t xml:space="preserve"> </w:t>
      </w:r>
      <w:r w:rsidR="001556E8">
        <w:rPr>
          <w:rFonts w:ascii="Times New Roman" w:hAnsi="Times New Roman" w:cs="Times New Roman"/>
          <w:sz w:val="28"/>
          <w:szCs w:val="28"/>
          <w:lang w:val="uk-UA"/>
        </w:rPr>
        <w:t xml:space="preserve">1,7 та </w:t>
      </w:r>
      <w:r w:rsidR="00683021">
        <w:rPr>
          <w:rFonts w:ascii="Times New Roman" w:hAnsi="Times New Roman" w:cs="Times New Roman"/>
          <w:sz w:val="28"/>
          <w:szCs w:val="28"/>
          <w:lang w:val="uk-UA"/>
        </w:rPr>
        <w:t>1,4 рази</w:t>
      </w:r>
      <w:r w:rsidRPr="004B571C">
        <w:rPr>
          <w:rFonts w:ascii="Times New Roman" w:hAnsi="Times New Roman" w:cs="Times New Roman"/>
          <w:sz w:val="28"/>
          <w:szCs w:val="28"/>
          <w:lang w:val="uk-UA"/>
        </w:rPr>
        <w:t>, нітриті</w:t>
      </w:r>
      <w:r w:rsidR="00683021">
        <w:rPr>
          <w:rFonts w:ascii="Times New Roman" w:hAnsi="Times New Roman" w:cs="Times New Roman"/>
          <w:sz w:val="28"/>
          <w:szCs w:val="28"/>
          <w:lang w:val="uk-UA"/>
        </w:rPr>
        <w:t xml:space="preserve">в в </w:t>
      </w:r>
      <w:r w:rsidR="001556E8">
        <w:rPr>
          <w:rFonts w:ascii="Times New Roman" w:hAnsi="Times New Roman" w:cs="Times New Roman"/>
          <w:sz w:val="28"/>
          <w:szCs w:val="28"/>
          <w:lang w:val="uk-UA"/>
        </w:rPr>
        <w:t>1,5 та</w:t>
      </w:r>
      <w:r w:rsidR="00683021">
        <w:rPr>
          <w:rFonts w:ascii="Times New Roman" w:hAnsi="Times New Roman" w:cs="Times New Roman"/>
          <w:sz w:val="28"/>
          <w:szCs w:val="28"/>
          <w:lang w:val="uk-UA"/>
        </w:rPr>
        <w:t xml:space="preserve"> нітратів </w:t>
      </w:r>
      <w:r w:rsidR="001556E8">
        <w:rPr>
          <w:rFonts w:ascii="Times New Roman" w:hAnsi="Times New Roman" w:cs="Times New Roman"/>
          <w:sz w:val="28"/>
          <w:szCs w:val="28"/>
          <w:lang w:val="uk-UA"/>
        </w:rPr>
        <w:t>в</w:t>
      </w:r>
      <w:r w:rsidR="00683021">
        <w:rPr>
          <w:rFonts w:ascii="Times New Roman" w:hAnsi="Times New Roman" w:cs="Times New Roman"/>
          <w:sz w:val="28"/>
          <w:szCs w:val="28"/>
          <w:lang w:val="uk-UA"/>
        </w:rPr>
        <w:t xml:space="preserve"> 1,6 рази</w:t>
      </w:r>
      <w:r w:rsidR="001556E8">
        <w:rPr>
          <w:rFonts w:ascii="Times New Roman" w:hAnsi="Times New Roman" w:cs="Times New Roman"/>
          <w:sz w:val="28"/>
          <w:szCs w:val="28"/>
          <w:lang w:val="uk-UA"/>
        </w:rPr>
        <w:t xml:space="preserve">, </w:t>
      </w:r>
      <w:r w:rsidRPr="004B571C">
        <w:rPr>
          <w:rFonts w:ascii="Times New Roman" w:hAnsi="Times New Roman" w:cs="Times New Roman"/>
          <w:sz w:val="28"/>
          <w:szCs w:val="28"/>
          <w:lang w:val="uk-UA"/>
        </w:rPr>
        <w:t>S</w:t>
      </w:r>
      <w:r w:rsidR="00683021">
        <w:rPr>
          <w:rFonts w:ascii="Times New Roman" w:hAnsi="Times New Roman" w:cs="Times New Roman"/>
          <w:sz w:val="28"/>
          <w:szCs w:val="28"/>
          <w:lang w:val="uk-UA"/>
        </w:rPr>
        <w:t>-</w:t>
      </w:r>
      <w:proofErr w:type="spellStart"/>
      <w:r w:rsidR="00683021">
        <w:rPr>
          <w:rFonts w:ascii="Times New Roman" w:hAnsi="Times New Roman" w:cs="Times New Roman"/>
          <w:sz w:val="28"/>
          <w:szCs w:val="28"/>
          <w:lang w:val="uk-UA"/>
        </w:rPr>
        <w:t>нітрозотіолів</w:t>
      </w:r>
      <w:proofErr w:type="spellEnd"/>
      <w:r w:rsidR="00683021">
        <w:rPr>
          <w:rFonts w:ascii="Times New Roman" w:hAnsi="Times New Roman" w:cs="Times New Roman"/>
          <w:sz w:val="28"/>
          <w:szCs w:val="28"/>
          <w:lang w:val="uk-UA"/>
        </w:rPr>
        <w:t xml:space="preserve"> </w:t>
      </w:r>
      <w:r w:rsidR="001556E8">
        <w:rPr>
          <w:rFonts w:ascii="Times New Roman" w:hAnsi="Times New Roman" w:cs="Times New Roman"/>
          <w:sz w:val="28"/>
          <w:szCs w:val="28"/>
          <w:lang w:val="uk-UA"/>
        </w:rPr>
        <w:t>в</w:t>
      </w:r>
      <w:r w:rsidR="00683021">
        <w:rPr>
          <w:rFonts w:ascii="Times New Roman" w:hAnsi="Times New Roman" w:cs="Times New Roman"/>
          <w:sz w:val="28"/>
          <w:szCs w:val="28"/>
          <w:lang w:val="uk-UA"/>
        </w:rPr>
        <w:t xml:space="preserve"> 1,8 рази</w:t>
      </w:r>
      <w:r w:rsidRPr="004B571C">
        <w:rPr>
          <w:rFonts w:ascii="Times New Roman" w:hAnsi="Times New Roman" w:cs="Times New Roman"/>
          <w:sz w:val="28"/>
          <w:szCs w:val="28"/>
          <w:lang w:val="uk-UA"/>
        </w:rPr>
        <w:t xml:space="preserve">. </w:t>
      </w:r>
    </w:p>
    <w:p w:rsidR="00492472" w:rsidRDefault="00FE2384" w:rsidP="00561F03">
      <w:pPr>
        <w:spacing w:after="0" w:line="240" w:lineRule="auto"/>
        <w:ind w:firstLine="709"/>
        <w:contextualSpacing/>
        <w:jc w:val="both"/>
        <w:rPr>
          <w:rFonts w:ascii="Times New Roman" w:hAnsi="Times New Roman" w:cs="Times New Roman"/>
          <w:sz w:val="28"/>
          <w:szCs w:val="28"/>
          <w:lang w:val="uk-UA"/>
        </w:rPr>
      </w:pPr>
      <w:r w:rsidRPr="004B571C">
        <w:rPr>
          <w:rFonts w:ascii="Times New Roman" w:hAnsi="Times New Roman" w:cs="Times New Roman"/>
          <w:sz w:val="28"/>
          <w:szCs w:val="28"/>
          <w:lang w:val="uk-UA"/>
        </w:rPr>
        <w:t>6</w:t>
      </w:r>
      <w:r w:rsidR="00EC596D" w:rsidRPr="004B571C">
        <w:rPr>
          <w:rFonts w:ascii="Times New Roman" w:hAnsi="Times New Roman" w:cs="Times New Roman"/>
          <w:sz w:val="28"/>
          <w:szCs w:val="28"/>
          <w:lang w:val="uk-UA"/>
        </w:rPr>
        <w:t xml:space="preserve">. </w:t>
      </w:r>
      <w:r w:rsidR="001556E8">
        <w:rPr>
          <w:rFonts w:ascii="Times New Roman" w:hAnsi="Times New Roman" w:cs="Times New Roman"/>
          <w:sz w:val="28"/>
          <w:szCs w:val="28"/>
          <w:lang w:val="uk-UA"/>
        </w:rPr>
        <w:t>Виявлено збільшення</w:t>
      </w:r>
      <w:r w:rsidR="00492472">
        <w:rPr>
          <w:rFonts w:ascii="Times New Roman" w:hAnsi="Times New Roman" w:cs="Times New Roman"/>
          <w:sz w:val="28"/>
          <w:szCs w:val="28"/>
          <w:lang w:val="uk-UA"/>
        </w:rPr>
        <w:t xml:space="preserve"> (р&lt;0,001)</w:t>
      </w:r>
      <w:r w:rsidR="00EC596D" w:rsidRPr="004B571C">
        <w:rPr>
          <w:rFonts w:ascii="Times New Roman" w:hAnsi="Times New Roman" w:cs="Times New Roman"/>
          <w:sz w:val="28"/>
          <w:szCs w:val="28"/>
          <w:lang w:val="uk-UA"/>
        </w:rPr>
        <w:t xml:space="preserve"> вміст</w:t>
      </w:r>
      <w:r w:rsidR="001556E8">
        <w:rPr>
          <w:rFonts w:ascii="Times New Roman" w:hAnsi="Times New Roman" w:cs="Times New Roman"/>
          <w:sz w:val="28"/>
          <w:szCs w:val="28"/>
          <w:lang w:val="uk-UA"/>
        </w:rPr>
        <w:t>у</w:t>
      </w:r>
      <w:r w:rsidR="00EC596D" w:rsidRPr="004B571C">
        <w:rPr>
          <w:rFonts w:ascii="Times New Roman" w:hAnsi="Times New Roman" w:cs="Times New Roman"/>
          <w:sz w:val="28"/>
          <w:szCs w:val="28"/>
          <w:lang w:val="uk-UA"/>
        </w:rPr>
        <w:t xml:space="preserve"> у сироватці крові кальцію</w:t>
      </w:r>
      <w:r w:rsidR="001556E8">
        <w:rPr>
          <w:rFonts w:ascii="Times New Roman" w:hAnsi="Times New Roman" w:cs="Times New Roman"/>
          <w:sz w:val="28"/>
          <w:szCs w:val="28"/>
          <w:lang w:val="uk-UA"/>
        </w:rPr>
        <w:t xml:space="preserve"> на 0,2 </w:t>
      </w:r>
      <w:proofErr w:type="spellStart"/>
      <w:r w:rsidR="001556E8" w:rsidRPr="001556E8">
        <w:rPr>
          <w:rFonts w:ascii="Times New Roman" w:hAnsi="Times New Roman" w:cs="Times New Roman"/>
          <w:sz w:val="28"/>
          <w:szCs w:val="28"/>
          <w:lang w:val="uk-UA"/>
        </w:rPr>
        <w:t>мМ</w:t>
      </w:r>
      <w:proofErr w:type="spellEnd"/>
      <w:r w:rsidR="001556E8" w:rsidRPr="001556E8">
        <w:rPr>
          <w:rFonts w:ascii="Times New Roman" w:hAnsi="Times New Roman" w:cs="Times New Roman"/>
          <w:sz w:val="28"/>
          <w:szCs w:val="28"/>
          <w:lang w:val="uk-UA"/>
        </w:rPr>
        <w:t>/л</w:t>
      </w:r>
      <w:r w:rsidR="00EC596D" w:rsidRPr="004B571C">
        <w:rPr>
          <w:rFonts w:ascii="Times New Roman" w:hAnsi="Times New Roman" w:cs="Times New Roman"/>
          <w:sz w:val="28"/>
          <w:szCs w:val="28"/>
          <w:lang w:val="uk-UA"/>
        </w:rPr>
        <w:t xml:space="preserve">, фосфору </w:t>
      </w:r>
      <w:r w:rsidR="00492472">
        <w:rPr>
          <w:rFonts w:ascii="Times New Roman" w:hAnsi="Times New Roman" w:cs="Times New Roman"/>
          <w:sz w:val="28"/>
          <w:szCs w:val="28"/>
          <w:lang w:val="uk-UA"/>
        </w:rPr>
        <w:t>на 0,25</w:t>
      </w:r>
      <w:r w:rsidR="00492472" w:rsidRPr="00492472">
        <w:rPr>
          <w:lang w:val="uk-UA"/>
        </w:rPr>
        <w:t xml:space="preserve"> </w:t>
      </w:r>
      <w:proofErr w:type="spellStart"/>
      <w:r w:rsidR="00492472" w:rsidRPr="00492472">
        <w:rPr>
          <w:rFonts w:ascii="Times New Roman" w:hAnsi="Times New Roman" w:cs="Times New Roman"/>
          <w:sz w:val="28"/>
          <w:szCs w:val="28"/>
          <w:lang w:val="uk-UA"/>
        </w:rPr>
        <w:t>мМ</w:t>
      </w:r>
      <w:proofErr w:type="spellEnd"/>
      <w:r w:rsidR="00492472" w:rsidRPr="00492472">
        <w:rPr>
          <w:rFonts w:ascii="Times New Roman" w:hAnsi="Times New Roman" w:cs="Times New Roman"/>
          <w:sz w:val="28"/>
          <w:szCs w:val="28"/>
          <w:lang w:val="uk-UA"/>
        </w:rPr>
        <w:t>/л</w:t>
      </w:r>
      <w:r w:rsidR="00492472">
        <w:rPr>
          <w:rFonts w:ascii="Times New Roman" w:hAnsi="Times New Roman" w:cs="Times New Roman"/>
          <w:sz w:val="28"/>
          <w:szCs w:val="28"/>
          <w:lang w:val="uk-UA"/>
        </w:rPr>
        <w:t xml:space="preserve"> </w:t>
      </w:r>
      <w:r w:rsidR="00EC596D" w:rsidRPr="004B571C">
        <w:rPr>
          <w:rFonts w:ascii="Times New Roman" w:hAnsi="Times New Roman" w:cs="Times New Roman"/>
          <w:sz w:val="28"/>
          <w:szCs w:val="28"/>
          <w:lang w:val="uk-UA"/>
        </w:rPr>
        <w:t xml:space="preserve"> та заліза </w:t>
      </w:r>
      <w:r w:rsidR="00492472">
        <w:rPr>
          <w:rFonts w:ascii="Times New Roman" w:hAnsi="Times New Roman" w:cs="Times New Roman"/>
          <w:sz w:val="28"/>
          <w:szCs w:val="28"/>
          <w:lang w:val="uk-UA"/>
        </w:rPr>
        <w:t xml:space="preserve">на 5,9 </w:t>
      </w:r>
      <w:proofErr w:type="spellStart"/>
      <w:r w:rsidR="00492472" w:rsidRPr="00492472">
        <w:rPr>
          <w:rFonts w:ascii="Times New Roman" w:hAnsi="Times New Roman" w:cs="Times New Roman"/>
          <w:sz w:val="28"/>
          <w:szCs w:val="28"/>
          <w:lang w:val="uk-UA"/>
        </w:rPr>
        <w:t>мкМ</w:t>
      </w:r>
      <w:proofErr w:type="spellEnd"/>
      <w:r w:rsidR="00492472" w:rsidRPr="00492472">
        <w:rPr>
          <w:rFonts w:ascii="Times New Roman" w:hAnsi="Times New Roman" w:cs="Times New Roman"/>
          <w:sz w:val="28"/>
          <w:szCs w:val="28"/>
          <w:lang w:val="uk-UA"/>
        </w:rPr>
        <w:t>/л</w:t>
      </w:r>
      <w:r w:rsidR="00492472">
        <w:rPr>
          <w:rFonts w:ascii="Times New Roman" w:hAnsi="Times New Roman" w:cs="Times New Roman"/>
          <w:sz w:val="28"/>
          <w:szCs w:val="28"/>
          <w:lang w:val="uk-UA"/>
        </w:rPr>
        <w:t xml:space="preserve"> при сполученні хронічного обструктивного захворювання легень</w:t>
      </w:r>
      <w:r w:rsidR="00EC596D" w:rsidRPr="004B571C">
        <w:rPr>
          <w:rFonts w:ascii="Times New Roman" w:hAnsi="Times New Roman" w:cs="Times New Roman"/>
          <w:sz w:val="28"/>
          <w:szCs w:val="28"/>
          <w:lang w:val="uk-UA"/>
        </w:rPr>
        <w:t xml:space="preserve"> по відношенню до пацієнтів з ізольованим перебігом хронічного обструктивного захворювання легень</w:t>
      </w:r>
      <w:r w:rsidR="00492472">
        <w:rPr>
          <w:rFonts w:ascii="Times New Roman" w:hAnsi="Times New Roman" w:cs="Times New Roman"/>
          <w:sz w:val="28"/>
          <w:szCs w:val="28"/>
          <w:lang w:val="uk-UA"/>
        </w:rPr>
        <w:t>.</w:t>
      </w:r>
      <w:r w:rsidR="00EC596D" w:rsidRPr="004B571C">
        <w:rPr>
          <w:rFonts w:ascii="Times New Roman" w:hAnsi="Times New Roman" w:cs="Times New Roman"/>
          <w:sz w:val="28"/>
          <w:szCs w:val="28"/>
          <w:lang w:val="uk-UA"/>
        </w:rPr>
        <w:t xml:space="preserve"> </w:t>
      </w:r>
    </w:p>
    <w:p w:rsidR="00EC596D" w:rsidRPr="004B571C" w:rsidRDefault="00FE2384" w:rsidP="00561F03">
      <w:pPr>
        <w:spacing w:after="0" w:line="240" w:lineRule="auto"/>
        <w:ind w:firstLine="709"/>
        <w:contextualSpacing/>
        <w:jc w:val="both"/>
        <w:rPr>
          <w:rFonts w:ascii="Times New Roman" w:hAnsi="Times New Roman" w:cs="Times New Roman"/>
          <w:sz w:val="28"/>
          <w:szCs w:val="28"/>
          <w:lang w:val="uk-UA"/>
        </w:rPr>
      </w:pPr>
      <w:r w:rsidRPr="004B571C">
        <w:rPr>
          <w:rFonts w:ascii="Times New Roman" w:hAnsi="Times New Roman" w:cs="Times New Roman"/>
          <w:sz w:val="28"/>
          <w:szCs w:val="28"/>
          <w:lang w:val="uk-UA"/>
        </w:rPr>
        <w:t>7</w:t>
      </w:r>
      <w:r w:rsidR="00EC596D" w:rsidRPr="004B571C">
        <w:rPr>
          <w:rFonts w:ascii="Times New Roman" w:hAnsi="Times New Roman" w:cs="Times New Roman"/>
          <w:sz w:val="28"/>
          <w:szCs w:val="28"/>
          <w:lang w:val="uk-UA"/>
        </w:rPr>
        <w:t xml:space="preserve">. У хворих на хронічне обструктивне захворювання в поєднанні з гіпертонічною хворобою відзначаються виражені морфо-функціональні зміни міокарда лівого та правого шлуночків, </w:t>
      </w:r>
      <w:r w:rsidR="00492472">
        <w:rPr>
          <w:rFonts w:ascii="Times New Roman" w:hAnsi="Times New Roman" w:cs="Times New Roman"/>
          <w:sz w:val="28"/>
          <w:szCs w:val="28"/>
          <w:lang w:val="uk-UA"/>
        </w:rPr>
        <w:t>за рахунок</w:t>
      </w:r>
      <w:r w:rsidR="00EC596D" w:rsidRPr="004B571C">
        <w:rPr>
          <w:rFonts w:ascii="Times New Roman" w:hAnsi="Times New Roman" w:cs="Times New Roman"/>
          <w:sz w:val="28"/>
          <w:szCs w:val="28"/>
          <w:lang w:val="uk-UA"/>
        </w:rPr>
        <w:t xml:space="preserve"> потовщенн</w:t>
      </w:r>
      <w:r w:rsidR="00492472">
        <w:rPr>
          <w:rFonts w:ascii="Times New Roman" w:hAnsi="Times New Roman" w:cs="Times New Roman"/>
          <w:sz w:val="28"/>
          <w:szCs w:val="28"/>
          <w:lang w:val="uk-UA"/>
        </w:rPr>
        <w:t>я</w:t>
      </w:r>
      <w:r w:rsidR="00452745" w:rsidRPr="004B571C">
        <w:rPr>
          <w:rFonts w:ascii="Times New Roman" w:hAnsi="Times New Roman" w:cs="Times New Roman"/>
          <w:sz w:val="28"/>
          <w:szCs w:val="28"/>
          <w:lang w:val="uk-UA"/>
        </w:rPr>
        <w:t xml:space="preserve"> стін</w:t>
      </w:r>
      <w:r w:rsidR="00492472">
        <w:rPr>
          <w:rFonts w:ascii="Times New Roman" w:hAnsi="Times New Roman" w:cs="Times New Roman"/>
          <w:sz w:val="28"/>
          <w:szCs w:val="28"/>
          <w:lang w:val="uk-UA"/>
        </w:rPr>
        <w:t>ок, розвитку</w:t>
      </w:r>
      <w:r w:rsidR="00452745" w:rsidRPr="004B571C">
        <w:rPr>
          <w:rFonts w:ascii="Times New Roman" w:hAnsi="Times New Roman" w:cs="Times New Roman"/>
          <w:sz w:val="28"/>
          <w:szCs w:val="28"/>
          <w:lang w:val="uk-UA"/>
        </w:rPr>
        <w:t xml:space="preserve"> гіпертрофії </w:t>
      </w:r>
      <w:r w:rsidR="00EC596D" w:rsidRPr="004B571C">
        <w:rPr>
          <w:rFonts w:ascii="Times New Roman" w:hAnsi="Times New Roman" w:cs="Times New Roman"/>
          <w:sz w:val="28"/>
          <w:szCs w:val="28"/>
          <w:lang w:val="uk-UA"/>
        </w:rPr>
        <w:t>та діастолічної дисфункції переважно I типу</w:t>
      </w:r>
      <w:r w:rsidR="00452745" w:rsidRPr="004B571C">
        <w:rPr>
          <w:rFonts w:ascii="Times New Roman" w:hAnsi="Times New Roman" w:cs="Times New Roman"/>
          <w:sz w:val="28"/>
          <w:szCs w:val="28"/>
          <w:lang w:val="uk-UA"/>
        </w:rPr>
        <w:t xml:space="preserve"> (97,2%)</w:t>
      </w:r>
      <w:r w:rsidR="00EC596D" w:rsidRPr="004B571C">
        <w:rPr>
          <w:rFonts w:ascii="Times New Roman" w:hAnsi="Times New Roman" w:cs="Times New Roman"/>
          <w:sz w:val="28"/>
          <w:szCs w:val="28"/>
          <w:lang w:val="uk-UA"/>
        </w:rPr>
        <w:t xml:space="preserve">, при цьому </w:t>
      </w:r>
      <w:r w:rsidR="00EC596D" w:rsidRPr="004B571C">
        <w:rPr>
          <w:rFonts w:ascii="Times New Roman" w:hAnsi="Times New Roman" w:cs="Times New Roman"/>
          <w:sz w:val="28"/>
          <w:szCs w:val="28"/>
          <w:lang w:val="uk-UA"/>
        </w:rPr>
        <w:lastRenderedPageBreak/>
        <w:t xml:space="preserve">супроводжується збільшенням частоти </w:t>
      </w:r>
      <w:r w:rsidR="00452745" w:rsidRPr="004B571C">
        <w:rPr>
          <w:rFonts w:ascii="Times New Roman" w:hAnsi="Times New Roman" w:cs="Times New Roman"/>
          <w:color w:val="000000" w:themeColor="text1"/>
          <w:sz w:val="28"/>
          <w:szCs w:val="28"/>
          <w:lang w:val="uk-UA"/>
        </w:rPr>
        <w:t xml:space="preserve">гіпертрофічних типів </w:t>
      </w:r>
      <w:proofErr w:type="spellStart"/>
      <w:r w:rsidR="00452745" w:rsidRPr="004B571C">
        <w:rPr>
          <w:rFonts w:ascii="Times New Roman" w:hAnsi="Times New Roman" w:cs="Times New Roman"/>
          <w:color w:val="000000" w:themeColor="text1"/>
          <w:sz w:val="28"/>
          <w:szCs w:val="28"/>
          <w:lang w:val="uk-UA"/>
        </w:rPr>
        <w:t>ремоделювання</w:t>
      </w:r>
      <w:proofErr w:type="spellEnd"/>
      <w:r w:rsidR="00452745" w:rsidRPr="004B571C">
        <w:rPr>
          <w:rFonts w:ascii="Times New Roman" w:hAnsi="Times New Roman" w:cs="Times New Roman"/>
          <w:color w:val="000000" w:themeColor="text1"/>
          <w:sz w:val="28"/>
          <w:szCs w:val="28"/>
          <w:lang w:val="uk-UA"/>
        </w:rPr>
        <w:t xml:space="preserve"> </w:t>
      </w:r>
      <w:r w:rsidR="00EC596D" w:rsidRPr="004B571C">
        <w:rPr>
          <w:rFonts w:ascii="Times New Roman" w:hAnsi="Times New Roman" w:cs="Times New Roman"/>
          <w:sz w:val="28"/>
          <w:szCs w:val="28"/>
          <w:lang w:val="uk-UA"/>
        </w:rPr>
        <w:t>лівого шлуночка</w:t>
      </w:r>
      <w:r w:rsidR="00452745" w:rsidRPr="004B571C">
        <w:rPr>
          <w:rFonts w:ascii="Times New Roman" w:hAnsi="Times New Roman" w:cs="Times New Roman"/>
          <w:sz w:val="28"/>
          <w:szCs w:val="28"/>
          <w:lang w:val="uk-UA"/>
        </w:rPr>
        <w:t xml:space="preserve"> (55,5%)</w:t>
      </w:r>
      <w:r w:rsidR="00EC596D" w:rsidRPr="004B571C">
        <w:rPr>
          <w:rFonts w:ascii="Times New Roman" w:hAnsi="Times New Roman" w:cs="Times New Roman"/>
          <w:sz w:val="28"/>
          <w:szCs w:val="28"/>
          <w:lang w:val="uk-UA"/>
        </w:rPr>
        <w:t xml:space="preserve">. </w:t>
      </w:r>
    </w:p>
    <w:p w:rsidR="005708ED" w:rsidRPr="004B571C" w:rsidRDefault="00FE2384" w:rsidP="00561F03">
      <w:pPr>
        <w:spacing w:after="0" w:line="240" w:lineRule="auto"/>
        <w:ind w:firstLine="709"/>
        <w:contextualSpacing/>
        <w:jc w:val="both"/>
        <w:rPr>
          <w:rFonts w:ascii="Times New Roman" w:hAnsi="Times New Roman" w:cs="Times New Roman"/>
          <w:sz w:val="28"/>
          <w:szCs w:val="28"/>
          <w:lang w:val="uk-UA"/>
        </w:rPr>
      </w:pPr>
      <w:r w:rsidRPr="004B571C">
        <w:rPr>
          <w:rFonts w:ascii="Times New Roman" w:hAnsi="Times New Roman" w:cs="Times New Roman"/>
          <w:sz w:val="28"/>
          <w:szCs w:val="28"/>
          <w:lang w:val="uk-UA"/>
        </w:rPr>
        <w:t>8.</w:t>
      </w:r>
      <w:r w:rsidR="005708ED" w:rsidRPr="004B571C">
        <w:rPr>
          <w:rFonts w:ascii="Times New Roman" w:hAnsi="Times New Roman" w:cs="Times New Roman"/>
          <w:sz w:val="28"/>
          <w:szCs w:val="28"/>
          <w:lang w:val="uk-UA"/>
        </w:rPr>
        <w:t xml:space="preserve"> </w:t>
      </w:r>
      <w:r w:rsidR="003641FE">
        <w:rPr>
          <w:rFonts w:ascii="Times New Roman" w:hAnsi="Times New Roman" w:cs="Times New Roman"/>
          <w:sz w:val="28"/>
          <w:szCs w:val="28"/>
          <w:lang w:val="uk-UA"/>
        </w:rPr>
        <w:t>Запропоновано концепцію прогнозування</w:t>
      </w:r>
      <w:r w:rsidR="003641FE" w:rsidRPr="003641FE">
        <w:rPr>
          <w:lang w:val="uk-UA"/>
        </w:rPr>
        <w:t xml:space="preserve"> </w:t>
      </w:r>
      <w:r w:rsidR="003641FE" w:rsidRPr="003641FE">
        <w:rPr>
          <w:rFonts w:ascii="Times New Roman" w:hAnsi="Times New Roman" w:cs="Times New Roman"/>
          <w:sz w:val="28"/>
          <w:szCs w:val="28"/>
          <w:lang w:val="uk-UA"/>
        </w:rPr>
        <w:t>ступеня тяжкості стану хворих на хронічне обструктивне захворювання легень при наявності гіпертонічної хвороби</w:t>
      </w:r>
      <w:r w:rsidR="003641FE" w:rsidRPr="003641FE">
        <w:rPr>
          <w:lang w:val="uk-UA"/>
        </w:rPr>
        <w:t xml:space="preserve"> </w:t>
      </w:r>
      <w:r w:rsidR="003641FE">
        <w:rPr>
          <w:rFonts w:ascii="Times New Roman" w:hAnsi="Times New Roman" w:cs="Times New Roman"/>
          <w:sz w:val="28"/>
          <w:szCs w:val="28"/>
          <w:lang w:val="uk-UA"/>
        </w:rPr>
        <w:t>шляхом використання розроблених  класифікаційних функцій</w:t>
      </w:r>
      <w:r w:rsidR="005708ED" w:rsidRPr="004B571C">
        <w:rPr>
          <w:rFonts w:ascii="Times New Roman" w:hAnsi="Times New Roman" w:cs="Times New Roman"/>
          <w:sz w:val="28"/>
          <w:szCs w:val="28"/>
          <w:lang w:val="uk-UA"/>
        </w:rPr>
        <w:t xml:space="preserve"> </w:t>
      </w:r>
      <w:r w:rsidR="003641FE">
        <w:rPr>
          <w:rFonts w:ascii="Times New Roman" w:hAnsi="Times New Roman" w:cs="Times New Roman"/>
          <w:sz w:val="28"/>
          <w:szCs w:val="28"/>
          <w:lang w:val="uk-UA"/>
        </w:rPr>
        <w:t>на підставі  визначення таких показників</w:t>
      </w:r>
      <w:r w:rsidR="00A1639F" w:rsidRPr="004B571C">
        <w:rPr>
          <w:rFonts w:ascii="Times New Roman" w:hAnsi="Times New Roman" w:cs="Times New Roman"/>
          <w:sz w:val="28"/>
          <w:szCs w:val="28"/>
          <w:lang w:val="uk-UA"/>
        </w:rPr>
        <w:t>, як</w:t>
      </w:r>
      <w:r w:rsidRPr="004B571C">
        <w:rPr>
          <w:rFonts w:ascii="Times New Roman" w:hAnsi="Times New Roman" w:cs="Times New Roman"/>
          <w:sz w:val="28"/>
          <w:szCs w:val="28"/>
          <w:lang w:val="uk-UA"/>
        </w:rPr>
        <w:t xml:space="preserve"> </w:t>
      </w:r>
      <w:proofErr w:type="spellStart"/>
      <w:r w:rsidR="005708ED" w:rsidRPr="004B571C">
        <w:rPr>
          <w:rFonts w:ascii="Times New Roman" w:hAnsi="Times New Roman" w:cs="Times New Roman"/>
          <w:sz w:val="28"/>
          <w:szCs w:val="28"/>
          <w:lang w:val="uk-UA"/>
        </w:rPr>
        <w:t>Hb</w:t>
      </w:r>
      <w:proofErr w:type="spellEnd"/>
      <w:r w:rsidR="005708ED" w:rsidRPr="004B571C">
        <w:rPr>
          <w:rFonts w:ascii="Times New Roman" w:hAnsi="Times New Roman" w:cs="Times New Roman"/>
          <w:sz w:val="28"/>
          <w:szCs w:val="28"/>
          <w:lang w:val="uk-UA"/>
        </w:rPr>
        <w:t xml:space="preserve">, ВЕФР, </w:t>
      </w:r>
      <w:proofErr w:type="spellStart"/>
      <w:r w:rsidR="005708ED" w:rsidRPr="004B571C">
        <w:rPr>
          <w:rFonts w:ascii="Times New Roman" w:hAnsi="Times New Roman" w:cs="Times New Roman"/>
          <w:sz w:val="28"/>
          <w:szCs w:val="28"/>
          <w:lang w:val="uk-UA"/>
        </w:rPr>
        <w:t>iNOS</w:t>
      </w:r>
      <w:proofErr w:type="spellEnd"/>
      <w:r w:rsidR="005708ED" w:rsidRPr="004B571C">
        <w:rPr>
          <w:rFonts w:ascii="Times New Roman" w:hAnsi="Times New Roman" w:cs="Times New Roman"/>
          <w:sz w:val="28"/>
          <w:szCs w:val="28"/>
          <w:lang w:val="uk-UA"/>
        </w:rPr>
        <w:t xml:space="preserve">, </w:t>
      </w:r>
      <w:r w:rsidR="00D72928" w:rsidRPr="004B571C">
        <w:rPr>
          <w:rFonts w:ascii="Times New Roman" w:hAnsi="Times New Roman" w:cs="Times New Roman"/>
          <w:sz w:val="28"/>
          <w:szCs w:val="28"/>
          <w:lang w:val="uk-UA"/>
        </w:rPr>
        <w:t>NO</w:t>
      </w:r>
      <w:r w:rsidR="00D72928" w:rsidRPr="004B571C">
        <w:rPr>
          <w:rFonts w:ascii="Times New Roman" w:hAnsi="Times New Roman" w:cs="Times New Roman"/>
          <w:sz w:val="28"/>
          <w:szCs w:val="28"/>
          <w:vertAlign w:val="subscript"/>
          <w:lang w:val="uk-UA"/>
        </w:rPr>
        <w:t>2</w:t>
      </w:r>
      <w:r w:rsidR="005708ED" w:rsidRPr="004B571C">
        <w:rPr>
          <w:rFonts w:ascii="Times New Roman" w:hAnsi="Times New Roman" w:cs="Times New Roman"/>
          <w:sz w:val="28"/>
          <w:szCs w:val="28"/>
          <w:lang w:val="uk-UA"/>
        </w:rPr>
        <w:t>,</w:t>
      </w:r>
      <w:r w:rsidR="00D72928" w:rsidRPr="004B571C">
        <w:rPr>
          <w:rFonts w:ascii="Times New Roman" w:hAnsi="Times New Roman" w:cs="Times New Roman"/>
          <w:sz w:val="28"/>
          <w:szCs w:val="28"/>
          <w:lang w:val="uk-UA"/>
        </w:rPr>
        <w:t xml:space="preserve"> </w:t>
      </w:r>
      <w:r w:rsidR="005708ED" w:rsidRPr="004B571C">
        <w:rPr>
          <w:rFonts w:ascii="Times New Roman" w:hAnsi="Times New Roman" w:cs="Times New Roman"/>
          <w:sz w:val="28"/>
          <w:szCs w:val="28"/>
          <w:lang w:val="uk-UA"/>
        </w:rPr>
        <w:t>S-</w:t>
      </w:r>
      <w:proofErr w:type="spellStart"/>
      <w:r w:rsidR="005708ED" w:rsidRPr="004B571C">
        <w:rPr>
          <w:rFonts w:ascii="Times New Roman" w:hAnsi="Times New Roman" w:cs="Times New Roman"/>
          <w:sz w:val="28"/>
          <w:szCs w:val="28"/>
          <w:lang w:val="uk-UA"/>
        </w:rPr>
        <w:t>нітрозотіол</w:t>
      </w:r>
      <w:proofErr w:type="spellEnd"/>
      <w:r w:rsidR="00D72928" w:rsidRPr="004B571C">
        <w:rPr>
          <w:rFonts w:ascii="Times New Roman" w:hAnsi="Times New Roman" w:cs="Times New Roman"/>
          <w:sz w:val="28"/>
          <w:szCs w:val="28"/>
          <w:lang w:val="uk-UA"/>
        </w:rPr>
        <w:t>, NO</w:t>
      </w:r>
      <w:r w:rsidR="00D72928" w:rsidRPr="004B571C">
        <w:rPr>
          <w:rFonts w:ascii="Times New Roman" w:hAnsi="Times New Roman" w:cs="Times New Roman"/>
          <w:sz w:val="28"/>
          <w:szCs w:val="28"/>
          <w:vertAlign w:val="subscript"/>
          <w:lang w:val="uk-UA"/>
        </w:rPr>
        <w:t>3</w:t>
      </w:r>
      <w:r w:rsidR="00D72928" w:rsidRPr="004B571C">
        <w:rPr>
          <w:rFonts w:ascii="Times New Roman" w:hAnsi="Times New Roman" w:cs="Times New Roman"/>
          <w:sz w:val="28"/>
          <w:szCs w:val="28"/>
          <w:lang w:val="uk-UA"/>
        </w:rPr>
        <w:t xml:space="preserve">, </w:t>
      </w:r>
      <w:proofErr w:type="spellStart"/>
      <w:r w:rsidR="00D72928" w:rsidRPr="004B571C">
        <w:rPr>
          <w:rFonts w:ascii="Times New Roman" w:hAnsi="Times New Roman" w:cs="Times New Roman"/>
          <w:sz w:val="28"/>
          <w:szCs w:val="28"/>
          <w:lang w:val="uk-UA"/>
        </w:rPr>
        <w:t>Ас</w:t>
      </w:r>
      <w:r w:rsidR="00492472">
        <w:rPr>
          <w:rFonts w:ascii="Times New Roman" w:hAnsi="Times New Roman" w:cs="Times New Roman"/>
          <w:sz w:val="28"/>
          <w:szCs w:val="28"/>
          <w:lang w:val="uk-UA"/>
        </w:rPr>
        <w:t>А</w:t>
      </w:r>
      <w:r w:rsidR="003641FE">
        <w:rPr>
          <w:rFonts w:ascii="Times New Roman" w:hAnsi="Times New Roman" w:cs="Times New Roman"/>
          <w:sz w:val="28"/>
          <w:szCs w:val="28"/>
          <w:lang w:val="uk-UA"/>
        </w:rPr>
        <w:t>Т</w:t>
      </w:r>
      <w:proofErr w:type="spellEnd"/>
      <w:r w:rsidR="003641FE">
        <w:rPr>
          <w:rFonts w:ascii="Times New Roman" w:hAnsi="Times New Roman" w:cs="Times New Roman"/>
          <w:sz w:val="28"/>
          <w:szCs w:val="28"/>
          <w:lang w:val="uk-UA"/>
        </w:rPr>
        <w:t xml:space="preserve">, що </w:t>
      </w:r>
      <w:r w:rsidR="00D72928" w:rsidRPr="004B571C">
        <w:rPr>
          <w:rFonts w:ascii="Times New Roman" w:hAnsi="Times New Roman" w:cs="Times New Roman"/>
          <w:sz w:val="28"/>
          <w:szCs w:val="28"/>
          <w:lang w:val="uk-UA"/>
        </w:rPr>
        <w:t xml:space="preserve">сприяє ранньому виявленню осіб </w:t>
      </w:r>
      <w:r w:rsidR="003641FE">
        <w:rPr>
          <w:rFonts w:ascii="Times New Roman" w:hAnsi="Times New Roman" w:cs="Times New Roman"/>
          <w:sz w:val="28"/>
          <w:szCs w:val="28"/>
          <w:lang w:val="uk-UA"/>
        </w:rPr>
        <w:t>середнього</w:t>
      </w:r>
      <w:r w:rsidR="00D72928" w:rsidRPr="004B571C">
        <w:rPr>
          <w:rFonts w:ascii="Times New Roman" w:hAnsi="Times New Roman" w:cs="Times New Roman"/>
          <w:sz w:val="28"/>
          <w:szCs w:val="28"/>
          <w:lang w:val="uk-UA"/>
        </w:rPr>
        <w:t xml:space="preserve"> та тяжкого ступеню. </w:t>
      </w:r>
      <w:r w:rsidR="003641FE">
        <w:rPr>
          <w:rFonts w:ascii="Times New Roman" w:hAnsi="Times New Roman" w:cs="Times New Roman"/>
          <w:sz w:val="28"/>
          <w:szCs w:val="28"/>
          <w:lang w:val="uk-UA"/>
        </w:rPr>
        <w:t xml:space="preserve"> </w:t>
      </w:r>
    </w:p>
    <w:p w:rsidR="00E20FF1" w:rsidRPr="004B571C" w:rsidRDefault="00E20FF1" w:rsidP="00561F03">
      <w:pPr>
        <w:spacing w:after="0" w:line="240" w:lineRule="auto"/>
        <w:ind w:firstLine="420"/>
        <w:contextualSpacing/>
        <w:jc w:val="both"/>
        <w:rPr>
          <w:rFonts w:ascii="Times New Roman" w:hAnsi="Times New Roman" w:cs="Times New Roman"/>
          <w:sz w:val="28"/>
          <w:szCs w:val="28"/>
          <w:lang w:val="uk-UA"/>
        </w:rPr>
      </w:pPr>
    </w:p>
    <w:p w:rsidR="00596EB4" w:rsidRDefault="00596EB4" w:rsidP="00561F03">
      <w:pPr>
        <w:spacing w:after="0" w:line="240" w:lineRule="auto"/>
        <w:ind w:firstLine="420"/>
        <w:contextualSpacing/>
        <w:jc w:val="center"/>
        <w:rPr>
          <w:rFonts w:ascii="Times New Roman" w:hAnsi="Times New Roman" w:cs="Times New Roman"/>
          <w:b/>
          <w:sz w:val="28"/>
          <w:szCs w:val="28"/>
          <w:lang w:val="uk-UA"/>
        </w:rPr>
      </w:pPr>
      <w:r w:rsidRPr="004B571C">
        <w:rPr>
          <w:rFonts w:ascii="Times New Roman" w:hAnsi="Times New Roman" w:cs="Times New Roman"/>
          <w:b/>
          <w:sz w:val="28"/>
          <w:szCs w:val="28"/>
          <w:lang w:val="uk-UA"/>
        </w:rPr>
        <w:t>ПРАКТИЧНІ РЕКОМЕНДАЦІЇ</w:t>
      </w:r>
    </w:p>
    <w:p w:rsidR="003641FE" w:rsidRPr="004B571C" w:rsidRDefault="003641FE" w:rsidP="00561F03">
      <w:pPr>
        <w:spacing w:after="0" w:line="240" w:lineRule="auto"/>
        <w:ind w:firstLine="420"/>
        <w:contextualSpacing/>
        <w:jc w:val="center"/>
        <w:rPr>
          <w:rFonts w:ascii="Times New Roman" w:hAnsi="Times New Roman" w:cs="Times New Roman"/>
          <w:b/>
          <w:sz w:val="28"/>
          <w:szCs w:val="28"/>
          <w:lang w:val="uk-UA"/>
        </w:rPr>
      </w:pPr>
    </w:p>
    <w:p w:rsidR="00387CC5" w:rsidRPr="004A1868" w:rsidRDefault="00906699" w:rsidP="00561F03">
      <w:pPr>
        <w:pStyle w:val="a4"/>
        <w:numPr>
          <w:ilvl w:val="0"/>
          <w:numId w:val="9"/>
        </w:numPr>
        <w:tabs>
          <w:tab w:val="left" w:pos="1134"/>
        </w:tabs>
        <w:spacing w:after="0" w:line="24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З метою</w:t>
      </w:r>
      <w:r w:rsidR="004A1868" w:rsidRPr="004A1868">
        <w:rPr>
          <w:rFonts w:ascii="Times New Roman" w:hAnsi="Times New Roman" w:cs="Times New Roman"/>
          <w:sz w:val="28"/>
          <w:szCs w:val="28"/>
          <w:lang w:val="uk-UA"/>
        </w:rPr>
        <w:t xml:space="preserve"> ранньої</w:t>
      </w:r>
      <w:r w:rsidR="00BB2014" w:rsidRPr="004A1868">
        <w:rPr>
          <w:rFonts w:ascii="Times New Roman" w:hAnsi="Times New Roman" w:cs="Times New Roman"/>
          <w:sz w:val="28"/>
          <w:szCs w:val="28"/>
          <w:lang w:val="uk-UA"/>
        </w:rPr>
        <w:t xml:space="preserve"> діагностики, </w:t>
      </w:r>
      <w:r w:rsidR="00B47E4F" w:rsidRPr="004A1868">
        <w:rPr>
          <w:rFonts w:ascii="Times New Roman" w:hAnsi="Times New Roman" w:cs="Times New Roman"/>
          <w:sz w:val="28"/>
          <w:szCs w:val="28"/>
          <w:lang w:val="uk-UA"/>
        </w:rPr>
        <w:t xml:space="preserve">оцінки прогнозу перебігу та </w:t>
      </w:r>
      <w:r w:rsidR="00492472">
        <w:rPr>
          <w:rFonts w:ascii="Times New Roman" w:hAnsi="Times New Roman" w:cs="Times New Roman"/>
          <w:sz w:val="28"/>
          <w:szCs w:val="28"/>
          <w:lang w:val="uk-UA"/>
        </w:rPr>
        <w:t>активного динамічного спостереження</w:t>
      </w:r>
      <w:r w:rsidR="00D6402B" w:rsidRPr="004A1868">
        <w:rPr>
          <w:rFonts w:ascii="Times New Roman" w:hAnsi="Times New Roman" w:cs="Times New Roman"/>
          <w:sz w:val="28"/>
          <w:szCs w:val="28"/>
          <w:lang w:val="uk-UA"/>
        </w:rPr>
        <w:t xml:space="preserve"> </w:t>
      </w:r>
      <w:r w:rsidR="00492472">
        <w:rPr>
          <w:rFonts w:ascii="Times New Roman" w:hAnsi="Times New Roman" w:cs="Times New Roman"/>
          <w:sz w:val="28"/>
          <w:szCs w:val="28"/>
          <w:lang w:val="uk-UA"/>
        </w:rPr>
        <w:t>за хворими з хронічним обструктивним захворюванням</w:t>
      </w:r>
      <w:r w:rsidR="00B47E4F" w:rsidRPr="004A1868">
        <w:rPr>
          <w:rFonts w:ascii="Times New Roman" w:hAnsi="Times New Roman" w:cs="Times New Roman"/>
          <w:sz w:val="28"/>
          <w:szCs w:val="28"/>
          <w:lang w:val="uk-UA"/>
        </w:rPr>
        <w:t xml:space="preserve"> легень</w:t>
      </w:r>
      <w:r w:rsidR="00D6402B" w:rsidRPr="004A1868">
        <w:rPr>
          <w:rFonts w:ascii="Times New Roman" w:hAnsi="Times New Roman" w:cs="Times New Roman"/>
          <w:sz w:val="28"/>
          <w:szCs w:val="28"/>
          <w:lang w:val="uk-UA"/>
        </w:rPr>
        <w:t xml:space="preserve"> у сполученні з ГХ</w:t>
      </w:r>
      <w:r w:rsidR="00B47E4F" w:rsidRPr="004A1868">
        <w:rPr>
          <w:rFonts w:ascii="Times New Roman" w:hAnsi="Times New Roman" w:cs="Times New Roman"/>
          <w:sz w:val="28"/>
          <w:szCs w:val="28"/>
          <w:lang w:val="uk-UA"/>
        </w:rPr>
        <w:t xml:space="preserve">, крім загальноприйнятих критеріїв </w:t>
      </w:r>
      <w:r w:rsidR="00D6402B" w:rsidRPr="004A1868">
        <w:rPr>
          <w:rFonts w:ascii="Times New Roman" w:hAnsi="Times New Roman" w:cs="Times New Roman"/>
          <w:sz w:val="28"/>
          <w:szCs w:val="28"/>
          <w:lang w:val="uk-UA"/>
        </w:rPr>
        <w:t xml:space="preserve"> </w:t>
      </w:r>
      <w:r w:rsidR="00190D39" w:rsidRPr="004A1868">
        <w:rPr>
          <w:rFonts w:ascii="Times New Roman" w:hAnsi="Times New Roman" w:cs="Times New Roman"/>
          <w:sz w:val="28"/>
          <w:szCs w:val="28"/>
          <w:lang w:val="uk-UA"/>
        </w:rPr>
        <w:t xml:space="preserve">рекомендується </w:t>
      </w:r>
      <w:r w:rsidR="00D6402B" w:rsidRPr="004A1868">
        <w:rPr>
          <w:rFonts w:ascii="Times New Roman" w:hAnsi="Times New Roman" w:cs="Times New Roman"/>
          <w:sz w:val="28"/>
          <w:szCs w:val="28"/>
          <w:lang w:val="uk-UA"/>
        </w:rPr>
        <w:t xml:space="preserve">досліджувати у крові </w:t>
      </w:r>
      <w:r w:rsidR="00B47E4F" w:rsidRPr="004A1868">
        <w:rPr>
          <w:rFonts w:ascii="Times New Roman" w:hAnsi="Times New Roman" w:cs="Times New Roman"/>
          <w:sz w:val="28"/>
          <w:szCs w:val="28"/>
          <w:lang w:val="uk-UA"/>
        </w:rPr>
        <w:t>рівні</w:t>
      </w:r>
      <w:r w:rsidR="00D6402B" w:rsidRPr="004A1868">
        <w:rPr>
          <w:rFonts w:ascii="Times New Roman" w:hAnsi="Times New Roman" w:cs="Times New Roman"/>
          <w:sz w:val="28"/>
          <w:szCs w:val="28"/>
          <w:lang w:val="uk-UA"/>
        </w:rPr>
        <w:t xml:space="preserve"> адреналіну, ВІП, активніс</w:t>
      </w:r>
      <w:r w:rsidR="00A1639F" w:rsidRPr="004A1868">
        <w:rPr>
          <w:rFonts w:ascii="Times New Roman" w:hAnsi="Times New Roman" w:cs="Times New Roman"/>
          <w:sz w:val="28"/>
          <w:szCs w:val="28"/>
          <w:lang w:val="uk-UA"/>
        </w:rPr>
        <w:t>ть</w:t>
      </w:r>
      <w:r w:rsidR="00D6402B" w:rsidRPr="004A1868">
        <w:rPr>
          <w:rFonts w:ascii="Times New Roman" w:hAnsi="Times New Roman" w:cs="Times New Roman"/>
          <w:sz w:val="28"/>
          <w:szCs w:val="28"/>
          <w:lang w:val="uk-UA"/>
        </w:rPr>
        <w:t xml:space="preserve"> </w:t>
      </w:r>
      <w:proofErr w:type="spellStart"/>
      <w:r w:rsidR="00B47E4F" w:rsidRPr="004A1868">
        <w:rPr>
          <w:rFonts w:ascii="Times New Roman" w:hAnsi="Times New Roman" w:cs="Times New Roman"/>
          <w:sz w:val="28"/>
          <w:szCs w:val="28"/>
          <w:lang w:val="uk-UA"/>
        </w:rPr>
        <w:t>iNOS</w:t>
      </w:r>
      <w:proofErr w:type="spellEnd"/>
      <w:r w:rsidR="00B47E4F" w:rsidRPr="004A1868">
        <w:rPr>
          <w:rFonts w:ascii="Times New Roman" w:hAnsi="Times New Roman" w:cs="Times New Roman"/>
          <w:sz w:val="28"/>
          <w:szCs w:val="28"/>
          <w:lang w:val="uk-UA"/>
        </w:rPr>
        <w:t xml:space="preserve">, АПФ і </w:t>
      </w:r>
      <w:proofErr w:type="spellStart"/>
      <w:r w:rsidR="00B47E4F" w:rsidRPr="004A1868">
        <w:rPr>
          <w:rFonts w:ascii="Times New Roman" w:hAnsi="Times New Roman" w:cs="Times New Roman"/>
          <w:sz w:val="28"/>
          <w:szCs w:val="28"/>
          <w:lang w:val="uk-UA"/>
        </w:rPr>
        <w:t>карбоксипептидази</w:t>
      </w:r>
      <w:proofErr w:type="spellEnd"/>
      <w:r w:rsidR="00B47E4F" w:rsidRPr="004A1868">
        <w:rPr>
          <w:rFonts w:ascii="Times New Roman" w:hAnsi="Times New Roman" w:cs="Times New Roman"/>
          <w:sz w:val="28"/>
          <w:szCs w:val="28"/>
          <w:lang w:val="uk-UA"/>
        </w:rPr>
        <w:t xml:space="preserve"> N</w:t>
      </w:r>
      <w:r w:rsidR="00492472">
        <w:rPr>
          <w:rFonts w:ascii="Times New Roman" w:hAnsi="Times New Roman" w:cs="Times New Roman"/>
          <w:sz w:val="28"/>
          <w:szCs w:val="28"/>
          <w:lang w:val="uk-UA"/>
        </w:rPr>
        <w:t>.</w:t>
      </w:r>
    </w:p>
    <w:p w:rsidR="00387CC5" w:rsidRPr="004A21AD" w:rsidRDefault="004A21AD" w:rsidP="004A21AD">
      <w:pPr>
        <w:pStyle w:val="a4"/>
        <w:numPr>
          <w:ilvl w:val="0"/>
          <w:numId w:val="9"/>
        </w:numPr>
        <w:tabs>
          <w:tab w:val="left" w:pos="0"/>
        </w:tabs>
        <w:spacing w:after="0" w:line="24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47E4F" w:rsidRPr="004A21AD">
        <w:rPr>
          <w:rFonts w:ascii="Times New Roman" w:hAnsi="Times New Roman" w:cs="Times New Roman"/>
          <w:sz w:val="28"/>
          <w:szCs w:val="28"/>
          <w:lang w:val="uk-UA"/>
        </w:rPr>
        <w:t>Критеріями погіршення вентиляційної функції лег</w:t>
      </w:r>
      <w:r w:rsidRPr="004A21AD">
        <w:rPr>
          <w:rFonts w:ascii="Times New Roman" w:hAnsi="Times New Roman" w:cs="Times New Roman"/>
          <w:sz w:val="28"/>
          <w:szCs w:val="28"/>
          <w:lang w:val="uk-UA"/>
        </w:rPr>
        <w:t>ень у хворих на ХОЗЛ в</w:t>
      </w:r>
      <w:r>
        <w:rPr>
          <w:rFonts w:ascii="Times New Roman" w:hAnsi="Times New Roman" w:cs="Times New Roman"/>
          <w:sz w:val="28"/>
          <w:szCs w:val="28"/>
          <w:lang w:val="uk-UA"/>
        </w:rPr>
        <w:t xml:space="preserve"> </w:t>
      </w:r>
      <w:r w:rsidR="00B47E4F" w:rsidRPr="004A21AD">
        <w:rPr>
          <w:rFonts w:ascii="Times New Roman" w:hAnsi="Times New Roman" w:cs="Times New Roman"/>
          <w:sz w:val="28"/>
          <w:szCs w:val="28"/>
          <w:lang w:val="uk-UA"/>
        </w:rPr>
        <w:t>поєднані з ГХ</w:t>
      </w:r>
      <w:r w:rsidR="00387CC5" w:rsidRPr="004A21AD">
        <w:rPr>
          <w:rFonts w:ascii="Times New Roman" w:hAnsi="Times New Roman" w:cs="Times New Roman"/>
          <w:sz w:val="28"/>
          <w:szCs w:val="28"/>
          <w:lang w:val="uk-UA"/>
        </w:rPr>
        <w:t xml:space="preserve"> </w:t>
      </w:r>
      <w:r w:rsidR="00B47E4F" w:rsidRPr="004A21AD">
        <w:rPr>
          <w:rFonts w:ascii="Times New Roman" w:hAnsi="Times New Roman" w:cs="Times New Roman"/>
          <w:sz w:val="28"/>
          <w:szCs w:val="28"/>
          <w:lang w:val="uk-UA"/>
        </w:rPr>
        <w:t xml:space="preserve">рекомендується вважати підвищення рівнів </w:t>
      </w:r>
      <w:r w:rsidR="00190D39" w:rsidRPr="004A21AD">
        <w:rPr>
          <w:rFonts w:ascii="Times New Roman" w:hAnsi="Times New Roman" w:cs="Times New Roman"/>
          <w:sz w:val="28"/>
          <w:szCs w:val="28"/>
          <w:lang w:val="uk-UA"/>
        </w:rPr>
        <w:t>NO</w:t>
      </w:r>
      <w:r w:rsidR="00190D39" w:rsidRPr="004A21AD">
        <w:rPr>
          <w:rFonts w:ascii="Times New Roman" w:hAnsi="Times New Roman" w:cs="Times New Roman"/>
          <w:sz w:val="28"/>
          <w:szCs w:val="28"/>
          <w:vertAlign w:val="subscript"/>
          <w:lang w:val="uk-UA"/>
        </w:rPr>
        <w:t>2</w:t>
      </w:r>
      <w:r w:rsidRPr="004A21AD">
        <w:rPr>
          <w:rFonts w:ascii="Times New Roman" w:hAnsi="Times New Roman" w:cs="Times New Roman"/>
          <w:sz w:val="28"/>
          <w:szCs w:val="28"/>
          <w:vertAlign w:val="subscript"/>
          <w:lang w:val="uk-UA"/>
        </w:rPr>
        <w:t xml:space="preserve"> </w:t>
      </w:r>
      <w:r w:rsidRPr="004A21AD">
        <w:rPr>
          <w:rFonts w:ascii="Times New Roman" w:hAnsi="Times New Roman" w:cs="Times New Roman"/>
          <w:sz w:val="28"/>
          <w:szCs w:val="28"/>
          <w:lang w:val="uk-UA"/>
        </w:rPr>
        <w:t xml:space="preserve">(до 32,0 </w:t>
      </w:r>
      <w:proofErr w:type="spellStart"/>
      <w:r w:rsidRPr="004A21AD">
        <w:rPr>
          <w:rFonts w:ascii="Times New Roman" w:hAnsi="Times New Roman" w:cs="Times New Roman"/>
          <w:sz w:val="28"/>
          <w:szCs w:val="28"/>
          <w:lang w:val="uk-UA"/>
        </w:rPr>
        <w:t>мкМ</w:t>
      </w:r>
      <w:proofErr w:type="spellEnd"/>
      <w:r w:rsidRPr="004A21AD">
        <w:rPr>
          <w:rFonts w:ascii="Times New Roman" w:hAnsi="Times New Roman" w:cs="Times New Roman"/>
          <w:sz w:val="28"/>
          <w:szCs w:val="28"/>
          <w:lang w:val="uk-UA"/>
        </w:rPr>
        <w:t>/л)</w:t>
      </w:r>
      <w:r w:rsidR="00190D39" w:rsidRPr="004A21AD">
        <w:rPr>
          <w:rFonts w:ascii="Times New Roman" w:hAnsi="Times New Roman" w:cs="Times New Roman"/>
          <w:sz w:val="28"/>
          <w:szCs w:val="28"/>
          <w:lang w:val="uk-UA"/>
        </w:rPr>
        <w:t>, NO</w:t>
      </w:r>
      <w:r w:rsidR="00190D39" w:rsidRPr="004A21AD">
        <w:rPr>
          <w:rFonts w:ascii="Times New Roman" w:hAnsi="Times New Roman" w:cs="Times New Roman"/>
          <w:sz w:val="28"/>
          <w:szCs w:val="28"/>
          <w:vertAlign w:val="subscript"/>
          <w:lang w:val="uk-UA"/>
        </w:rPr>
        <w:t>3</w:t>
      </w:r>
      <w:r w:rsidRPr="004A21AD">
        <w:rPr>
          <w:rFonts w:ascii="Times New Roman" w:hAnsi="Times New Roman" w:cs="Times New Roman"/>
          <w:sz w:val="28"/>
          <w:szCs w:val="28"/>
          <w:vertAlign w:val="subscript"/>
          <w:lang w:val="uk-UA"/>
        </w:rPr>
        <w:t xml:space="preserve"> </w:t>
      </w:r>
      <w:r w:rsidRPr="004A21AD">
        <w:rPr>
          <w:rFonts w:ascii="Times New Roman" w:hAnsi="Times New Roman" w:cs="Times New Roman"/>
          <w:sz w:val="28"/>
          <w:szCs w:val="28"/>
          <w:lang w:val="uk-UA"/>
        </w:rPr>
        <w:t>(до 51,3</w:t>
      </w:r>
      <w:r w:rsidRPr="004A21AD">
        <w:rPr>
          <w:lang w:val="uk-UA"/>
        </w:rPr>
        <w:t xml:space="preserve"> </w:t>
      </w:r>
      <w:proofErr w:type="spellStart"/>
      <w:r w:rsidRPr="004A21AD">
        <w:rPr>
          <w:rFonts w:ascii="Times New Roman" w:hAnsi="Times New Roman" w:cs="Times New Roman"/>
          <w:sz w:val="28"/>
          <w:szCs w:val="28"/>
          <w:lang w:val="uk-UA"/>
        </w:rPr>
        <w:t>мкМ</w:t>
      </w:r>
      <w:proofErr w:type="spellEnd"/>
      <w:r w:rsidRPr="004A21AD">
        <w:rPr>
          <w:rFonts w:ascii="Times New Roman" w:hAnsi="Times New Roman" w:cs="Times New Roman"/>
          <w:sz w:val="28"/>
          <w:szCs w:val="28"/>
          <w:lang w:val="uk-UA"/>
        </w:rPr>
        <w:t>/л)</w:t>
      </w:r>
      <w:r w:rsidR="00190D39" w:rsidRPr="004A21AD">
        <w:rPr>
          <w:rFonts w:ascii="Times New Roman" w:hAnsi="Times New Roman" w:cs="Times New Roman"/>
          <w:sz w:val="28"/>
          <w:szCs w:val="28"/>
          <w:vertAlign w:val="subscript"/>
          <w:lang w:val="uk-UA"/>
        </w:rPr>
        <w:t xml:space="preserve"> </w:t>
      </w:r>
      <w:r w:rsidR="00190D39" w:rsidRPr="004A21AD">
        <w:rPr>
          <w:rFonts w:ascii="Times New Roman" w:hAnsi="Times New Roman" w:cs="Times New Roman"/>
          <w:sz w:val="28"/>
          <w:szCs w:val="28"/>
          <w:lang w:val="uk-UA"/>
        </w:rPr>
        <w:t xml:space="preserve">та </w:t>
      </w:r>
      <w:proofErr w:type="spellStart"/>
      <w:r w:rsidR="00190D39" w:rsidRPr="004A21AD">
        <w:rPr>
          <w:rFonts w:ascii="Times New Roman" w:hAnsi="Times New Roman" w:cs="Times New Roman"/>
          <w:sz w:val="28"/>
          <w:szCs w:val="28"/>
          <w:lang w:val="uk-UA"/>
        </w:rPr>
        <w:t>iNOS</w:t>
      </w:r>
      <w:proofErr w:type="spellEnd"/>
      <w:r w:rsidRPr="004A21AD">
        <w:rPr>
          <w:rFonts w:ascii="Times New Roman" w:hAnsi="Times New Roman" w:cs="Times New Roman"/>
          <w:sz w:val="28"/>
          <w:szCs w:val="28"/>
          <w:lang w:val="uk-UA"/>
        </w:rPr>
        <w:t xml:space="preserve"> (до 1,2 </w:t>
      </w:r>
      <w:proofErr w:type="spellStart"/>
      <w:r w:rsidRPr="004A21AD">
        <w:rPr>
          <w:rFonts w:ascii="Times New Roman" w:hAnsi="Times New Roman" w:cs="Times New Roman"/>
          <w:sz w:val="28"/>
          <w:szCs w:val="28"/>
          <w:lang w:val="uk-UA"/>
        </w:rPr>
        <w:t>пМ</w:t>
      </w:r>
      <w:proofErr w:type="spellEnd"/>
      <w:r w:rsidRPr="004A21AD">
        <w:rPr>
          <w:rFonts w:ascii="Times New Roman" w:hAnsi="Times New Roman" w:cs="Times New Roman"/>
          <w:sz w:val="28"/>
          <w:szCs w:val="28"/>
          <w:lang w:val="uk-UA"/>
        </w:rPr>
        <w:t>/</w:t>
      </w:r>
      <w:proofErr w:type="spellStart"/>
      <w:r w:rsidRPr="004A21AD">
        <w:rPr>
          <w:rFonts w:ascii="Times New Roman" w:hAnsi="Times New Roman" w:cs="Times New Roman"/>
          <w:sz w:val="28"/>
          <w:szCs w:val="28"/>
          <w:lang w:val="uk-UA"/>
        </w:rPr>
        <w:t>хв·мг</w:t>
      </w:r>
      <w:proofErr w:type="spellEnd"/>
      <w:r w:rsidRPr="004A21AD">
        <w:rPr>
          <w:rFonts w:ascii="Times New Roman" w:hAnsi="Times New Roman" w:cs="Times New Roman"/>
          <w:sz w:val="28"/>
          <w:szCs w:val="28"/>
          <w:lang w:val="uk-UA"/>
        </w:rPr>
        <w:t xml:space="preserve"> білка)</w:t>
      </w:r>
      <w:r w:rsidR="00B47E4F" w:rsidRPr="004A21AD">
        <w:rPr>
          <w:rFonts w:ascii="Times New Roman" w:hAnsi="Times New Roman" w:cs="Times New Roman"/>
          <w:sz w:val="28"/>
          <w:szCs w:val="28"/>
          <w:lang w:val="uk-UA"/>
        </w:rPr>
        <w:t>.</w:t>
      </w:r>
    </w:p>
    <w:p w:rsidR="0080368D" w:rsidRPr="004A1868" w:rsidRDefault="00984589" w:rsidP="004A21AD">
      <w:pPr>
        <w:pStyle w:val="a4"/>
        <w:numPr>
          <w:ilvl w:val="0"/>
          <w:numId w:val="9"/>
        </w:numPr>
        <w:tabs>
          <w:tab w:val="left" w:pos="1134"/>
        </w:tabs>
        <w:spacing w:after="0" w:line="240" w:lineRule="auto"/>
        <w:ind w:left="0" w:firstLine="360"/>
        <w:jc w:val="both"/>
        <w:rPr>
          <w:rFonts w:ascii="Times New Roman" w:hAnsi="Times New Roman" w:cs="Times New Roman"/>
          <w:sz w:val="28"/>
          <w:szCs w:val="28"/>
          <w:lang w:val="uk-UA"/>
        </w:rPr>
      </w:pPr>
      <w:r w:rsidRPr="004A1868">
        <w:rPr>
          <w:rFonts w:ascii="Times New Roman" w:hAnsi="Times New Roman" w:cs="Times New Roman"/>
          <w:sz w:val="28"/>
          <w:szCs w:val="28"/>
          <w:lang w:val="uk-UA"/>
        </w:rPr>
        <w:t>Зниження рівня ВІП</w:t>
      </w:r>
      <w:r w:rsidR="004A21AD">
        <w:rPr>
          <w:rFonts w:ascii="Times New Roman" w:hAnsi="Times New Roman" w:cs="Times New Roman"/>
          <w:sz w:val="28"/>
          <w:szCs w:val="28"/>
          <w:lang w:val="uk-UA"/>
        </w:rPr>
        <w:t xml:space="preserve"> (до </w:t>
      </w:r>
      <w:r w:rsidR="004A21AD" w:rsidRPr="004A21AD">
        <w:rPr>
          <w:rFonts w:ascii="Times New Roman" w:eastAsia="Times New Roman" w:hAnsi="Times New Roman" w:cs="Times New Roman"/>
          <w:sz w:val="28"/>
          <w:szCs w:val="28"/>
          <w:lang w:val="uk-UA" w:eastAsia="ru-RU"/>
        </w:rPr>
        <w:t>13,1</w:t>
      </w:r>
      <w:r w:rsidR="004A21AD">
        <w:rPr>
          <w:rFonts w:ascii="Times New Roman" w:eastAsia="Times New Roman" w:hAnsi="Times New Roman" w:cs="Times New Roman"/>
          <w:sz w:val="28"/>
          <w:szCs w:val="28"/>
          <w:lang w:val="uk-UA" w:eastAsia="ru-RU"/>
        </w:rPr>
        <w:t xml:space="preserve"> </w:t>
      </w:r>
      <w:proofErr w:type="spellStart"/>
      <w:r w:rsidR="004A21AD" w:rsidRPr="004A21AD">
        <w:rPr>
          <w:rFonts w:ascii="Times New Roman" w:eastAsia="Times New Roman" w:hAnsi="Times New Roman" w:cs="Times New Roman"/>
          <w:sz w:val="28"/>
          <w:szCs w:val="28"/>
          <w:lang w:val="uk-UA" w:eastAsia="ru-RU"/>
        </w:rPr>
        <w:t>нг</w:t>
      </w:r>
      <w:proofErr w:type="spellEnd"/>
      <w:r w:rsidR="004A21AD" w:rsidRPr="004A21AD">
        <w:rPr>
          <w:rFonts w:ascii="Times New Roman" w:eastAsia="Times New Roman" w:hAnsi="Times New Roman" w:cs="Times New Roman"/>
          <w:sz w:val="28"/>
          <w:szCs w:val="28"/>
          <w:lang w:val="uk-UA" w:eastAsia="ru-RU"/>
        </w:rPr>
        <w:t>/л</w:t>
      </w:r>
      <w:r w:rsidR="004A21AD">
        <w:rPr>
          <w:rFonts w:ascii="Times New Roman" w:hAnsi="Times New Roman" w:cs="Times New Roman"/>
          <w:sz w:val="28"/>
          <w:szCs w:val="28"/>
          <w:lang w:val="uk-UA"/>
        </w:rPr>
        <w:t>)</w:t>
      </w:r>
      <w:r w:rsidRPr="004A1868">
        <w:rPr>
          <w:rFonts w:ascii="Times New Roman" w:hAnsi="Times New Roman" w:cs="Times New Roman"/>
          <w:sz w:val="28"/>
          <w:szCs w:val="28"/>
          <w:lang w:val="uk-UA"/>
        </w:rPr>
        <w:t xml:space="preserve"> та збільшення ВЕФР</w:t>
      </w:r>
      <w:r w:rsidR="004A21AD">
        <w:rPr>
          <w:rFonts w:ascii="Times New Roman" w:hAnsi="Times New Roman" w:cs="Times New Roman"/>
          <w:sz w:val="28"/>
          <w:szCs w:val="28"/>
          <w:lang w:val="uk-UA"/>
        </w:rPr>
        <w:t xml:space="preserve"> (до 79 </w:t>
      </w:r>
      <w:proofErr w:type="spellStart"/>
      <w:r w:rsidR="004A21AD" w:rsidRPr="004A21AD">
        <w:rPr>
          <w:rFonts w:ascii="Times New Roman" w:eastAsia="Times New Roman" w:hAnsi="Times New Roman" w:cs="Times New Roman"/>
          <w:sz w:val="28"/>
          <w:szCs w:val="28"/>
          <w:lang w:val="uk-UA" w:eastAsia="ru-RU"/>
        </w:rPr>
        <w:t>мкг</w:t>
      </w:r>
      <w:proofErr w:type="spellEnd"/>
      <w:r w:rsidR="004A21AD" w:rsidRPr="004A21AD">
        <w:rPr>
          <w:rFonts w:ascii="Times New Roman" w:eastAsia="Times New Roman" w:hAnsi="Times New Roman" w:cs="Times New Roman"/>
          <w:sz w:val="28"/>
          <w:szCs w:val="28"/>
          <w:lang w:val="uk-UA" w:eastAsia="ru-RU"/>
        </w:rPr>
        <w:t>/</w:t>
      </w:r>
      <w:proofErr w:type="spellStart"/>
      <w:r w:rsidR="004A21AD" w:rsidRPr="004A21AD">
        <w:rPr>
          <w:rFonts w:ascii="Times New Roman" w:eastAsia="Times New Roman" w:hAnsi="Times New Roman" w:cs="Times New Roman"/>
          <w:sz w:val="28"/>
          <w:szCs w:val="28"/>
          <w:lang w:val="uk-UA" w:eastAsia="ru-RU"/>
        </w:rPr>
        <w:t>мл</w:t>
      </w:r>
      <w:proofErr w:type="spellEnd"/>
      <w:r w:rsidR="004A21AD">
        <w:rPr>
          <w:rFonts w:ascii="Times New Roman" w:hAnsi="Times New Roman" w:cs="Times New Roman"/>
          <w:sz w:val="28"/>
          <w:szCs w:val="28"/>
          <w:lang w:val="uk-UA"/>
        </w:rPr>
        <w:t>) рекомендовано</w:t>
      </w:r>
      <w:r w:rsidRPr="004A1868">
        <w:rPr>
          <w:rFonts w:ascii="Times New Roman" w:hAnsi="Times New Roman" w:cs="Times New Roman"/>
          <w:sz w:val="28"/>
          <w:szCs w:val="28"/>
          <w:lang w:val="uk-UA"/>
        </w:rPr>
        <w:t xml:space="preserve"> вважати маркерами </w:t>
      </w:r>
      <w:r w:rsidR="00456C5F" w:rsidRPr="004A1868">
        <w:rPr>
          <w:rFonts w:ascii="Times New Roman" w:hAnsi="Times New Roman" w:cs="Times New Roman"/>
          <w:sz w:val="28"/>
          <w:szCs w:val="28"/>
          <w:lang w:val="uk-UA"/>
        </w:rPr>
        <w:t xml:space="preserve">прогресування </w:t>
      </w:r>
      <w:proofErr w:type="spellStart"/>
      <w:r w:rsidR="007D0BFE" w:rsidRPr="004A1868">
        <w:rPr>
          <w:rFonts w:ascii="Times New Roman" w:hAnsi="Times New Roman" w:cs="Times New Roman"/>
          <w:sz w:val="28"/>
          <w:szCs w:val="28"/>
          <w:lang w:val="uk-UA"/>
        </w:rPr>
        <w:t>діастолічної</w:t>
      </w:r>
      <w:proofErr w:type="spellEnd"/>
      <w:r w:rsidR="00456C5F" w:rsidRPr="004A1868">
        <w:rPr>
          <w:rFonts w:ascii="Times New Roman" w:hAnsi="Times New Roman" w:cs="Times New Roman"/>
          <w:sz w:val="28"/>
          <w:szCs w:val="28"/>
          <w:lang w:val="uk-UA"/>
        </w:rPr>
        <w:t xml:space="preserve"> </w:t>
      </w:r>
      <w:proofErr w:type="spellStart"/>
      <w:r w:rsidR="00D6402B" w:rsidRPr="004A1868">
        <w:rPr>
          <w:rFonts w:ascii="Times New Roman" w:hAnsi="Times New Roman" w:cs="Times New Roman"/>
          <w:sz w:val="28"/>
          <w:szCs w:val="28"/>
          <w:lang w:val="uk-UA"/>
        </w:rPr>
        <w:t>дисфунк</w:t>
      </w:r>
      <w:r w:rsidR="00456C5F" w:rsidRPr="004A1868">
        <w:rPr>
          <w:rFonts w:ascii="Times New Roman" w:hAnsi="Times New Roman" w:cs="Times New Roman"/>
          <w:sz w:val="28"/>
          <w:szCs w:val="28"/>
          <w:lang w:val="uk-UA"/>
        </w:rPr>
        <w:t>цій</w:t>
      </w:r>
      <w:proofErr w:type="spellEnd"/>
      <w:r w:rsidR="00456C5F" w:rsidRPr="004A1868">
        <w:rPr>
          <w:rFonts w:ascii="Times New Roman" w:hAnsi="Times New Roman" w:cs="Times New Roman"/>
          <w:sz w:val="28"/>
          <w:szCs w:val="28"/>
          <w:lang w:val="uk-UA"/>
        </w:rPr>
        <w:t xml:space="preserve"> </w:t>
      </w:r>
      <w:r w:rsidR="00D6402B" w:rsidRPr="004A1868">
        <w:rPr>
          <w:rFonts w:ascii="Times New Roman" w:hAnsi="Times New Roman" w:cs="Times New Roman"/>
          <w:sz w:val="28"/>
          <w:szCs w:val="28"/>
          <w:lang w:val="uk-UA"/>
        </w:rPr>
        <w:t xml:space="preserve">шлуночків, емфіземи легень та </w:t>
      </w:r>
      <w:r w:rsidR="00CC1494">
        <w:rPr>
          <w:rFonts w:ascii="Times New Roman" w:hAnsi="Times New Roman" w:cs="Times New Roman"/>
          <w:sz w:val="28"/>
          <w:szCs w:val="28"/>
          <w:lang w:val="uk-UA"/>
        </w:rPr>
        <w:t>артеріальної гі</w:t>
      </w:r>
      <w:r w:rsidR="00492472">
        <w:rPr>
          <w:rFonts w:ascii="Times New Roman" w:hAnsi="Times New Roman" w:cs="Times New Roman"/>
          <w:sz w:val="28"/>
          <w:szCs w:val="28"/>
          <w:lang w:val="uk-UA"/>
        </w:rPr>
        <w:t>пертензії</w:t>
      </w:r>
      <w:r w:rsidR="00D6402B" w:rsidRPr="004A1868">
        <w:rPr>
          <w:rFonts w:ascii="Times New Roman" w:hAnsi="Times New Roman" w:cs="Times New Roman"/>
          <w:sz w:val="28"/>
          <w:szCs w:val="28"/>
          <w:lang w:val="uk-UA"/>
        </w:rPr>
        <w:t xml:space="preserve"> </w:t>
      </w:r>
      <w:r w:rsidR="00492472">
        <w:rPr>
          <w:rFonts w:ascii="Times New Roman" w:hAnsi="Times New Roman" w:cs="Times New Roman"/>
          <w:sz w:val="28"/>
          <w:szCs w:val="28"/>
          <w:lang w:val="uk-UA"/>
        </w:rPr>
        <w:t>й</w:t>
      </w:r>
      <w:r w:rsidR="00A1639F" w:rsidRPr="004A1868">
        <w:rPr>
          <w:rFonts w:ascii="Times New Roman" w:hAnsi="Times New Roman" w:cs="Times New Roman"/>
          <w:sz w:val="28"/>
          <w:szCs w:val="28"/>
          <w:lang w:val="uk-UA"/>
        </w:rPr>
        <w:t xml:space="preserve"> </w:t>
      </w:r>
      <w:r w:rsidR="00DA37DB" w:rsidRPr="004A1868">
        <w:rPr>
          <w:rFonts w:ascii="Times New Roman" w:hAnsi="Times New Roman" w:cs="Times New Roman"/>
          <w:sz w:val="28"/>
          <w:szCs w:val="28"/>
          <w:lang w:val="uk-UA"/>
        </w:rPr>
        <w:t xml:space="preserve">використовувати </w:t>
      </w:r>
      <w:r w:rsidR="00D6402B" w:rsidRPr="004A1868">
        <w:rPr>
          <w:rFonts w:ascii="Times New Roman" w:hAnsi="Times New Roman" w:cs="Times New Roman"/>
          <w:sz w:val="28"/>
          <w:szCs w:val="28"/>
          <w:lang w:val="uk-UA"/>
        </w:rPr>
        <w:t>їх</w:t>
      </w:r>
      <w:r w:rsidR="00DA37DB" w:rsidRPr="004A1868">
        <w:rPr>
          <w:rFonts w:ascii="Times New Roman" w:hAnsi="Times New Roman" w:cs="Times New Roman"/>
          <w:sz w:val="28"/>
          <w:szCs w:val="28"/>
          <w:lang w:val="uk-UA"/>
        </w:rPr>
        <w:t xml:space="preserve"> як терапевтичну мішень для пацієнтів з ХОЗЛ в поєднанні з ГХ.</w:t>
      </w:r>
    </w:p>
    <w:p w:rsidR="0080368D" w:rsidRPr="004A1868" w:rsidRDefault="009B5C03" w:rsidP="00561F03">
      <w:pPr>
        <w:pStyle w:val="a4"/>
        <w:numPr>
          <w:ilvl w:val="0"/>
          <w:numId w:val="9"/>
        </w:numPr>
        <w:tabs>
          <w:tab w:val="left" w:pos="1134"/>
        </w:tabs>
        <w:spacing w:after="0" w:line="24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Використання розробленого </w:t>
      </w:r>
      <w:r w:rsidR="0080368D" w:rsidRPr="004A1868">
        <w:rPr>
          <w:rFonts w:ascii="Times New Roman" w:hAnsi="Times New Roman" w:cs="Times New Roman"/>
          <w:sz w:val="28"/>
          <w:szCs w:val="28"/>
          <w:lang w:val="uk-UA"/>
        </w:rPr>
        <w:t>алгоритм</w:t>
      </w:r>
      <w:r>
        <w:rPr>
          <w:rFonts w:ascii="Times New Roman" w:hAnsi="Times New Roman" w:cs="Times New Roman"/>
          <w:sz w:val="28"/>
          <w:szCs w:val="28"/>
          <w:lang w:val="uk-UA"/>
        </w:rPr>
        <w:t>у</w:t>
      </w:r>
      <w:r w:rsidR="0080368D" w:rsidRPr="004A1868">
        <w:rPr>
          <w:rFonts w:ascii="Times New Roman" w:hAnsi="Times New Roman" w:cs="Times New Roman"/>
          <w:sz w:val="28"/>
          <w:szCs w:val="28"/>
          <w:lang w:val="uk-UA"/>
        </w:rPr>
        <w:t xml:space="preserve"> прогнозування </w:t>
      </w:r>
      <w:r w:rsidR="00492472">
        <w:rPr>
          <w:rFonts w:ascii="Times New Roman" w:hAnsi="Times New Roman" w:cs="Times New Roman"/>
          <w:sz w:val="28"/>
          <w:szCs w:val="28"/>
          <w:lang w:val="uk-UA"/>
        </w:rPr>
        <w:t xml:space="preserve">ступеня тяжкості </w:t>
      </w:r>
      <w:r w:rsidR="00984589" w:rsidRPr="004A1868">
        <w:rPr>
          <w:rFonts w:ascii="Times New Roman" w:hAnsi="Times New Roman" w:cs="Times New Roman"/>
          <w:sz w:val="28"/>
          <w:szCs w:val="28"/>
          <w:lang w:val="uk-UA"/>
        </w:rPr>
        <w:t xml:space="preserve"> хронічного обструктивного</w:t>
      </w:r>
      <w:r w:rsidR="0080368D" w:rsidRPr="004A1868">
        <w:rPr>
          <w:rFonts w:ascii="Times New Roman" w:hAnsi="Times New Roman" w:cs="Times New Roman"/>
          <w:sz w:val="28"/>
          <w:szCs w:val="28"/>
          <w:lang w:val="uk-UA"/>
        </w:rPr>
        <w:t xml:space="preserve"> захворювання легень </w:t>
      </w:r>
      <w:r w:rsidR="00492472">
        <w:rPr>
          <w:rFonts w:ascii="Times New Roman" w:hAnsi="Times New Roman" w:cs="Times New Roman"/>
          <w:sz w:val="28"/>
          <w:szCs w:val="28"/>
          <w:lang w:val="uk-UA"/>
        </w:rPr>
        <w:t>за умов наявності гіпертонічної хвороби</w:t>
      </w:r>
      <w:r w:rsidR="0080368D" w:rsidRPr="004A1868">
        <w:rPr>
          <w:rFonts w:ascii="Times New Roman" w:hAnsi="Times New Roman" w:cs="Times New Roman"/>
          <w:sz w:val="28"/>
          <w:szCs w:val="28"/>
          <w:lang w:val="uk-UA"/>
        </w:rPr>
        <w:t xml:space="preserve"> на підставі </w:t>
      </w:r>
      <w:r w:rsidR="00190D39" w:rsidRPr="004A1868">
        <w:rPr>
          <w:rFonts w:ascii="Times New Roman" w:hAnsi="Times New Roman" w:cs="Times New Roman"/>
          <w:sz w:val="28"/>
          <w:szCs w:val="28"/>
          <w:lang w:val="uk-UA"/>
        </w:rPr>
        <w:t>застосування кла</w:t>
      </w:r>
      <w:r w:rsidR="0080368D" w:rsidRPr="004A1868">
        <w:rPr>
          <w:rFonts w:ascii="Times New Roman" w:hAnsi="Times New Roman" w:cs="Times New Roman"/>
          <w:sz w:val="28"/>
          <w:szCs w:val="28"/>
          <w:lang w:val="uk-UA"/>
        </w:rPr>
        <w:t>сифікаційних функцій дозвол</w:t>
      </w:r>
      <w:r>
        <w:rPr>
          <w:rFonts w:ascii="Times New Roman" w:hAnsi="Times New Roman" w:cs="Times New Roman"/>
          <w:sz w:val="28"/>
          <w:szCs w:val="28"/>
          <w:lang w:val="uk-UA"/>
        </w:rPr>
        <w:t>ить лікарю практичної системи охорони здоров’я</w:t>
      </w:r>
      <w:r w:rsidR="0080368D" w:rsidRPr="004A1868">
        <w:rPr>
          <w:rFonts w:ascii="Times New Roman" w:hAnsi="Times New Roman" w:cs="Times New Roman"/>
          <w:sz w:val="28"/>
          <w:szCs w:val="28"/>
          <w:lang w:val="uk-UA"/>
        </w:rPr>
        <w:t xml:space="preserve"> своєчасно виявляти данні захвор</w:t>
      </w:r>
      <w:r>
        <w:rPr>
          <w:rFonts w:ascii="Times New Roman" w:hAnsi="Times New Roman" w:cs="Times New Roman"/>
          <w:sz w:val="28"/>
          <w:szCs w:val="28"/>
          <w:lang w:val="uk-UA"/>
        </w:rPr>
        <w:t xml:space="preserve">ювання та проводити профілактичну </w:t>
      </w:r>
      <w:r w:rsidR="0080368D" w:rsidRPr="004A1868">
        <w:rPr>
          <w:rFonts w:ascii="Times New Roman" w:hAnsi="Times New Roman" w:cs="Times New Roman"/>
          <w:sz w:val="28"/>
          <w:szCs w:val="28"/>
          <w:lang w:val="uk-UA"/>
        </w:rPr>
        <w:t xml:space="preserve"> та лікувальну корекцію.</w:t>
      </w:r>
    </w:p>
    <w:p w:rsidR="007A241A" w:rsidRPr="004B571C" w:rsidRDefault="007A241A" w:rsidP="00561F03">
      <w:pPr>
        <w:pStyle w:val="a4"/>
        <w:spacing w:after="0" w:line="240" w:lineRule="auto"/>
        <w:ind w:left="0"/>
        <w:jc w:val="both"/>
        <w:rPr>
          <w:rFonts w:ascii="Times New Roman" w:hAnsi="Times New Roman" w:cs="Times New Roman"/>
          <w:sz w:val="28"/>
          <w:szCs w:val="28"/>
          <w:lang w:val="uk-UA"/>
        </w:rPr>
      </w:pPr>
    </w:p>
    <w:p w:rsidR="00BC42BC" w:rsidRDefault="00BC42BC" w:rsidP="00561F03">
      <w:pPr>
        <w:tabs>
          <w:tab w:val="left" w:pos="1134"/>
        </w:tabs>
        <w:spacing w:after="0" w:line="240" w:lineRule="auto"/>
        <w:contextualSpacing/>
        <w:jc w:val="center"/>
        <w:rPr>
          <w:rFonts w:ascii="Times New Roman" w:hAnsi="Times New Roman" w:cs="Times New Roman"/>
          <w:b/>
          <w:sz w:val="28"/>
          <w:szCs w:val="28"/>
          <w:lang w:val="uk-UA"/>
        </w:rPr>
      </w:pPr>
      <w:r w:rsidRPr="004B571C">
        <w:rPr>
          <w:rFonts w:ascii="Times New Roman" w:hAnsi="Times New Roman" w:cs="Times New Roman"/>
          <w:b/>
          <w:sz w:val="28"/>
          <w:szCs w:val="28"/>
          <w:lang w:val="uk-UA"/>
        </w:rPr>
        <w:t>СПИСОК НАУКОВИХ ПРАЦЬ, ОПУБЛІКОВАНИХ ЗА ТЕМОЮ ДИСЕРТАЦІЇ</w:t>
      </w:r>
    </w:p>
    <w:p w:rsidR="009B5C03" w:rsidRPr="004B571C" w:rsidRDefault="009B5C03" w:rsidP="00561F03">
      <w:pPr>
        <w:tabs>
          <w:tab w:val="left" w:pos="1134"/>
        </w:tabs>
        <w:spacing w:after="0" w:line="240" w:lineRule="auto"/>
        <w:contextualSpacing/>
        <w:jc w:val="center"/>
        <w:rPr>
          <w:rFonts w:ascii="Times New Roman" w:hAnsi="Times New Roman" w:cs="Times New Roman"/>
          <w:b/>
          <w:sz w:val="28"/>
          <w:szCs w:val="28"/>
          <w:lang w:val="uk-UA"/>
        </w:rPr>
      </w:pPr>
    </w:p>
    <w:p w:rsidR="00984589" w:rsidRPr="00984589" w:rsidRDefault="00984589" w:rsidP="00561F03">
      <w:pPr>
        <w:pStyle w:val="a4"/>
        <w:numPr>
          <w:ilvl w:val="0"/>
          <w:numId w:val="8"/>
        </w:numPr>
        <w:spacing w:after="0" w:line="240" w:lineRule="auto"/>
        <w:ind w:left="0" w:firstLine="780"/>
        <w:jc w:val="both"/>
        <w:rPr>
          <w:rFonts w:ascii="Times New Roman" w:eastAsia="Calibri" w:hAnsi="Times New Roman" w:cs="Times New Roman"/>
          <w:sz w:val="28"/>
          <w:szCs w:val="28"/>
          <w:lang w:val="uk-UA"/>
        </w:rPr>
      </w:pPr>
      <w:r w:rsidRPr="00984589">
        <w:rPr>
          <w:rFonts w:ascii="Times New Roman" w:eastAsia="Calibri" w:hAnsi="Times New Roman" w:cs="Times New Roman"/>
          <w:sz w:val="28"/>
          <w:szCs w:val="28"/>
          <w:lang w:val="uk-UA"/>
        </w:rPr>
        <w:t xml:space="preserve">Істоміна О. В. Рівень </w:t>
      </w:r>
      <w:proofErr w:type="spellStart"/>
      <w:r w:rsidRPr="00984589">
        <w:rPr>
          <w:rFonts w:ascii="Times New Roman" w:eastAsia="Calibri" w:hAnsi="Times New Roman" w:cs="Times New Roman"/>
          <w:sz w:val="28"/>
          <w:szCs w:val="28"/>
          <w:lang w:val="uk-UA"/>
        </w:rPr>
        <w:t>органоспецифічних</w:t>
      </w:r>
      <w:proofErr w:type="spellEnd"/>
      <w:r w:rsidRPr="00984589">
        <w:rPr>
          <w:rFonts w:ascii="Times New Roman" w:eastAsia="Calibri" w:hAnsi="Times New Roman" w:cs="Times New Roman"/>
          <w:sz w:val="28"/>
          <w:szCs w:val="28"/>
          <w:lang w:val="uk-UA"/>
        </w:rPr>
        <w:t xml:space="preserve"> ферментів у хворих на хронічне обструктивне захворювання легень у поєднанні з гіпертонічною хворобою /О. В. Істоміна// Вісник проблем біології та медицини. – 2016. - Випуск 1, Том 2 (127). – С. 83-85.</w:t>
      </w:r>
    </w:p>
    <w:p w:rsidR="00984589" w:rsidRPr="00984589" w:rsidRDefault="00984589" w:rsidP="00561F03">
      <w:pPr>
        <w:pStyle w:val="a4"/>
        <w:numPr>
          <w:ilvl w:val="0"/>
          <w:numId w:val="8"/>
        </w:numPr>
        <w:spacing w:after="0" w:line="240" w:lineRule="auto"/>
        <w:ind w:left="0" w:firstLine="780"/>
        <w:jc w:val="both"/>
        <w:rPr>
          <w:rFonts w:ascii="Times New Roman" w:eastAsia="Calibri" w:hAnsi="Times New Roman" w:cs="Times New Roman"/>
          <w:sz w:val="28"/>
          <w:szCs w:val="28"/>
          <w:lang w:val="uk-UA"/>
        </w:rPr>
      </w:pPr>
      <w:r w:rsidRPr="00984589">
        <w:rPr>
          <w:rFonts w:ascii="Times New Roman" w:eastAsia="Calibri" w:hAnsi="Times New Roman" w:cs="Times New Roman"/>
          <w:sz w:val="28"/>
          <w:szCs w:val="28"/>
          <w:lang w:val="uk-UA"/>
        </w:rPr>
        <w:t xml:space="preserve">Істоміна О. В. Стан </w:t>
      </w:r>
      <w:proofErr w:type="spellStart"/>
      <w:r w:rsidRPr="00984589">
        <w:rPr>
          <w:rFonts w:ascii="Times New Roman" w:eastAsia="Calibri" w:hAnsi="Times New Roman" w:cs="Times New Roman"/>
          <w:sz w:val="28"/>
          <w:szCs w:val="28"/>
          <w:lang w:val="uk-UA"/>
        </w:rPr>
        <w:t>вазоактивних</w:t>
      </w:r>
      <w:proofErr w:type="spellEnd"/>
      <w:r w:rsidRPr="00984589">
        <w:rPr>
          <w:rFonts w:ascii="Times New Roman" w:eastAsia="Calibri" w:hAnsi="Times New Roman" w:cs="Times New Roman"/>
          <w:sz w:val="28"/>
          <w:szCs w:val="28"/>
          <w:lang w:val="uk-UA"/>
        </w:rPr>
        <w:t xml:space="preserve"> пептидів, гормонів і </w:t>
      </w:r>
      <w:proofErr w:type="spellStart"/>
      <w:r w:rsidRPr="00984589">
        <w:rPr>
          <w:rFonts w:ascii="Times New Roman" w:eastAsia="Calibri" w:hAnsi="Times New Roman" w:cs="Times New Roman"/>
          <w:sz w:val="28"/>
          <w:szCs w:val="28"/>
          <w:lang w:val="uk-UA"/>
        </w:rPr>
        <w:t>нейромедіаторів</w:t>
      </w:r>
      <w:proofErr w:type="spellEnd"/>
      <w:r w:rsidRPr="00984589">
        <w:rPr>
          <w:rFonts w:ascii="Times New Roman" w:eastAsia="Calibri" w:hAnsi="Times New Roman" w:cs="Times New Roman"/>
          <w:sz w:val="28"/>
          <w:szCs w:val="28"/>
          <w:lang w:val="uk-UA"/>
        </w:rPr>
        <w:t xml:space="preserve"> у хворих на хронічне обструктивне захворювання легень у поєднанні з гіпертонічною хворобою / В. А. </w:t>
      </w:r>
      <w:proofErr w:type="spellStart"/>
      <w:r w:rsidRPr="00984589">
        <w:rPr>
          <w:rFonts w:ascii="Times New Roman" w:eastAsia="Calibri" w:hAnsi="Times New Roman" w:cs="Times New Roman"/>
          <w:sz w:val="28"/>
          <w:szCs w:val="28"/>
          <w:lang w:val="uk-UA"/>
        </w:rPr>
        <w:t>Капустник</w:t>
      </w:r>
      <w:proofErr w:type="spellEnd"/>
      <w:r w:rsidRPr="00984589">
        <w:rPr>
          <w:rFonts w:ascii="Times New Roman" w:eastAsia="Calibri" w:hAnsi="Times New Roman" w:cs="Times New Roman"/>
          <w:sz w:val="28"/>
          <w:szCs w:val="28"/>
          <w:lang w:val="uk-UA"/>
        </w:rPr>
        <w:t>, О. В. Істоміна // Здобутки клінічної і експериментальної медицини. – 2016. – 2 (26). – С. 56-60.</w:t>
      </w:r>
    </w:p>
    <w:p w:rsidR="00984589" w:rsidRPr="00984589" w:rsidRDefault="00984589" w:rsidP="00561F03">
      <w:pPr>
        <w:pStyle w:val="a4"/>
        <w:numPr>
          <w:ilvl w:val="0"/>
          <w:numId w:val="8"/>
        </w:numPr>
        <w:spacing w:after="0" w:line="240" w:lineRule="auto"/>
        <w:ind w:left="0" w:firstLine="780"/>
        <w:jc w:val="both"/>
        <w:rPr>
          <w:rFonts w:ascii="Times New Roman" w:eastAsia="Calibri" w:hAnsi="Times New Roman" w:cs="Times New Roman"/>
          <w:sz w:val="28"/>
          <w:szCs w:val="28"/>
        </w:rPr>
      </w:pPr>
      <w:r w:rsidRPr="00984589">
        <w:rPr>
          <w:rFonts w:ascii="Times New Roman" w:eastAsia="Calibri" w:hAnsi="Times New Roman" w:cs="Times New Roman"/>
          <w:sz w:val="28"/>
          <w:szCs w:val="28"/>
          <w:lang w:val="en-US"/>
        </w:rPr>
        <w:t xml:space="preserve">Istomina </w:t>
      </w:r>
      <w:r w:rsidRPr="00984589">
        <w:rPr>
          <w:rFonts w:ascii="Times New Roman" w:eastAsia="Calibri" w:hAnsi="Times New Roman" w:cs="Times New Roman"/>
          <w:sz w:val="28"/>
          <w:szCs w:val="28"/>
        </w:rPr>
        <w:t>О</w:t>
      </w:r>
      <w:r w:rsidRPr="00984589">
        <w:rPr>
          <w:rFonts w:ascii="Times New Roman" w:eastAsia="Calibri" w:hAnsi="Times New Roman" w:cs="Times New Roman"/>
          <w:sz w:val="28"/>
          <w:szCs w:val="28"/>
          <w:lang w:val="en-US"/>
        </w:rPr>
        <w:t xml:space="preserve">. </w:t>
      </w:r>
      <w:proofErr w:type="gramStart"/>
      <w:r w:rsidRPr="00984589">
        <w:rPr>
          <w:rFonts w:ascii="Times New Roman" w:eastAsia="Calibri" w:hAnsi="Times New Roman" w:cs="Times New Roman"/>
          <w:sz w:val="28"/>
          <w:szCs w:val="28"/>
          <w:lang w:val="en-US"/>
        </w:rPr>
        <w:t>Endothelial</w:t>
      </w:r>
      <w:proofErr w:type="gramEnd"/>
      <w:r w:rsidRPr="00984589">
        <w:rPr>
          <w:rFonts w:ascii="Times New Roman" w:eastAsia="Calibri" w:hAnsi="Times New Roman" w:cs="Times New Roman"/>
          <w:sz w:val="28"/>
          <w:szCs w:val="28"/>
          <w:lang w:val="en-US"/>
        </w:rPr>
        <w:t xml:space="preserve"> dysfunction in patients with chronic </w:t>
      </w:r>
      <w:proofErr w:type="spellStart"/>
      <w:r w:rsidRPr="00984589">
        <w:rPr>
          <w:rFonts w:ascii="Times New Roman" w:eastAsia="Calibri" w:hAnsi="Times New Roman" w:cs="Times New Roman"/>
          <w:sz w:val="28"/>
          <w:szCs w:val="28"/>
          <w:lang w:val="en-US"/>
        </w:rPr>
        <w:t>obsrtructive</w:t>
      </w:r>
      <w:proofErr w:type="spellEnd"/>
      <w:r w:rsidRPr="00984589">
        <w:rPr>
          <w:rFonts w:ascii="Times New Roman" w:eastAsia="Calibri" w:hAnsi="Times New Roman" w:cs="Times New Roman"/>
          <w:sz w:val="28"/>
          <w:szCs w:val="28"/>
          <w:lang w:val="en-US"/>
        </w:rPr>
        <w:t xml:space="preserve"> pulmonary disease with concomitant hypertension /V.  </w:t>
      </w:r>
      <w:r w:rsidRPr="00984589">
        <w:rPr>
          <w:rFonts w:ascii="Times New Roman" w:eastAsia="Calibri" w:hAnsi="Times New Roman" w:cs="Times New Roman"/>
          <w:sz w:val="28"/>
          <w:szCs w:val="28"/>
        </w:rPr>
        <w:t xml:space="preserve">Kapustnik, </w:t>
      </w:r>
      <w:r w:rsidRPr="00984589">
        <w:rPr>
          <w:rFonts w:ascii="Times New Roman" w:eastAsia="Calibri" w:hAnsi="Times New Roman" w:cs="Times New Roman"/>
          <w:sz w:val="28"/>
          <w:szCs w:val="28"/>
          <w:lang w:val="en-US"/>
        </w:rPr>
        <w:t>O</w:t>
      </w:r>
      <w:r w:rsidRPr="00984589">
        <w:rPr>
          <w:rFonts w:ascii="Times New Roman" w:eastAsia="Calibri" w:hAnsi="Times New Roman" w:cs="Times New Roman"/>
          <w:sz w:val="28"/>
          <w:szCs w:val="28"/>
        </w:rPr>
        <w:t>. Istomina // Georgian medical news. – 2016. – No 7-8 (256-257). – Р. 29-33.</w:t>
      </w:r>
    </w:p>
    <w:p w:rsidR="00984589" w:rsidRPr="00984589" w:rsidRDefault="00984589" w:rsidP="00561F03">
      <w:pPr>
        <w:pStyle w:val="a4"/>
        <w:numPr>
          <w:ilvl w:val="0"/>
          <w:numId w:val="8"/>
        </w:numPr>
        <w:spacing w:after="0" w:line="240" w:lineRule="auto"/>
        <w:ind w:left="0" w:firstLine="780"/>
        <w:jc w:val="both"/>
        <w:rPr>
          <w:rFonts w:ascii="Times New Roman" w:eastAsia="Calibri" w:hAnsi="Times New Roman" w:cs="Times New Roman"/>
          <w:sz w:val="28"/>
          <w:szCs w:val="28"/>
        </w:rPr>
      </w:pPr>
      <w:r w:rsidRPr="00984589">
        <w:rPr>
          <w:rFonts w:ascii="Times New Roman" w:eastAsia="Calibri" w:hAnsi="Times New Roman" w:cs="Times New Roman"/>
          <w:sz w:val="28"/>
          <w:szCs w:val="28"/>
        </w:rPr>
        <w:t xml:space="preserve">Истомина О. В. Обмен биогенных элементов  у больных хроническим обструктивным заболеванием легких с сопутствующей гипертонической болезнью / </w:t>
      </w:r>
      <w:r w:rsidRPr="00984589">
        <w:rPr>
          <w:rFonts w:ascii="Times New Roman" w:eastAsia="Calibri" w:hAnsi="Times New Roman" w:cs="Times New Roman"/>
          <w:sz w:val="28"/>
          <w:szCs w:val="28"/>
        </w:rPr>
        <w:lastRenderedPageBreak/>
        <w:t xml:space="preserve">В. А. Капустник, О. В. Истомина// Журнал клінічних та експериментальних медичних </w:t>
      </w:r>
      <w:proofErr w:type="gramStart"/>
      <w:r w:rsidRPr="00984589">
        <w:rPr>
          <w:rFonts w:ascii="Times New Roman" w:eastAsia="Calibri" w:hAnsi="Times New Roman" w:cs="Times New Roman"/>
          <w:sz w:val="28"/>
          <w:szCs w:val="28"/>
        </w:rPr>
        <w:t>досл</w:t>
      </w:r>
      <w:proofErr w:type="gramEnd"/>
      <w:r w:rsidRPr="00984589">
        <w:rPr>
          <w:rFonts w:ascii="Times New Roman" w:eastAsia="Calibri" w:hAnsi="Times New Roman" w:cs="Times New Roman"/>
          <w:sz w:val="28"/>
          <w:szCs w:val="28"/>
        </w:rPr>
        <w:t>іджень. – 2016. – Том 4, №3. – С. 396-401.</w:t>
      </w:r>
    </w:p>
    <w:p w:rsidR="00984589" w:rsidRPr="00984589" w:rsidRDefault="00984589" w:rsidP="00561F03">
      <w:pPr>
        <w:pStyle w:val="a4"/>
        <w:numPr>
          <w:ilvl w:val="0"/>
          <w:numId w:val="8"/>
        </w:numPr>
        <w:spacing w:after="0" w:line="240" w:lineRule="auto"/>
        <w:ind w:left="0" w:firstLine="780"/>
        <w:jc w:val="both"/>
        <w:rPr>
          <w:rFonts w:ascii="Times New Roman" w:eastAsia="Calibri" w:hAnsi="Times New Roman" w:cs="Times New Roman"/>
          <w:sz w:val="28"/>
          <w:szCs w:val="28"/>
        </w:rPr>
      </w:pPr>
      <w:r w:rsidRPr="00984589">
        <w:rPr>
          <w:rFonts w:ascii="Times New Roman" w:eastAsia="Calibri" w:hAnsi="Times New Roman" w:cs="Times New Roman"/>
          <w:sz w:val="28"/>
          <w:szCs w:val="28"/>
        </w:rPr>
        <w:t xml:space="preserve">Істоміна О. В. Математико – статистичний аналіз прогнозування ступеня тяжкості хворих на хронічне обструктивне захворювання легень з супутньою гіпертонічною </w:t>
      </w:r>
      <w:proofErr w:type="gramStart"/>
      <w:r w:rsidRPr="00984589">
        <w:rPr>
          <w:rFonts w:ascii="Times New Roman" w:eastAsia="Calibri" w:hAnsi="Times New Roman" w:cs="Times New Roman"/>
          <w:sz w:val="28"/>
          <w:szCs w:val="28"/>
        </w:rPr>
        <w:t>хворобою</w:t>
      </w:r>
      <w:proofErr w:type="gramEnd"/>
      <w:r w:rsidRPr="00984589">
        <w:rPr>
          <w:rFonts w:ascii="Times New Roman" w:eastAsia="Calibri" w:hAnsi="Times New Roman" w:cs="Times New Roman"/>
          <w:sz w:val="28"/>
          <w:szCs w:val="28"/>
        </w:rPr>
        <w:t xml:space="preserve"> / В. А. Капустник, О. В. Істоміна,    О. В. Зайцева. // </w:t>
      </w:r>
      <w:proofErr w:type="gramStart"/>
      <w:r w:rsidRPr="00984589">
        <w:rPr>
          <w:rFonts w:ascii="Times New Roman" w:eastAsia="Calibri" w:hAnsi="Times New Roman" w:cs="Times New Roman"/>
          <w:sz w:val="28"/>
          <w:szCs w:val="28"/>
        </w:rPr>
        <w:t>В</w:t>
      </w:r>
      <w:proofErr w:type="gramEnd"/>
      <w:r w:rsidRPr="00984589">
        <w:rPr>
          <w:rFonts w:ascii="Times New Roman" w:eastAsia="Calibri" w:hAnsi="Times New Roman" w:cs="Times New Roman"/>
          <w:sz w:val="28"/>
          <w:szCs w:val="28"/>
        </w:rPr>
        <w:t>існик проблем біології та медицини. – 2017. – №2(136). – С. 46–51.</w:t>
      </w:r>
    </w:p>
    <w:p w:rsidR="00984589" w:rsidRPr="00984589" w:rsidRDefault="00984589" w:rsidP="00561F03">
      <w:pPr>
        <w:pStyle w:val="a4"/>
        <w:numPr>
          <w:ilvl w:val="0"/>
          <w:numId w:val="8"/>
        </w:numPr>
        <w:spacing w:after="0" w:line="240" w:lineRule="auto"/>
        <w:ind w:left="0" w:firstLine="780"/>
        <w:jc w:val="both"/>
        <w:rPr>
          <w:rFonts w:ascii="Times New Roman" w:eastAsia="Calibri" w:hAnsi="Times New Roman" w:cs="Times New Roman"/>
          <w:sz w:val="28"/>
          <w:szCs w:val="28"/>
        </w:rPr>
      </w:pPr>
      <w:proofErr w:type="gramStart"/>
      <w:r w:rsidRPr="00984589">
        <w:rPr>
          <w:rFonts w:ascii="Times New Roman" w:eastAsia="Calibri" w:hAnsi="Times New Roman" w:cs="Times New Roman"/>
          <w:sz w:val="28"/>
          <w:szCs w:val="28"/>
        </w:rPr>
        <w:t>Истомина О. В. Функциональная оценка миокарда у пациентов с хроническим обструктивным заболеванием легких и гипертонической болезнью/В.А. Капустник, О.Г. Мельник, О.Л. Архипкина,  О.В.Истомина,  Е.И. Санина].</w:t>
      </w:r>
      <w:proofErr w:type="gramEnd"/>
      <w:r w:rsidRPr="00984589">
        <w:rPr>
          <w:rFonts w:ascii="Times New Roman" w:eastAsia="Calibri" w:hAnsi="Times New Roman" w:cs="Times New Roman"/>
          <w:sz w:val="28"/>
          <w:szCs w:val="28"/>
        </w:rPr>
        <w:t xml:space="preserve"> // Міжнародний медичний журнал. – 2017. – №1 (89), Том 23 – С. 21–25.</w:t>
      </w:r>
    </w:p>
    <w:p w:rsidR="00984589" w:rsidRPr="00984589" w:rsidRDefault="00984589" w:rsidP="00561F03">
      <w:pPr>
        <w:pStyle w:val="a4"/>
        <w:numPr>
          <w:ilvl w:val="0"/>
          <w:numId w:val="8"/>
        </w:numPr>
        <w:spacing w:after="0" w:line="240" w:lineRule="auto"/>
        <w:ind w:left="0" w:firstLine="780"/>
        <w:jc w:val="both"/>
        <w:rPr>
          <w:rFonts w:ascii="Times New Roman" w:eastAsia="Calibri" w:hAnsi="Times New Roman" w:cs="Times New Roman"/>
          <w:sz w:val="28"/>
          <w:szCs w:val="28"/>
        </w:rPr>
      </w:pPr>
      <w:r w:rsidRPr="00984589">
        <w:rPr>
          <w:rFonts w:ascii="Times New Roman" w:eastAsia="Calibri" w:hAnsi="Times New Roman" w:cs="Times New Roman"/>
          <w:sz w:val="28"/>
          <w:szCs w:val="28"/>
        </w:rPr>
        <w:t xml:space="preserve">Істоміна О. В. </w:t>
      </w:r>
      <w:proofErr w:type="gramStart"/>
      <w:r w:rsidRPr="00984589">
        <w:rPr>
          <w:rFonts w:ascii="Times New Roman" w:eastAsia="Calibri" w:hAnsi="Times New Roman" w:cs="Times New Roman"/>
          <w:sz w:val="28"/>
          <w:szCs w:val="28"/>
        </w:rPr>
        <w:t>Р</w:t>
      </w:r>
      <w:proofErr w:type="gramEnd"/>
      <w:r w:rsidRPr="00984589">
        <w:rPr>
          <w:rFonts w:ascii="Times New Roman" w:eastAsia="Calibri" w:hAnsi="Times New Roman" w:cs="Times New Roman"/>
          <w:sz w:val="28"/>
          <w:szCs w:val="28"/>
        </w:rPr>
        <w:t>івень васкулярного ендотеліального фактора росту у хворих на хронічне обструктивне захворювання легень з супутньою гіпертонічною хворобою //В. А. Капустник, О. В. Істоміна// Експериментальна і клінічна медицина. – 2016. – №4 (73). – С. 54-57.</w:t>
      </w:r>
    </w:p>
    <w:p w:rsidR="00984589" w:rsidRPr="00984589" w:rsidRDefault="00984589" w:rsidP="00561F03">
      <w:pPr>
        <w:pStyle w:val="a4"/>
        <w:numPr>
          <w:ilvl w:val="0"/>
          <w:numId w:val="8"/>
        </w:numPr>
        <w:spacing w:after="0" w:line="240" w:lineRule="auto"/>
        <w:ind w:left="0" w:firstLine="780"/>
        <w:jc w:val="both"/>
        <w:rPr>
          <w:rFonts w:ascii="Times New Roman" w:eastAsia="Calibri" w:hAnsi="Times New Roman" w:cs="Times New Roman"/>
          <w:sz w:val="28"/>
          <w:szCs w:val="28"/>
        </w:rPr>
      </w:pPr>
      <w:r w:rsidRPr="00984589">
        <w:rPr>
          <w:rFonts w:ascii="Times New Roman" w:eastAsia="Calibri" w:hAnsi="Times New Roman" w:cs="Times New Roman"/>
          <w:sz w:val="28"/>
          <w:szCs w:val="28"/>
        </w:rPr>
        <w:t xml:space="preserve">Пат. № 113096, Україна, МПК G01N 33/50 (2006.01), G01N 33/52 (2006.01). Спосіб оцінки ризику розвитку хронічного обструктивного захворювання легень у хворих на </w:t>
      </w:r>
      <w:proofErr w:type="gramStart"/>
      <w:r w:rsidRPr="00984589">
        <w:rPr>
          <w:rFonts w:ascii="Times New Roman" w:eastAsia="Calibri" w:hAnsi="Times New Roman" w:cs="Times New Roman"/>
          <w:sz w:val="28"/>
          <w:szCs w:val="28"/>
        </w:rPr>
        <w:t>г</w:t>
      </w:r>
      <w:proofErr w:type="gramEnd"/>
      <w:r w:rsidRPr="00984589">
        <w:rPr>
          <w:rFonts w:ascii="Times New Roman" w:eastAsia="Calibri" w:hAnsi="Times New Roman" w:cs="Times New Roman"/>
          <w:sz w:val="28"/>
          <w:szCs w:val="28"/>
        </w:rPr>
        <w:t>іпертонічну хворобу / О. В. Істоміна, В. А. Капустник; Харківський національний медичний університет. – № u 2016 07290; заявл. 05,07.2016; опубл. 10.01.2017, Бюл. №1</w:t>
      </w:r>
      <w:r w:rsidRPr="00984589">
        <w:rPr>
          <w:rFonts w:ascii="Times New Roman" w:eastAsia="Calibri" w:hAnsi="Times New Roman" w:cs="Times New Roman"/>
          <w:sz w:val="28"/>
          <w:szCs w:val="28"/>
          <w:lang w:val="uk-UA"/>
        </w:rPr>
        <w:t>.</w:t>
      </w:r>
    </w:p>
    <w:p w:rsidR="00984589" w:rsidRPr="00984589" w:rsidRDefault="00984589" w:rsidP="00561F03">
      <w:pPr>
        <w:pStyle w:val="a4"/>
        <w:numPr>
          <w:ilvl w:val="0"/>
          <w:numId w:val="8"/>
        </w:numPr>
        <w:spacing w:line="240" w:lineRule="auto"/>
        <w:ind w:left="0" w:firstLine="496"/>
        <w:jc w:val="both"/>
        <w:rPr>
          <w:rFonts w:ascii="Times New Roman" w:eastAsia="Calibri" w:hAnsi="Times New Roman" w:cs="Times New Roman"/>
          <w:sz w:val="28"/>
          <w:szCs w:val="28"/>
        </w:rPr>
      </w:pPr>
      <w:r w:rsidRPr="00984589">
        <w:rPr>
          <w:rFonts w:ascii="Times New Roman" w:eastAsia="Calibri" w:hAnsi="Times New Roman" w:cs="Times New Roman"/>
          <w:sz w:val="28"/>
          <w:szCs w:val="28"/>
        </w:rPr>
        <w:t>Истомина О. В. Эндотелиальная дисфункция у больных хроническим обструктивным заболеванием легких в сочетании с гипертонической болезнью (обзор литературы) /О. В. Истомина// Медицина сьогодні і завтра. – 2015. – 1 (66). – С. 30-36.</w:t>
      </w:r>
    </w:p>
    <w:p w:rsidR="00984589" w:rsidRPr="00984589" w:rsidRDefault="00984589" w:rsidP="00561F03">
      <w:pPr>
        <w:pStyle w:val="a4"/>
        <w:numPr>
          <w:ilvl w:val="0"/>
          <w:numId w:val="8"/>
        </w:numPr>
        <w:spacing w:line="240" w:lineRule="auto"/>
        <w:ind w:left="0" w:firstLine="780"/>
        <w:jc w:val="both"/>
        <w:rPr>
          <w:rFonts w:ascii="Times New Roman" w:eastAsia="Calibri" w:hAnsi="Times New Roman" w:cs="Times New Roman"/>
          <w:sz w:val="28"/>
          <w:szCs w:val="28"/>
        </w:rPr>
      </w:pPr>
      <w:r w:rsidRPr="00984589">
        <w:rPr>
          <w:rFonts w:ascii="Times New Roman" w:eastAsia="Calibri" w:hAnsi="Times New Roman" w:cs="Times New Roman"/>
          <w:sz w:val="28"/>
          <w:szCs w:val="28"/>
        </w:rPr>
        <w:t xml:space="preserve">Истомина О. В. Изменение уровня катехоламинов у больных хроническим обструктивным заболеванием легких в сочетании с гипертонической болезнью /В. А. Капустник, О. В. Истомина// Матеріали научно-практичної конференції з міжнародною участю «Щорічні терапевтичні читання: </w:t>
      </w:r>
      <w:proofErr w:type="gramStart"/>
      <w:r w:rsidRPr="00984589">
        <w:rPr>
          <w:rFonts w:ascii="Times New Roman" w:eastAsia="Calibri" w:hAnsi="Times New Roman" w:cs="Times New Roman"/>
          <w:sz w:val="28"/>
          <w:szCs w:val="28"/>
        </w:rPr>
        <w:t>проф</w:t>
      </w:r>
      <w:proofErr w:type="gramEnd"/>
      <w:r w:rsidRPr="00984589">
        <w:rPr>
          <w:rFonts w:ascii="Times New Roman" w:eastAsia="Calibri" w:hAnsi="Times New Roman" w:cs="Times New Roman"/>
          <w:sz w:val="28"/>
          <w:szCs w:val="28"/>
        </w:rPr>
        <w:t>ілактика неінфекційних захворювань на перехресті терапевтичних наук, 21 квітня 2016 р. – Харків. – 2016. – С. 138.</w:t>
      </w:r>
    </w:p>
    <w:p w:rsidR="00984589" w:rsidRPr="00984589" w:rsidRDefault="00984589" w:rsidP="00561F03">
      <w:pPr>
        <w:pStyle w:val="a4"/>
        <w:numPr>
          <w:ilvl w:val="0"/>
          <w:numId w:val="8"/>
        </w:numPr>
        <w:spacing w:after="0" w:line="240" w:lineRule="auto"/>
        <w:ind w:left="0" w:firstLine="780"/>
        <w:jc w:val="both"/>
        <w:rPr>
          <w:rFonts w:ascii="Times New Roman" w:eastAsia="Calibri" w:hAnsi="Times New Roman" w:cs="Times New Roman"/>
          <w:sz w:val="28"/>
          <w:szCs w:val="28"/>
        </w:rPr>
      </w:pPr>
      <w:r w:rsidRPr="00984589">
        <w:rPr>
          <w:rFonts w:ascii="Times New Roman" w:eastAsia="Calibri" w:hAnsi="Times New Roman" w:cs="Times New Roman"/>
          <w:sz w:val="28"/>
          <w:szCs w:val="28"/>
        </w:rPr>
        <w:t xml:space="preserve">Istomina O. Right ventricular dysfunction in patients with COPD and hypertension diaease / О. Arkhipkina, О. Istomina// Медицина третього тисячоліття: збірник тез </w:t>
      </w:r>
      <w:proofErr w:type="gramStart"/>
      <w:r w:rsidRPr="00984589">
        <w:rPr>
          <w:rFonts w:ascii="Times New Roman" w:eastAsia="Calibri" w:hAnsi="Times New Roman" w:cs="Times New Roman"/>
          <w:sz w:val="28"/>
          <w:szCs w:val="28"/>
        </w:rPr>
        <w:t>м</w:t>
      </w:r>
      <w:proofErr w:type="gramEnd"/>
      <w:r w:rsidRPr="00984589">
        <w:rPr>
          <w:rFonts w:ascii="Times New Roman" w:eastAsia="Calibri" w:hAnsi="Times New Roman" w:cs="Times New Roman"/>
          <w:sz w:val="28"/>
          <w:szCs w:val="28"/>
        </w:rPr>
        <w:t>іжвузівської конференції молодих вчених та студентів, 16-17 січня 2017 р. – Харків: ХНМУ. – 2017. – С. 93.</w:t>
      </w:r>
    </w:p>
    <w:p w:rsidR="00984589" w:rsidRPr="00984589" w:rsidRDefault="00984589" w:rsidP="00561F03">
      <w:pPr>
        <w:pStyle w:val="a4"/>
        <w:numPr>
          <w:ilvl w:val="0"/>
          <w:numId w:val="8"/>
        </w:numPr>
        <w:spacing w:after="0" w:line="240" w:lineRule="auto"/>
        <w:ind w:left="0" w:firstLine="780"/>
        <w:jc w:val="both"/>
        <w:rPr>
          <w:rFonts w:ascii="Times New Roman" w:eastAsia="Calibri" w:hAnsi="Times New Roman" w:cs="Times New Roman"/>
          <w:sz w:val="28"/>
          <w:szCs w:val="28"/>
        </w:rPr>
      </w:pPr>
      <w:r w:rsidRPr="00984589">
        <w:rPr>
          <w:rFonts w:ascii="Times New Roman" w:eastAsia="Calibri" w:hAnsi="Times New Roman" w:cs="Times New Roman"/>
          <w:sz w:val="28"/>
          <w:szCs w:val="28"/>
        </w:rPr>
        <w:t xml:space="preserve">Истомина О. В. Динамика экспрессии VEGF у больных хроническим обструктивным заболеванием легких с сопутствующей гипертонической болезнью /О. В. Истомина// Медицина третього тисячоліття: Збірник тез </w:t>
      </w:r>
      <w:proofErr w:type="gramStart"/>
      <w:r w:rsidRPr="00984589">
        <w:rPr>
          <w:rFonts w:ascii="Times New Roman" w:eastAsia="Calibri" w:hAnsi="Times New Roman" w:cs="Times New Roman"/>
          <w:sz w:val="28"/>
          <w:szCs w:val="28"/>
        </w:rPr>
        <w:t>м</w:t>
      </w:r>
      <w:proofErr w:type="gramEnd"/>
      <w:r w:rsidRPr="00984589">
        <w:rPr>
          <w:rFonts w:ascii="Times New Roman" w:eastAsia="Calibri" w:hAnsi="Times New Roman" w:cs="Times New Roman"/>
          <w:sz w:val="28"/>
          <w:szCs w:val="28"/>
        </w:rPr>
        <w:t>іжвузівської конференції молодих вчених та студентів, 16-17 січня 2017р. – Харків: ХНМУ. – 2017. – С. 124-125.</w:t>
      </w:r>
    </w:p>
    <w:p w:rsidR="00984589" w:rsidRPr="00984589" w:rsidRDefault="00984589" w:rsidP="00561F03">
      <w:pPr>
        <w:pStyle w:val="a4"/>
        <w:numPr>
          <w:ilvl w:val="0"/>
          <w:numId w:val="8"/>
        </w:numPr>
        <w:spacing w:after="0" w:line="240" w:lineRule="auto"/>
        <w:ind w:left="0" w:firstLine="780"/>
        <w:jc w:val="both"/>
        <w:rPr>
          <w:rFonts w:ascii="Times New Roman" w:eastAsia="Calibri" w:hAnsi="Times New Roman" w:cs="Times New Roman"/>
          <w:sz w:val="28"/>
          <w:szCs w:val="28"/>
        </w:rPr>
      </w:pPr>
      <w:r w:rsidRPr="00984589">
        <w:rPr>
          <w:rFonts w:ascii="Times New Roman" w:eastAsia="Calibri" w:hAnsi="Times New Roman" w:cs="Times New Roman"/>
          <w:sz w:val="28"/>
          <w:szCs w:val="28"/>
        </w:rPr>
        <w:t xml:space="preserve">Истомина О. В. Определение эндотелиальной дисфункции на основании показателей обмена оксид азота /О. В. Истомина// Медицина третього тисячоліття: Збірник тез </w:t>
      </w:r>
      <w:proofErr w:type="gramStart"/>
      <w:r w:rsidRPr="00984589">
        <w:rPr>
          <w:rFonts w:ascii="Times New Roman" w:eastAsia="Calibri" w:hAnsi="Times New Roman" w:cs="Times New Roman"/>
          <w:sz w:val="28"/>
          <w:szCs w:val="28"/>
        </w:rPr>
        <w:t>м</w:t>
      </w:r>
      <w:proofErr w:type="gramEnd"/>
      <w:r w:rsidRPr="00984589">
        <w:rPr>
          <w:rFonts w:ascii="Times New Roman" w:eastAsia="Calibri" w:hAnsi="Times New Roman" w:cs="Times New Roman"/>
          <w:sz w:val="28"/>
          <w:szCs w:val="28"/>
        </w:rPr>
        <w:t xml:space="preserve">іжвузівської конференції молодих вчених та студентів, 19 січня 2016 р. – Харків: ХНМУ. – 2017. – С. 114. </w:t>
      </w:r>
    </w:p>
    <w:p w:rsidR="00984589" w:rsidRPr="00984589" w:rsidRDefault="00984589" w:rsidP="00561F03">
      <w:pPr>
        <w:pStyle w:val="a4"/>
        <w:numPr>
          <w:ilvl w:val="0"/>
          <w:numId w:val="8"/>
        </w:numPr>
        <w:spacing w:after="0" w:line="240" w:lineRule="auto"/>
        <w:ind w:left="0" w:firstLine="774"/>
        <w:jc w:val="both"/>
        <w:rPr>
          <w:rFonts w:ascii="Times New Roman" w:eastAsia="Calibri" w:hAnsi="Times New Roman" w:cs="Times New Roman"/>
          <w:sz w:val="28"/>
          <w:szCs w:val="28"/>
        </w:rPr>
      </w:pPr>
      <w:r w:rsidRPr="00984589">
        <w:rPr>
          <w:rFonts w:ascii="Times New Roman" w:eastAsia="Calibri" w:hAnsi="Times New Roman" w:cs="Times New Roman"/>
          <w:sz w:val="28"/>
          <w:szCs w:val="28"/>
        </w:rPr>
        <w:t xml:space="preserve">Истомина О. В. Структурные изменения левого желудочка у больных хроническим обструктивным заболеванием легких и гипертонической болезнью /О. </w:t>
      </w:r>
      <w:r w:rsidRPr="00984589">
        <w:rPr>
          <w:rFonts w:ascii="Times New Roman" w:eastAsia="Calibri" w:hAnsi="Times New Roman" w:cs="Times New Roman"/>
          <w:sz w:val="28"/>
          <w:szCs w:val="28"/>
        </w:rPr>
        <w:lastRenderedPageBreak/>
        <w:t xml:space="preserve">Л. Архипкина, О. В. Истомина// Сборник IV международной научно-практической конференции студентов и молодых ученых «Наука и медицина: современный взгляд молодежи», 20-21 апреля 2017 г. – Алмати. – С. 12-13. </w:t>
      </w:r>
    </w:p>
    <w:p w:rsidR="00984589" w:rsidRPr="00984589" w:rsidRDefault="00984589" w:rsidP="00561F03">
      <w:pPr>
        <w:pStyle w:val="a4"/>
        <w:numPr>
          <w:ilvl w:val="0"/>
          <w:numId w:val="8"/>
        </w:numPr>
        <w:spacing w:after="0" w:line="240" w:lineRule="auto"/>
        <w:ind w:left="0" w:firstLine="780"/>
        <w:jc w:val="both"/>
        <w:rPr>
          <w:rFonts w:ascii="Times New Roman" w:eastAsia="Calibri" w:hAnsi="Times New Roman" w:cs="Times New Roman"/>
          <w:sz w:val="28"/>
          <w:szCs w:val="28"/>
        </w:rPr>
      </w:pPr>
      <w:r w:rsidRPr="00984589">
        <w:rPr>
          <w:rFonts w:ascii="Times New Roman" w:eastAsia="Calibri" w:hAnsi="Times New Roman" w:cs="Times New Roman"/>
          <w:sz w:val="28"/>
          <w:szCs w:val="28"/>
        </w:rPr>
        <w:t xml:space="preserve">Истомина О.В. Состояние вазоактивных пептидов у больных хроническим обструктивным заболеванием легких с сопутствующей гипертонической болезнью /О. В. Истомина, О. Л. Архипкина// Сборник IV международной научно-практической конференции студентов и молодых ученых «Наука и медицина: современный взгляд молодежи», 20-21 апреля 2017 г. – Алмати. – С. 32-33. </w:t>
      </w:r>
    </w:p>
    <w:p w:rsidR="00984589" w:rsidRPr="00984589" w:rsidRDefault="00984589" w:rsidP="00561F03">
      <w:pPr>
        <w:pStyle w:val="a4"/>
        <w:numPr>
          <w:ilvl w:val="0"/>
          <w:numId w:val="8"/>
        </w:numPr>
        <w:spacing w:after="0" w:line="240" w:lineRule="auto"/>
        <w:ind w:left="0" w:firstLine="780"/>
        <w:jc w:val="both"/>
        <w:rPr>
          <w:rFonts w:ascii="Times New Roman" w:eastAsia="Calibri" w:hAnsi="Times New Roman" w:cs="Times New Roman"/>
          <w:sz w:val="28"/>
          <w:szCs w:val="28"/>
        </w:rPr>
      </w:pPr>
      <w:r w:rsidRPr="00984589">
        <w:rPr>
          <w:rFonts w:ascii="Times New Roman" w:eastAsia="Calibri" w:hAnsi="Times New Roman" w:cs="Times New Roman"/>
          <w:sz w:val="28"/>
          <w:szCs w:val="28"/>
        </w:rPr>
        <w:t>Istomina O. V. Endothelial dysfunction in patients with chronic obstructive pulmonary disease with concomitant hypertension /V.A. Kapustnuk, O.V.Istomina  // «Медична наука та клінічна практика – 2016»: Матеріали науково-практичної конференції з участю міжнародних спеціалі</w:t>
      </w:r>
      <w:proofErr w:type="gramStart"/>
      <w:r w:rsidRPr="00984589">
        <w:rPr>
          <w:rFonts w:ascii="Times New Roman" w:eastAsia="Calibri" w:hAnsi="Times New Roman" w:cs="Times New Roman"/>
          <w:sz w:val="28"/>
          <w:szCs w:val="28"/>
        </w:rPr>
        <w:t>ст</w:t>
      </w:r>
      <w:proofErr w:type="gramEnd"/>
      <w:r w:rsidRPr="00984589">
        <w:rPr>
          <w:rFonts w:ascii="Times New Roman" w:eastAsia="Calibri" w:hAnsi="Times New Roman" w:cs="Times New Roman"/>
          <w:sz w:val="28"/>
          <w:szCs w:val="28"/>
        </w:rPr>
        <w:t>ів, присвяченої Дню науки, 20 травня 2016 р. – Харків. – 2016. – С. 13.</w:t>
      </w:r>
    </w:p>
    <w:p w:rsidR="00984589" w:rsidRPr="0046646C" w:rsidRDefault="00984589" w:rsidP="00561F03">
      <w:pPr>
        <w:spacing w:after="0" w:line="240" w:lineRule="auto"/>
        <w:contextualSpacing/>
        <w:jc w:val="both"/>
        <w:rPr>
          <w:rFonts w:ascii="Times New Roman" w:eastAsia="Calibri" w:hAnsi="Times New Roman" w:cs="Times New Roman"/>
          <w:sz w:val="28"/>
          <w:szCs w:val="28"/>
        </w:rPr>
      </w:pPr>
    </w:p>
    <w:p w:rsidR="0009769D" w:rsidRPr="00984589" w:rsidRDefault="0009769D" w:rsidP="00561F03">
      <w:pPr>
        <w:spacing w:after="0" w:line="240" w:lineRule="auto"/>
        <w:contextualSpacing/>
        <w:jc w:val="both"/>
        <w:rPr>
          <w:rFonts w:ascii="Times New Roman" w:eastAsia="Calibri" w:hAnsi="Times New Roman" w:cs="Times New Roman"/>
          <w:sz w:val="28"/>
          <w:szCs w:val="28"/>
        </w:rPr>
      </w:pPr>
    </w:p>
    <w:p w:rsidR="00BC42BC" w:rsidRPr="004B571C" w:rsidRDefault="00BC42BC" w:rsidP="00561F03">
      <w:pPr>
        <w:pStyle w:val="a4"/>
        <w:spacing w:after="0" w:line="240" w:lineRule="auto"/>
        <w:ind w:left="0" w:firstLine="708"/>
        <w:jc w:val="center"/>
        <w:rPr>
          <w:rFonts w:ascii="Times New Roman" w:hAnsi="Times New Roman" w:cs="Times New Roman"/>
          <w:b/>
          <w:sz w:val="28"/>
          <w:szCs w:val="28"/>
          <w:lang w:val="uk-UA"/>
        </w:rPr>
      </w:pPr>
      <w:r w:rsidRPr="004B571C">
        <w:rPr>
          <w:rFonts w:ascii="Times New Roman" w:hAnsi="Times New Roman" w:cs="Times New Roman"/>
          <w:b/>
          <w:sz w:val="28"/>
          <w:szCs w:val="28"/>
          <w:lang w:val="uk-UA"/>
        </w:rPr>
        <w:t>АНОТАЦІЯ</w:t>
      </w:r>
    </w:p>
    <w:p w:rsidR="00BC42BC" w:rsidRPr="004B571C" w:rsidRDefault="00BC42BC" w:rsidP="00561F03">
      <w:pPr>
        <w:pStyle w:val="a4"/>
        <w:spacing w:after="0" w:line="240" w:lineRule="auto"/>
        <w:ind w:left="0" w:firstLine="708"/>
        <w:jc w:val="both"/>
        <w:rPr>
          <w:rFonts w:ascii="Times New Roman" w:hAnsi="Times New Roman" w:cs="Times New Roman"/>
          <w:b/>
          <w:sz w:val="28"/>
          <w:szCs w:val="28"/>
          <w:lang w:val="uk-UA"/>
        </w:rPr>
      </w:pPr>
      <w:r w:rsidRPr="004B571C">
        <w:rPr>
          <w:rFonts w:ascii="Times New Roman" w:hAnsi="Times New Roman" w:cs="Times New Roman"/>
          <w:b/>
          <w:sz w:val="28"/>
          <w:szCs w:val="28"/>
          <w:lang w:val="uk-UA"/>
        </w:rPr>
        <w:t xml:space="preserve">Істоміна О. В. Оптимізація діагностики ендотеліальної дисфункції та прогнозування перебігу хронічного обструктивного захворювання легень в поєднанні з гіпертонічною хворобою. </w:t>
      </w:r>
      <w:r w:rsidR="004B571C">
        <w:rPr>
          <w:rFonts w:ascii="Times New Roman" w:hAnsi="Times New Roman" w:cs="Times New Roman"/>
          <w:b/>
          <w:sz w:val="28"/>
          <w:szCs w:val="28"/>
          <w:lang w:val="uk-UA"/>
        </w:rPr>
        <w:t>—</w:t>
      </w:r>
      <w:r w:rsidRPr="004B571C">
        <w:rPr>
          <w:rFonts w:ascii="Times New Roman" w:hAnsi="Times New Roman" w:cs="Times New Roman"/>
          <w:b/>
          <w:sz w:val="28"/>
          <w:szCs w:val="28"/>
          <w:lang w:val="uk-UA"/>
        </w:rPr>
        <w:t xml:space="preserve"> Рукопис.</w:t>
      </w:r>
    </w:p>
    <w:p w:rsidR="00BC42BC" w:rsidRPr="004B571C" w:rsidRDefault="00A715ED" w:rsidP="00561F03">
      <w:pPr>
        <w:pStyle w:val="a4"/>
        <w:spacing w:after="0" w:line="240" w:lineRule="auto"/>
        <w:ind w:left="0" w:firstLine="708"/>
        <w:jc w:val="both"/>
        <w:rPr>
          <w:rFonts w:ascii="Times New Roman" w:hAnsi="Times New Roman" w:cs="Times New Roman"/>
          <w:sz w:val="28"/>
          <w:szCs w:val="28"/>
          <w:lang w:val="uk-UA"/>
        </w:rPr>
      </w:pPr>
      <w:r w:rsidRPr="004B571C">
        <w:rPr>
          <w:rFonts w:ascii="Times New Roman" w:hAnsi="Times New Roman" w:cs="Times New Roman"/>
          <w:sz w:val="28"/>
          <w:szCs w:val="28"/>
          <w:lang w:val="uk-UA"/>
        </w:rPr>
        <w:t xml:space="preserve">Дисертація на здобуття наукового ступеня кандидата медичних наук за спеціальність14.01.02 </w:t>
      </w:r>
      <w:r w:rsidR="004B571C">
        <w:rPr>
          <w:rFonts w:ascii="Times New Roman" w:hAnsi="Times New Roman" w:cs="Times New Roman"/>
          <w:sz w:val="28"/>
          <w:szCs w:val="28"/>
          <w:lang w:val="uk-UA"/>
        </w:rPr>
        <w:t>—</w:t>
      </w:r>
      <w:r w:rsidRPr="004B571C">
        <w:rPr>
          <w:rFonts w:ascii="Times New Roman" w:hAnsi="Times New Roman" w:cs="Times New Roman"/>
          <w:sz w:val="28"/>
          <w:szCs w:val="28"/>
          <w:lang w:val="uk-UA"/>
        </w:rPr>
        <w:t xml:space="preserve"> внутрішні хвороби. </w:t>
      </w:r>
      <w:r w:rsidR="004B571C">
        <w:rPr>
          <w:rFonts w:ascii="Times New Roman" w:hAnsi="Times New Roman" w:cs="Times New Roman"/>
          <w:sz w:val="28"/>
          <w:szCs w:val="28"/>
          <w:lang w:val="uk-UA"/>
        </w:rPr>
        <w:t>—</w:t>
      </w:r>
      <w:r w:rsidRPr="004B571C">
        <w:rPr>
          <w:rFonts w:ascii="Times New Roman" w:hAnsi="Times New Roman" w:cs="Times New Roman"/>
          <w:sz w:val="28"/>
          <w:szCs w:val="28"/>
          <w:lang w:val="uk-UA"/>
        </w:rPr>
        <w:t xml:space="preserve"> Харківський національний медичний університет МОЗ України, Харків 2018.</w:t>
      </w:r>
    </w:p>
    <w:p w:rsidR="006516D6" w:rsidRPr="004B571C" w:rsidRDefault="00985541" w:rsidP="00561F03">
      <w:pPr>
        <w:spacing w:after="0" w:line="240" w:lineRule="auto"/>
        <w:ind w:firstLine="708"/>
        <w:contextualSpacing/>
        <w:jc w:val="both"/>
        <w:rPr>
          <w:rFonts w:ascii="Times New Roman" w:hAnsi="Times New Roman" w:cs="Times New Roman"/>
          <w:sz w:val="28"/>
          <w:szCs w:val="28"/>
          <w:lang w:val="uk-UA"/>
        </w:rPr>
      </w:pPr>
      <w:r w:rsidRPr="004B571C">
        <w:rPr>
          <w:rFonts w:ascii="Times New Roman" w:hAnsi="Times New Roman" w:cs="Times New Roman"/>
          <w:sz w:val="28"/>
          <w:szCs w:val="28"/>
          <w:lang w:val="uk-UA"/>
        </w:rPr>
        <w:t>Робота</w:t>
      </w:r>
      <w:r w:rsidR="00A715ED" w:rsidRPr="004B571C">
        <w:rPr>
          <w:rFonts w:ascii="Times New Roman" w:hAnsi="Times New Roman" w:cs="Times New Roman"/>
          <w:sz w:val="28"/>
          <w:szCs w:val="28"/>
          <w:lang w:val="uk-UA"/>
        </w:rPr>
        <w:t xml:space="preserve"> присвячена оптимізації діагностики ендотеліальної дисфункції у хворих на хронічне обструктивне захворювання легень з супутньою гіпертонічною хворобою на підставі вивчення системи оксиду азоту,</w:t>
      </w:r>
      <w:r w:rsidR="00515E44" w:rsidRPr="004B571C">
        <w:rPr>
          <w:rFonts w:ascii="Times New Roman" w:hAnsi="Times New Roman" w:cs="Times New Roman"/>
          <w:sz w:val="28"/>
          <w:szCs w:val="28"/>
          <w:lang w:val="uk-UA"/>
        </w:rPr>
        <w:t xml:space="preserve"> </w:t>
      </w:r>
      <w:r w:rsidR="00A715ED" w:rsidRPr="004B571C">
        <w:rPr>
          <w:rFonts w:ascii="Times New Roman" w:hAnsi="Times New Roman" w:cs="Times New Roman"/>
          <w:sz w:val="28"/>
          <w:szCs w:val="28"/>
          <w:lang w:val="uk-UA"/>
        </w:rPr>
        <w:t xml:space="preserve">рівні </w:t>
      </w:r>
      <w:proofErr w:type="spellStart"/>
      <w:r w:rsidR="00A715ED" w:rsidRPr="004B571C">
        <w:rPr>
          <w:rFonts w:ascii="Times New Roman" w:hAnsi="Times New Roman" w:cs="Times New Roman"/>
          <w:sz w:val="28"/>
          <w:szCs w:val="28"/>
          <w:lang w:val="uk-UA"/>
        </w:rPr>
        <w:t>катехоламінів</w:t>
      </w:r>
      <w:proofErr w:type="spellEnd"/>
      <w:r w:rsidR="00A715ED" w:rsidRPr="004B571C">
        <w:rPr>
          <w:rFonts w:ascii="Times New Roman" w:hAnsi="Times New Roman" w:cs="Times New Roman"/>
          <w:sz w:val="28"/>
          <w:szCs w:val="28"/>
          <w:lang w:val="uk-UA"/>
        </w:rPr>
        <w:t xml:space="preserve">, </w:t>
      </w:r>
      <w:proofErr w:type="spellStart"/>
      <w:r w:rsidR="00A715ED" w:rsidRPr="004B571C">
        <w:rPr>
          <w:rFonts w:ascii="Times New Roman" w:hAnsi="Times New Roman" w:cs="Times New Roman"/>
          <w:sz w:val="28"/>
          <w:szCs w:val="28"/>
          <w:lang w:val="uk-UA"/>
        </w:rPr>
        <w:t>васкулоендотеліального</w:t>
      </w:r>
      <w:proofErr w:type="spellEnd"/>
      <w:r w:rsidR="00A715ED" w:rsidRPr="004B571C">
        <w:rPr>
          <w:rFonts w:ascii="Times New Roman" w:hAnsi="Times New Roman" w:cs="Times New Roman"/>
          <w:sz w:val="28"/>
          <w:szCs w:val="28"/>
          <w:lang w:val="uk-UA"/>
        </w:rPr>
        <w:t xml:space="preserve"> фактору росту (ВЕФР), рівні біогенних елементів, </w:t>
      </w:r>
      <w:proofErr w:type="spellStart"/>
      <w:r w:rsidR="00A715ED" w:rsidRPr="004B571C">
        <w:rPr>
          <w:rFonts w:ascii="Times New Roman" w:hAnsi="Times New Roman" w:cs="Times New Roman"/>
          <w:sz w:val="28"/>
          <w:szCs w:val="28"/>
          <w:lang w:val="uk-UA"/>
        </w:rPr>
        <w:t>вазоактивних</w:t>
      </w:r>
      <w:proofErr w:type="spellEnd"/>
      <w:r w:rsidR="00A715ED" w:rsidRPr="004B571C">
        <w:rPr>
          <w:rFonts w:ascii="Times New Roman" w:hAnsi="Times New Roman" w:cs="Times New Roman"/>
          <w:sz w:val="28"/>
          <w:szCs w:val="28"/>
          <w:lang w:val="uk-UA"/>
        </w:rPr>
        <w:t xml:space="preserve"> гормонів, пептидів та </w:t>
      </w:r>
      <w:proofErr w:type="spellStart"/>
      <w:r w:rsidR="00A715ED" w:rsidRPr="004B571C">
        <w:rPr>
          <w:rFonts w:ascii="Times New Roman" w:hAnsi="Times New Roman" w:cs="Times New Roman"/>
          <w:sz w:val="28"/>
          <w:szCs w:val="28"/>
          <w:lang w:val="uk-UA"/>
        </w:rPr>
        <w:t>нейромедіаторів</w:t>
      </w:r>
      <w:proofErr w:type="spellEnd"/>
      <w:r w:rsidR="00A715ED" w:rsidRPr="004B571C">
        <w:rPr>
          <w:rFonts w:ascii="Times New Roman" w:hAnsi="Times New Roman" w:cs="Times New Roman"/>
          <w:sz w:val="28"/>
          <w:szCs w:val="28"/>
          <w:lang w:val="uk-UA"/>
        </w:rPr>
        <w:t xml:space="preserve"> та можливістю їх використання з метою прогнозування ступеню тяжкості стану хворих на поєднану патологію. </w:t>
      </w:r>
      <w:r w:rsidR="006516D6" w:rsidRPr="004B571C">
        <w:rPr>
          <w:rFonts w:ascii="Times New Roman" w:hAnsi="Times New Roman" w:cs="Times New Roman"/>
          <w:sz w:val="28"/>
          <w:szCs w:val="28"/>
          <w:lang w:val="uk-UA"/>
        </w:rPr>
        <w:t xml:space="preserve">З'ясовано наявність змін у системі оксиду азоту у хворих на хронічне обструктивне захворювання легень, що поглиблювалися з приєднанням ГХ. Констатовано зміни у функціонуванні протеолітичній системі крові, найбільш інформативними з яких виявилися АПФ і </w:t>
      </w:r>
      <w:proofErr w:type="spellStart"/>
      <w:r w:rsidR="006516D6" w:rsidRPr="004B571C">
        <w:rPr>
          <w:rFonts w:ascii="Times New Roman" w:hAnsi="Times New Roman" w:cs="Times New Roman"/>
          <w:sz w:val="28"/>
          <w:szCs w:val="28"/>
          <w:lang w:val="uk-UA"/>
        </w:rPr>
        <w:t>карбоксипептидази</w:t>
      </w:r>
      <w:proofErr w:type="spellEnd"/>
      <w:r w:rsidR="006516D6" w:rsidRPr="004B571C">
        <w:rPr>
          <w:rFonts w:ascii="Times New Roman" w:hAnsi="Times New Roman" w:cs="Times New Roman"/>
          <w:sz w:val="28"/>
          <w:szCs w:val="28"/>
          <w:lang w:val="uk-UA"/>
        </w:rPr>
        <w:t xml:space="preserve"> N. </w:t>
      </w:r>
      <w:r w:rsidR="0009769D" w:rsidRPr="004B571C">
        <w:rPr>
          <w:rFonts w:ascii="Times New Roman" w:hAnsi="Times New Roman" w:cs="Times New Roman"/>
          <w:sz w:val="28"/>
          <w:szCs w:val="28"/>
          <w:lang w:val="uk-UA"/>
        </w:rPr>
        <w:t xml:space="preserve">Виявлено високу активність ВЕФР та значне зниження ВІП, що доводить патогенетичну роль ендотеліальної </w:t>
      </w:r>
      <w:proofErr w:type="spellStart"/>
      <w:r w:rsidR="0009769D" w:rsidRPr="004B571C">
        <w:rPr>
          <w:rFonts w:ascii="Times New Roman" w:hAnsi="Times New Roman" w:cs="Times New Roman"/>
          <w:sz w:val="28"/>
          <w:szCs w:val="28"/>
          <w:lang w:val="uk-UA"/>
        </w:rPr>
        <w:t>дисфункції</w:t>
      </w:r>
      <w:proofErr w:type="spellEnd"/>
      <w:r w:rsidR="0009769D" w:rsidRPr="004B571C">
        <w:rPr>
          <w:rFonts w:ascii="Times New Roman" w:hAnsi="Times New Roman" w:cs="Times New Roman"/>
          <w:sz w:val="28"/>
          <w:szCs w:val="28"/>
          <w:lang w:val="uk-UA"/>
        </w:rPr>
        <w:t xml:space="preserve"> у</w:t>
      </w:r>
      <w:r w:rsidR="00515E44" w:rsidRPr="004B571C">
        <w:rPr>
          <w:rFonts w:ascii="Times New Roman" w:hAnsi="Times New Roman" w:cs="Times New Roman"/>
          <w:sz w:val="28"/>
          <w:szCs w:val="28"/>
          <w:lang w:val="uk-UA"/>
        </w:rPr>
        <w:t xml:space="preserve"> </w:t>
      </w:r>
      <w:r w:rsidR="0009769D" w:rsidRPr="004B571C">
        <w:rPr>
          <w:rFonts w:ascii="Times New Roman" w:hAnsi="Times New Roman" w:cs="Times New Roman"/>
          <w:sz w:val="28"/>
          <w:szCs w:val="28"/>
          <w:lang w:val="uk-UA"/>
        </w:rPr>
        <w:t>формув</w:t>
      </w:r>
      <w:r w:rsidRPr="004B571C">
        <w:rPr>
          <w:rFonts w:ascii="Times New Roman" w:hAnsi="Times New Roman" w:cs="Times New Roman"/>
          <w:sz w:val="28"/>
          <w:szCs w:val="28"/>
          <w:lang w:val="uk-UA"/>
        </w:rPr>
        <w:t xml:space="preserve">анні </w:t>
      </w:r>
      <w:proofErr w:type="spellStart"/>
      <w:r w:rsidRPr="004B571C">
        <w:rPr>
          <w:rFonts w:ascii="Times New Roman" w:hAnsi="Times New Roman" w:cs="Times New Roman"/>
          <w:sz w:val="28"/>
          <w:szCs w:val="28"/>
          <w:lang w:val="uk-UA"/>
        </w:rPr>
        <w:t>комор</w:t>
      </w:r>
      <w:r w:rsidR="0009769D" w:rsidRPr="004B571C">
        <w:rPr>
          <w:rFonts w:ascii="Times New Roman" w:hAnsi="Times New Roman" w:cs="Times New Roman"/>
          <w:sz w:val="28"/>
          <w:szCs w:val="28"/>
          <w:lang w:val="uk-UA"/>
        </w:rPr>
        <w:t>бідної</w:t>
      </w:r>
      <w:proofErr w:type="spellEnd"/>
      <w:r w:rsidR="0009769D" w:rsidRPr="004B571C">
        <w:rPr>
          <w:rFonts w:ascii="Times New Roman" w:hAnsi="Times New Roman" w:cs="Times New Roman"/>
          <w:sz w:val="28"/>
          <w:szCs w:val="28"/>
          <w:lang w:val="uk-UA"/>
        </w:rPr>
        <w:t xml:space="preserve"> патології. Продемонстровано зміни у рівні </w:t>
      </w:r>
      <w:proofErr w:type="spellStart"/>
      <w:r w:rsidR="0009769D" w:rsidRPr="004B571C">
        <w:rPr>
          <w:rFonts w:ascii="Times New Roman" w:hAnsi="Times New Roman" w:cs="Times New Roman"/>
          <w:sz w:val="28"/>
          <w:szCs w:val="28"/>
          <w:lang w:val="uk-UA"/>
        </w:rPr>
        <w:t>катехоламінів</w:t>
      </w:r>
      <w:proofErr w:type="spellEnd"/>
      <w:r w:rsidR="0009769D" w:rsidRPr="004B571C">
        <w:rPr>
          <w:rFonts w:ascii="Times New Roman" w:hAnsi="Times New Roman" w:cs="Times New Roman"/>
          <w:sz w:val="28"/>
          <w:szCs w:val="28"/>
          <w:lang w:val="uk-UA"/>
        </w:rPr>
        <w:t xml:space="preserve"> при ХОЗЛ. Максимальні зміни відбувались на тлі ГХ. </w:t>
      </w:r>
      <w:r w:rsidR="00E20FF1" w:rsidRPr="004B571C">
        <w:rPr>
          <w:rFonts w:ascii="Times New Roman" w:hAnsi="Times New Roman" w:cs="Times New Roman"/>
          <w:sz w:val="28"/>
          <w:szCs w:val="28"/>
          <w:lang w:val="uk-UA"/>
        </w:rPr>
        <w:t>Виявлено формування</w:t>
      </w:r>
      <w:r w:rsidR="00492472">
        <w:rPr>
          <w:rFonts w:ascii="Times New Roman" w:hAnsi="Times New Roman" w:cs="Times New Roman"/>
          <w:sz w:val="28"/>
          <w:szCs w:val="28"/>
          <w:lang w:val="uk-UA"/>
        </w:rPr>
        <w:t xml:space="preserve"> діастолічної дисфункції обох шлу</w:t>
      </w:r>
      <w:r w:rsidR="00E20FF1" w:rsidRPr="004B571C">
        <w:rPr>
          <w:rFonts w:ascii="Times New Roman" w:hAnsi="Times New Roman" w:cs="Times New Roman"/>
          <w:sz w:val="28"/>
          <w:szCs w:val="28"/>
          <w:lang w:val="uk-UA"/>
        </w:rPr>
        <w:t>ночків та р</w:t>
      </w:r>
      <w:r w:rsidR="00492472">
        <w:rPr>
          <w:rFonts w:ascii="Times New Roman" w:hAnsi="Times New Roman" w:cs="Times New Roman"/>
          <w:sz w:val="28"/>
          <w:szCs w:val="28"/>
          <w:lang w:val="uk-UA"/>
        </w:rPr>
        <w:t xml:space="preserve">озвитку гіпертрофічних типів </w:t>
      </w:r>
      <w:proofErr w:type="spellStart"/>
      <w:r w:rsidR="00492472">
        <w:rPr>
          <w:rFonts w:ascii="Times New Roman" w:hAnsi="Times New Roman" w:cs="Times New Roman"/>
          <w:sz w:val="28"/>
          <w:szCs w:val="28"/>
          <w:lang w:val="uk-UA"/>
        </w:rPr>
        <w:t>ре</w:t>
      </w:r>
      <w:r w:rsidR="00E20FF1" w:rsidRPr="004B571C">
        <w:rPr>
          <w:rFonts w:ascii="Times New Roman" w:hAnsi="Times New Roman" w:cs="Times New Roman"/>
          <w:sz w:val="28"/>
          <w:szCs w:val="28"/>
          <w:lang w:val="uk-UA"/>
        </w:rPr>
        <w:t>моделювання</w:t>
      </w:r>
      <w:proofErr w:type="spellEnd"/>
      <w:r w:rsidR="00E20FF1" w:rsidRPr="004B571C">
        <w:rPr>
          <w:rFonts w:ascii="Times New Roman" w:hAnsi="Times New Roman" w:cs="Times New Roman"/>
          <w:sz w:val="28"/>
          <w:szCs w:val="28"/>
          <w:lang w:val="uk-UA"/>
        </w:rPr>
        <w:t xml:space="preserve"> у хворих на поєднану патологію. </w:t>
      </w:r>
      <w:r w:rsidR="00EF08F1" w:rsidRPr="004B571C">
        <w:rPr>
          <w:rFonts w:ascii="Times New Roman" w:hAnsi="Times New Roman" w:cs="Times New Roman"/>
          <w:sz w:val="28"/>
          <w:szCs w:val="28"/>
          <w:lang w:val="uk-UA"/>
        </w:rPr>
        <w:t xml:space="preserve">На підставі математико-статистичного аналізу отриманих результатів було розроблено класифікаційні функції, що дають можливість прогнозування ступеня тяжкості хворих на поєднану патологію. </w:t>
      </w:r>
    </w:p>
    <w:p w:rsidR="00492472" w:rsidRDefault="00EF08F1" w:rsidP="00492472">
      <w:pPr>
        <w:spacing w:after="0" w:line="240" w:lineRule="auto"/>
        <w:ind w:firstLine="708"/>
        <w:contextualSpacing/>
        <w:jc w:val="both"/>
        <w:rPr>
          <w:rFonts w:ascii="Times New Roman" w:hAnsi="Times New Roman" w:cs="Times New Roman"/>
          <w:sz w:val="28"/>
          <w:szCs w:val="28"/>
          <w:lang w:val="uk-UA"/>
        </w:rPr>
      </w:pPr>
      <w:r w:rsidRPr="004B571C">
        <w:rPr>
          <w:rFonts w:ascii="Times New Roman" w:hAnsi="Times New Roman" w:cs="Times New Roman"/>
          <w:b/>
          <w:sz w:val="28"/>
          <w:szCs w:val="28"/>
          <w:lang w:val="uk-UA"/>
        </w:rPr>
        <w:t xml:space="preserve">Ключові слова: </w:t>
      </w:r>
      <w:r w:rsidRPr="004B571C">
        <w:rPr>
          <w:rFonts w:ascii="Times New Roman" w:hAnsi="Times New Roman" w:cs="Times New Roman"/>
          <w:sz w:val="28"/>
          <w:szCs w:val="28"/>
          <w:lang w:val="uk-UA"/>
        </w:rPr>
        <w:t xml:space="preserve">хронічне обструктивне захворювання легень, гіпертонічна хвороба, </w:t>
      </w:r>
      <w:proofErr w:type="spellStart"/>
      <w:r w:rsidRPr="004B571C">
        <w:rPr>
          <w:rFonts w:ascii="Times New Roman" w:hAnsi="Times New Roman" w:cs="Times New Roman"/>
          <w:sz w:val="28"/>
          <w:szCs w:val="28"/>
          <w:lang w:val="uk-UA"/>
        </w:rPr>
        <w:t>ендотеліальна</w:t>
      </w:r>
      <w:proofErr w:type="spellEnd"/>
      <w:r w:rsidRPr="004B571C">
        <w:rPr>
          <w:rFonts w:ascii="Times New Roman" w:hAnsi="Times New Roman" w:cs="Times New Roman"/>
          <w:sz w:val="28"/>
          <w:szCs w:val="28"/>
          <w:lang w:val="uk-UA"/>
        </w:rPr>
        <w:t xml:space="preserve"> </w:t>
      </w:r>
      <w:proofErr w:type="spellStart"/>
      <w:r w:rsidRPr="004B571C">
        <w:rPr>
          <w:rFonts w:ascii="Times New Roman" w:hAnsi="Times New Roman" w:cs="Times New Roman"/>
          <w:sz w:val="28"/>
          <w:szCs w:val="28"/>
          <w:lang w:val="uk-UA"/>
        </w:rPr>
        <w:t>дисфункція</w:t>
      </w:r>
      <w:proofErr w:type="spellEnd"/>
      <w:r w:rsidRPr="004B571C">
        <w:rPr>
          <w:rFonts w:ascii="Times New Roman" w:hAnsi="Times New Roman" w:cs="Times New Roman"/>
          <w:sz w:val="28"/>
          <w:szCs w:val="28"/>
          <w:lang w:val="uk-UA"/>
        </w:rPr>
        <w:t>.</w:t>
      </w:r>
    </w:p>
    <w:p w:rsidR="00492472" w:rsidRPr="004B571C" w:rsidRDefault="00492472" w:rsidP="009B5C03">
      <w:pPr>
        <w:spacing w:after="0" w:line="240" w:lineRule="auto"/>
        <w:contextualSpacing/>
        <w:jc w:val="both"/>
        <w:rPr>
          <w:rFonts w:ascii="Times New Roman" w:hAnsi="Times New Roman" w:cs="Times New Roman"/>
          <w:sz w:val="28"/>
          <w:szCs w:val="28"/>
          <w:lang w:val="uk-UA"/>
        </w:rPr>
      </w:pPr>
    </w:p>
    <w:p w:rsidR="00EF08F1" w:rsidRPr="004B571C" w:rsidRDefault="00F4074F" w:rsidP="00492472">
      <w:pPr>
        <w:spacing w:after="0" w:line="240" w:lineRule="auto"/>
        <w:ind w:firstLine="708"/>
        <w:contextualSpacing/>
        <w:jc w:val="center"/>
        <w:rPr>
          <w:rFonts w:ascii="Times New Roman" w:hAnsi="Times New Roman" w:cs="Times New Roman"/>
          <w:b/>
          <w:sz w:val="28"/>
          <w:szCs w:val="28"/>
          <w:lang w:val="uk-UA"/>
        </w:rPr>
      </w:pPr>
      <w:r w:rsidRPr="004B571C">
        <w:rPr>
          <w:rFonts w:ascii="Times New Roman" w:hAnsi="Times New Roman" w:cs="Times New Roman"/>
          <w:b/>
          <w:sz w:val="28"/>
          <w:szCs w:val="28"/>
          <w:lang w:val="uk-UA"/>
        </w:rPr>
        <w:lastRenderedPageBreak/>
        <w:t>АННОТАЦИЯ</w:t>
      </w:r>
    </w:p>
    <w:p w:rsidR="00190D39" w:rsidRPr="004B571C" w:rsidRDefault="00985541" w:rsidP="00561F03">
      <w:pPr>
        <w:spacing w:after="0" w:line="240" w:lineRule="auto"/>
        <w:ind w:firstLine="708"/>
        <w:contextualSpacing/>
        <w:jc w:val="both"/>
        <w:rPr>
          <w:rFonts w:ascii="Times New Roman" w:hAnsi="Times New Roman" w:cs="Times New Roman"/>
          <w:b/>
          <w:sz w:val="28"/>
          <w:szCs w:val="28"/>
          <w:lang w:val="uk-UA"/>
        </w:rPr>
      </w:pPr>
      <w:proofErr w:type="spellStart"/>
      <w:r w:rsidRPr="004B571C">
        <w:rPr>
          <w:rFonts w:ascii="Times New Roman" w:hAnsi="Times New Roman" w:cs="Times New Roman"/>
          <w:b/>
          <w:sz w:val="28"/>
          <w:szCs w:val="28"/>
          <w:lang w:val="uk-UA"/>
        </w:rPr>
        <w:t>Истомина</w:t>
      </w:r>
      <w:proofErr w:type="spellEnd"/>
      <w:r w:rsidRPr="004B571C">
        <w:rPr>
          <w:rFonts w:ascii="Times New Roman" w:hAnsi="Times New Roman" w:cs="Times New Roman"/>
          <w:b/>
          <w:sz w:val="28"/>
          <w:szCs w:val="28"/>
          <w:lang w:val="uk-UA"/>
        </w:rPr>
        <w:t xml:space="preserve"> О</w:t>
      </w:r>
      <w:r w:rsidR="00190D39" w:rsidRPr="004B571C">
        <w:rPr>
          <w:rFonts w:ascii="Times New Roman" w:hAnsi="Times New Roman" w:cs="Times New Roman"/>
          <w:b/>
          <w:sz w:val="28"/>
          <w:szCs w:val="28"/>
          <w:lang w:val="uk-UA"/>
        </w:rPr>
        <w:t xml:space="preserve">. В. </w:t>
      </w:r>
      <w:proofErr w:type="spellStart"/>
      <w:r w:rsidR="00190D39" w:rsidRPr="004B571C">
        <w:rPr>
          <w:rFonts w:ascii="Times New Roman" w:hAnsi="Times New Roman" w:cs="Times New Roman"/>
          <w:b/>
          <w:sz w:val="28"/>
          <w:szCs w:val="28"/>
          <w:lang w:val="uk-UA"/>
        </w:rPr>
        <w:t>Оптимизация</w:t>
      </w:r>
      <w:proofErr w:type="spellEnd"/>
      <w:r w:rsidR="00190D39" w:rsidRPr="004B571C">
        <w:rPr>
          <w:rFonts w:ascii="Times New Roman" w:hAnsi="Times New Roman" w:cs="Times New Roman"/>
          <w:b/>
          <w:sz w:val="28"/>
          <w:szCs w:val="28"/>
          <w:lang w:val="uk-UA"/>
        </w:rPr>
        <w:t xml:space="preserve"> </w:t>
      </w:r>
      <w:proofErr w:type="spellStart"/>
      <w:r w:rsidR="00190D39" w:rsidRPr="004B571C">
        <w:rPr>
          <w:rFonts w:ascii="Times New Roman" w:hAnsi="Times New Roman" w:cs="Times New Roman"/>
          <w:b/>
          <w:sz w:val="28"/>
          <w:szCs w:val="28"/>
          <w:lang w:val="uk-UA"/>
        </w:rPr>
        <w:t>диагностики</w:t>
      </w:r>
      <w:proofErr w:type="spellEnd"/>
      <w:r w:rsidR="00190D39" w:rsidRPr="004B571C">
        <w:rPr>
          <w:rFonts w:ascii="Times New Roman" w:hAnsi="Times New Roman" w:cs="Times New Roman"/>
          <w:b/>
          <w:sz w:val="28"/>
          <w:szCs w:val="28"/>
          <w:lang w:val="uk-UA"/>
        </w:rPr>
        <w:t xml:space="preserve"> </w:t>
      </w:r>
      <w:proofErr w:type="spellStart"/>
      <w:r w:rsidR="00190D39" w:rsidRPr="004B571C">
        <w:rPr>
          <w:rFonts w:ascii="Times New Roman" w:hAnsi="Times New Roman" w:cs="Times New Roman"/>
          <w:b/>
          <w:sz w:val="28"/>
          <w:szCs w:val="28"/>
          <w:lang w:val="uk-UA"/>
        </w:rPr>
        <w:t>эндотелиаль</w:t>
      </w:r>
      <w:r w:rsidRPr="004B571C">
        <w:rPr>
          <w:rFonts w:ascii="Times New Roman" w:hAnsi="Times New Roman" w:cs="Times New Roman"/>
          <w:b/>
          <w:sz w:val="28"/>
          <w:szCs w:val="28"/>
          <w:lang w:val="uk-UA"/>
        </w:rPr>
        <w:t>ной</w:t>
      </w:r>
      <w:proofErr w:type="spellEnd"/>
      <w:r w:rsidRPr="004B571C">
        <w:rPr>
          <w:rFonts w:ascii="Times New Roman" w:hAnsi="Times New Roman" w:cs="Times New Roman"/>
          <w:b/>
          <w:sz w:val="28"/>
          <w:szCs w:val="28"/>
          <w:lang w:val="uk-UA"/>
        </w:rPr>
        <w:t xml:space="preserve"> </w:t>
      </w:r>
      <w:proofErr w:type="spellStart"/>
      <w:r w:rsidRPr="004B571C">
        <w:rPr>
          <w:rFonts w:ascii="Times New Roman" w:hAnsi="Times New Roman" w:cs="Times New Roman"/>
          <w:b/>
          <w:sz w:val="28"/>
          <w:szCs w:val="28"/>
          <w:lang w:val="uk-UA"/>
        </w:rPr>
        <w:t>дисфункции</w:t>
      </w:r>
      <w:proofErr w:type="spellEnd"/>
      <w:r w:rsidRPr="004B571C">
        <w:rPr>
          <w:rFonts w:ascii="Times New Roman" w:hAnsi="Times New Roman" w:cs="Times New Roman"/>
          <w:b/>
          <w:sz w:val="28"/>
          <w:szCs w:val="28"/>
          <w:lang w:val="uk-UA"/>
        </w:rPr>
        <w:t xml:space="preserve"> и </w:t>
      </w:r>
      <w:proofErr w:type="spellStart"/>
      <w:r w:rsidRPr="004B571C">
        <w:rPr>
          <w:rFonts w:ascii="Times New Roman" w:hAnsi="Times New Roman" w:cs="Times New Roman"/>
          <w:b/>
          <w:sz w:val="28"/>
          <w:szCs w:val="28"/>
          <w:lang w:val="uk-UA"/>
        </w:rPr>
        <w:t>прогнозирование</w:t>
      </w:r>
      <w:proofErr w:type="spellEnd"/>
      <w:r w:rsidR="00190D39" w:rsidRPr="004B571C">
        <w:rPr>
          <w:rFonts w:ascii="Times New Roman" w:hAnsi="Times New Roman" w:cs="Times New Roman"/>
          <w:b/>
          <w:sz w:val="28"/>
          <w:szCs w:val="28"/>
          <w:lang w:val="uk-UA"/>
        </w:rPr>
        <w:t xml:space="preserve"> </w:t>
      </w:r>
      <w:proofErr w:type="spellStart"/>
      <w:r w:rsidR="00190D39" w:rsidRPr="004B571C">
        <w:rPr>
          <w:rFonts w:ascii="Times New Roman" w:hAnsi="Times New Roman" w:cs="Times New Roman"/>
          <w:b/>
          <w:sz w:val="28"/>
          <w:szCs w:val="28"/>
          <w:lang w:val="uk-UA"/>
        </w:rPr>
        <w:t>течения</w:t>
      </w:r>
      <w:proofErr w:type="spellEnd"/>
      <w:r w:rsidR="00190D39" w:rsidRPr="004B571C">
        <w:rPr>
          <w:rFonts w:ascii="Times New Roman" w:hAnsi="Times New Roman" w:cs="Times New Roman"/>
          <w:b/>
          <w:sz w:val="28"/>
          <w:szCs w:val="28"/>
          <w:lang w:val="uk-UA"/>
        </w:rPr>
        <w:t xml:space="preserve"> </w:t>
      </w:r>
      <w:proofErr w:type="spellStart"/>
      <w:r w:rsidR="00190D39" w:rsidRPr="004B571C">
        <w:rPr>
          <w:rFonts w:ascii="Times New Roman" w:hAnsi="Times New Roman" w:cs="Times New Roman"/>
          <w:b/>
          <w:sz w:val="28"/>
          <w:szCs w:val="28"/>
          <w:lang w:val="uk-UA"/>
        </w:rPr>
        <w:t>хронического</w:t>
      </w:r>
      <w:proofErr w:type="spellEnd"/>
      <w:r w:rsidR="00190D39" w:rsidRPr="004B571C">
        <w:rPr>
          <w:rFonts w:ascii="Times New Roman" w:hAnsi="Times New Roman" w:cs="Times New Roman"/>
          <w:b/>
          <w:sz w:val="28"/>
          <w:szCs w:val="28"/>
          <w:lang w:val="uk-UA"/>
        </w:rPr>
        <w:t xml:space="preserve"> обструктивного </w:t>
      </w:r>
      <w:proofErr w:type="spellStart"/>
      <w:r w:rsidR="00190D39" w:rsidRPr="004B571C">
        <w:rPr>
          <w:rFonts w:ascii="Times New Roman" w:hAnsi="Times New Roman" w:cs="Times New Roman"/>
          <w:b/>
          <w:sz w:val="28"/>
          <w:szCs w:val="28"/>
          <w:lang w:val="uk-UA"/>
        </w:rPr>
        <w:t>заболевания</w:t>
      </w:r>
      <w:proofErr w:type="spellEnd"/>
      <w:r w:rsidR="00190D39" w:rsidRPr="004B571C">
        <w:rPr>
          <w:rFonts w:ascii="Times New Roman" w:hAnsi="Times New Roman" w:cs="Times New Roman"/>
          <w:b/>
          <w:sz w:val="28"/>
          <w:szCs w:val="28"/>
          <w:lang w:val="uk-UA"/>
        </w:rPr>
        <w:t xml:space="preserve"> легких в </w:t>
      </w:r>
      <w:proofErr w:type="spellStart"/>
      <w:r w:rsidR="00190D39" w:rsidRPr="004B571C">
        <w:rPr>
          <w:rFonts w:ascii="Times New Roman" w:hAnsi="Times New Roman" w:cs="Times New Roman"/>
          <w:b/>
          <w:sz w:val="28"/>
          <w:szCs w:val="28"/>
          <w:lang w:val="uk-UA"/>
        </w:rPr>
        <w:t>сочетании</w:t>
      </w:r>
      <w:proofErr w:type="spellEnd"/>
      <w:r w:rsidR="00190D39" w:rsidRPr="004B571C">
        <w:rPr>
          <w:rFonts w:ascii="Times New Roman" w:hAnsi="Times New Roman" w:cs="Times New Roman"/>
          <w:b/>
          <w:sz w:val="28"/>
          <w:szCs w:val="28"/>
          <w:lang w:val="uk-UA"/>
        </w:rPr>
        <w:t xml:space="preserve"> с </w:t>
      </w:r>
      <w:proofErr w:type="spellStart"/>
      <w:r w:rsidR="00190D39" w:rsidRPr="004B571C">
        <w:rPr>
          <w:rFonts w:ascii="Times New Roman" w:hAnsi="Times New Roman" w:cs="Times New Roman"/>
          <w:b/>
          <w:sz w:val="28"/>
          <w:szCs w:val="28"/>
          <w:lang w:val="uk-UA"/>
        </w:rPr>
        <w:t>гипертонической</w:t>
      </w:r>
      <w:proofErr w:type="spellEnd"/>
      <w:r w:rsidR="00190D39" w:rsidRPr="004B571C">
        <w:rPr>
          <w:rFonts w:ascii="Times New Roman" w:hAnsi="Times New Roman" w:cs="Times New Roman"/>
          <w:b/>
          <w:sz w:val="28"/>
          <w:szCs w:val="28"/>
          <w:lang w:val="uk-UA"/>
        </w:rPr>
        <w:t xml:space="preserve"> </w:t>
      </w:r>
      <w:proofErr w:type="spellStart"/>
      <w:r w:rsidR="00190D39" w:rsidRPr="004B571C">
        <w:rPr>
          <w:rFonts w:ascii="Times New Roman" w:hAnsi="Times New Roman" w:cs="Times New Roman"/>
          <w:b/>
          <w:sz w:val="28"/>
          <w:szCs w:val="28"/>
          <w:lang w:val="uk-UA"/>
        </w:rPr>
        <w:t>болезнью</w:t>
      </w:r>
      <w:proofErr w:type="spellEnd"/>
      <w:r w:rsidR="00190D39" w:rsidRPr="004B571C">
        <w:rPr>
          <w:rFonts w:ascii="Times New Roman" w:hAnsi="Times New Roman" w:cs="Times New Roman"/>
          <w:b/>
          <w:sz w:val="28"/>
          <w:szCs w:val="28"/>
          <w:lang w:val="uk-UA"/>
        </w:rPr>
        <w:t>. - Рукопись.</w:t>
      </w:r>
    </w:p>
    <w:p w:rsidR="00190D39" w:rsidRPr="004B571C" w:rsidRDefault="00190D39" w:rsidP="00561F03">
      <w:pPr>
        <w:spacing w:after="0" w:line="240" w:lineRule="auto"/>
        <w:ind w:firstLine="708"/>
        <w:contextualSpacing/>
        <w:jc w:val="both"/>
        <w:rPr>
          <w:rFonts w:ascii="Times New Roman" w:hAnsi="Times New Roman" w:cs="Times New Roman"/>
          <w:sz w:val="28"/>
          <w:szCs w:val="28"/>
          <w:lang w:val="uk-UA"/>
        </w:rPr>
      </w:pPr>
      <w:proofErr w:type="spellStart"/>
      <w:r w:rsidRPr="004B571C">
        <w:rPr>
          <w:rFonts w:ascii="Times New Roman" w:hAnsi="Times New Roman" w:cs="Times New Roman"/>
          <w:sz w:val="28"/>
          <w:szCs w:val="28"/>
          <w:lang w:val="uk-UA"/>
        </w:rPr>
        <w:t>Диссертация</w:t>
      </w:r>
      <w:proofErr w:type="spellEnd"/>
      <w:r w:rsidRPr="004B571C">
        <w:rPr>
          <w:rFonts w:ascii="Times New Roman" w:hAnsi="Times New Roman" w:cs="Times New Roman"/>
          <w:sz w:val="28"/>
          <w:szCs w:val="28"/>
          <w:lang w:val="uk-UA"/>
        </w:rPr>
        <w:t xml:space="preserve"> на </w:t>
      </w:r>
      <w:proofErr w:type="spellStart"/>
      <w:r w:rsidRPr="004B571C">
        <w:rPr>
          <w:rFonts w:ascii="Times New Roman" w:hAnsi="Times New Roman" w:cs="Times New Roman"/>
          <w:sz w:val="28"/>
          <w:szCs w:val="28"/>
          <w:lang w:val="uk-UA"/>
        </w:rPr>
        <w:t>соискание</w:t>
      </w:r>
      <w:proofErr w:type="spellEnd"/>
      <w:r w:rsidRPr="004B571C">
        <w:rPr>
          <w:rFonts w:ascii="Times New Roman" w:hAnsi="Times New Roman" w:cs="Times New Roman"/>
          <w:sz w:val="28"/>
          <w:szCs w:val="28"/>
          <w:lang w:val="uk-UA"/>
        </w:rPr>
        <w:t xml:space="preserve"> </w:t>
      </w:r>
      <w:proofErr w:type="spellStart"/>
      <w:r w:rsidRPr="004B571C">
        <w:rPr>
          <w:rFonts w:ascii="Times New Roman" w:hAnsi="Times New Roman" w:cs="Times New Roman"/>
          <w:sz w:val="28"/>
          <w:szCs w:val="28"/>
          <w:lang w:val="uk-UA"/>
        </w:rPr>
        <w:t>ученой</w:t>
      </w:r>
      <w:proofErr w:type="spellEnd"/>
      <w:r w:rsidRPr="004B571C">
        <w:rPr>
          <w:rFonts w:ascii="Times New Roman" w:hAnsi="Times New Roman" w:cs="Times New Roman"/>
          <w:sz w:val="28"/>
          <w:szCs w:val="28"/>
          <w:lang w:val="uk-UA"/>
        </w:rPr>
        <w:t xml:space="preserve"> </w:t>
      </w:r>
      <w:proofErr w:type="spellStart"/>
      <w:r w:rsidRPr="004B571C">
        <w:rPr>
          <w:rFonts w:ascii="Times New Roman" w:hAnsi="Times New Roman" w:cs="Times New Roman"/>
          <w:sz w:val="28"/>
          <w:szCs w:val="28"/>
          <w:lang w:val="uk-UA"/>
        </w:rPr>
        <w:t>степени</w:t>
      </w:r>
      <w:proofErr w:type="spellEnd"/>
      <w:r w:rsidRPr="004B571C">
        <w:rPr>
          <w:rFonts w:ascii="Times New Roman" w:hAnsi="Times New Roman" w:cs="Times New Roman"/>
          <w:sz w:val="28"/>
          <w:szCs w:val="28"/>
          <w:lang w:val="uk-UA"/>
        </w:rPr>
        <w:t xml:space="preserve"> кандидата </w:t>
      </w:r>
      <w:proofErr w:type="spellStart"/>
      <w:r w:rsidRPr="004B571C">
        <w:rPr>
          <w:rFonts w:ascii="Times New Roman" w:hAnsi="Times New Roman" w:cs="Times New Roman"/>
          <w:sz w:val="28"/>
          <w:szCs w:val="28"/>
          <w:lang w:val="uk-UA"/>
        </w:rPr>
        <w:t>медицинских</w:t>
      </w:r>
      <w:proofErr w:type="spellEnd"/>
      <w:r w:rsidRPr="004B571C">
        <w:rPr>
          <w:rFonts w:ascii="Times New Roman" w:hAnsi="Times New Roman" w:cs="Times New Roman"/>
          <w:sz w:val="28"/>
          <w:szCs w:val="28"/>
          <w:lang w:val="uk-UA"/>
        </w:rPr>
        <w:t xml:space="preserve"> наук по специальнисть14.01.02 - </w:t>
      </w:r>
      <w:proofErr w:type="spellStart"/>
      <w:r w:rsidRPr="004B571C">
        <w:rPr>
          <w:rFonts w:ascii="Times New Roman" w:hAnsi="Times New Roman" w:cs="Times New Roman"/>
          <w:sz w:val="28"/>
          <w:szCs w:val="28"/>
          <w:lang w:val="uk-UA"/>
        </w:rPr>
        <w:t>внутренние</w:t>
      </w:r>
      <w:proofErr w:type="spellEnd"/>
      <w:r w:rsidRPr="004B571C">
        <w:rPr>
          <w:rFonts w:ascii="Times New Roman" w:hAnsi="Times New Roman" w:cs="Times New Roman"/>
          <w:sz w:val="28"/>
          <w:szCs w:val="28"/>
          <w:lang w:val="uk-UA"/>
        </w:rPr>
        <w:t xml:space="preserve"> </w:t>
      </w:r>
      <w:proofErr w:type="spellStart"/>
      <w:r w:rsidRPr="004B571C">
        <w:rPr>
          <w:rFonts w:ascii="Times New Roman" w:hAnsi="Times New Roman" w:cs="Times New Roman"/>
          <w:sz w:val="28"/>
          <w:szCs w:val="28"/>
          <w:lang w:val="uk-UA"/>
        </w:rPr>
        <w:t>болезни</w:t>
      </w:r>
      <w:proofErr w:type="spellEnd"/>
      <w:r w:rsidRPr="004B571C">
        <w:rPr>
          <w:rFonts w:ascii="Times New Roman" w:hAnsi="Times New Roman" w:cs="Times New Roman"/>
          <w:sz w:val="28"/>
          <w:szCs w:val="28"/>
          <w:lang w:val="uk-UA"/>
        </w:rPr>
        <w:t xml:space="preserve">. - </w:t>
      </w:r>
      <w:proofErr w:type="spellStart"/>
      <w:r w:rsidRPr="004B571C">
        <w:rPr>
          <w:rFonts w:ascii="Times New Roman" w:hAnsi="Times New Roman" w:cs="Times New Roman"/>
          <w:sz w:val="28"/>
          <w:szCs w:val="28"/>
          <w:lang w:val="uk-UA"/>
        </w:rPr>
        <w:t>Харьковский</w:t>
      </w:r>
      <w:proofErr w:type="spellEnd"/>
      <w:r w:rsidRPr="004B571C">
        <w:rPr>
          <w:rFonts w:ascii="Times New Roman" w:hAnsi="Times New Roman" w:cs="Times New Roman"/>
          <w:sz w:val="28"/>
          <w:szCs w:val="28"/>
          <w:lang w:val="uk-UA"/>
        </w:rPr>
        <w:t xml:space="preserve"> </w:t>
      </w:r>
      <w:proofErr w:type="spellStart"/>
      <w:r w:rsidRPr="004B571C">
        <w:rPr>
          <w:rFonts w:ascii="Times New Roman" w:hAnsi="Times New Roman" w:cs="Times New Roman"/>
          <w:sz w:val="28"/>
          <w:szCs w:val="28"/>
          <w:lang w:val="uk-UA"/>
        </w:rPr>
        <w:t>национальный</w:t>
      </w:r>
      <w:proofErr w:type="spellEnd"/>
      <w:r w:rsidRPr="004B571C">
        <w:rPr>
          <w:rFonts w:ascii="Times New Roman" w:hAnsi="Times New Roman" w:cs="Times New Roman"/>
          <w:sz w:val="28"/>
          <w:szCs w:val="28"/>
          <w:lang w:val="uk-UA"/>
        </w:rPr>
        <w:t xml:space="preserve"> </w:t>
      </w:r>
      <w:proofErr w:type="spellStart"/>
      <w:r w:rsidRPr="004B571C">
        <w:rPr>
          <w:rFonts w:ascii="Times New Roman" w:hAnsi="Times New Roman" w:cs="Times New Roman"/>
          <w:sz w:val="28"/>
          <w:szCs w:val="28"/>
          <w:lang w:val="uk-UA"/>
        </w:rPr>
        <w:t>медицинский</w:t>
      </w:r>
      <w:proofErr w:type="spellEnd"/>
      <w:r w:rsidRPr="004B571C">
        <w:rPr>
          <w:rFonts w:ascii="Times New Roman" w:hAnsi="Times New Roman" w:cs="Times New Roman"/>
          <w:sz w:val="28"/>
          <w:szCs w:val="28"/>
          <w:lang w:val="uk-UA"/>
        </w:rPr>
        <w:t xml:space="preserve"> </w:t>
      </w:r>
      <w:proofErr w:type="spellStart"/>
      <w:r w:rsidRPr="004B571C">
        <w:rPr>
          <w:rFonts w:ascii="Times New Roman" w:hAnsi="Times New Roman" w:cs="Times New Roman"/>
          <w:sz w:val="28"/>
          <w:szCs w:val="28"/>
          <w:lang w:val="uk-UA"/>
        </w:rPr>
        <w:t>университет</w:t>
      </w:r>
      <w:proofErr w:type="spellEnd"/>
      <w:r w:rsidRPr="004B571C">
        <w:rPr>
          <w:rFonts w:ascii="Times New Roman" w:hAnsi="Times New Roman" w:cs="Times New Roman"/>
          <w:sz w:val="28"/>
          <w:szCs w:val="28"/>
          <w:lang w:val="uk-UA"/>
        </w:rPr>
        <w:t xml:space="preserve"> МЗ </w:t>
      </w:r>
      <w:proofErr w:type="spellStart"/>
      <w:r w:rsidRPr="004B571C">
        <w:rPr>
          <w:rFonts w:ascii="Times New Roman" w:hAnsi="Times New Roman" w:cs="Times New Roman"/>
          <w:sz w:val="28"/>
          <w:szCs w:val="28"/>
          <w:lang w:val="uk-UA"/>
        </w:rPr>
        <w:t>Украины</w:t>
      </w:r>
      <w:proofErr w:type="spellEnd"/>
      <w:r w:rsidRPr="004B571C">
        <w:rPr>
          <w:rFonts w:ascii="Times New Roman" w:hAnsi="Times New Roman" w:cs="Times New Roman"/>
          <w:sz w:val="28"/>
          <w:szCs w:val="28"/>
          <w:lang w:val="uk-UA"/>
        </w:rPr>
        <w:t xml:space="preserve">, </w:t>
      </w:r>
      <w:proofErr w:type="spellStart"/>
      <w:r w:rsidRPr="004B571C">
        <w:rPr>
          <w:rFonts w:ascii="Times New Roman" w:hAnsi="Times New Roman" w:cs="Times New Roman"/>
          <w:sz w:val="28"/>
          <w:szCs w:val="28"/>
          <w:lang w:val="uk-UA"/>
        </w:rPr>
        <w:t>Харьков</w:t>
      </w:r>
      <w:proofErr w:type="spellEnd"/>
      <w:r w:rsidRPr="004B571C">
        <w:rPr>
          <w:rFonts w:ascii="Times New Roman" w:hAnsi="Times New Roman" w:cs="Times New Roman"/>
          <w:sz w:val="28"/>
          <w:szCs w:val="28"/>
          <w:lang w:val="uk-UA"/>
        </w:rPr>
        <w:t xml:space="preserve"> 2018.</w:t>
      </w:r>
    </w:p>
    <w:p w:rsidR="00190D39" w:rsidRPr="004B571C" w:rsidRDefault="00985541" w:rsidP="00561F03">
      <w:pPr>
        <w:spacing w:after="0" w:line="240" w:lineRule="auto"/>
        <w:ind w:firstLine="708"/>
        <w:contextualSpacing/>
        <w:jc w:val="both"/>
        <w:rPr>
          <w:rFonts w:ascii="Times New Roman" w:hAnsi="Times New Roman" w:cs="Times New Roman"/>
          <w:sz w:val="28"/>
          <w:szCs w:val="28"/>
          <w:lang w:val="uk-UA"/>
        </w:rPr>
      </w:pPr>
      <w:r w:rsidRPr="004B571C">
        <w:rPr>
          <w:rFonts w:ascii="Times New Roman" w:hAnsi="Times New Roman" w:cs="Times New Roman"/>
          <w:sz w:val="28"/>
          <w:szCs w:val="28"/>
          <w:lang w:val="uk-UA"/>
        </w:rPr>
        <w:t xml:space="preserve">Робота </w:t>
      </w:r>
      <w:proofErr w:type="spellStart"/>
      <w:r w:rsidR="00190D39" w:rsidRPr="004B571C">
        <w:rPr>
          <w:rFonts w:ascii="Times New Roman" w:hAnsi="Times New Roman" w:cs="Times New Roman"/>
          <w:sz w:val="28"/>
          <w:szCs w:val="28"/>
          <w:lang w:val="uk-UA"/>
        </w:rPr>
        <w:t>посвящена</w:t>
      </w:r>
      <w:proofErr w:type="spellEnd"/>
      <w:r w:rsidR="00190D39" w:rsidRPr="004B571C">
        <w:rPr>
          <w:rFonts w:ascii="Times New Roman" w:hAnsi="Times New Roman" w:cs="Times New Roman"/>
          <w:sz w:val="28"/>
          <w:szCs w:val="28"/>
          <w:lang w:val="uk-UA"/>
        </w:rPr>
        <w:t xml:space="preserve"> </w:t>
      </w:r>
      <w:proofErr w:type="spellStart"/>
      <w:r w:rsidR="00190D39" w:rsidRPr="004B571C">
        <w:rPr>
          <w:rFonts w:ascii="Times New Roman" w:hAnsi="Times New Roman" w:cs="Times New Roman"/>
          <w:sz w:val="28"/>
          <w:szCs w:val="28"/>
          <w:lang w:val="uk-UA"/>
        </w:rPr>
        <w:t>оптимизации</w:t>
      </w:r>
      <w:proofErr w:type="spellEnd"/>
      <w:r w:rsidR="00190D39" w:rsidRPr="004B571C">
        <w:rPr>
          <w:rFonts w:ascii="Times New Roman" w:hAnsi="Times New Roman" w:cs="Times New Roman"/>
          <w:sz w:val="28"/>
          <w:szCs w:val="28"/>
          <w:lang w:val="uk-UA"/>
        </w:rPr>
        <w:t xml:space="preserve"> </w:t>
      </w:r>
      <w:proofErr w:type="spellStart"/>
      <w:r w:rsidR="00190D39" w:rsidRPr="004B571C">
        <w:rPr>
          <w:rFonts w:ascii="Times New Roman" w:hAnsi="Times New Roman" w:cs="Times New Roman"/>
          <w:sz w:val="28"/>
          <w:szCs w:val="28"/>
          <w:lang w:val="uk-UA"/>
        </w:rPr>
        <w:t>диагностики</w:t>
      </w:r>
      <w:proofErr w:type="spellEnd"/>
      <w:r w:rsidR="00190D39" w:rsidRPr="004B571C">
        <w:rPr>
          <w:rFonts w:ascii="Times New Roman" w:hAnsi="Times New Roman" w:cs="Times New Roman"/>
          <w:sz w:val="28"/>
          <w:szCs w:val="28"/>
          <w:lang w:val="uk-UA"/>
        </w:rPr>
        <w:t xml:space="preserve"> </w:t>
      </w:r>
      <w:proofErr w:type="spellStart"/>
      <w:r w:rsidR="00190D39" w:rsidRPr="004B571C">
        <w:rPr>
          <w:rFonts w:ascii="Times New Roman" w:hAnsi="Times New Roman" w:cs="Times New Roman"/>
          <w:sz w:val="28"/>
          <w:szCs w:val="28"/>
          <w:lang w:val="uk-UA"/>
        </w:rPr>
        <w:t>эндотелиальной</w:t>
      </w:r>
      <w:proofErr w:type="spellEnd"/>
      <w:r w:rsidR="00190D39" w:rsidRPr="004B571C">
        <w:rPr>
          <w:rFonts w:ascii="Times New Roman" w:hAnsi="Times New Roman" w:cs="Times New Roman"/>
          <w:sz w:val="28"/>
          <w:szCs w:val="28"/>
          <w:lang w:val="uk-UA"/>
        </w:rPr>
        <w:t xml:space="preserve"> </w:t>
      </w:r>
      <w:proofErr w:type="spellStart"/>
      <w:r w:rsidR="00190D39" w:rsidRPr="004B571C">
        <w:rPr>
          <w:rFonts w:ascii="Times New Roman" w:hAnsi="Times New Roman" w:cs="Times New Roman"/>
          <w:sz w:val="28"/>
          <w:szCs w:val="28"/>
          <w:lang w:val="uk-UA"/>
        </w:rPr>
        <w:t>дисфункции</w:t>
      </w:r>
      <w:proofErr w:type="spellEnd"/>
      <w:r w:rsidR="00190D39" w:rsidRPr="004B571C">
        <w:rPr>
          <w:rFonts w:ascii="Times New Roman" w:hAnsi="Times New Roman" w:cs="Times New Roman"/>
          <w:sz w:val="28"/>
          <w:szCs w:val="28"/>
          <w:lang w:val="uk-UA"/>
        </w:rPr>
        <w:t xml:space="preserve"> у </w:t>
      </w:r>
      <w:proofErr w:type="spellStart"/>
      <w:r w:rsidR="00190D39" w:rsidRPr="004B571C">
        <w:rPr>
          <w:rFonts w:ascii="Times New Roman" w:hAnsi="Times New Roman" w:cs="Times New Roman"/>
          <w:sz w:val="28"/>
          <w:szCs w:val="28"/>
          <w:lang w:val="uk-UA"/>
        </w:rPr>
        <w:t>больных</w:t>
      </w:r>
      <w:proofErr w:type="spellEnd"/>
      <w:r w:rsidR="00190D39" w:rsidRPr="004B571C">
        <w:rPr>
          <w:rFonts w:ascii="Times New Roman" w:hAnsi="Times New Roman" w:cs="Times New Roman"/>
          <w:sz w:val="28"/>
          <w:szCs w:val="28"/>
          <w:lang w:val="uk-UA"/>
        </w:rPr>
        <w:t xml:space="preserve"> </w:t>
      </w:r>
      <w:proofErr w:type="spellStart"/>
      <w:r w:rsidR="00190D39" w:rsidRPr="004B571C">
        <w:rPr>
          <w:rFonts w:ascii="Times New Roman" w:hAnsi="Times New Roman" w:cs="Times New Roman"/>
          <w:sz w:val="28"/>
          <w:szCs w:val="28"/>
          <w:lang w:val="uk-UA"/>
        </w:rPr>
        <w:t>хроническим</w:t>
      </w:r>
      <w:proofErr w:type="spellEnd"/>
      <w:r w:rsidR="00190D39" w:rsidRPr="004B571C">
        <w:rPr>
          <w:rFonts w:ascii="Times New Roman" w:hAnsi="Times New Roman" w:cs="Times New Roman"/>
          <w:sz w:val="28"/>
          <w:szCs w:val="28"/>
          <w:lang w:val="uk-UA"/>
        </w:rPr>
        <w:t xml:space="preserve"> </w:t>
      </w:r>
      <w:proofErr w:type="spellStart"/>
      <w:r w:rsidR="00190D39" w:rsidRPr="004B571C">
        <w:rPr>
          <w:rFonts w:ascii="Times New Roman" w:hAnsi="Times New Roman" w:cs="Times New Roman"/>
          <w:sz w:val="28"/>
          <w:szCs w:val="28"/>
          <w:lang w:val="uk-UA"/>
        </w:rPr>
        <w:t>обструктивным</w:t>
      </w:r>
      <w:proofErr w:type="spellEnd"/>
      <w:r w:rsidR="00190D39" w:rsidRPr="004B571C">
        <w:rPr>
          <w:rFonts w:ascii="Times New Roman" w:hAnsi="Times New Roman" w:cs="Times New Roman"/>
          <w:sz w:val="28"/>
          <w:szCs w:val="28"/>
          <w:lang w:val="uk-UA"/>
        </w:rPr>
        <w:t xml:space="preserve"> </w:t>
      </w:r>
      <w:proofErr w:type="spellStart"/>
      <w:r w:rsidR="00190D39" w:rsidRPr="004B571C">
        <w:rPr>
          <w:rFonts w:ascii="Times New Roman" w:hAnsi="Times New Roman" w:cs="Times New Roman"/>
          <w:sz w:val="28"/>
          <w:szCs w:val="28"/>
          <w:lang w:val="uk-UA"/>
        </w:rPr>
        <w:t>заболеванием</w:t>
      </w:r>
      <w:proofErr w:type="spellEnd"/>
      <w:r w:rsidR="00190D39" w:rsidRPr="004B571C">
        <w:rPr>
          <w:rFonts w:ascii="Times New Roman" w:hAnsi="Times New Roman" w:cs="Times New Roman"/>
          <w:sz w:val="28"/>
          <w:szCs w:val="28"/>
          <w:lang w:val="uk-UA"/>
        </w:rPr>
        <w:t xml:space="preserve"> легких с </w:t>
      </w:r>
      <w:proofErr w:type="spellStart"/>
      <w:r w:rsidR="00190D39" w:rsidRPr="004B571C">
        <w:rPr>
          <w:rFonts w:ascii="Times New Roman" w:hAnsi="Times New Roman" w:cs="Times New Roman"/>
          <w:sz w:val="28"/>
          <w:szCs w:val="28"/>
          <w:lang w:val="uk-UA"/>
        </w:rPr>
        <w:t>сопутствующей</w:t>
      </w:r>
      <w:proofErr w:type="spellEnd"/>
      <w:r w:rsidR="00190D39" w:rsidRPr="004B571C">
        <w:rPr>
          <w:rFonts w:ascii="Times New Roman" w:hAnsi="Times New Roman" w:cs="Times New Roman"/>
          <w:sz w:val="28"/>
          <w:szCs w:val="28"/>
          <w:lang w:val="uk-UA"/>
        </w:rPr>
        <w:t xml:space="preserve"> </w:t>
      </w:r>
      <w:proofErr w:type="spellStart"/>
      <w:r w:rsidR="00190D39" w:rsidRPr="004B571C">
        <w:rPr>
          <w:rFonts w:ascii="Times New Roman" w:hAnsi="Times New Roman" w:cs="Times New Roman"/>
          <w:sz w:val="28"/>
          <w:szCs w:val="28"/>
          <w:lang w:val="uk-UA"/>
        </w:rPr>
        <w:t>гипертонической</w:t>
      </w:r>
      <w:proofErr w:type="spellEnd"/>
      <w:r w:rsidR="00190D39" w:rsidRPr="004B571C">
        <w:rPr>
          <w:rFonts w:ascii="Times New Roman" w:hAnsi="Times New Roman" w:cs="Times New Roman"/>
          <w:sz w:val="28"/>
          <w:szCs w:val="28"/>
          <w:lang w:val="uk-UA"/>
        </w:rPr>
        <w:t xml:space="preserve"> </w:t>
      </w:r>
      <w:proofErr w:type="spellStart"/>
      <w:r w:rsidR="00190D39" w:rsidRPr="004B571C">
        <w:rPr>
          <w:rFonts w:ascii="Times New Roman" w:hAnsi="Times New Roman" w:cs="Times New Roman"/>
          <w:sz w:val="28"/>
          <w:szCs w:val="28"/>
          <w:lang w:val="uk-UA"/>
        </w:rPr>
        <w:t>болезнью</w:t>
      </w:r>
      <w:proofErr w:type="spellEnd"/>
      <w:r w:rsidR="00190D39" w:rsidRPr="004B571C">
        <w:rPr>
          <w:rFonts w:ascii="Times New Roman" w:hAnsi="Times New Roman" w:cs="Times New Roman"/>
          <w:sz w:val="28"/>
          <w:szCs w:val="28"/>
          <w:lang w:val="uk-UA"/>
        </w:rPr>
        <w:t xml:space="preserve"> на </w:t>
      </w:r>
      <w:proofErr w:type="spellStart"/>
      <w:r w:rsidR="00190D39" w:rsidRPr="004B571C">
        <w:rPr>
          <w:rFonts w:ascii="Times New Roman" w:hAnsi="Times New Roman" w:cs="Times New Roman"/>
          <w:sz w:val="28"/>
          <w:szCs w:val="28"/>
          <w:lang w:val="uk-UA"/>
        </w:rPr>
        <w:t>основании</w:t>
      </w:r>
      <w:proofErr w:type="spellEnd"/>
      <w:r w:rsidR="00190D39" w:rsidRPr="004B571C">
        <w:rPr>
          <w:rFonts w:ascii="Times New Roman" w:hAnsi="Times New Roman" w:cs="Times New Roman"/>
          <w:sz w:val="28"/>
          <w:szCs w:val="28"/>
          <w:lang w:val="uk-UA"/>
        </w:rPr>
        <w:t xml:space="preserve"> </w:t>
      </w:r>
      <w:proofErr w:type="spellStart"/>
      <w:r w:rsidR="00190D39" w:rsidRPr="004B571C">
        <w:rPr>
          <w:rFonts w:ascii="Times New Roman" w:hAnsi="Times New Roman" w:cs="Times New Roman"/>
          <w:sz w:val="28"/>
          <w:szCs w:val="28"/>
          <w:lang w:val="uk-UA"/>
        </w:rPr>
        <w:t>изучения</w:t>
      </w:r>
      <w:proofErr w:type="spellEnd"/>
      <w:r w:rsidR="00190D39" w:rsidRPr="004B571C">
        <w:rPr>
          <w:rFonts w:ascii="Times New Roman" w:hAnsi="Times New Roman" w:cs="Times New Roman"/>
          <w:sz w:val="28"/>
          <w:szCs w:val="28"/>
          <w:lang w:val="uk-UA"/>
        </w:rPr>
        <w:t xml:space="preserve"> </w:t>
      </w:r>
      <w:proofErr w:type="spellStart"/>
      <w:r w:rsidR="00190D39" w:rsidRPr="004B571C">
        <w:rPr>
          <w:rFonts w:ascii="Times New Roman" w:hAnsi="Times New Roman" w:cs="Times New Roman"/>
          <w:sz w:val="28"/>
          <w:szCs w:val="28"/>
          <w:lang w:val="uk-UA"/>
        </w:rPr>
        <w:t>системы</w:t>
      </w:r>
      <w:proofErr w:type="spellEnd"/>
      <w:r w:rsidR="00190D39" w:rsidRPr="004B571C">
        <w:rPr>
          <w:rFonts w:ascii="Times New Roman" w:hAnsi="Times New Roman" w:cs="Times New Roman"/>
          <w:sz w:val="28"/>
          <w:szCs w:val="28"/>
          <w:lang w:val="uk-UA"/>
        </w:rPr>
        <w:t xml:space="preserve"> </w:t>
      </w:r>
      <w:proofErr w:type="spellStart"/>
      <w:r w:rsidR="00190D39" w:rsidRPr="004B571C">
        <w:rPr>
          <w:rFonts w:ascii="Times New Roman" w:hAnsi="Times New Roman" w:cs="Times New Roman"/>
          <w:sz w:val="28"/>
          <w:szCs w:val="28"/>
          <w:lang w:val="uk-UA"/>
        </w:rPr>
        <w:t>оксида</w:t>
      </w:r>
      <w:proofErr w:type="spellEnd"/>
      <w:r w:rsidR="00190D39" w:rsidRPr="004B571C">
        <w:rPr>
          <w:rFonts w:ascii="Times New Roman" w:hAnsi="Times New Roman" w:cs="Times New Roman"/>
          <w:sz w:val="28"/>
          <w:szCs w:val="28"/>
          <w:lang w:val="uk-UA"/>
        </w:rPr>
        <w:t xml:space="preserve"> </w:t>
      </w:r>
      <w:proofErr w:type="spellStart"/>
      <w:r w:rsidR="00190D39" w:rsidRPr="004B571C">
        <w:rPr>
          <w:rFonts w:ascii="Times New Roman" w:hAnsi="Times New Roman" w:cs="Times New Roman"/>
          <w:sz w:val="28"/>
          <w:szCs w:val="28"/>
          <w:lang w:val="uk-UA"/>
        </w:rPr>
        <w:t>азота</w:t>
      </w:r>
      <w:proofErr w:type="spellEnd"/>
      <w:r w:rsidR="00190D39" w:rsidRPr="004B571C">
        <w:rPr>
          <w:rFonts w:ascii="Times New Roman" w:hAnsi="Times New Roman" w:cs="Times New Roman"/>
          <w:sz w:val="28"/>
          <w:szCs w:val="28"/>
          <w:lang w:val="uk-UA"/>
        </w:rPr>
        <w:t xml:space="preserve">, </w:t>
      </w:r>
      <w:proofErr w:type="spellStart"/>
      <w:r w:rsidR="00190D39" w:rsidRPr="004B571C">
        <w:rPr>
          <w:rFonts w:ascii="Times New Roman" w:hAnsi="Times New Roman" w:cs="Times New Roman"/>
          <w:sz w:val="28"/>
          <w:szCs w:val="28"/>
          <w:lang w:val="uk-UA"/>
        </w:rPr>
        <w:t>уровне</w:t>
      </w:r>
      <w:proofErr w:type="spellEnd"/>
      <w:r w:rsidR="00190D39" w:rsidRPr="004B571C">
        <w:rPr>
          <w:rFonts w:ascii="Times New Roman" w:hAnsi="Times New Roman" w:cs="Times New Roman"/>
          <w:sz w:val="28"/>
          <w:szCs w:val="28"/>
          <w:lang w:val="uk-UA"/>
        </w:rPr>
        <w:t xml:space="preserve"> </w:t>
      </w:r>
      <w:proofErr w:type="spellStart"/>
      <w:r w:rsidR="00190D39" w:rsidRPr="004B571C">
        <w:rPr>
          <w:rFonts w:ascii="Times New Roman" w:hAnsi="Times New Roman" w:cs="Times New Roman"/>
          <w:sz w:val="28"/>
          <w:szCs w:val="28"/>
          <w:lang w:val="uk-UA"/>
        </w:rPr>
        <w:t>катехоламинов</w:t>
      </w:r>
      <w:proofErr w:type="spellEnd"/>
      <w:r w:rsidR="00190D39" w:rsidRPr="004B571C">
        <w:rPr>
          <w:rFonts w:ascii="Times New Roman" w:hAnsi="Times New Roman" w:cs="Times New Roman"/>
          <w:sz w:val="28"/>
          <w:szCs w:val="28"/>
          <w:lang w:val="uk-UA"/>
        </w:rPr>
        <w:t xml:space="preserve">, </w:t>
      </w:r>
      <w:proofErr w:type="spellStart"/>
      <w:r w:rsidR="00190D39" w:rsidRPr="004B571C">
        <w:rPr>
          <w:rFonts w:ascii="Times New Roman" w:hAnsi="Times New Roman" w:cs="Times New Roman"/>
          <w:sz w:val="28"/>
          <w:szCs w:val="28"/>
          <w:lang w:val="uk-UA"/>
        </w:rPr>
        <w:t>васку</w:t>
      </w:r>
      <w:r w:rsidRPr="004B571C">
        <w:rPr>
          <w:rFonts w:ascii="Times New Roman" w:hAnsi="Times New Roman" w:cs="Times New Roman"/>
          <w:sz w:val="28"/>
          <w:szCs w:val="28"/>
          <w:lang w:val="uk-UA"/>
        </w:rPr>
        <w:t>лоендотелиального</w:t>
      </w:r>
      <w:proofErr w:type="spellEnd"/>
      <w:r w:rsidRPr="004B571C">
        <w:rPr>
          <w:rFonts w:ascii="Times New Roman" w:hAnsi="Times New Roman" w:cs="Times New Roman"/>
          <w:sz w:val="28"/>
          <w:szCs w:val="28"/>
          <w:lang w:val="uk-UA"/>
        </w:rPr>
        <w:t xml:space="preserve"> фактора </w:t>
      </w:r>
      <w:proofErr w:type="spellStart"/>
      <w:r w:rsidRPr="004B571C">
        <w:rPr>
          <w:rFonts w:ascii="Times New Roman" w:hAnsi="Times New Roman" w:cs="Times New Roman"/>
          <w:sz w:val="28"/>
          <w:szCs w:val="28"/>
          <w:lang w:val="uk-UA"/>
        </w:rPr>
        <w:t>роста</w:t>
      </w:r>
      <w:proofErr w:type="spellEnd"/>
      <w:r w:rsidRPr="004B571C">
        <w:rPr>
          <w:rFonts w:ascii="Times New Roman" w:hAnsi="Times New Roman" w:cs="Times New Roman"/>
          <w:sz w:val="28"/>
          <w:szCs w:val="28"/>
          <w:lang w:val="uk-UA"/>
        </w:rPr>
        <w:t xml:space="preserve">, </w:t>
      </w:r>
      <w:proofErr w:type="spellStart"/>
      <w:r w:rsidRPr="004B571C">
        <w:rPr>
          <w:rFonts w:ascii="Times New Roman" w:hAnsi="Times New Roman" w:cs="Times New Roman"/>
          <w:sz w:val="28"/>
          <w:szCs w:val="28"/>
          <w:lang w:val="uk-UA"/>
        </w:rPr>
        <w:t>уровня</w:t>
      </w:r>
      <w:proofErr w:type="spellEnd"/>
      <w:r w:rsidR="00190D39" w:rsidRPr="004B571C">
        <w:rPr>
          <w:rFonts w:ascii="Times New Roman" w:hAnsi="Times New Roman" w:cs="Times New Roman"/>
          <w:sz w:val="28"/>
          <w:szCs w:val="28"/>
          <w:lang w:val="uk-UA"/>
        </w:rPr>
        <w:t xml:space="preserve"> </w:t>
      </w:r>
      <w:proofErr w:type="spellStart"/>
      <w:r w:rsidR="00190D39" w:rsidRPr="004B571C">
        <w:rPr>
          <w:rFonts w:ascii="Times New Roman" w:hAnsi="Times New Roman" w:cs="Times New Roman"/>
          <w:sz w:val="28"/>
          <w:szCs w:val="28"/>
          <w:lang w:val="uk-UA"/>
        </w:rPr>
        <w:t>биогенных</w:t>
      </w:r>
      <w:proofErr w:type="spellEnd"/>
      <w:r w:rsidR="00190D39" w:rsidRPr="004B571C">
        <w:rPr>
          <w:rFonts w:ascii="Times New Roman" w:hAnsi="Times New Roman" w:cs="Times New Roman"/>
          <w:sz w:val="28"/>
          <w:szCs w:val="28"/>
          <w:lang w:val="uk-UA"/>
        </w:rPr>
        <w:t xml:space="preserve"> </w:t>
      </w:r>
      <w:proofErr w:type="spellStart"/>
      <w:r w:rsidR="00190D39" w:rsidRPr="004B571C">
        <w:rPr>
          <w:rFonts w:ascii="Times New Roman" w:hAnsi="Times New Roman" w:cs="Times New Roman"/>
          <w:sz w:val="28"/>
          <w:szCs w:val="28"/>
          <w:lang w:val="uk-UA"/>
        </w:rPr>
        <w:t>элементов</w:t>
      </w:r>
      <w:proofErr w:type="spellEnd"/>
      <w:r w:rsidR="00190D39" w:rsidRPr="004B571C">
        <w:rPr>
          <w:rFonts w:ascii="Times New Roman" w:hAnsi="Times New Roman" w:cs="Times New Roman"/>
          <w:sz w:val="28"/>
          <w:szCs w:val="28"/>
          <w:lang w:val="uk-UA"/>
        </w:rPr>
        <w:t xml:space="preserve">, </w:t>
      </w:r>
      <w:proofErr w:type="spellStart"/>
      <w:r w:rsidR="00190D39" w:rsidRPr="004B571C">
        <w:rPr>
          <w:rFonts w:ascii="Times New Roman" w:hAnsi="Times New Roman" w:cs="Times New Roman"/>
          <w:sz w:val="28"/>
          <w:szCs w:val="28"/>
          <w:lang w:val="uk-UA"/>
        </w:rPr>
        <w:t>вазоактивных</w:t>
      </w:r>
      <w:proofErr w:type="spellEnd"/>
      <w:r w:rsidR="00190D39" w:rsidRPr="004B571C">
        <w:rPr>
          <w:rFonts w:ascii="Times New Roman" w:hAnsi="Times New Roman" w:cs="Times New Roman"/>
          <w:sz w:val="28"/>
          <w:szCs w:val="28"/>
          <w:lang w:val="uk-UA"/>
        </w:rPr>
        <w:t xml:space="preserve"> </w:t>
      </w:r>
      <w:proofErr w:type="spellStart"/>
      <w:r w:rsidR="00190D39" w:rsidRPr="004B571C">
        <w:rPr>
          <w:rFonts w:ascii="Times New Roman" w:hAnsi="Times New Roman" w:cs="Times New Roman"/>
          <w:sz w:val="28"/>
          <w:szCs w:val="28"/>
          <w:lang w:val="uk-UA"/>
        </w:rPr>
        <w:t>гормонов</w:t>
      </w:r>
      <w:proofErr w:type="spellEnd"/>
      <w:r w:rsidR="00190D39" w:rsidRPr="004B571C">
        <w:rPr>
          <w:rFonts w:ascii="Times New Roman" w:hAnsi="Times New Roman" w:cs="Times New Roman"/>
          <w:sz w:val="28"/>
          <w:szCs w:val="28"/>
          <w:lang w:val="uk-UA"/>
        </w:rPr>
        <w:t xml:space="preserve">, </w:t>
      </w:r>
      <w:proofErr w:type="spellStart"/>
      <w:r w:rsidR="00190D39" w:rsidRPr="004B571C">
        <w:rPr>
          <w:rFonts w:ascii="Times New Roman" w:hAnsi="Times New Roman" w:cs="Times New Roman"/>
          <w:sz w:val="28"/>
          <w:szCs w:val="28"/>
          <w:lang w:val="uk-UA"/>
        </w:rPr>
        <w:t>пептидов</w:t>
      </w:r>
      <w:proofErr w:type="spellEnd"/>
      <w:r w:rsidR="00190D39" w:rsidRPr="004B571C">
        <w:rPr>
          <w:rFonts w:ascii="Times New Roman" w:hAnsi="Times New Roman" w:cs="Times New Roman"/>
          <w:sz w:val="28"/>
          <w:szCs w:val="28"/>
          <w:lang w:val="uk-UA"/>
        </w:rPr>
        <w:t xml:space="preserve"> и </w:t>
      </w:r>
      <w:proofErr w:type="spellStart"/>
      <w:r w:rsidR="00190D39" w:rsidRPr="004B571C">
        <w:rPr>
          <w:rFonts w:ascii="Times New Roman" w:hAnsi="Times New Roman" w:cs="Times New Roman"/>
          <w:sz w:val="28"/>
          <w:szCs w:val="28"/>
          <w:lang w:val="uk-UA"/>
        </w:rPr>
        <w:t>нейромедиаторов</w:t>
      </w:r>
      <w:proofErr w:type="spellEnd"/>
      <w:r w:rsidR="00190D39" w:rsidRPr="004B571C">
        <w:rPr>
          <w:rFonts w:ascii="Times New Roman" w:hAnsi="Times New Roman" w:cs="Times New Roman"/>
          <w:sz w:val="28"/>
          <w:szCs w:val="28"/>
          <w:lang w:val="uk-UA"/>
        </w:rPr>
        <w:t xml:space="preserve"> и </w:t>
      </w:r>
      <w:proofErr w:type="spellStart"/>
      <w:r w:rsidR="00190D39" w:rsidRPr="004B571C">
        <w:rPr>
          <w:rFonts w:ascii="Times New Roman" w:hAnsi="Times New Roman" w:cs="Times New Roman"/>
          <w:sz w:val="28"/>
          <w:szCs w:val="28"/>
          <w:lang w:val="uk-UA"/>
        </w:rPr>
        <w:t>возможностью</w:t>
      </w:r>
      <w:proofErr w:type="spellEnd"/>
      <w:r w:rsidR="00190D39" w:rsidRPr="004B571C">
        <w:rPr>
          <w:rFonts w:ascii="Times New Roman" w:hAnsi="Times New Roman" w:cs="Times New Roman"/>
          <w:sz w:val="28"/>
          <w:szCs w:val="28"/>
          <w:lang w:val="uk-UA"/>
        </w:rPr>
        <w:t xml:space="preserve"> </w:t>
      </w:r>
      <w:proofErr w:type="spellStart"/>
      <w:r w:rsidR="00190D39" w:rsidRPr="004B571C">
        <w:rPr>
          <w:rFonts w:ascii="Times New Roman" w:hAnsi="Times New Roman" w:cs="Times New Roman"/>
          <w:sz w:val="28"/>
          <w:szCs w:val="28"/>
          <w:lang w:val="uk-UA"/>
        </w:rPr>
        <w:t>их</w:t>
      </w:r>
      <w:proofErr w:type="spellEnd"/>
      <w:r w:rsidR="00190D39" w:rsidRPr="004B571C">
        <w:rPr>
          <w:rFonts w:ascii="Times New Roman" w:hAnsi="Times New Roman" w:cs="Times New Roman"/>
          <w:sz w:val="28"/>
          <w:szCs w:val="28"/>
          <w:lang w:val="uk-UA"/>
        </w:rPr>
        <w:t xml:space="preserve"> </w:t>
      </w:r>
      <w:proofErr w:type="spellStart"/>
      <w:r w:rsidR="00190D39" w:rsidRPr="004B571C">
        <w:rPr>
          <w:rFonts w:ascii="Times New Roman" w:hAnsi="Times New Roman" w:cs="Times New Roman"/>
          <w:sz w:val="28"/>
          <w:szCs w:val="28"/>
          <w:lang w:val="uk-UA"/>
        </w:rPr>
        <w:t>использования</w:t>
      </w:r>
      <w:proofErr w:type="spellEnd"/>
      <w:r w:rsidR="00190D39" w:rsidRPr="004B571C">
        <w:rPr>
          <w:rFonts w:ascii="Times New Roman" w:hAnsi="Times New Roman" w:cs="Times New Roman"/>
          <w:sz w:val="28"/>
          <w:szCs w:val="28"/>
          <w:lang w:val="uk-UA"/>
        </w:rPr>
        <w:t xml:space="preserve"> в </w:t>
      </w:r>
      <w:proofErr w:type="spellStart"/>
      <w:r w:rsidR="00190D39" w:rsidRPr="004B571C">
        <w:rPr>
          <w:rFonts w:ascii="Times New Roman" w:hAnsi="Times New Roman" w:cs="Times New Roman"/>
          <w:sz w:val="28"/>
          <w:szCs w:val="28"/>
          <w:lang w:val="uk-UA"/>
        </w:rPr>
        <w:t>целях</w:t>
      </w:r>
      <w:proofErr w:type="spellEnd"/>
      <w:r w:rsidR="00190D39" w:rsidRPr="004B571C">
        <w:rPr>
          <w:rFonts w:ascii="Times New Roman" w:hAnsi="Times New Roman" w:cs="Times New Roman"/>
          <w:sz w:val="28"/>
          <w:szCs w:val="28"/>
          <w:lang w:val="uk-UA"/>
        </w:rPr>
        <w:t xml:space="preserve"> </w:t>
      </w:r>
      <w:proofErr w:type="spellStart"/>
      <w:r w:rsidR="00190D39" w:rsidRPr="004B571C">
        <w:rPr>
          <w:rFonts w:ascii="Times New Roman" w:hAnsi="Times New Roman" w:cs="Times New Roman"/>
          <w:sz w:val="28"/>
          <w:szCs w:val="28"/>
          <w:lang w:val="uk-UA"/>
        </w:rPr>
        <w:t>прогнозирования</w:t>
      </w:r>
      <w:proofErr w:type="spellEnd"/>
      <w:r w:rsidR="00190D39" w:rsidRPr="004B571C">
        <w:rPr>
          <w:rFonts w:ascii="Times New Roman" w:hAnsi="Times New Roman" w:cs="Times New Roman"/>
          <w:sz w:val="28"/>
          <w:szCs w:val="28"/>
          <w:lang w:val="uk-UA"/>
        </w:rPr>
        <w:t xml:space="preserve"> </w:t>
      </w:r>
      <w:proofErr w:type="spellStart"/>
      <w:r w:rsidR="00190D39" w:rsidRPr="004B571C">
        <w:rPr>
          <w:rFonts w:ascii="Times New Roman" w:hAnsi="Times New Roman" w:cs="Times New Roman"/>
          <w:sz w:val="28"/>
          <w:szCs w:val="28"/>
          <w:lang w:val="uk-UA"/>
        </w:rPr>
        <w:t>степени</w:t>
      </w:r>
      <w:proofErr w:type="spellEnd"/>
      <w:r w:rsidR="00190D39" w:rsidRPr="004B571C">
        <w:rPr>
          <w:rFonts w:ascii="Times New Roman" w:hAnsi="Times New Roman" w:cs="Times New Roman"/>
          <w:sz w:val="28"/>
          <w:szCs w:val="28"/>
          <w:lang w:val="uk-UA"/>
        </w:rPr>
        <w:t xml:space="preserve"> </w:t>
      </w:r>
      <w:proofErr w:type="spellStart"/>
      <w:r w:rsidR="00190D39" w:rsidRPr="004B571C">
        <w:rPr>
          <w:rFonts w:ascii="Times New Roman" w:hAnsi="Times New Roman" w:cs="Times New Roman"/>
          <w:sz w:val="28"/>
          <w:szCs w:val="28"/>
          <w:lang w:val="uk-UA"/>
        </w:rPr>
        <w:t>тяжести</w:t>
      </w:r>
      <w:proofErr w:type="spellEnd"/>
      <w:r w:rsidR="00190D39" w:rsidRPr="004B571C">
        <w:rPr>
          <w:rFonts w:ascii="Times New Roman" w:hAnsi="Times New Roman" w:cs="Times New Roman"/>
          <w:sz w:val="28"/>
          <w:szCs w:val="28"/>
          <w:lang w:val="uk-UA"/>
        </w:rPr>
        <w:t xml:space="preserve"> </w:t>
      </w:r>
      <w:proofErr w:type="spellStart"/>
      <w:r w:rsidR="00190D39" w:rsidRPr="004B571C">
        <w:rPr>
          <w:rFonts w:ascii="Times New Roman" w:hAnsi="Times New Roman" w:cs="Times New Roman"/>
          <w:sz w:val="28"/>
          <w:szCs w:val="28"/>
          <w:lang w:val="uk-UA"/>
        </w:rPr>
        <w:t>состояния</w:t>
      </w:r>
      <w:proofErr w:type="spellEnd"/>
      <w:r w:rsidR="00190D39" w:rsidRPr="004B571C">
        <w:rPr>
          <w:rFonts w:ascii="Times New Roman" w:hAnsi="Times New Roman" w:cs="Times New Roman"/>
          <w:sz w:val="28"/>
          <w:szCs w:val="28"/>
          <w:lang w:val="uk-UA"/>
        </w:rPr>
        <w:t xml:space="preserve"> </w:t>
      </w:r>
      <w:proofErr w:type="spellStart"/>
      <w:r w:rsidR="00190D39" w:rsidRPr="004B571C">
        <w:rPr>
          <w:rFonts w:ascii="Times New Roman" w:hAnsi="Times New Roman" w:cs="Times New Roman"/>
          <w:sz w:val="28"/>
          <w:szCs w:val="28"/>
          <w:lang w:val="uk-UA"/>
        </w:rPr>
        <w:t>больных</w:t>
      </w:r>
      <w:proofErr w:type="spellEnd"/>
      <w:r w:rsidR="00190D39" w:rsidRPr="004B571C">
        <w:rPr>
          <w:rFonts w:ascii="Times New Roman" w:hAnsi="Times New Roman" w:cs="Times New Roman"/>
          <w:sz w:val="28"/>
          <w:szCs w:val="28"/>
          <w:lang w:val="uk-UA"/>
        </w:rPr>
        <w:t xml:space="preserve"> </w:t>
      </w:r>
      <w:proofErr w:type="spellStart"/>
      <w:r w:rsidRPr="004B571C">
        <w:rPr>
          <w:rFonts w:ascii="Times New Roman" w:hAnsi="Times New Roman" w:cs="Times New Roman"/>
          <w:sz w:val="28"/>
          <w:szCs w:val="28"/>
          <w:lang w:val="uk-UA"/>
        </w:rPr>
        <w:t>коморбидной</w:t>
      </w:r>
      <w:proofErr w:type="spellEnd"/>
      <w:r w:rsidRPr="004B571C">
        <w:rPr>
          <w:rFonts w:ascii="Times New Roman" w:hAnsi="Times New Roman" w:cs="Times New Roman"/>
          <w:sz w:val="28"/>
          <w:szCs w:val="28"/>
          <w:lang w:val="uk-UA"/>
        </w:rPr>
        <w:t xml:space="preserve"> </w:t>
      </w:r>
      <w:proofErr w:type="spellStart"/>
      <w:r w:rsidRPr="004B571C">
        <w:rPr>
          <w:rFonts w:ascii="Times New Roman" w:hAnsi="Times New Roman" w:cs="Times New Roman"/>
          <w:sz w:val="28"/>
          <w:szCs w:val="28"/>
          <w:lang w:val="uk-UA"/>
        </w:rPr>
        <w:t>патологией</w:t>
      </w:r>
      <w:proofErr w:type="spellEnd"/>
      <w:r w:rsidR="00190D39" w:rsidRPr="004B571C">
        <w:rPr>
          <w:rFonts w:ascii="Times New Roman" w:hAnsi="Times New Roman" w:cs="Times New Roman"/>
          <w:sz w:val="28"/>
          <w:szCs w:val="28"/>
          <w:lang w:val="uk-UA"/>
        </w:rPr>
        <w:t xml:space="preserve">. </w:t>
      </w:r>
      <w:proofErr w:type="spellStart"/>
      <w:r w:rsidR="00190D39" w:rsidRPr="004B571C">
        <w:rPr>
          <w:rFonts w:ascii="Times New Roman" w:hAnsi="Times New Roman" w:cs="Times New Roman"/>
          <w:sz w:val="28"/>
          <w:szCs w:val="28"/>
          <w:lang w:val="uk-UA"/>
        </w:rPr>
        <w:t>Выяснено</w:t>
      </w:r>
      <w:proofErr w:type="spellEnd"/>
      <w:r w:rsidR="00190D39" w:rsidRPr="004B571C">
        <w:rPr>
          <w:rFonts w:ascii="Times New Roman" w:hAnsi="Times New Roman" w:cs="Times New Roman"/>
          <w:sz w:val="28"/>
          <w:szCs w:val="28"/>
          <w:lang w:val="uk-UA"/>
        </w:rPr>
        <w:t xml:space="preserve"> </w:t>
      </w:r>
      <w:proofErr w:type="spellStart"/>
      <w:r w:rsidR="00190D39" w:rsidRPr="004B571C">
        <w:rPr>
          <w:rFonts w:ascii="Times New Roman" w:hAnsi="Times New Roman" w:cs="Times New Roman"/>
          <w:sz w:val="28"/>
          <w:szCs w:val="28"/>
          <w:lang w:val="uk-UA"/>
        </w:rPr>
        <w:t>наличие</w:t>
      </w:r>
      <w:proofErr w:type="spellEnd"/>
      <w:r w:rsidR="00190D39" w:rsidRPr="004B571C">
        <w:rPr>
          <w:rFonts w:ascii="Times New Roman" w:hAnsi="Times New Roman" w:cs="Times New Roman"/>
          <w:sz w:val="28"/>
          <w:szCs w:val="28"/>
          <w:lang w:val="uk-UA"/>
        </w:rPr>
        <w:t xml:space="preserve"> </w:t>
      </w:r>
      <w:proofErr w:type="spellStart"/>
      <w:r w:rsidR="00190D39" w:rsidRPr="004B571C">
        <w:rPr>
          <w:rFonts w:ascii="Times New Roman" w:hAnsi="Times New Roman" w:cs="Times New Roman"/>
          <w:sz w:val="28"/>
          <w:szCs w:val="28"/>
          <w:lang w:val="uk-UA"/>
        </w:rPr>
        <w:t>изменений</w:t>
      </w:r>
      <w:proofErr w:type="spellEnd"/>
      <w:r w:rsidR="00190D39" w:rsidRPr="004B571C">
        <w:rPr>
          <w:rFonts w:ascii="Times New Roman" w:hAnsi="Times New Roman" w:cs="Times New Roman"/>
          <w:sz w:val="28"/>
          <w:szCs w:val="28"/>
          <w:lang w:val="uk-UA"/>
        </w:rPr>
        <w:t xml:space="preserve"> в </w:t>
      </w:r>
      <w:proofErr w:type="spellStart"/>
      <w:r w:rsidR="00190D39" w:rsidRPr="004B571C">
        <w:rPr>
          <w:rFonts w:ascii="Times New Roman" w:hAnsi="Times New Roman" w:cs="Times New Roman"/>
          <w:sz w:val="28"/>
          <w:szCs w:val="28"/>
          <w:lang w:val="uk-UA"/>
        </w:rPr>
        <w:t>системе</w:t>
      </w:r>
      <w:proofErr w:type="spellEnd"/>
      <w:r w:rsidR="00190D39" w:rsidRPr="004B571C">
        <w:rPr>
          <w:rFonts w:ascii="Times New Roman" w:hAnsi="Times New Roman" w:cs="Times New Roman"/>
          <w:sz w:val="28"/>
          <w:szCs w:val="28"/>
          <w:lang w:val="uk-UA"/>
        </w:rPr>
        <w:t xml:space="preserve"> </w:t>
      </w:r>
      <w:proofErr w:type="spellStart"/>
      <w:r w:rsidR="00190D39" w:rsidRPr="004B571C">
        <w:rPr>
          <w:rFonts w:ascii="Times New Roman" w:hAnsi="Times New Roman" w:cs="Times New Roman"/>
          <w:sz w:val="28"/>
          <w:szCs w:val="28"/>
          <w:lang w:val="uk-UA"/>
        </w:rPr>
        <w:t>оксида</w:t>
      </w:r>
      <w:proofErr w:type="spellEnd"/>
      <w:r w:rsidR="00190D39" w:rsidRPr="004B571C">
        <w:rPr>
          <w:rFonts w:ascii="Times New Roman" w:hAnsi="Times New Roman" w:cs="Times New Roman"/>
          <w:sz w:val="28"/>
          <w:szCs w:val="28"/>
          <w:lang w:val="uk-UA"/>
        </w:rPr>
        <w:t xml:space="preserve"> </w:t>
      </w:r>
      <w:proofErr w:type="spellStart"/>
      <w:r w:rsidR="00190D39" w:rsidRPr="004B571C">
        <w:rPr>
          <w:rFonts w:ascii="Times New Roman" w:hAnsi="Times New Roman" w:cs="Times New Roman"/>
          <w:sz w:val="28"/>
          <w:szCs w:val="28"/>
          <w:lang w:val="uk-UA"/>
        </w:rPr>
        <w:t>азота</w:t>
      </w:r>
      <w:proofErr w:type="spellEnd"/>
      <w:r w:rsidR="00190D39" w:rsidRPr="004B571C">
        <w:rPr>
          <w:rFonts w:ascii="Times New Roman" w:hAnsi="Times New Roman" w:cs="Times New Roman"/>
          <w:sz w:val="28"/>
          <w:szCs w:val="28"/>
          <w:lang w:val="uk-UA"/>
        </w:rPr>
        <w:t xml:space="preserve"> у </w:t>
      </w:r>
      <w:proofErr w:type="spellStart"/>
      <w:r w:rsidR="00190D39" w:rsidRPr="004B571C">
        <w:rPr>
          <w:rFonts w:ascii="Times New Roman" w:hAnsi="Times New Roman" w:cs="Times New Roman"/>
          <w:sz w:val="28"/>
          <w:szCs w:val="28"/>
          <w:lang w:val="uk-UA"/>
        </w:rPr>
        <w:t>больных</w:t>
      </w:r>
      <w:proofErr w:type="spellEnd"/>
      <w:r w:rsidR="00190D39" w:rsidRPr="004B571C">
        <w:rPr>
          <w:rFonts w:ascii="Times New Roman" w:hAnsi="Times New Roman" w:cs="Times New Roman"/>
          <w:sz w:val="28"/>
          <w:szCs w:val="28"/>
          <w:lang w:val="uk-UA"/>
        </w:rPr>
        <w:t xml:space="preserve"> </w:t>
      </w:r>
      <w:proofErr w:type="spellStart"/>
      <w:r w:rsidR="00190D39" w:rsidRPr="004B571C">
        <w:rPr>
          <w:rFonts w:ascii="Times New Roman" w:hAnsi="Times New Roman" w:cs="Times New Roman"/>
          <w:sz w:val="28"/>
          <w:szCs w:val="28"/>
          <w:lang w:val="uk-UA"/>
        </w:rPr>
        <w:t>хроническим</w:t>
      </w:r>
      <w:proofErr w:type="spellEnd"/>
      <w:r w:rsidR="00190D39" w:rsidRPr="004B571C">
        <w:rPr>
          <w:rFonts w:ascii="Times New Roman" w:hAnsi="Times New Roman" w:cs="Times New Roman"/>
          <w:sz w:val="28"/>
          <w:szCs w:val="28"/>
          <w:lang w:val="uk-UA"/>
        </w:rPr>
        <w:t xml:space="preserve"> </w:t>
      </w:r>
      <w:proofErr w:type="spellStart"/>
      <w:r w:rsidR="00190D39" w:rsidRPr="004B571C">
        <w:rPr>
          <w:rFonts w:ascii="Times New Roman" w:hAnsi="Times New Roman" w:cs="Times New Roman"/>
          <w:sz w:val="28"/>
          <w:szCs w:val="28"/>
          <w:lang w:val="uk-UA"/>
        </w:rPr>
        <w:t>обструктивным</w:t>
      </w:r>
      <w:proofErr w:type="spellEnd"/>
      <w:r w:rsidR="00190D39" w:rsidRPr="004B571C">
        <w:rPr>
          <w:rFonts w:ascii="Times New Roman" w:hAnsi="Times New Roman" w:cs="Times New Roman"/>
          <w:sz w:val="28"/>
          <w:szCs w:val="28"/>
          <w:lang w:val="uk-UA"/>
        </w:rPr>
        <w:t xml:space="preserve"> </w:t>
      </w:r>
      <w:proofErr w:type="spellStart"/>
      <w:r w:rsidR="00190D39" w:rsidRPr="004B571C">
        <w:rPr>
          <w:rFonts w:ascii="Times New Roman" w:hAnsi="Times New Roman" w:cs="Times New Roman"/>
          <w:sz w:val="28"/>
          <w:szCs w:val="28"/>
          <w:lang w:val="uk-UA"/>
        </w:rPr>
        <w:t>заболеванием</w:t>
      </w:r>
      <w:proofErr w:type="spellEnd"/>
      <w:r w:rsidR="00190D39" w:rsidRPr="004B571C">
        <w:rPr>
          <w:rFonts w:ascii="Times New Roman" w:hAnsi="Times New Roman" w:cs="Times New Roman"/>
          <w:sz w:val="28"/>
          <w:szCs w:val="28"/>
          <w:lang w:val="uk-UA"/>
        </w:rPr>
        <w:t xml:space="preserve"> легких, </w:t>
      </w:r>
      <w:proofErr w:type="spellStart"/>
      <w:r w:rsidRPr="004B571C">
        <w:rPr>
          <w:rFonts w:ascii="Times New Roman" w:hAnsi="Times New Roman" w:cs="Times New Roman"/>
          <w:sz w:val="28"/>
          <w:szCs w:val="28"/>
          <w:lang w:val="uk-UA"/>
        </w:rPr>
        <w:t>которые</w:t>
      </w:r>
      <w:proofErr w:type="spellEnd"/>
      <w:r w:rsidRPr="004B571C">
        <w:rPr>
          <w:rFonts w:ascii="Times New Roman" w:hAnsi="Times New Roman" w:cs="Times New Roman"/>
          <w:sz w:val="28"/>
          <w:szCs w:val="28"/>
          <w:lang w:val="uk-UA"/>
        </w:rPr>
        <w:t xml:space="preserve"> </w:t>
      </w:r>
      <w:proofErr w:type="spellStart"/>
      <w:r w:rsidR="00190D39" w:rsidRPr="004B571C">
        <w:rPr>
          <w:rFonts w:ascii="Times New Roman" w:hAnsi="Times New Roman" w:cs="Times New Roman"/>
          <w:sz w:val="28"/>
          <w:szCs w:val="28"/>
          <w:lang w:val="uk-UA"/>
        </w:rPr>
        <w:t>углублялись</w:t>
      </w:r>
      <w:proofErr w:type="spellEnd"/>
      <w:r w:rsidR="00190D39" w:rsidRPr="004B571C">
        <w:rPr>
          <w:rFonts w:ascii="Times New Roman" w:hAnsi="Times New Roman" w:cs="Times New Roman"/>
          <w:sz w:val="28"/>
          <w:szCs w:val="28"/>
          <w:lang w:val="uk-UA"/>
        </w:rPr>
        <w:t xml:space="preserve"> с </w:t>
      </w:r>
      <w:proofErr w:type="spellStart"/>
      <w:r w:rsidR="00190D39" w:rsidRPr="004B571C">
        <w:rPr>
          <w:rFonts w:ascii="Times New Roman" w:hAnsi="Times New Roman" w:cs="Times New Roman"/>
          <w:sz w:val="28"/>
          <w:szCs w:val="28"/>
          <w:lang w:val="uk-UA"/>
        </w:rPr>
        <w:t>присоединением</w:t>
      </w:r>
      <w:proofErr w:type="spellEnd"/>
      <w:r w:rsidR="00190D39" w:rsidRPr="004B571C">
        <w:rPr>
          <w:rFonts w:ascii="Times New Roman" w:hAnsi="Times New Roman" w:cs="Times New Roman"/>
          <w:sz w:val="28"/>
          <w:szCs w:val="28"/>
          <w:lang w:val="uk-UA"/>
        </w:rPr>
        <w:t xml:space="preserve"> ГБ. </w:t>
      </w:r>
      <w:proofErr w:type="spellStart"/>
      <w:r w:rsidR="00190D39" w:rsidRPr="004B571C">
        <w:rPr>
          <w:rFonts w:ascii="Times New Roman" w:hAnsi="Times New Roman" w:cs="Times New Roman"/>
          <w:sz w:val="28"/>
          <w:szCs w:val="28"/>
          <w:lang w:val="uk-UA"/>
        </w:rPr>
        <w:t>Констатировано</w:t>
      </w:r>
      <w:proofErr w:type="spellEnd"/>
      <w:r w:rsidR="00190D39" w:rsidRPr="004B571C">
        <w:rPr>
          <w:rFonts w:ascii="Times New Roman" w:hAnsi="Times New Roman" w:cs="Times New Roman"/>
          <w:sz w:val="28"/>
          <w:szCs w:val="28"/>
          <w:lang w:val="uk-UA"/>
        </w:rPr>
        <w:t xml:space="preserve"> </w:t>
      </w:r>
      <w:proofErr w:type="spellStart"/>
      <w:r w:rsidR="00190D39" w:rsidRPr="004B571C">
        <w:rPr>
          <w:rFonts w:ascii="Times New Roman" w:hAnsi="Times New Roman" w:cs="Times New Roman"/>
          <w:sz w:val="28"/>
          <w:szCs w:val="28"/>
          <w:lang w:val="uk-UA"/>
        </w:rPr>
        <w:t>изменения</w:t>
      </w:r>
      <w:proofErr w:type="spellEnd"/>
      <w:r w:rsidR="00190D39" w:rsidRPr="004B571C">
        <w:rPr>
          <w:rFonts w:ascii="Times New Roman" w:hAnsi="Times New Roman" w:cs="Times New Roman"/>
          <w:sz w:val="28"/>
          <w:szCs w:val="28"/>
          <w:lang w:val="uk-UA"/>
        </w:rPr>
        <w:t xml:space="preserve"> в </w:t>
      </w:r>
      <w:proofErr w:type="spellStart"/>
      <w:r w:rsidR="00190D39" w:rsidRPr="004B571C">
        <w:rPr>
          <w:rFonts w:ascii="Times New Roman" w:hAnsi="Times New Roman" w:cs="Times New Roman"/>
          <w:sz w:val="28"/>
          <w:szCs w:val="28"/>
          <w:lang w:val="uk-UA"/>
        </w:rPr>
        <w:t>функционировании</w:t>
      </w:r>
      <w:proofErr w:type="spellEnd"/>
      <w:r w:rsidR="00190D39" w:rsidRPr="004B571C">
        <w:rPr>
          <w:rFonts w:ascii="Times New Roman" w:hAnsi="Times New Roman" w:cs="Times New Roman"/>
          <w:sz w:val="28"/>
          <w:szCs w:val="28"/>
          <w:lang w:val="uk-UA"/>
        </w:rPr>
        <w:t xml:space="preserve"> </w:t>
      </w:r>
      <w:proofErr w:type="spellStart"/>
      <w:r w:rsidR="00190D39" w:rsidRPr="004B571C">
        <w:rPr>
          <w:rFonts w:ascii="Times New Roman" w:hAnsi="Times New Roman" w:cs="Times New Roman"/>
          <w:sz w:val="28"/>
          <w:szCs w:val="28"/>
          <w:lang w:val="uk-UA"/>
        </w:rPr>
        <w:t>протеолитических</w:t>
      </w:r>
      <w:proofErr w:type="spellEnd"/>
      <w:r w:rsidR="00190D39" w:rsidRPr="004B571C">
        <w:rPr>
          <w:rFonts w:ascii="Times New Roman" w:hAnsi="Times New Roman" w:cs="Times New Roman"/>
          <w:sz w:val="28"/>
          <w:szCs w:val="28"/>
          <w:lang w:val="uk-UA"/>
        </w:rPr>
        <w:t xml:space="preserve"> </w:t>
      </w:r>
      <w:proofErr w:type="spellStart"/>
      <w:r w:rsidR="00190D39" w:rsidRPr="004B571C">
        <w:rPr>
          <w:rFonts w:ascii="Times New Roman" w:hAnsi="Times New Roman" w:cs="Times New Roman"/>
          <w:sz w:val="28"/>
          <w:szCs w:val="28"/>
          <w:lang w:val="uk-UA"/>
        </w:rPr>
        <w:t>системе</w:t>
      </w:r>
      <w:proofErr w:type="spellEnd"/>
      <w:r w:rsidR="00190D39" w:rsidRPr="004B571C">
        <w:rPr>
          <w:rFonts w:ascii="Times New Roman" w:hAnsi="Times New Roman" w:cs="Times New Roman"/>
          <w:sz w:val="28"/>
          <w:szCs w:val="28"/>
          <w:lang w:val="uk-UA"/>
        </w:rPr>
        <w:t xml:space="preserve"> крови, </w:t>
      </w:r>
      <w:proofErr w:type="spellStart"/>
      <w:r w:rsidR="00190D39" w:rsidRPr="004B571C">
        <w:rPr>
          <w:rFonts w:ascii="Times New Roman" w:hAnsi="Times New Roman" w:cs="Times New Roman"/>
          <w:sz w:val="28"/>
          <w:szCs w:val="28"/>
          <w:lang w:val="uk-UA"/>
        </w:rPr>
        <w:t>наиболее</w:t>
      </w:r>
      <w:proofErr w:type="spellEnd"/>
      <w:r w:rsidR="00190D39" w:rsidRPr="004B571C">
        <w:rPr>
          <w:rFonts w:ascii="Times New Roman" w:hAnsi="Times New Roman" w:cs="Times New Roman"/>
          <w:sz w:val="28"/>
          <w:szCs w:val="28"/>
          <w:lang w:val="uk-UA"/>
        </w:rPr>
        <w:t xml:space="preserve"> </w:t>
      </w:r>
      <w:proofErr w:type="spellStart"/>
      <w:r w:rsidR="00190D39" w:rsidRPr="004B571C">
        <w:rPr>
          <w:rFonts w:ascii="Times New Roman" w:hAnsi="Times New Roman" w:cs="Times New Roman"/>
          <w:sz w:val="28"/>
          <w:szCs w:val="28"/>
          <w:lang w:val="uk-UA"/>
        </w:rPr>
        <w:t>информативными</w:t>
      </w:r>
      <w:proofErr w:type="spellEnd"/>
      <w:r w:rsidR="00190D39" w:rsidRPr="004B571C">
        <w:rPr>
          <w:rFonts w:ascii="Times New Roman" w:hAnsi="Times New Roman" w:cs="Times New Roman"/>
          <w:sz w:val="28"/>
          <w:szCs w:val="28"/>
          <w:lang w:val="uk-UA"/>
        </w:rPr>
        <w:t xml:space="preserve"> </w:t>
      </w:r>
      <w:proofErr w:type="spellStart"/>
      <w:r w:rsidR="00190D39" w:rsidRPr="004B571C">
        <w:rPr>
          <w:rFonts w:ascii="Times New Roman" w:hAnsi="Times New Roman" w:cs="Times New Roman"/>
          <w:sz w:val="28"/>
          <w:szCs w:val="28"/>
          <w:lang w:val="uk-UA"/>
        </w:rPr>
        <w:t>из</w:t>
      </w:r>
      <w:proofErr w:type="spellEnd"/>
      <w:r w:rsidR="00190D39" w:rsidRPr="004B571C">
        <w:rPr>
          <w:rFonts w:ascii="Times New Roman" w:hAnsi="Times New Roman" w:cs="Times New Roman"/>
          <w:sz w:val="28"/>
          <w:szCs w:val="28"/>
          <w:lang w:val="uk-UA"/>
        </w:rPr>
        <w:t xml:space="preserve"> </w:t>
      </w:r>
      <w:proofErr w:type="spellStart"/>
      <w:r w:rsidR="00190D39" w:rsidRPr="004B571C">
        <w:rPr>
          <w:rFonts w:ascii="Times New Roman" w:hAnsi="Times New Roman" w:cs="Times New Roman"/>
          <w:sz w:val="28"/>
          <w:szCs w:val="28"/>
          <w:lang w:val="uk-UA"/>
        </w:rPr>
        <w:t>которых</w:t>
      </w:r>
      <w:proofErr w:type="spellEnd"/>
      <w:r w:rsidR="00190D39" w:rsidRPr="004B571C">
        <w:rPr>
          <w:rFonts w:ascii="Times New Roman" w:hAnsi="Times New Roman" w:cs="Times New Roman"/>
          <w:sz w:val="28"/>
          <w:szCs w:val="28"/>
          <w:lang w:val="uk-UA"/>
        </w:rPr>
        <w:t xml:space="preserve"> о</w:t>
      </w:r>
      <w:r w:rsidRPr="004B571C">
        <w:rPr>
          <w:rFonts w:ascii="Times New Roman" w:hAnsi="Times New Roman" w:cs="Times New Roman"/>
          <w:sz w:val="28"/>
          <w:szCs w:val="28"/>
          <w:lang w:val="uk-UA"/>
        </w:rPr>
        <w:t xml:space="preserve">казались АПФ и </w:t>
      </w:r>
      <w:proofErr w:type="spellStart"/>
      <w:r w:rsidRPr="004B571C">
        <w:rPr>
          <w:rFonts w:ascii="Times New Roman" w:hAnsi="Times New Roman" w:cs="Times New Roman"/>
          <w:sz w:val="28"/>
          <w:szCs w:val="28"/>
          <w:lang w:val="uk-UA"/>
        </w:rPr>
        <w:t>карбоксипептидаза</w:t>
      </w:r>
      <w:proofErr w:type="spellEnd"/>
      <w:r w:rsidR="00190D39" w:rsidRPr="004B571C">
        <w:rPr>
          <w:rFonts w:ascii="Times New Roman" w:hAnsi="Times New Roman" w:cs="Times New Roman"/>
          <w:sz w:val="28"/>
          <w:szCs w:val="28"/>
          <w:lang w:val="uk-UA"/>
        </w:rPr>
        <w:t xml:space="preserve"> N. </w:t>
      </w:r>
      <w:proofErr w:type="spellStart"/>
      <w:r w:rsidR="00190D39" w:rsidRPr="004B571C">
        <w:rPr>
          <w:rFonts w:ascii="Times New Roman" w:hAnsi="Times New Roman" w:cs="Times New Roman"/>
          <w:sz w:val="28"/>
          <w:szCs w:val="28"/>
          <w:lang w:val="uk-UA"/>
        </w:rPr>
        <w:t>Выявлена</w:t>
      </w:r>
      <w:proofErr w:type="spellEnd"/>
      <w:r w:rsidR="00190D39" w:rsidRPr="004B571C">
        <w:rPr>
          <w:rFonts w:ascii="Times New Roman" w:hAnsi="Times New Roman" w:cs="Times New Roman"/>
          <w:sz w:val="28"/>
          <w:szCs w:val="28"/>
          <w:lang w:val="uk-UA"/>
        </w:rPr>
        <w:t xml:space="preserve"> </w:t>
      </w:r>
      <w:proofErr w:type="spellStart"/>
      <w:r w:rsidR="00190D39" w:rsidRPr="004B571C">
        <w:rPr>
          <w:rFonts w:ascii="Times New Roman" w:hAnsi="Times New Roman" w:cs="Times New Roman"/>
          <w:sz w:val="28"/>
          <w:szCs w:val="28"/>
          <w:lang w:val="uk-UA"/>
        </w:rPr>
        <w:t>​​высокая</w:t>
      </w:r>
      <w:proofErr w:type="spellEnd"/>
      <w:r w:rsidR="00190D39" w:rsidRPr="004B571C">
        <w:rPr>
          <w:rFonts w:ascii="Times New Roman" w:hAnsi="Times New Roman" w:cs="Times New Roman"/>
          <w:sz w:val="28"/>
          <w:szCs w:val="28"/>
          <w:lang w:val="uk-UA"/>
        </w:rPr>
        <w:t xml:space="preserve"> </w:t>
      </w:r>
      <w:proofErr w:type="spellStart"/>
      <w:r w:rsidR="00190D39" w:rsidRPr="004B571C">
        <w:rPr>
          <w:rFonts w:ascii="Times New Roman" w:hAnsi="Times New Roman" w:cs="Times New Roman"/>
          <w:sz w:val="28"/>
          <w:szCs w:val="28"/>
          <w:lang w:val="uk-UA"/>
        </w:rPr>
        <w:t>активность</w:t>
      </w:r>
      <w:proofErr w:type="spellEnd"/>
      <w:r w:rsidR="00190D39" w:rsidRPr="004B571C">
        <w:rPr>
          <w:rFonts w:ascii="Times New Roman" w:hAnsi="Times New Roman" w:cs="Times New Roman"/>
          <w:sz w:val="28"/>
          <w:szCs w:val="28"/>
          <w:lang w:val="uk-UA"/>
        </w:rPr>
        <w:t xml:space="preserve"> ВЕФР и </w:t>
      </w:r>
      <w:proofErr w:type="spellStart"/>
      <w:r w:rsidR="00190D39" w:rsidRPr="004B571C">
        <w:rPr>
          <w:rFonts w:ascii="Times New Roman" w:hAnsi="Times New Roman" w:cs="Times New Roman"/>
          <w:sz w:val="28"/>
          <w:szCs w:val="28"/>
          <w:lang w:val="uk-UA"/>
        </w:rPr>
        <w:t>значительное</w:t>
      </w:r>
      <w:proofErr w:type="spellEnd"/>
      <w:r w:rsidR="00190D39" w:rsidRPr="004B571C">
        <w:rPr>
          <w:rFonts w:ascii="Times New Roman" w:hAnsi="Times New Roman" w:cs="Times New Roman"/>
          <w:sz w:val="28"/>
          <w:szCs w:val="28"/>
          <w:lang w:val="uk-UA"/>
        </w:rPr>
        <w:t xml:space="preserve"> </w:t>
      </w:r>
      <w:proofErr w:type="spellStart"/>
      <w:r w:rsidR="00190D39" w:rsidRPr="004B571C">
        <w:rPr>
          <w:rFonts w:ascii="Times New Roman" w:hAnsi="Times New Roman" w:cs="Times New Roman"/>
          <w:sz w:val="28"/>
          <w:szCs w:val="28"/>
          <w:lang w:val="uk-UA"/>
        </w:rPr>
        <w:t>снижение</w:t>
      </w:r>
      <w:proofErr w:type="spellEnd"/>
      <w:r w:rsidR="00190D39" w:rsidRPr="004B571C">
        <w:rPr>
          <w:rFonts w:ascii="Times New Roman" w:hAnsi="Times New Roman" w:cs="Times New Roman"/>
          <w:sz w:val="28"/>
          <w:szCs w:val="28"/>
          <w:lang w:val="uk-UA"/>
        </w:rPr>
        <w:t xml:space="preserve"> ВИП, </w:t>
      </w:r>
      <w:proofErr w:type="spellStart"/>
      <w:r w:rsidR="00190D39" w:rsidRPr="004B571C">
        <w:rPr>
          <w:rFonts w:ascii="Times New Roman" w:hAnsi="Times New Roman" w:cs="Times New Roman"/>
          <w:sz w:val="28"/>
          <w:szCs w:val="28"/>
          <w:lang w:val="uk-UA"/>
        </w:rPr>
        <w:t>что</w:t>
      </w:r>
      <w:proofErr w:type="spellEnd"/>
      <w:r w:rsidR="00190D39" w:rsidRPr="004B571C">
        <w:rPr>
          <w:rFonts w:ascii="Times New Roman" w:hAnsi="Times New Roman" w:cs="Times New Roman"/>
          <w:sz w:val="28"/>
          <w:szCs w:val="28"/>
          <w:lang w:val="uk-UA"/>
        </w:rPr>
        <w:t xml:space="preserve"> </w:t>
      </w:r>
      <w:proofErr w:type="spellStart"/>
      <w:r w:rsidR="00190D39" w:rsidRPr="004B571C">
        <w:rPr>
          <w:rFonts w:ascii="Times New Roman" w:hAnsi="Times New Roman" w:cs="Times New Roman"/>
          <w:sz w:val="28"/>
          <w:szCs w:val="28"/>
          <w:lang w:val="uk-UA"/>
        </w:rPr>
        <w:t>доказывает</w:t>
      </w:r>
      <w:proofErr w:type="spellEnd"/>
      <w:r w:rsidR="00190D39" w:rsidRPr="004B571C">
        <w:rPr>
          <w:rFonts w:ascii="Times New Roman" w:hAnsi="Times New Roman" w:cs="Times New Roman"/>
          <w:sz w:val="28"/>
          <w:szCs w:val="28"/>
          <w:lang w:val="uk-UA"/>
        </w:rPr>
        <w:t xml:space="preserve"> </w:t>
      </w:r>
      <w:proofErr w:type="spellStart"/>
      <w:r w:rsidR="00190D39" w:rsidRPr="004B571C">
        <w:rPr>
          <w:rFonts w:ascii="Times New Roman" w:hAnsi="Times New Roman" w:cs="Times New Roman"/>
          <w:sz w:val="28"/>
          <w:szCs w:val="28"/>
          <w:lang w:val="uk-UA"/>
        </w:rPr>
        <w:t>патогенетическую</w:t>
      </w:r>
      <w:proofErr w:type="spellEnd"/>
      <w:r w:rsidR="00190D39" w:rsidRPr="004B571C">
        <w:rPr>
          <w:rFonts w:ascii="Times New Roman" w:hAnsi="Times New Roman" w:cs="Times New Roman"/>
          <w:sz w:val="28"/>
          <w:szCs w:val="28"/>
          <w:lang w:val="uk-UA"/>
        </w:rPr>
        <w:t xml:space="preserve"> роль </w:t>
      </w:r>
      <w:proofErr w:type="spellStart"/>
      <w:r w:rsidR="00190D39" w:rsidRPr="004B571C">
        <w:rPr>
          <w:rFonts w:ascii="Times New Roman" w:hAnsi="Times New Roman" w:cs="Times New Roman"/>
          <w:sz w:val="28"/>
          <w:szCs w:val="28"/>
          <w:lang w:val="uk-UA"/>
        </w:rPr>
        <w:t>эндотелиальной</w:t>
      </w:r>
      <w:proofErr w:type="spellEnd"/>
      <w:r w:rsidR="00190D39" w:rsidRPr="004B571C">
        <w:rPr>
          <w:rFonts w:ascii="Times New Roman" w:hAnsi="Times New Roman" w:cs="Times New Roman"/>
          <w:sz w:val="28"/>
          <w:szCs w:val="28"/>
          <w:lang w:val="uk-UA"/>
        </w:rPr>
        <w:t xml:space="preserve"> </w:t>
      </w:r>
      <w:proofErr w:type="spellStart"/>
      <w:r w:rsidR="00190D39" w:rsidRPr="004B571C">
        <w:rPr>
          <w:rFonts w:ascii="Times New Roman" w:hAnsi="Times New Roman" w:cs="Times New Roman"/>
          <w:sz w:val="28"/>
          <w:szCs w:val="28"/>
          <w:lang w:val="uk-UA"/>
        </w:rPr>
        <w:t>дисфункции</w:t>
      </w:r>
      <w:proofErr w:type="spellEnd"/>
      <w:r w:rsidR="00190D39" w:rsidRPr="004B571C">
        <w:rPr>
          <w:rFonts w:ascii="Times New Roman" w:hAnsi="Times New Roman" w:cs="Times New Roman"/>
          <w:sz w:val="28"/>
          <w:szCs w:val="28"/>
          <w:lang w:val="uk-UA"/>
        </w:rPr>
        <w:t xml:space="preserve"> в </w:t>
      </w:r>
      <w:proofErr w:type="spellStart"/>
      <w:r w:rsidR="00190D39" w:rsidRPr="004B571C">
        <w:rPr>
          <w:rFonts w:ascii="Times New Roman" w:hAnsi="Times New Roman" w:cs="Times New Roman"/>
          <w:sz w:val="28"/>
          <w:szCs w:val="28"/>
          <w:lang w:val="uk-UA"/>
        </w:rPr>
        <w:t>формировании</w:t>
      </w:r>
      <w:proofErr w:type="spellEnd"/>
      <w:r w:rsidR="00190D39" w:rsidRPr="004B571C">
        <w:rPr>
          <w:rFonts w:ascii="Times New Roman" w:hAnsi="Times New Roman" w:cs="Times New Roman"/>
          <w:sz w:val="28"/>
          <w:szCs w:val="28"/>
          <w:lang w:val="uk-UA"/>
        </w:rPr>
        <w:t xml:space="preserve"> </w:t>
      </w:r>
      <w:proofErr w:type="spellStart"/>
      <w:r w:rsidR="00244E3C" w:rsidRPr="004B571C">
        <w:rPr>
          <w:rFonts w:ascii="Times New Roman" w:hAnsi="Times New Roman" w:cs="Times New Roman"/>
          <w:sz w:val="28"/>
          <w:szCs w:val="28"/>
          <w:lang w:val="uk-UA"/>
        </w:rPr>
        <w:t>сочетанной</w:t>
      </w:r>
      <w:proofErr w:type="spellEnd"/>
      <w:r w:rsidR="00190D39" w:rsidRPr="004B571C">
        <w:rPr>
          <w:rFonts w:ascii="Times New Roman" w:hAnsi="Times New Roman" w:cs="Times New Roman"/>
          <w:sz w:val="28"/>
          <w:szCs w:val="28"/>
          <w:lang w:val="uk-UA"/>
        </w:rPr>
        <w:t xml:space="preserve"> </w:t>
      </w:r>
      <w:proofErr w:type="spellStart"/>
      <w:r w:rsidR="00190D39" w:rsidRPr="004B571C">
        <w:rPr>
          <w:rFonts w:ascii="Times New Roman" w:hAnsi="Times New Roman" w:cs="Times New Roman"/>
          <w:sz w:val="28"/>
          <w:szCs w:val="28"/>
          <w:lang w:val="uk-UA"/>
        </w:rPr>
        <w:t>патологии</w:t>
      </w:r>
      <w:proofErr w:type="spellEnd"/>
      <w:r w:rsidR="00190D39" w:rsidRPr="004B571C">
        <w:rPr>
          <w:rFonts w:ascii="Times New Roman" w:hAnsi="Times New Roman" w:cs="Times New Roman"/>
          <w:sz w:val="28"/>
          <w:szCs w:val="28"/>
          <w:lang w:val="uk-UA"/>
        </w:rPr>
        <w:t xml:space="preserve">. </w:t>
      </w:r>
      <w:proofErr w:type="spellStart"/>
      <w:r w:rsidR="00190D39" w:rsidRPr="004B571C">
        <w:rPr>
          <w:rFonts w:ascii="Times New Roman" w:hAnsi="Times New Roman" w:cs="Times New Roman"/>
          <w:sz w:val="28"/>
          <w:szCs w:val="28"/>
          <w:lang w:val="uk-UA"/>
        </w:rPr>
        <w:t>Продемонстрировано</w:t>
      </w:r>
      <w:proofErr w:type="spellEnd"/>
      <w:r w:rsidR="00190D39" w:rsidRPr="004B571C">
        <w:rPr>
          <w:rFonts w:ascii="Times New Roman" w:hAnsi="Times New Roman" w:cs="Times New Roman"/>
          <w:sz w:val="28"/>
          <w:szCs w:val="28"/>
          <w:lang w:val="uk-UA"/>
        </w:rPr>
        <w:t xml:space="preserve"> </w:t>
      </w:r>
      <w:proofErr w:type="spellStart"/>
      <w:r w:rsidR="00190D39" w:rsidRPr="004B571C">
        <w:rPr>
          <w:rFonts w:ascii="Times New Roman" w:hAnsi="Times New Roman" w:cs="Times New Roman"/>
          <w:sz w:val="28"/>
          <w:szCs w:val="28"/>
          <w:lang w:val="uk-UA"/>
        </w:rPr>
        <w:t>изменени</w:t>
      </w:r>
      <w:r w:rsidR="00244E3C" w:rsidRPr="004B571C">
        <w:rPr>
          <w:rFonts w:ascii="Times New Roman" w:hAnsi="Times New Roman" w:cs="Times New Roman"/>
          <w:sz w:val="28"/>
          <w:szCs w:val="28"/>
          <w:lang w:val="uk-UA"/>
        </w:rPr>
        <w:t>я</w:t>
      </w:r>
      <w:proofErr w:type="spellEnd"/>
      <w:r w:rsidR="00244E3C" w:rsidRPr="004B571C">
        <w:rPr>
          <w:rFonts w:ascii="Times New Roman" w:hAnsi="Times New Roman" w:cs="Times New Roman"/>
          <w:sz w:val="28"/>
          <w:szCs w:val="28"/>
          <w:lang w:val="uk-UA"/>
        </w:rPr>
        <w:t xml:space="preserve"> в </w:t>
      </w:r>
      <w:proofErr w:type="spellStart"/>
      <w:r w:rsidR="00244E3C" w:rsidRPr="004B571C">
        <w:rPr>
          <w:rFonts w:ascii="Times New Roman" w:hAnsi="Times New Roman" w:cs="Times New Roman"/>
          <w:sz w:val="28"/>
          <w:szCs w:val="28"/>
          <w:lang w:val="uk-UA"/>
        </w:rPr>
        <w:t>уровне</w:t>
      </w:r>
      <w:proofErr w:type="spellEnd"/>
      <w:r w:rsidR="00244E3C" w:rsidRPr="004B571C">
        <w:rPr>
          <w:rFonts w:ascii="Times New Roman" w:hAnsi="Times New Roman" w:cs="Times New Roman"/>
          <w:sz w:val="28"/>
          <w:szCs w:val="28"/>
          <w:lang w:val="uk-UA"/>
        </w:rPr>
        <w:t xml:space="preserve"> </w:t>
      </w:r>
      <w:proofErr w:type="spellStart"/>
      <w:r w:rsidR="00244E3C" w:rsidRPr="004B571C">
        <w:rPr>
          <w:rFonts w:ascii="Times New Roman" w:hAnsi="Times New Roman" w:cs="Times New Roman"/>
          <w:sz w:val="28"/>
          <w:szCs w:val="28"/>
          <w:lang w:val="uk-UA"/>
        </w:rPr>
        <w:t>катехоламинов</w:t>
      </w:r>
      <w:proofErr w:type="spellEnd"/>
      <w:r w:rsidR="00244E3C" w:rsidRPr="004B571C">
        <w:rPr>
          <w:rFonts w:ascii="Times New Roman" w:hAnsi="Times New Roman" w:cs="Times New Roman"/>
          <w:sz w:val="28"/>
          <w:szCs w:val="28"/>
          <w:lang w:val="uk-UA"/>
        </w:rPr>
        <w:t xml:space="preserve"> при ХОЗ</w:t>
      </w:r>
      <w:r w:rsidR="00190D39" w:rsidRPr="004B571C">
        <w:rPr>
          <w:rFonts w:ascii="Times New Roman" w:hAnsi="Times New Roman" w:cs="Times New Roman"/>
          <w:sz w:val="28"/>
          <w:szCs w:val="28"/>
          <w:lang w:val="uk-UA"/>
        </w:rPr>
        <w:t xml:space="preserve">Л. </w:t>
      </w:r>
      <w:proofErr w:type="spellStart"/>
      <w:r w:rsidR="00190D39" w:rsidRPr="004B571C">
        <w:rPr>
          <w:rFonts w:ascii="Times New Roman" w:hAnsi="Times New Roman" w:cs="Times New Roman"/>
          <w:sz w:val="28"/>
          <w:szCs w:val="28"/>
          <w:lang w:val="uk-UA"/>
        </w:rPr>
        <w:t>Максимальные</w:t>
      </w:r>
      <w:proofErr w:type="spellEnd"/>
      <w:r w:rsidR="00190D39" w:rsidRPr="004B571C">
        <w:rPr>
          <w:rFonts w:ascii="Times New Roman" w:hAnsi="Times New Roman" w:cs="Times New Roman"/>
          <w:sz w:val="28"/>
          <w:szCs w:val="28"/>
          <w:lang w:val="uk-UA"/>
        </w:rPr>
        <w:t xml:space="preserve"> </w:t>
      </w:r>
      <w:proofErr w:type="spellStart"/>
      <w:r w:rsidR="00190D39" w:rsidRPr="004B571C">
        <w:rPr>
          <w:rFonts w:ascii="Times New Roman" w:hAnsi="Times New Roman" w:cs="Times New Roman"/>
          <w:sz w:val="28"/>
          <w:szCs w:val="28"/>
          <w:lang w:val="uk-UA"/>
        </w:rPr>
        <w:t>изменения</w:t>
      </w:r>
      <w:proofErr w:type="spellEnd"/>
      <w:r w:rsidR="00190D39" w:rsidRPr="004B571C">
        <w:rPr>
          <w:rFonts w:ascii="Times New Roman" w:hAnsi="Times New Roman" w:cs="Times New Roman"/>
          <w:sz w:val="28"/>
          <w:szCs w:val="28"/>
          <w:lang w:val="uk-UA"/>
        </w:rPr>
        <w:t xml:space="preserve"> </w:t>
      </w:r>
      <w:proofErr w:type="spellStart"/>
      <w:r w:rsidR="00190D39" w:rsidRPr="004B571C">
        <w:rPr>
          <w:rFonts w:ascii="Times New Roman" w:hAnsi="Times New Roman" w:cs="Times New Roman"/>
          <w:sz w:val="28"/>
          <w:szCs w:val="28"/>
          <w:lang w:val="uk-UA"/>
        </w:rPr>
        <w:t>происходили</w:t>
      </w:r>
      <w:proofErr w:type="spellEnd"/>
      <w:r w:rsidR="00190D39" w:rsidRPr="004B571C">
        <w:rPr>
          <w:rFonts w:ascii="Times New Roman" w:hAnsi="Times New Roman" w:cs="Times New Roman"/>
          <w:sz w:val="28"/>
          <w:szCs w:val="28"/>
          <w:lang w:val="uk-UA"/>
        </w:rPr>
        <w:t xml:space="preserve"> на фоне ГБ. </w:t>
      </w:r>
      <w:proofErr w:type="spellStart"/>
      <w:r w:rsidR="00190D39" w:rsidRPr="004B571C">
        <w:rPr>
          <w:rFonts w:ascii="Times New Roman" w:hAnsi="Times New Roman" w:cs="Times New Roman"/>
          <w:sz w:val="28"/>
          <w:szCs w:val="28"/>
          <w:lang w:val="uk-UA"/>
        </w:rPr>
        <w:t>Выявлено</w:t>
      </w:r>
      <w:proofErr w:type="spellEnd"/>
      <w:r w:rsidR="00190D39" w:rsidRPr="004B571C">
        <w:rPr>
          <w:rFonts w:ascii="Times New Roman" w:hAnsi="Times New Roman" w:cs="Times New Roman"/>
          <w:sz w:val="28"/>
          <w:szCs w:val="28"/>
          <w:lang w:val="uk-UA"/>
        </w:rPr>
        <w:t xml:space="preserve"> </w:t>
      </w:r>
      <w:proofErr w:type="spellStart"/>
      <w:r w:rsidR="00190D39" w:rsidRPr="004B571C">
        <w:rPr>
          <w:rFonts w:ascii="Times New Roman" w:hAnsi="Times New Roman" w:cs="Times New Roman"/>
          <w:sz w:val="28"/>
          <w:szCs w:val="28"/>
          <w:lang w:val="uk-UA"/>
        </w:rPr>
        <w:t>формирования</w:t>
      </w:r>
      <w:proofErr w:type="spellEnd"/>
      <w:r w:rsidR="00190D39" w:rsidRPr="004B571C">
        <w:rPr>
          <w:rFonts w:ascii="Times New Roman" w:hAnsi="Times New Roman" w:cs="Times New Roman"/>
          <w:sz w:val="28"/>
          <w:szCs w:val="28"/>
          <w:lang w:val="uk-UA"/>
        </w:rPr>
        <w:t xml:space="preserve"> </w:t>
      </w:r>
      <w:proofErr w:type="spellStart"/>
      <w:r w:rsidR="00190D39" w:rsidRPr="004B571C">
        <w:rPr>
          <w:rFonts w:ascii="Times New Roman" w:hAnsi="Times New Roman" w:cs="Times New Roman"/>
          <w:sz w:val="28"/>
          <w:szCs w:val="28"/>
          <w:lang w:val="uk-UA"/>
        </w:rPr>
        <w:t>диастолической</w:t>
      </w:r>
      <w:proofErr w:type="spellEnd"/>
      <w:r w:rsidR="00190D39" w:rsidRPr="004B571C">
        <w:rPr>
          <w:rFonts w:ascii="Times New Roman" w:hAnsi="Times New Roman" w:cs="Times New Roman"/>
          <w:sz w:val="28"/>
          <w:szCs w:val="28"/>
          <w:lang w:val="uk-UA"/>
        </w:rPr>
        <w:t xml:space="preserve"> </w:t>
      </w:r>
      <w:proofErr w:type="spellStart"/>
      <w:r w:rsidR="00190D39" w:rsidRPr="004B571C">
        <w:rPr>
          <w:rFonts w:ascii="Times New Roman" w:hAnsi="Times New Roman" w:cs="Times New Roman"/>
          <w:sz w:val="28"/>
          <w:szCs w:val="28"/>
          <w:lang w:val="uk-UA"/>
        </w:rPr>
        <w:t>дисфункции</w:t>
      </w:r>
      <w:proofErr w:type="spellEnd"/>
      <w:r w:rsidR="00190D39" w:rsidRPr="004B571C">
        <w:rPr>
          <w:rFonts w:ascii="Times New Roman" w:hAnsi="Times New Roman" w:cs="Times New Roman"/>
          <w:sz w:val="28"/>
          <w:szCs w:val="28"/>
          <w:lang w:val="uk-UA"/>
        </w:rPr>
        <w:t xml:space="preserve"> </w:t>
      </w:r>
      <w:proofErr w:type="spellStart"/>
      <w:r w:rsidR="00190D39" w:rsidRPr="004B571C">
        <w:rPr>
          <w:rFonts w:ascii="Times New Roman" w:hAnsi="Times New Roman" w:cs="Times New Roman"/>
          <w:sz w:val="28"/>
          <w:szCs w:val="28"/>
          <w:lang w:val="uk-UA"/>
        </w:rPr>
        <w:t>обоих</w:t>
      </w:r>
      <w:proofErr w:type="spellEnd"/>
      <w:r w:rsidR="00190D39" w:rsidRPr="004B571C">
        <w:rPr>
          <w:rFonts w:ascii="Times New Roman" w:hAnsi="Times New Roman" w:cs="Times New Roman"/>
          <w:sz w:val="28"/>
          <w:szCs w:val="28"/>
          <w:lang w:val="uk-UA"/>
        </w:rPr>
        <w:t xml:space="preserve"> </w:t>
      </w:r>
      <w:proofErr w:type="spellStart"/>
      <w:r w:rsidR="00244E3C" w:rsidRPr="004B571C">
        <w:rPr>
          <w:rFonts w:ascii="Times New Roman" w:hAnsi="Times New Roman" w:cs="Times New Roman"/>
          <w:sz w:val="28"/>
          <w:szCs w:val="28"/>
          <w:lang w:val="uk-UA"/>
        </w:rPr>
        <w:t>желудочков</w:t>
      </w:r>
      <w:proofErr w:type="spellEnd"/>
      <w:r w:rsidR="00190D39" w:rsidRPr="004B571C">
        <w:rPr>
          <w:rFonts w:ascii="Times New Roman" w:hAnsi="Times New Roman" w:cs="Times New Roman"/>
          <w:sz w:val="28"/>
          <w:szCs w:val="28"/>
          <w:lang w:val="uk-UA"/>
        </w:rPr>
        <w:t xml:space="preserve"> и </w:t>
      </w:r>
      <w:proofErr w:type="spellStart"/>
      <w:r w:rsidR="00190D39" w:rsidRPr="004B571C">
        <w:rPr>
          <w:rFonts w:ascii="Times New Roman" w:hAnsi="Times New Roman" w:cs="Times New Roman"/>
          <w:sz w:val="28"/>
          <w:szCs w:val="28"/>
          <w:lang w:val="uk-UA"/>
        </w:rPr>
        <w:t>раз</w:t>
      </w:r>
      <w:r w:rsidR="00244E3C" w:rsidRPr="004B571C">
        <w:rPr>
          <w:rFonts w:ascii="Times New Roman" w:hAnsi="Times New Roman" w:cs="Times New Roman"/>
          <w:sz w:val="28"/>
          <w:szCs w:val="28"/>
          <w:lang w:val="uk-UA"/>
        </w:rPr>
        <w:t>вития</w:t>
      </w:r>
      <w:proofErr w:type="spellEnd"/>
      <w:r w:rsidR="00244E3C" w:rsidRPr="004B571C">
        <w:rPr>
          <w:rFonts w:ascii="Times New Roman" w:hAnsi="Times New Roman" w:cs="Times New Roman"/>
          <w:sz w:val="28"/>
          <w:szCs w:val="28"/>
          <w:lang w:val="uk-UA"/>
        </w:rPr>
        <w:t xml:space="preserve"> </w:t>
      </w:r>
      <w:proofErr w:type="spellStart"/>
      <w:r w:rsidR="00244E3C" w:rsidRPr="004B571C">
        <w:rPr>
          <w:rFonts w:ascii="Times New Roman" w:hAnsi="Times New Roman" w:cs="Times New Roman"/>
          <w:sz w:val="28"/>
          <w:szCs w:val="28"/>
          <w:lang w:val="uk-UA"/>
        </w:rPr>
        <w:t>гипертрофических</w:t>
      </w:r>
      <w:proofErr w:type="spellEnd"/>
      <w:r w:rsidR="00244E3C" w:rsidRPr="004B571C">
        <w:rPr>
          <w:rFonts w:ascii="Times New Roman" w:hAnsi="Times New Roman" w:cs="Times New Roman"/>
          <w:sz w:val="28"/>
          <w:szCs w:val="28"/>
          <w:lang w:val="uk-UA"/>
        </w:rPr>
        <w:t xml:space="preserve"> </w:t>
      </w:r>
      <w:proofErr w:type="spellStart"/>
      <w:r w:rsidR="00244E3C" w:rsidRPr="004B571C">
        <w:rPr>
          <w:rFonts w:ascii="Times New Roman" w:hAnsi="Times New Roman" w:cs="Times New Roman"/>
          <w:sz w:val="28"/>
          <w:szCs w:val="28"/>
          <w:lang w:val="uk-UA"/>
        </w:rPr>
        <w:t>типов</w:t>
      </w:r>
      <w:proofErr w:type="spellEnd"/>
      <w:r w:rsidR="00244E3C" w:rsidRPr="004B571C">
        <w:rPr>
          <w:rFonts w:ascii="Times New Roman" w:hAnsi="Times New Roman" w:cs="Times New Roman"/>
          <w:sz w:val="28"/>
          <w:szCs w:val="28"/>
          <w:lang w:val="uk-UA"/>
        </w:rPr>
        <w:t xml:space="preserve"> </w:t>
      </w:r>
      <w:proofErr w:type="spellStart"/>
      <w:r w:rsidR="00244E3C" w:rsidRPr="004B571C">
        <w:rPr>
          <w:rFonts w:ascii="Times New Roman" w:hAnsi="Times New Roman" w:cs="Times New Roman"/>
          <w:sz w:val="28"/>
          <w:szCs w:val="28"/>
          <w:lang w:val="uk-UA"/>
        </w:rPr>
        <w:t>ре</w:t>
      </w:r>
      <w:r w:rsidR="00190D39" w:rsidRPr="004B571C">
        <w:rPr>
          <w:rFonts w:ascii="Times New Roman" w:hAnsi="Times New Roman" w:cs="Times New Roman"/>
          <w:sz w:val="28"/>
          <w:szCs w:val="28"/>
          <w:lang w:val="uk-UA"/>
        </w:rPr>
        <w:t>моделирования</w:t>
      </w:r>
      <w:proofErr w:type="spellEnd"/>
      <w:r w:rsidR="00190D39" w:rsidRPr="004B571C">
        <w:rPr>
          <w:rFonts w:ascii="Times New Roman" w:hAnsi="Times New Roman" w:cs="Times New Roman"/>
          <w:sz w:val="28"/>
          <w:szCs w:val="28"/>
          <w:lang w:val="uk-UA"/>
        </w:rPr>
        <w:t xml:space="preserve"> у </w:t>
      </w:r>
      <w:proofErr w:type="spellStart"/>
      <w:r w:rsidR="00190D39" w:rsidRPr="004B571C">
        <w:rPr>
          <w:rFonts w:ascii="Times New Roman" w:hAnsi="Times New Roman" w:cs="Times New Roman"/>
          <w:sz w:val="28"/>
          <w:szCs w:val="28"/>
          <w:lang w:val="uk-UA"/>
        </w:rPr>
        <w:t>больных</w:t>
      </w:r>
      <w:proofErr w:type="spellEnd"/>
      <w:r w:rsidR="00190D39" w:rsidRPr="004B571C">
        <w:rPr>
          <w:rFonts w:ascii="Times New Roman" w:hAnsi="Times New Roman" w:cs="Times New Roman"/>
          <w:sz w:val="28"/>
          <w:szCs w:val="28"/>
          <w:lang w:val="uk-UA"/>
        </w:rPr>
        <w:t xml:space="preserve"> </w:t>
      </w:r>
      <w:r w:rsidR="00244E3C" w:rsidRPr="004B571C">
        <w:rPr>
          <w:rFonts w:ascii="Times New Roman" w:hAnsi="Times New Roman" w:cs="Times New Roman"/>
          <w:sz w:val="28"/>
          <w:szCs w:val="28"/>
          <w:lang w:val="uk-UA"/>
        </w:rPr>
        <w:t>ХОЗЛ с ГБ</w:t>
      </w:r>
      <w:r w:rsidR="00190D39" w:rsidRPr="004B571C">
        <w:rPr>
          <w:rFonts w:ascii="Times New Roman" w:hAnsi="Times New Roman" w:cs="Times New Roman"/>
          <w:sz w:val="28"/>
          <w:szCs w:val="28"/>
          <w:lang w:val="uk-UA"/>
        </w:rPr>
        <w:t xml:space="preserve">. На </w:t>
      </w:r>
      <w:proofErr w:type="spellStart"/>
      <w:r w:rsidR="00190D39" w:rsidRPr="004B571C">
        <w:rPr>
          <w:rFonts w:ascii="Times New Roman" w:hAnsi="Times New Roman" w:cs="Times New Roman"/>
          <w:sz w:val="28"/>
          <w:szCs w:val="28"/>
          <w:lang w:val="uk-UA"/>
        </w:rPr>
        <w:t>основании</w:t>
      </w:r>
      <w:proofErr w:type="spellEnd"/>
      <w:r w:rsidR="00190D39" w:rsidRPr="004B571C">
        <w:rPr>
          <w:rFonts w:ascii="Times New Roman" w:hAnsi="Times New Roman" w:cs="Times New Roman"/>
          <w:sz w:val="28"/>
          <w:szCs w:val="28"/>
          <w:lang w:val="uk-UA"/>
        </w:rPr>
        <w:t xml:space="preserve"> </w:t>
      </w:r>
      <w:proofErr w:type="spellStart"/>
      <w:r w:rsidR="00190D39" w:rsidRPr="004B571C">
        <w:rPr>
          <w:rFonts w:ascii="Times New Roman" w:hAnsi="Times New Roman" w:cs="Times New Roman"/>
          <w:sz w:val="28"/>
          <w:szCs w:val="28"/>
          <w:lang w:val="uk-UA"/>
        </w:rPr>
        <w:t>математико-статистического</w:t>
      </w:r>
      <w:proofErr w:type="spellEnd"/>
      <w:r w:rsidR="00190D39" w:rsidRPr="004B571C">
        <w:rPr>
          <w:rFonts w:ascii="Times New Roman" w:hAnsi="Times New Roman" w:cs="Times New Roman"/>
          <w:sz w:val="28"/>
          <w:szCs w:val="28"/>
          <w:lang w:val="uk-UA"/>
        </w:rPr>
        <w:t xml:space="preserve"> </w:t>
      </w:r>
      <w:proofErr w:type="spellStart"/>
      <w:r w:rsidR="00190D39" w:rsidRPr="004B571C">
        <w:rPr>
          <w:rFonts w:ascii="Times New Roman" w:hAnsi="Times New Roman" w:cs="Times New Roman"/>
          <w:sz w:val="28"/>
          <w:szCs w:val="28"/>
          <w:lang w:val="uk-UA"/>
        </w:rPr>
        <w:t>анализа</w:t>
      </w:r>
      <w:proofErr w:type="spellEnd"/>
      <w:r w:rsidR="00190D39" w:rsidRPr="004B571C">
        <w:rPr>
          <w:rFonts w:ascii="Times New Roman" w:hAnsi="Times New Roman" w:cs="Times New Roman"/>
          <w:sz w:val="28"/>
          <w:szCs w:val="28"/>
          <w:lang w:val="uk-UA"/>
        </w:rPr>
        <w:t xml:space="preserve"> </w:t>
      </w:r>
      <w:proofErr w:type="spellStart"/>
      <w:r w:rsidR="00190D39" w:rsidRPr="004B571C">
        <w:rPr>
          <w:rFonts w:ascii="Times New Roman" w:hAnsi="Times New Roman" w:cs="Times New Roman"/>
          <w:sz w:val="28"/>
          <w:szCs w:val="28"/>
          <w:lang w:val="uk-UA"/>
        </w:rPr>
        <w:t>полученных</w:t>
      </w:r>
      <w:proofErr w:type="spellEnd"/>
      <w:r w:rsidR="00190D39" w:rsidRPr="004B571C">
        <w:rPr>
          <w:rFonts w:ascii="Times New Roman" w:hAnsi="Times New Roman" w:cs="Times New Roman"/>
          <w:sz w:val="28"/>
          <w:szCs w:val="28"/>
          <w:lang w:val="uk-UA"/>
        </w:rPr>
        <w:t xml:space="preserve"> </w:t>
      </w:r>
      <w:proofErr w:type="spellStart"/>
      <w:r w:rsidR="00190D39" w:rsidRPr="004B571C">
        <w:rPr>
          <w:rFonts w:ascii="Times New Roman" w:hAnsi="Times New Roman" w:cs="Times New Roman"/>
          <w:sz w:val="28"/>
          <w:szCs w:val="28"/>
          <w:lang w:val="uk-UA"/>
        </w:rPr>
        <w:t>результатов</w:t>
      </w:r>
      <w:proofErr w:type="spellEnd"/>
      <w:r w:rsidR="00190D39" w:rsidRPr="004B571C">
        <w:rPr>
          <w:rFonts w:ascii="Times New Roman" w:hAnsi="Times New Roman" w:cs="Times New Roman"/>
          <w:sz w:val="28"/>
          <w:szCs w:val="28"/>
          <w:lang w:val="uk-UA"/>
        </w:rPr>
        <w:t xml:space="preserve"> </w:t>
      </w:r>
      <w:proofErr w:type="spellStart"/>
      <w:r w:rsidR="00190D39" w:rsidRPr="004B571C">
        <w:rPr>
          <w:rFonts w:ascii="Times New Roman" w:hAnsi="Times New Roman" w:cs="Times New Roman"/>
          <w:sz w:val="28"/>
          <w:szCs w:val="28"/>
          <w:lang w:val="uk-UA"/>
        </w:rPr>
        <w:t>были</w:t>
      </w:r>
      <w:proofErr w:type="spellEnd"/>
      <w:r w:rsidR="00190D39" w:rsidRPr="004B571C">
        <w:rPr>
          <w:rFonts w:ascii="Times New Roman" w:hAnsi="Times New Roman" w:cs="Times New Roman"/>
          <w:sz w:val="28"/>
          <w:szCs w:val="28"/>
          <w:lang w:val="uk-UA"/>
        </w:rPr>
        <w:t xml:space="preserve"> </w:t>
      </w:r>
      <w:proofErr w:type="spellStart"/>
      <w:r w:rsidR="00190D39" w:rsidRPr="004B571C">
        <w:rPr>
          <w:rFonts w:ascii="Times New Roman" w:hAnsi="Times New Roman" w:cs="Times New Roman"/>
          <w:sz w:val="28"/>
          <w:szCs w:val="28"/>
          <w:lang w:val="uk-UA"/>
        </w:rPr>
        <w:t>разработаны</w:t>
      </w:r>
      <w:proofErr w:type="spellEnd"/>
      <w:r w:rsidR="00190D39" w:rsidRPr="004B571C">
        <w:rPr>
          <w:rFonts w:ascii="Times New Roman" w:hAnsi="Times New Roman" w:cs="Times New Roman"/>
          <w:sz w:val="28"/>
          <w:szCs w:val="28"/>
          <w:lang w:val="uk-UA"/>
        </w:rPr>
        <w:t xml:space="preserve"> </w:t>
      </w:r>
      <w:proofErr w:type="spellStart"/>
      <w:r w:rsidR="00190D39" w:rsidRPr="004B571C">
        <w:rPr>
          <w:rFonts w:ascii="Times New Roman" w:hAnsi="Times New Roman" w:cs="Times New Roman"/>
          <w:sz w:val="28"/>
          <w:szCs w:val="28"/>
          <w:lang w:val="uk-UA"/>
        </w:rPr>
        <w:t>классификационные</w:t>
      </w:r>
      <w:proofErr w:type="spellEnd"/>
      <w:r w:rsidR="00190D39" w:rsidRPr="004B571C">
        <w:rPr>
          <w:rFonts w:ascii="Times New Roman" w:hAnsi="Times New Roman" w:cs="Times New Roman"/>
          <w:sz w:val="28"/>
          <w:szCs w:val="28"/>
          <w:lang w:val="uk-UA"/>
        </w:rPr>
        <w:t xml:space="preserve"> </w:t>
      </w:r>
      <w:proofErr w:type="spellStart"/>
      <w:r w:rsidR="00190D39" w:rsidRPr="004B571C">
        <w:rPr>
          <w:rFonts w:ascii="Times New Roman" w:hAnsi="Times New Roman" w:cs="Times New Roman"/>
          <w:sz w:val="28"/>
          <w:szCs w:val="28"/>
          <w:lang w:val="uk-UA"/>
        </w:rPr>
        <w:t>функции</w:t>
      </w:r>
      <w:proofErr w:type="spellEnd"/>
      <w:r w:rsidR="00190D39" w:rsidRPr="004B571C">
        <w:rPr>
          <w:rFonts w:ascii="Times New Roman" w:hAnsi="Times New Roman" w:cs="Times New Roman"/>
          <w:sz w:val="28"/>
          <w:szCs w:val="28"/>
          <w:lang w:val="uk-UA"/>
        </w:rPr>
        <w:t xml:space="preserve">, </w:t>
      </w:r>
      <w:proofErr w:type="spellStart"/>
      <w:r w:rsidR="00190D39" w:rsidRPr="004B571C">
        <w:rPr>
          <w:rFonts w:ascii="Times New Roman" w:hAnsi="Times New Roman" w:cs="Times New Roman"/>
          <w:sz w:val="28"/>
          <w:szCs w:val="28"/>
          <w:lang w:val="uk-UA"/>
        </w:rPr>
        <w:t>дающие</w:t>
      </w:r>
      <w:proofErr w:type="spellEnd"/>
      <w:r w:rsidR="00190D39" w:rsidRPr="004B571C">
        <w:rPr>
          <w:rFonts w:ascii="Times New Roman" w:hAnsi="Times New Roman" w:cs="Times New Roman"/>
          <w:sz w:val="28"/>
          <w:szCs w:val="28"/>
          <w:lang w:val="uk-UA"/>
        </w:rPr>
        <w:t xml:space="preserve"> </w:t>
      </w:r>
      <w:proofErr w:type="spellStart"/>
      <w:r w:rsidR="00190D39" w:rsidRPr="004B571C">
        <w:rPr>
          <w:rFonts w:ascii="Times New Roman" w:hAnsi="Times New Roman" w:cs="Times New Roman"/>
          <w:sz w:val="28"/>
          <w:szCs w:val="28"/>
          <w:lang w:val="uk-UA"/>
        </w:rPr>
        <w:t>возможность</w:t>
      </w:r>
      <w:proofErr w:type="spellEnd"/>
      <w:r w:rsidR="00190D39" w:rsidRPr="004B571C">
        <w:rPr>
          <w:rFonts w:ascii="Times New Roman" w:hAnsi="Times New Roman" w:cs="Times New Roman"/>
          <w:sz w:val="28"/>
          <w:szCs w:val="28"/>
          <w:lang w:val="uk-UA"/>
        </w:rPr>
        <w:t xml:space="preserve"> </w:t>
      </w:r>
      <w:proofErr w:type="spellStart"/>
      <w:r w:rsidR="00190D39" w:rsidRPr="004B571C">
        <w:rPr>
          <w:rFonts w:ascii="Times New Roman" w:hAnsi="Times New Roman" w:cs="Times New Roman"/>
          <w:sz w:val="28"/>
          <w:szCs w:val="28"/>
          <w:lang w:val="uk-UA"/>
        </w:rPr>
        <w:t>прогнозирования</w:t>
      </w:r>
      <w:proofErr w:type="spellEnd"/>
      <w:r w:rsidR="00190D39" w:rsidRPr="004B571C">
        <w:rPr>
          <w:rFonts w:ascii="Times New Roman" w:hAnsi="Times New Roman" w:cs="Times New Roman"/>
          <w:sz w:val="28"/>
          <w:szCs w:val="28"/>
          <w:lang w:val="uk-UA"/>
        </w:rPr>
        <w:t xml:space="preserve"> </w:t>
      </w:r>
      <w:proofErr w:type="spellStart"/>
      <w:r w:rsidR="00190D39" w:rsidRPr="004B571C">
        <w:rPr>
          <w:rFonts w:ascii="Times New Roman" w:hAnsi="Times New Roman" w:cs="Times New Roman"/>
          <w:sz w:val="28"/>
          <w:szCs w:val="28"/>
          <w:lang w:val="uk-UA"/>
        </w:rPr>
        <w:t>степени</w:t>
      </w:r>
      <w:proofErr w:type="spellEnd"/>
      <w:r w:rsidR="00190D39" w:rsidRPr="004B571C">
        <w:rPr>
          <w:rFonts w:ascii="Times New Roman" w:hAnsi="Times New Roman" w:cs="Times New Roman"/>
          <w:sz w:val="28"/>
          <w:szCs w:val="28"/>
          <w:lang w:val="uk-UA"/>
        </w:rPr>
        <w:t xml:space="preserve"> </w:t>
      </w:r>
      <w:proofErr w:type="spellStart"/>
      <w:r w:rsidR="00190D39" w:rsidRPr="004B571C">
        <w:rPr>
          <w:rFonts w:ascii="Times New Roman" w:hAnsi="Times New Roman" w:cs="Times New Roman"/>
          <w:sz w:val="28"/>
          <w:szCs w:val="28"/>
          <w:lang w:val="uk-UA"/>
        </w:rPr>
        <w:t>тяжести</w:t>
      </w:r>
      <w:proofErr w:type="spellEnd"/>
      <w:r w:rsidR="00190D39" w:rsidRPr="004B571C">
        <w:rPr>
          <w:rFonts w:ascii="Times New Roman" w:hAnsi="Times New Roman" w:cs="Times New Roman"/>
          <w:sz w:val="28"/>
          <w:szCs w:val="28"/>
          <w:lang w:val="uk-UA"/>
        </w:rPr>
        <w:t xml:space="preserve"> </w:t>
      </w:r>
      <w:proofErr w:type="spellStart"/>
      <w:r w:rsidR="00190D39" w:rsidRPr="004B571C">
        <w:rPr>
          <w:rFonts w:ascii="Times New Roman" w:hAnsi="Times New Roman" w:cs="Times New Roman"/>
          <w:sz w:val="28"/>
          <w:szCs w:val="28"/>
          <w:lang w:val="uk-UA"/>
        </w:rPr>
        <w:t>больных</w:t>
      </w:r>
      <w:proofErr w:type="spellEnd"/>
      <w:r w:rsidR="00190D39" w:rsidRPr="004B571C">
        <w:rPr>
          <w:rFonts w:ascii="Times New Roman" w:hAnsi="Times New Roman" w:cs="Times New Roman"/>
          <w:sz w:val="28"/>
          <w:szCs w:val="28"/>
          <w:lang w:val="uk-UA"/>
        </w:rPr>
        <w:t xml:space="preserve"> </w:t>
      </w:r>
      <w:proofErr w:type="spellStart"/>
      <w:r w:rsidR="00244E3C" w:rsidRPr="004B571C">
        <w:rPr>
          <w:rFonts w:ascii="Times New Roman" w:hAnsi="Times New Roman" w:cs="Times New Roman"/>
          <w:sz w:val="28"/>
          <w:szCs w:val="28"/>
          <w:lang w:val="uk-UA"/>
        </w:rPr>
        <w:t>коморбидной</w:t>
      </w:r>
      <w:proofErr w:type="spellEnd"/>
      <w:r w:rsidR="00244E3C" w:rsidRPr="004B571C">
        <w:rPr>
          <w:rFonts w:ascii="Times New Roman" w:hAnsi="Times New Roman" w:cs="Times New Roman"/>
          <w:sz w:val="28"/>
          <w:szCs w:val="28"/>
          <w:lang w:val="uk-UA"/>
        </w:rPr>
        <w:t xml:space="preserve"> </w:t>
      </w:r>
      <w:proofErr w:type="spellStart"/>
      <w:r w:rsidR="00244E3C" w:rsidRPr="004B571C">
        <w:rPr>
          <w:rFonts w:ascii="Times New Roman" w:hAnsi="Times New Roman" w:cs="Times New Roman"/>
          <w:sz w:val="28"/>
          <w:szCs w:val="28"/>
          <w:lang w:val="uk-UA"/>
        </w:rPr>
        <w:t>патологией</w:t>
      </w:r>
      <w:proofErr w:type="spellEnd"/>
      <w:r w:rsidR="00190D39" w:rsidRPr="004B571C">
        <w:rPr>
          <w:rFonts w:ascii="Times New Roman" w:hAnsi="Times New Roman" w:cs="Times New Roman"/>
          <w:sz w:val="28"/>
          <w:szCs w:val="28"/>
          <w:lang w:val="uk-UA"/>
        </w:rPr>
        <w:t>.</w:t>
      </w:r>
    </w:p>
    <w:p w:rsidR="00F4074F" w:rsidRPr="004B571C" w:rsidRDefault="00190D39" w:rsidP="00561F03">
      <w:pPr>
        <w:spacing w:after="0" w:line="240" w:lineRule="auto"/>
        <w:ind w:firstLine="708"/>
        <w:contextualSpacing/>
        <w:jc w:val="both"/>
        <w:rPr>
          <w:rFonts w:ascii="Times New Roman" w:hAnsi="Times New Roman" w:cs="Times New Roman"/>
          <w:sz w:val="28"/>
          <w:szCs w:val="28"/>
          <w:lang w:val="uk-UA"/>
        </w:rPr>
      </w:pPr>
      <w:proofErr w:type="spellStart"/>
      <w:r w:rsidRPr="004B571C">
        <w:rPr>
          <w:rFonts w:ascii="Times New Roman" w:hAnsi="Times New Roman" w:cs="Times New Roman"/>
          <w:sz w:val="28"/>
          <w:szCs w:val="28"/>
          <w:lang w:val="uk-UA"/>
        </w:rPr>
        <w:t>Ключевые</w:t>
      </w:r>
      <w:proofErr w:type="spellEnd"/>
      <w:r w:rsidRPr="004B571C">
        <w:rPr>
          <w:rFonts w:ascii="Times New Roman" w:hAnsi="Times New Roman" w:cs="Times New Roman"/>
          <w:sz w:val="28"/>
          <w:szCs w:val="28"/>
          <w:lang w:val="uk-UA"/>
        </w:rPr>
        <w:t xml:space="preserve"> слова: </w:t>
      </w:r>
      <w:proofErr w:type="spellStart"/>
      <w:r w:rsidRPr="004B571C">
        <w:rPr>
          <w:rFonts w:ascii="Times New Roman" w:hAnsi="Times New Roman" w:cs="Times New Roman"/>
          <w:sz w:val="28"/>
          <w:szCs w:val="28"/>
          <w:lang w:val="uk-UA"/>
        </w:rPr>
        <w:t>хроническ</w:t>
      </w:r>
      <w:r w:rsidR="00244E3C" w:rsidRPr="004B571C">
        <w:rPr>
          <w:rFonts w:ascii="Times New Roman" w:hAnsi="Times New Roman" w:cs="Times New Roman"/>
          <w:sz w:val="28"/>
          <w:szCs w:val="28"/>
          <w:lang w:val="uk-UA"/>
        </w:rPr>
        <w:t>ое</w:t>
      </w:r>
      <w:proofErr w:type="spellEnd"/>
      <w:r w:rsidR="00244E3C" w:rsidRPr="004B571C">
        <w:rPr>
          <w:rFonts w:ascii="Times New Roman" w:hAnsi="Times New Roman" w:cs="Times New Roman"/>
          <w:sz w:val="28"/>
          <w:szCs w:val="28"/>
          <w:lang w:val="uk-UA"/>
        </w:rPr>
        <w:t xml:space="preserve"> </w:t>
      </w:r>
      <w:proofErr w:type="spellStart"/>
      <w:r w:rsidR="00244E3C" w:rsidRPr="004B571C">
        <w:rPr>
          <w:rFonts w:ascii="Times New Roman" w:hAnsi="Times New Roman" w:cs="Times New Roman"/>
          <w:sz w:val="28"/>
          <w:szCs w:val="28"/>
          <w:lang w:val="uk-UA"/>
        </w:rPr>
        <w:t>обструктивное</w:t>
      </w:r>
      <w:proofErr w:type="spellEnd"/>
      <w:r w:rsidR="00244E3C" w:rsidRPr="004B571C">
        <w:rPr>
          <w:rFonts w:ascii="Times New Roman" w:hAnsi="Times New Roman" w:cs="Times New Roman"/>
          <w:sz w:val="28"/>
          <w:szCs w:val="28"/>
          <w:lang w:val="uk-UA"/>
        </w:rPr>
        <w:t xml:space="preserve"> </w:t>
      </w:r>
      <w:proofErr w:type="spellStart"/>
      <w:r w:rsidR="00244E3C" w:rsidRPr="004B571C">
        <w:rPr>
          <w:rFonts w:ascii="Times New Roman" w:hAnsi="Times New Roman" w:cs="Times New Roman"/>
          <w:sz w:val="28"/>
          <w:szCs w:val="28"/>
          <w:lang w:val="uk-UA"/>
        </w:rPr>
        <w:t>заболевание</w:t>
      </w:r>
      <w:proofErr w:type="spellEnd"/>
      <w:r w:rsidRPr="004B571C">
        <w:rPr>
          <w:rFonts w:ascii="Times New Roman" w:hAnsi="Times New Roman" w:cs="Times New Roman"/>
          <w:sz w:val="28"/>
          <w:szCs w:val="28"/>
          <w:lang w:val="uk-UA"/>
        </w:rPr>
        <w:t xml:space="preserve"> легких, </w:t>
      </w:r>
      <w:proofErr w:type="spellStart"/>
      <w:r w:rsidRPr="004B571C">
        <w:rPr>
          <w:rFonts w:ascii="Times New Roman" w:hAnsi="Times New Roman" w:cs="Times New Roman"/>
          <w:sz w:val="28"/>
          <w:szCs w:val="28"/>
          <w:lang w:val="uk-UA"/>
        </w:rPr>
        <w:t>гипертоническая</w:t>
      </w:r>
      <w:proofErr w:type="spellEnd"/>
      <w:r w:rsidRPr="004B571C">
        <w:rPr>
          <w:rFonts w:ascii="Times New Roman" w:hAnsi="Times New Roman" w:cs="Times New Roman"/>
          <w:sz w:val="28"/>
          <w:szCs w:val="28"/>
          <w:lang w:val="uk-UA"/>
        </w:rPr>
        <w:t xml:space="preserve"> </w:t>
      </w:r>
      <w:proofErr w:type="spellStart"/>
      <w:r w:rsidRPr="004B571C">
        <w:rPr>
          <w:rFonts w:ascii="Times New Roman" w:hAnsi="Times New Roman" w:cs="Times New Roman"/>
          <w:sz w:val="28"/>
          <w:szCs w:val="28"/>
          <w:lang w:val="uk-UA"/>
        </w:rPr>
        <w:t>болезнь</w:t>
      </w:r>
      <w:proofErr w:type="spellEnd"/>
      <w:r w:rsidRPr="004B571C">
        <w:rPr>
          <w:rFonts w:ascii="Times New Roman" w:hAnsi="Times New Roman" w:cs="Times New Roman"/>
          <w:sz w:val="28"/>
          <w:szCs w:val="28"/>
          <w:lang w:val="uk-UA"/>
        </w:rPr>
        <w:t xml:space="preserve">, </w:t>
      </w:r>
      <w:proofErr w:type="spellStart"/>
      <w:r w:rsidRPr="004B571C">
        <w:rPr>
          <w:rFonts w:ascii="Times New Roman" w:hAnsi="Times New Roman" w:cs="Times New Roman"/>
          <w:sz w:val="28"/>
          <w:szCs w:val="28"/>
          <w:lang w:val="uk-UA"/>
        </w:rPr>
        <w:t>эндотелиальная</w:t>
      </w:r>
      <w:proofErr w:type="spellEnd"/>
      <w:r w:rsidRPr="004B571C">
        <w:rPr>
          <w:rFonts w:ascii="Times New Roman" w:hAnsi="Times New Roman" w:cs="Times New Roman"/>
          <w:sz w:val="28"/>
          <w:szCs w:val="28"/>
          <w:lang w:val="uk-UA"/>
        </w:rPr>
        <w:t xml:space="preserve"> </w:t>
      </w:r>
      <w:proofErr w:type="spellStart"/>
      <w:r w:rsidRPr="004B571C">
        <w:rPr>
          <w:rFonts w:ascii="Times New Roman" w:hAnsi="Times New Roman" w:cs="Times New Roman"/>
          <w:sz w:val="28"/>
          <w:szCs w:val="28"/>
          <w:lang w:val="uk-UA"/>
        </w:rPr>
        <w:t>дисфункция</w:t>
      </w:r>
      <w:proofErr w:type="spellEnd"/>
      <w:r w:rsidRPr="004B571C">
        <w:rPr>
          <w:rFonts w:ascii="Times New Roman" w:hAnsi="Times New Roman" w:cs="Times New Roman"/>
          <w:sz w:val="28"/>
          <w:szCs w:val="28"/>
          <w:lang w:val="uk-UA"/>
        </w:rPr>
        <w:t>.</w:t>
      </w:r>
      <w:r w:rsidR="00AF75FD" w:rsidRPr="004B571C">
        <w:rPr>
          <w:rFonts w:ascii="Times New Roman" w:hAnsi="Times New Roman" w:cs="Times New Roman"/>
          <w:sz w:val="28"/>
          <w:szCs w:val="28"/>
          <w:lang w:val="uk-UA"/>
        </w:rPr>
        <w:t xml:space="preserve"> </w:t>
      </w:r>
    </w:p>
    <w:p w:rsidR="00AF75FD" w:rsidRPr="004B571C" w:rsidRDefault="00AF75FD" w:rsidP="00561F03">
      <w:pPr>
        <w:spacing w:after="0" w:line="240" w:lineRule="auto"/>
        <w:ind w:firstLine="708"/>
        <w:contextualSpacing/>
        <w:jc w:val="both"/>
        <w:rPr>
          <w:rFonts w:ascii="Times New Roman" w:hAnsi="Times New Roman" w:cs="Times New Roman"/>
          <w:sz w:val="28"/>
          <w:szCs w:val="28"/>
          <w:lang w:val="uk-UA"/>
        </w:rPr>
      </w:pPr>
    </w:p>
    <w:p w:rsidR="000F3A63" w:rsidRPr="00805774" w:rsidRDefault="000F3A63" w:rsidP="00561F03">
      <w:pPr>
        <w:spacing w:after="0" w:line="240" w:lineRule="auto"/>
        <w:contextualSpacing/>
        <w:jc w:val="center"/>
        <w:rPr>
          <w:rFonts w:ascii="Times New Roman" w:hAnsi="Times New Roman" w:cs="Times New Roman"/>
          <w:b/>
          <w:sz w:val="28"/>
          <w:szCs w:val="28"/>
          <w:lang w:val="en-US"/>
        </w:rPr>
      </w:pPr>
      <w:r>
        <w:rPr>
          <w:rFonts w:ascii="Times New Roman" w:hAnsi="Times New Roman" w:cs="Times New Roman"/>
          <w:b/>
          <w:sz w:val="28"/>
          <w:szCs w:val="28"/>
          <w:lang w:val="en-US"/>
        </w:rPr>
        <w:t>RESUME</w:t>
      </w:r>
    </w:p>
    <w:p w:rsidR="000F3A63" w:rsidRDefault="000F3A63" w:rsidP="00561F03">
      <w:pPr>
        <w:spacing w:after="0" w:line="240" w:lineRule="auto"/>
        <w:ind w:firstLine="708"/>
        <w:contextualSpacing/>
        <w:jc w:val="both"/>
        <w:rPr>
          <w:rFonts w:ascii="Times New Roman" w:hAnsi="Times New Roman" w:cs="Times New Roman"/>
          <w:b/>
          <w:sz w:val="28"/>
          <w:szCs w:val="28"/>
          <w:lang w:val="uk-UA"/>
        </w:rPr>
      </w:pPr>
      <w:proofErr w:type="gramStart"/>
      <w:r>
        <w:rPr>
          <w:rFonts w:ascii="Times New Roman" w:hAnsi="Times New Roman" w:cs="Times New Roman"/>
          <w:b/>
          <w:sz w:val="28"/>
          <w:szCs w:val="28"/>
          <w:lang w:val="en-US"/>
        </w:rPr>
        <w:t>Istomina O. V. Optimization of diagnostics of endothelial dysfunction and prognostication of course of</w:t>
      </w:r>
      <w:r w:rsidR="00023198">
        <w:rPr>
          <w:rFonts w:ascii="Times New Roman" w:hAnsi="Times New Roman" w:cs="Times New Roman"/>
          <w:b/>
          <w:sz w:val="28"/>
          <w:szCs w:val="28"/>
          <w:lang w:val="uk-UA"/>
        </w:rPr>
        <w:t xml:space="preserve"> </w:t>
      </w:r>
      <w:r w:rsidR="00023198">
        <w:rPr>
          <w:rFonts w:ascii="Times New Roman" w:hAnsi="Times New Roman" w:cs="Times New Roman"/>
          <w:b/>
          <w:sz w:val="28"/>
          <w:szCs w:val="28"/>
          <w:lang w:val="en-US"/>
        </w:rPr>
        <w:t>the</w:t>
      </w:r>
      <w:r>
        <w:rPr>
          <w:rFonts w:ascii="Times New Roman" w:hAnsi="Times New Roman" w:cs="Times New Roman"/>
          <w:b/>
          <w:sz w:val="28"/>
          <w:szCs w:val="28"/>
          <w:lang w:val="en-US"/>
        </w:rPr>
        <w:t xml:space="preserve"> chronic obstructive pulmonary disease with comorbid arterial hypertension.</w:t>
      </w:r>
      <w:proofErr w:type="gramEnd"/>
      <w:r>
        <w:rPr>
          <w:rFonts w:ascii="Times New Roman" w:hAnsi="Times New Roman" w:cs="Times New Roman"/>
          <w:b/>
          <w:sz w:val="28"/>
          <w:szCs w:val="28"/>
          <w:lang w:val="en-US"/>
        </w:rPr>
        <w:t xml:space="preserve"> — </w:t>
      </w:r>
      <w:r w:rsidR="00F276A9">
        <w:rPr>
          <w:rFonts w:ascii="Times New Roman" w:hAnsi="Times New Roman" w:cs="Times New Roman"/>
          <w:b/>
          <w:sz w:val="28"/>
          <w:szCs w:val="28"/>
          <w:lang w:val="en-US"/>
        </w:rPr>
        <w:t xml:space="preserve">The </w:t>
      </w:r>
      <w:r>
        <w:rPr>
          <w:rFonts w:ascii="Times New Roman" w:hAnsi="Times New Roman" w:cs="Times New Roman"/>
          <w:b/>
          <w:sz w:val="28"/>
          <w:szCs w:val="28"/>
          <w:lang w:val="en-US"/>
        </w:rPr>
        <w:t>Manuscript</w:t>
      </w:r>
    </w:p>
    <w:p w:rsidR="000F3A63" w:rsidRDefault="000F3A63" w:rsidP="00561F03">
      <w:pPr>
        <w:spacing w:after="0"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Dissertation on achievement of scientific degree of </w:t>
      </w:r>
      <w:r w:rsidR="00D9362A">
        <w:rPr>
          <w:rFonts w:ascii="Times New Roman" w:hAnsi="Times New Roman" w:cs="Times New Roman"/>
          <w:sz w:val="28"/>
          <w:szCs w:val="28"/>
          <w:lang w:val="en-US"/>
        </w:rPr>
        <w:t>Candidate of Medical Science</w:t>
      </w:r>
      <w:r>
        <w:rPr>
          <w:rFonts w:ascii="Times New Roman" w:hAnsi="Times New Roman" w:cs="Times New Roman"/>
          <w:sz w:val="28"/>
          <w:szCs w:val="28"/>
          <w:lang w:val="en-US"/>
        </w:rPr>
        <w:t xml:space="preserve"> in specialty 14.01.02 — internal diseases. — </w:t>
      </w:r>
      <w:proofErr w:type="spellStart"/>
      <w:r>
        <w:rPr>
          <w:rFonts w:ascii="Times New Roman" w:hAnsi="Times New Roman" w:cs="Times New Roman"/>
          <w:sz w:val="28"/>
          <w:szCs w:val="28"/>
          <w:lang w:val="en-US"/>
        </w:rPr>
        <w:t>Kharkiv</w:t>
      </w:r>
      <w:proofErr w:type="spellEnd"/>
      <w:r>
        <w:rPr>
          <w:rFonts w:ascii="Times New Roman" w:hAnsi="Times New Roman" w:cs="Times New Roman"/>
          <w:sz w:val="28"/>
          <w:szCs w:val="28"/>
          <w:lang w:val="en-US"/>
        </w:rPr>
        <w:t xml:space="preserve"> national medical university</w:t>
      </w:r>
      <w:r w:rsidR="00D9362A">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023198">
        <w:rPr>
          <w:rFonts w:ascii="Times New Roman" w:hAnsi="Times New Roman" w:cs="Times New Roman"/>
          <w:sz w:val="28"/>
          <w:szCs w:val="28"/>
          <w:lang w:val="en-US"/>
        </w:rPr>
        <w:t xml:space="preserve">The </w:t>
      </w:r>
      <w:r w:rsidR="00D9362A">
        <w:rPr>
          <w:rFonts w:ascii="Times New Roman" w:hAnsi="Times New Roman" w:cs="Times New Roman"/>
          <w:sz w:val="28"/>
          <w:szCs w:val="28"/>
          <w:lang w:val="en-US"/>
        </w:rPr>
        <w:t>Ministry of</w:t>
      </w:r>
      <w:r w:rsidR="00023198">
        <w:rPr>
          <w:rFonts w:ascii="Times New Roman" w:hAnsi="Times New Roman" w:cs="Times New Roman"/>
          <w:sz w:val="28"/>
          <w:szCs w:val="28"/>
          <w:lang w:val="en-US"/>
        </w:rPr>
        <w:t xml:space="preserve"> the</w:t>
      </w:r>
      <w:r w:rsidR="00D9362A">
        <w:rPr>
          <w:rFonts w:ascii="Times New Roman" w:hAnsi="Times New Roman" w:cs="Times New Roman"/>
          <w:sz w:val="28"/>
          <w:szCs w:val="28"/>
          <w:lang w:val="en-US"/>
        </w:rPr>
        <w:t xml:space="preserve"> Public Health</w:t>
      </w:r>
      <w:r>
        <w:rPr>
          <w:rFonts w:ascii="Times New Roman" w:hAnsi="Times New Roman" w:cs="Times New Roman"/>
          <w:sz w:val="28"/>
          <w:szCs w:val="28"/>
          <w:lang w:val="en-US"/>
        </w:rPr>
        <w:t xml:space="preserve"> of Ukraine, </w:t>
      </w:r>
      <w:proofErr w:type="spellStart"/>
      <w:r>
        <w:rPr>
          <w:rFonts w:ascii="Times New Roman" w:hAnsi="Times New Roman" w:cs="Times New Roman"/>
          <w:sz w:val="28"/>
          <w:szCs w:val="28"/>
          <w:lang w:val="en-US"/>
        </w:rPr>
        <w:t>Kharkiv</w:t>
      </w:r>
      <w:proofErr w:type="spellEnd"/>
      <w:r>
        <w:rPr>
          <w:rFonts w:ascii="Times New Roman" w:hAnsi="Times New Roman" w:cs="Times New Roman"/>
          <w:sz w:val="28"/>
          <w:szCs w:val="28"/>
          <w:lang w:val="en-US"/>
        </w:rPr>
        <w:t xml:space="preserve"> 2018.</w:t>
      </w:r>
    </w:p>
    <w:p w:rsidR="000F3A63" w:rsidRDefault="000F3A63" w:rsidP="00561F03">
      <w:pPr>
        <w:spacing w:after="0" w:line="240" w:lineRule="auto"/>
        <w:ind w:firstLine="708"/>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Scientific research is devoted to optimization of diagnostics of endothelial dysfunction in patients with chronic obstructive pulmonary diseases with concomitant arterial hypertension basing on evaluation of nitrogen oxide system, </w:t>
      </w:r>
      <w:proofErr w:type="spellStart"/>
      <w:r>
        <w:rPr>
          <w:rFonts w:ascii="Times New Roman" w:hAnsi="Times New Roman" w:cs="Times New Roman"/>
          <w:sz w:val="28"/>
          <w:szCs w:val="28"/>
          <w:lang w:val="en-US"/>
        </w:rPr>
        <w:t>catecholamines</w:t>
      </w:r>
      <w:proofErr w:type="spellEnd"/>
      <w:r>
        <w:rPr>
          <w:rFonts w:ascii="Times New Roman" w:hAnsi="Times New Roman" w:cs="Times New Roman"/>
          <w:sz w:val="28"/>
          <w:szCs w:val="28"/>
          <w:lang w:val="en-US"/>
        </w:rPr>
        <w:t xml:space="preserve"> levels, </w:t>
      </w:r>
      <w:proofErr w:type="spellStart"/>
      <w:r>
        <w:rPr>
          <w:rFonts w:ascii="Times New Roman" w:hAnsi="Times New Roman" w:cs="Times New Roman"/>
          <w:sz w:val="28"/>
          <w:szCs w:val="28"/>
          <w:lang w:val="en-US"/>
        </w:rPr>
        <w:t>vasculoendothelial</w:t>
      </w:r>
      <w:proofErr w:type="spellEnd"/>
      <w:r>
        <w:rPr>
          <w:rFonts w:ascii="Times New Roman" w:hAnsi="Times New Roman" w:cs="Times New Roman"/>
          <w:sz w:val="28"/>
          <w:szCs w:val="28"/>
          <w:lang w:val="en-US"/>
        </w:rPr>
        <w:t xml:space="preserve"> growth factor, and levels of biogenic elements, vasoactive hormones, peptides and </w:t>
      </w:r>
      <w:proofErr w:type="spellStart"/>
      <w:r>
        <w:rPr>
          <w:rFonts w:ascii="Times New Roman" w:hAnsi="Times New Roman" w:cs="Times New Roman"/>
          <w:sz w:val="28"/>
          <w:szCs w:val="28"/>
          <w:lang w:val="en-US"/>
        </w:rPr>
        <w:t>neuromediators</w:t>
      </w:r>
      <w:proofErr w:type="spellEnd"/>
      <w:r>
        <w:rPr>
          <w:rFonts w:ascii="Times New Roman" w:hAnsi="Times New Roman" w:cs="Times New Roman"/>
          <w:sz w:val="28"/>
          <w:szCs w:val="28"/>
          <w:lang w:val="en-US"/>
        </w:rPr>
        <w:t xml:space="preserve">, and possibility of their use in prognostication of severity of state of patients with comorbid pathology. Presence of changes in nitrogen oxide system in patients with chronic obstructive pulmonary disease complicated by addition of AH has been determined. Changes in functioning of proteolytic system of blood is found, most </w:t>
      </w:r>
      <w:r>
        <w:rPr>
          <w:rFonts w:ascii="Times New Roman" w:hAnsi="Times New Roman" w:cs="Times New Roman"/>
          <w:sz w:val="28"/>
          <w:szCs w:val="28"/>
          <w:lang w:val="en-US"/>
        </w:rPr>
        <w:lastRenderedPageBreak/>
        <w:t>informative were ACE</w:t>
      </w:r>
      <w:r w:rsidR="00D9362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and carboxypeptidase N. Found high activity VEGF and significant reduction of VIP, which proves </w:t>
      </w:r>
      <w:proofErr w:type="spellStart"/>
      <w:r>
        <w:rPr>
          <w:rFonts w:ascii="Times New Roman" w:hAnsi="Times New Roman" w:cs="Times New Roman"/>
          <w:sz w:val="28"/>
          <w:szCs w:val="28"/>
          <w:lang w:val="en-US"/>
        </w:rPr>
        <w:t>pathogenetic</w:t>
      </w:r>
      <w:proofErr w:type="spellEnd"/>
      <w:r>
        <w:rPr>
          <w:rFonts w:ascii="Times New Roman" w:hAnsi="Times New Roman" w:cs="Times New Roman"/>
          <w:sz w:val="28"/>
          <w:szCs w:val="28"/>
          <w:lang w:val="en-US"/>
        </w:rPr>
        <w:t xml:space="preserve"> role of endothelial dysfunction in formation of comorbid pathology. Demonstrated changes in the </w:t>
      </w:r>
      <w:proofErr w:type="spellStart"/>
      <w:r>
        <w:rPr>
          <w:rFonts w:ascii="Times New Roman" w:hAnsi="Times New Roman" w:cs="Times New Roman"/>
          <w:sz w:val="28"/>
          <w:szCs w:val="28"/>
          <w:lang w:val="en-US"/>
        </w:rPr>
        <w:t>catecholamines</w:t>
      </w:r>
      <w:proofErr w:type="spellEnd"/>
      <w:r>
        <w:rPr>
          <w:rFonts w:ascii="Times New Roman" w:hAnsi="Times New Roman" w:cs="Times New Roman"/>
          <w:sz w:val="28"/>
          <w:szCs w:val="28"/>
          <w:lang w:val="en-US"/>
        </w:rPr>
        <w:t xml:space="preserve"> in COPD. Maximal changes were present in AH. Found formation of diastolic dysfunction of both ventricles and development of hypertrophic types of remodeling in patients with COPD and AH. Basing on mathematical statistical analysis of data were developed classification functions, which give possibility in prognostication of severity in patients with comorbid pathology.</w:t>
      </w:r>
    </w:p>
    <w:p w:rsidR="000F3A63" w:rsidRDefault="000F3A63" w:rsidP="00561F03">
      <w:pPr>
        <w:spacing w:after="0"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Keywords: chronic obstructive pulmonary disease, arterial hypertension, endothelial dysfunction.</w:t>
      </w:r>
      <w:r>
        <w:rPr>
          <w:rFonts w:ascii="Times New Roman" w:hAnsi="Times New Roman" w:cs="Times New Roman"/>
          <w:sz w:val="28"/>
          <w:szCs w:val="28"/>
          <w:lang w:val="uk-UA"/>
        </w:rPr>
        <w:t xml:space="preserve"> </w:t>
      </w:r>
    </w:p>
    <w:p w:rsidR="000F3A63" w:rsidRDefault="000F3A63" w:rsidP="00561F03">
      <w:pPr>
        <w:pStyle w:val="a4"/>
        <w:spacing w:after="0" w:line="240" w:lineRule="auto"/>
        <w:ind w:left="0" w:firstLine="708"/>
        <w:jc w:val="both"/>
        <w:rPr>
          <w:rFonts w:ascii="Times New Roman" w:hAnsi="Times New Roman" w:cs="Times New Roman"/>
          <w:sz w:val="28"/>
          <w:szCs w:val="28"/>
          <w:lang w:val="uk-UA"/>
        </w:rPr>
      </w:pPr>
    </w:p>
    <w:p w:rsidR="00AF75FD" w:rsidRDefault="00AF75FD" w:rsidP="00561F03">
      <w:pPr>
        <w:spacing w:after="0" w:line="240" w:lineRule="auto"/>
        <w:ind w:firstLine="708"/>
        <w:contextualSpacing/>
        <w:jc w:val="both"/>
        <w:rPr>
          <w:rFonts w:ascii="Times New Roman" w:hAnsi="Times New Roman" w:cs="Times New Roman"/>
          <w:sz w:val="28"/>
          <w:szCs w:val="28"/>
          <w:lang w:val="uk-UA"/>
        </w:rPr>
      </w:pPr>
    </w:p>
    <w:p w:rsidR="00127CF0" w:rsidRDefault="00127CF0" w:rsidP="00561F03">
      <w:pPr>
        <w:spacing w:after="0" w:line="240" w:lineRule="auto"/>
        <w:ind w:firstLine="708"/>
        <w:contextualSpacing/>
        <w:jc w:val="both"/>
        <w:rPr>
          <w:rFonts w:ascii="Times New Roman" w:hAnsi="Times New Roman" w:cs="Times New Roman"/>
          <w:sz w:val="28"/>
          <w:szCs w:val="28"/>
          <w:lang w:val="uk-UA"/>
        </w:rPr>
      </w:pPr>
    </w:p>
    <w:p w:rsidR="00127CF0" w:rsidRDefault="00127CF0" w:rsidP="00561F03">
      <w:pPr>
        <w:spacing w:after="0" w:line="240" w:lineRule="auto"/>
        <w:ind w:firstLine="708"/>
        <w:contextualSpacing/>
        <w:jc w:val="both"/>
        <w:rPr>
          <w:rFonts w:ascii="Times New Roman" w:hAnsi="Times New Roman" w:cs="Times New Roman"/>
          <w:sz w:val="28"/>
          <w:szCs w:val="28"/>
          <w:lang w:val="uk-UA"/>
        </w:rPr>
      </w:pPr>
    </w:p>
    <w:p w:rsidR="00127CF0" w:rsidRDefault="00127CF0" w:rsidP="00561F03">
      <w:pPr>
        <w:spacing w:after="0" w:line="240" w:lineRule="auto"/>
        <w:ind w:firstLine="708"/>
        <w:contextualSpacing/>
        <w:jc w:val="both"/>
        <w:rPr>
          <w:rFonts w:ascii="Times New Roman" w:hAnsi="Times New Roman" w:cs="Times New Roman"/>
          <w:sz w:val="28"/>
          <w:szCs w:val="28"/>
          <w:lang w:val="uk-UA"/>
        </w:rPr>
      </w:pPr>
    </w:p>
    <w:p w:rsidR="00127CF0" w:rsidRDefault="00127CF0" w:rsidP="00561F03">
      <w:pPr>
        <w:spacing w:after="0" w:line="240" w:lineRule="auto"/>
        <w:ind w:firstLine="708"/>
        <w:contextualSpacing/>
        <w:jc w:val="both"/>
        <w:rPr>
          <w:rFonts w:ascii="Times New Roman" w:hAnsi="Times New Roman" w:cs="Times New Roman"/>
          <w:sz w:val="28"/>
          <w:szCs w:val="28"/>
          <w:lang w:val="uk-UA"/>
        </w:rPr>
      </w:pPr>
    </w:p>
    <w:p w:rsidR="00127CF0" w:rsidRDefault="00127CF0" w:rsidP="00561F03">
      <w:pPr>
        <w:spacing w:after="0" w:line="240" w:lineRule="auto"/>
        <w:ind w:firstLine="708"/>
        <w:contextualSpacing/>
        <w:jc w:val="both"/>
        <w:rPr>
          <w:rFonts w:ascii="Times New Roman" w:hAnsi="Times New Roman" w:cs="Times New Roman"/>
          <w:sz w:val="28"/>
          <w:szCs w:val="28"/>
          <w:lang w:val="uk-UA"/>
        </w:rPr>
      </w:pPr>
    </w:p>
    <w:p w:rsidR="00127CF0" w:rsidRDefault="00127CF0" w:rsidP="00561F03">
      <w:pPr>
        <w:spacing w:after="0" w:line="240" w:lineRule="auto"/>
        <w:ind w:firstLine="708"/>
        <w:contextualSpacing/>
        <w:jc w:val="both"/>
        <w:rPr>
          <w:rFonts w:ascii="Times New Roman" w:hAnsi="Times New Roman" w:cs="Times New Roman"/>
          <w:sz w:val="28"/>
          <w:szCs w:val="28"/>
          <w:lang w:val="uk-UA"/>
        </w:rPr>
      </w:pPr>
    </w:p>
    <w:p w:rsidR="00127CF0" w:rsidRDefault="00127CF0" w:rsidP="00561F03">
      <w:pPr>
        <w:spacing w:after="0" w:line="240" w:lineRule="auto"/>
        <w:ind w:firstLine="708"/>
        <w:contextualSpacing/>
        <w:jc w:val="both"/>
        <w:rPr>
          <w:rFonts w:ascii="Times New Roman" w:hAnsi="Times New Roman" w:cs="Times New Roman"/>
          <w:sz w:val="28"/>
          <w:szCs w:val="28"/>
          <w:lang w:val="uk-UA"/>
        </w:rPr>
      </w:pPr>
    </w:p>
    <w:p w:rsidR="00127CF0" w:rsidRDefault="00127CF0" w:rsidP="00561F03">
      <w:pPr>
        <w:spacing w:after="0" w:line="240" w:lineRule="auto"/>
        <w:ind w:firstLine="708"/>
        <w:contextualSpacing/>
        <w:jc w:val="both"/>
        <w:rPr>
          <w:rFonts w:ascii="Times New Roman" w:hAnsi="Times New Roman" w:cs="Times New Roman"/>
          <w:sz w:val="28"/>
          <w:szCs w:val="28"/>
          <w:lang w:val="uk-UA"/>
        </w:rPr>
      </w:pPr>
    </w:p>
    <w:p w:rsidR="00127CF0" w:rsidRDefault="00127CF0" w:rsidP="00561F03">
      <w:pPr>
        <w:spacing w:after="0" w:line="240" w:lineRule="auto"/>
        <w:ind w:firstLine="708"/>
        <w:contextualSpacing/>
        <w:jc w:val="both"/>
        <w:rPr>
          <w:rFonts w:ascii="Times New Roman" w:hAnsi="Times New Roman" w:cs="Times New Roman"/>
          <w:sz w:val="28"/>
          <w:szCs w:val="28"/>
          <w:lang w:val="uk-UA"/>
        </w:rPr>
      </w:pPr>
    </w:p>
    <w:p w:rsidR="00127CF0" w:rsidRDefault="00127CF0" w:rsidP="00561F03">
      <w:pPr>
        <w:spacing w:after="0" w:line="240" w:lineRule="auto"/>
        <w:ind w:firstLine="708"/>
        <w:contextualSpacing/>
        <w:jc w:val="both"/>
        <w:rPr>
          <w:rFonts w:ascii="Times New Roman" w:hAnsi="Times New Roman" w:cs="Times New Roman"/>
          <w:sz w:val="28"/>
          <w:szCs w:val="28"/>
          <w:lang w:val="uk-UA"/>
        </w:rPr>
      </w:pPr>
    </w:p>
    <w:p w:rsidR="00127CF0" w:rsidRDefault="00127CF0" w:rsidP="00561F03">
      <w:pPr>
        <w:spacing w:after="0" w:line="240" w:lineRule="auto"/>
        <w:ind w:firstLine="708"/>
        <w:contextualSpacing/>
        <w:jc w:val="both"/>
        <w:rPr>
          <w:rFonts w:ascii="Times New Roman" w:hAnsi="Times New Roman" w:cs="Times New Roman"/>
          <w:sz w:val="28"/>
          <w:szCs w:val="28"/>
          <w:lang w:val="uk-UA"/>
        </w:rPr>
      </w:pPr>
    </w:p>
    <w:p w:rsidR="00127CF0" w:rsidRDefault="00127CF0" w:rsidP="00561F03">
      <w:pPr>
        <w:spacing w:after="0" w:line="240" w:lineRule="auto"/>
        <w:ind w:firstLine="708"/>
        <w:contextualSpacing/>
        <w:jc w:val="both"/>
        <w:rPr>
          <w:rFonts w:ascii="Times New Roman" w:hAnsi="Times New Roman" w:cs="Times New Roman"/>
          <w:sz w:val="28"/>
          <w:szCs w:val="28"/>
          <w:lang w:val="uk-UA"/>
        </w:rPr>
      </w:pPr>
    </w:p>
    <w:p w:rsidR="00127CF0" w:rsidRDefault="00127CF0" w:rsidP="00561F03">
      <w:pPr>
        <w:spacing w:after="0" w:line="240" w:lineRule="auto"/>
        <w:ind w:firstLine="708"/>
        <w:contextualSpacing/>
        <w:jc w:val="both"/>
        <w:rPr>
          <w:rFonts w:ascii="Times New Roman" w:hAnsi="Times New Roman" w:cs="Times New Roman"/>
          <w:sz w:val="28"/>
          <w:szCs w:val="28"/>
          <w:lang w:val="uk-UA"/>
        </w:rPr>
      </w:pPr>
    </w:p>
    <w:p w:rsidR="00127CF0" w:rsidRDefault="00127CF0" w:rsidP="00561F03">
      <w:pPr>
        <w:spacing w:after="0" w:line="240" w:lineRule="auto"/>
        <w:ind w:firstLine="708"/>
        <w:contextualSpacing/>
        <w:jc w:val="both"/>
        <w:rPr>
          <w:rFonts w:ascii="Times New Roman" w:hAnsi="Times New Roman" w:cs="Times New Roman"/>
          <w:sz w:val="28"/>
          <w:szCs w:val="28"/>
          <w:lang w:val="uk-UA"/>
        </w:rPr>
      </w:pPr>
    </w:p>
    <w:p w:rsidR="00127CF0" w:rsidRDefault="00127CF0" w:rsidP="00561F03">
      <w:pPr>
        <w:spacing w:after="0" w:line="240" w:lineRule="auto"/>
        <w:ind w:firstLine="708"/>
        <w:contextualSpacing/>
        <w:jc w:val="both"/>
        <w:rPr>
          <w:rFonts w:ascii="Times New Roman" w:hAnsi="Times New Roman" w:cs="Times New Roman"/>
          <w:sz w:val="28"/>
          <w:szCs w:val="28"/>
          <w:lang w:val="uk-UA"/>
        </w:rPr>
      </w:pPr>
    </w:p>
    <w:p w:rsidR="00127CF0" w:rsidRDefault="00127CF0" w:rsidP="00561F03">
      <w:pPr>
        <w:spacing w:after="0" w:line="240" w:lineRule="auto"/>
        <w:ind w:firstLine="708"/>
        <w:contextualSpacing/>
        <w:jc w:val="both"/>
        <w:rPr>
          <w:rFonts w:ascii="Times New Roman" w:hAnsi="Times New Roman" w:cs="Times New Roman"/>
          <w:sz w:val="28"/>
          <w:szCs w:val="28"/>
          <w:lang w:val="uk-UA"/>
        </w:rPr>
      </w:pPr>
    </w:p>
    <w:p w:rsidR="00127CF0" w:rsidRDefault="00127CF0" w:rsidP="00561F03">
      <w:pPr>
        <w:spacing w:after="0" w:line="240" w:lineRule="auto"/>
        <w:ind w:firstLine="708"/>
        <w:contextualSpacing/>
        <w:jc w:val="both"/>
        <w:rPr>
          <w:rFonts w:ascii="Times New Roman" w:hAnsi="Times New Roman" w:cs="Times New Roman"/>
          <w:sz w:val="28"/>
          <w:szCs w:val="28"/>
          <w:lang w:val="uk-UA"/>
        </w:rPr>
      </w:pPr>
    </w:p>
    <w:p w:rsidR="00127CF0" w:rsidRDefault="00127CF0" w:rsidP="00561F03">
      <w:pPr>
        <w:spacing w:after="0" w:line="240" w:lineRule="auto"/>
        <w:ind w:firstLine="708"/>
        <w:contextualSpacing/>
        <w:jc w:val="both"/>
        <w:rPr>
          <w:rFonts w:ascii="Times New Roman" w:hAnsi="Times New Roman" w:cs="Times New Roman"/>
          <w:sz w:val="28"/>
          <w:szCs w:val="28"/>
          <w:lang w:val="uk-UA"/>
        </w:rPr>
      </w:pPr>
    </w:p>
    <w:p w:rsidR="00127CF0" w:rsidRDefault="00127CF0" w:rsidP="00561F03">
      <w:pPr>
        <w:spacing w:after="0" w:line="240" w:lineRule="auto"/>
        <w:ind w:firstLine="708"/>
        <w:contextualSpacing/>
        <w:jc w:val="both"/>
        <w:rPr>
          <w:rFonts w:ascii="Times New Roman" w:hAnsi="Times New Roman" w:cs="Times New Roman"/>
          <w:sz w:val="28"/>
          <w:szCs w:val="28"/>
          <w:lang w:val="uk-UA"/>
        </w:rPr>
      </w:pPr>
    </w:p>
    <w:p w:rsidR="00127CF0" w:rsidRDefault="00127CF0" w:rsidP="00561F03">
      <w:pPr>
        <w:spacing w:after="0" w:line="240" w:lineRule="auto"/>
        <w:ind w:firstLine="708"/>
        <w:contextualSpacing/>
        <w:jc w:val="both"/>
        <w:rPr>
          <w:rFonts w:ascii="Times New Roman" w:hAnsi="Times New Roman" w:cs="Times New Roman"/>
          <w:sz w:val="28"/>
          <w:szCs w:val="28"/>
          <w:lang w:val="uk-UA"/>
        </w:rPr>
      </w:pPr>
    </w:p>
    <w:p w:rsidR="00127CF0" w:rsidRDefault="00127CF0" w:rsidP="00561F03">
      <w:pPr>
        <w:spacing w:after="0" w:line="240" w:lineRule="auto"/>
        <w:ind w:firstLine="708"/>
        <w:contextualSpacing/>
        <w:jc w:val="both"/>
        <w:rPr>
          <w:rFonts w:ascii="Times New Roman" w:hAnsi="Times New Roman" w:cs="Times New Roman"/>
          <w:sz w:val="28"/>
          <w:szCs w:val="28"/>
          <w:lang w:val="uk-UA"/>
        </w:rPr>
      </w:pPr>
    </w:p>
    <w:p w:rsidR="00127CF0" w:rsidRDefault="00127CF0" w:rsidP="00561F03">
      <w:pPr>
        <w:spacing w:after="0" w:line="240" w:lineRule="auto"/>
        <w:ind w:firstLine="708"/>
        <w:contextualSpacing/>
        <w:jc w:val="both"/>
        <w:rPr>
          <w:rFonts w:ascii="Times New Roman" w:hAnsi="Times New Roman" w:cs="Times New Roman"/>
          <w:sz w:val="28"/>
          <w:szCs w:val="28"/>
          <w:lang w:val="uk-UA"/>
        </w:rPr>
      </w:pPr>
    </w:p>
    <w:p w:rsidR="00127CF0" w:rsidRDefault="00127CF0" w:rsidP="00561F03">
      <w:pPr>
        <w:spacing w:after="0" w:line="240" w:lineRule="auto"/>
        <w:ind w:firstLine="708"/>
        <w:contextualSpacing/>
        <w:jc w:val="both"/>
        <w:rPr>
          <w:rFonts w:ascii="Times New Roman" w:hAnsi="Times New Roman" w:cs="Times New Roman"/>
          <w:sz w:val="28"/>
          <w:szCs w:val="28"/>
          <w:lang w:val="uk-UA"/>
        </w:rPr>
      </w:pPr>
    </w:p>
    <w:p w:rsidR="00127CF0" w:rsidRDefault="00127CF0" w:rsidP="00561F03">
      <w:pPr>
        <w:spacing w:after="0" w:line="240" w:lineRule="auto"/>
        <w:ind w:firstLine="708"/>
        <w:contextualSpacing/>
        <w:jc w:val="both"/>
        <w:rPr>
          <w:rFonts w:ascii="Times New Roman" w:hAnsi="Times New Roman" w:cs="Times New Roman"/>
          <w:sz w:val="28"/>
          <w:szCs w:val="28"/>
          <w:lang w:val="uk-UA"/>
        </w:rPr>
      </w:pPr>
    </w:p>
    <w:p w:rsidR="00127CF0" w:rsidRDefault="00127CF0" w:rsidP="00561F03">
      <w:pPr>
        <w:spacing w:after="0" w:line="240" w:lineRule="auto"/>
        <w:ind w:firstLine="708"/>
        <w:contextualSpacing/>
        <w:jc w:val="both"/>
        <w:rPr>
          <w:rFonts w:ascii="Times New Roman" w:hAnsi="Times New Roman" w:cs="Times New Roman"/>
          <w:sz w:val="28"/>
          <w:szCs w:val="28"/>
          <w:lang w:val="uk-UA"/>
        </w:rPr>
      </w:pPr>
    </w:p>
    <w:p w:rsidR="00127CF0" w:rsidRDefault="00127CF0" w:rsidP="00561F03">
      <w:pPr>
        <w:spacing w:after="0" w:line="240" w:lineRule="auto"/>
        <w:ind w:firstLine="708"/>
        <w:contextualSpacing/>
        <w:jc w:val="both"/>
        <w:rPr>
          <w:rFonts w:ascii="Times New Roman" w:hAnsi="Times New Roman" w:cs="Times New Roman"/>
          <w:sz w:val="28"/>
          <w:szCs w:val="28"/>
          <w:lang w:val="uk-UA"/>
        </w:rPr>
      </w:pPr>
    </w:p>
    <w:p w:rsidR="00127CF0" w:rsidRDefault="00127CF0" w:rsidP="00561F03">
      <w:pPr>
        <w:spacing w:after="0" w:line="240" w:lineRule="auto"/>
        <w:ind w:firstLine="708"/>
        <w:contextualSpacing/>
        <w:jc w:val="both"/>
        <w:rPr>
          <w:rFonts w:ascii="Times New Roman" w:hAnsi="Times New Roman" w:cs="Times New Roman"/>
          <w:sz w:val="28"/>
          <w:szCs w:val="28"/>
          <w:lang w:val="uk-UA"/>
        </w:rPr>
      </w:pPr>
    </w:p>
    <w:p w:rsidR="00127CF0" w:rsidRDefault="00127CF0" w:rsidP="00561F03">
      <w:pPr>
        <w:spacing w:after="0" w:line="240" w:lineRule="auto"/>
        <w:ind w:firstLine="708"/>
        <w:contextualSpacing/>
        <w:jc w:val="both"/>
        <w:rPr>
          <w:rFonts w:ascii="Times New Roman" w:hAnsi="Times New Roman" w:cs="Times New Roman"/>
          <w:sz w:val="28"/>
          <w:szCs w:val="28"/>
          <w:lang w:val="uk-UA"/>
        </w:rPr>
      </w:pPr>
    </w:p>
    <w:p w:rsidR="00127CF0" w:rsidRDefault="00127CF0" w:rsidP="00561F03">
      <w:pPr>
        <w:spacing w:after="0" w:line="240" w:lineRule="auto"/>
        <w:ind w:firstLine="708"/>
        <w:contextualSpacing/>
        <w:jc w:val="both"/>
        <w:rPr>
          <w:rFonts w:ascii="Times New Roman" w:hAnsi="Times New Roman" w:cs="Times New Roman"/>
          <w:sz w:val="28"/>
          <w:szCs w:val="28"/>
          <w:lang w:val="uk-UA"/>
        </w:rPr>
      </w:pPr>
    </w:p>
    <w:p w:rsidR="00127CF0" w:rsidRPr="004B571C" w:rsidRDefault="00127CF0" w:rsidP="00561F03">
      <w:pPr>
        <w:spacing w:after="0" w:line="240" w:lineRule="auto"/>
        <w:ind w:firstLine="708"/>
        <w:contextualSpacing/>
        <w:jc w:val="both"/>
        <w:rPr>
          <w:rFonts w:ascii="Times New Roman" w:hAnsi="Times New Roman" w:cs="Times New Roman"/>
          <w:sz w:val="28"/>
          <w:szCs w:val="28"/>
          <w:lang w:val="uk-UA"/>
        </w:rPr>
      </w:pPr>
    </w:p>
    <w:p w:rsidR="00A715ED" w:rsidRDefault="00A715ED" w:rsidP="00561F03">
      <w:pPr>
        <w:pStyle w:val="a4"/>
        <w:spacing w:after="0" w:line="240" w:lineRule="auto"/>
        <w:ind w:left="0" w:firstLine="708"/>
        <w:jc w:val="both"/>
        <w:rPr>
          <w:rFonts w:ascii="Times New Roman" w:hAnsi="Times New Roman" w:cs="Times New Roman"/>
          <w:sz w:val="28"/>
          <w:szCs w:val="28"/>
          <w:lang w:val="en-US"/>
        </w:rPr>
      </w:pPr>
    </w:p>
    <w:p w:rsidR="00127CF0" w:rsidRDefault="00127CF0">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1F606A" w:rsidRPr="009B5C03" w:rsidRDefault="001F606A" w:rsidP="00227D02">
      <w:pPr>
        <w:spacing w:after="0" w:line="240" w:lineRule="auto"/>
        <w:jc w:val="both"/>
        <w:rPr>
          <w:rFonts w:ascii="Times New Roman" w:hAnsi="Times New Roman" w:cs="Times New Roman"/>
          <w:sz w:val="28"/>
          <w:szCs w:val="28"/>
          <w:lang w:val="uk-UA"/>
        </w:rPr>
      </w:pPr>
    </w:p>
    <w:p w:rsidR="001F606A" w:rsidRDefault="001F606A" w:rsidP="00561F03">
      <w:pPr>
        <w:pStyle w:val="a4"/>
        <w:spacing w:after="0" w:line="240" w:lineRule="auto"/>
        <w:ind w:left="0"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ПЕРЕЛІК УМОВНИХ СКОРОЧЕНЬ</w:t>
      </w:r>
    </w:p>
    <w:p w:rsidR="009B5C03" w:rsidRDefault="009B5C03" w:rsidP="00561F03">
      <w:pPr>
        <w:pStyle w:val="a4"/>
        <w:spacing w:after="0" w:line="240" w:lineRule="auto"/>
        <w:ind w:left="0" w:firstLine="708"/>
        <w:jc w:val="center"/>
        <w:rPr>
          <w:rFonts w:ascii="Times New Roman" w:hAnsi="Times New Roman" w:cs="Times New Roman"/>
          <w:sz w:val="28"/>
          <w:szCs w:val="28"/>
          <w:lang w:val="uk-UA"/>
        </w:rPr>
      </w:pPr>
    </w:p>
    <w:p w:rsidR="00927980" w:rsidRPr="00927980" w:rsidRDefault="00927980" w:rsidP="00561F03">
      <w:pPr>
        <w:pStyle w:val="a4"/>
        <w:spacing w:after="0" w:line="240" w:lineRule="auto"/>
        <w:ind w:left="0"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АПФ – </w:t>
      </w:r>
      <w:proofErr w:type="spellStart"/>
      <w:r>
        <w:rPr>
          <w:rFonts w:ascii="Times New Roman" w:hAnsi="Times New Roman" w:cs="Times New Roman"/>
          <w:sz w:val="28"/>
          <w:szCs w:val="28"/>
          <w:lang w:val="uk-UA"/>
        </w:rPr>
        <w:t>ангіотензинперетворюючий</w:t>
      </w:r>
      <w:proofErr w:type="spellEnd"/>
      <w:r>
        <w:rPr>
          <w:rFonts w:ascii="Times New Roman" w:hAnsi="Times New Roman" w:cs="Times New Roman"/>
          <w:sz w:val="28"/>
          <w:szCs w:val="28"/>
          <w:lang w:val="uk-UA"/>
        </w:rPr>
        <w:t xml:space="preserve"> фермент</w:t>
      </w:r>
    </w:p>
    <w:p w:rsidR="00927980" w:rsidRPr="00927980" w:rsidRDefault="007410FF" w:rsidP="00561F03">
      <w:pPr>
        <w:pStyle w:val="a4"/>
        <w:spacing w:after="0" w:line="240" w:lineRule="auto"/>
        <w:ind w:left="0"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ВЕФР – </w:t>
      </w:r>
      <w:proofErr w:type="spellStart"/>
      <w:r w:rsidR="00927980">
        <w:rPr>
          <w:rFonts w:ascii="Times New Roman" w:hAnsi="Times New Roman" w:cs="Times New Roman"/>
          <w:sz w:val="28"/>
          <w:szCs w:val="28"/>
          <w:lang w:val="uk-UA"/>
        </w:rPr>
        <w:t>васкулоендотеліальний</w:t>
      </w:r>
      <w:proofErr w:type="spellEnd"/>
      <w:r w:rsidR="00927980">
        <w:rPr>
          <w:rFonts w:ascii="Times New Roman" w:hAnsi="Times New Roman" w:cs="Times New Roman"/>
          <w:sz w:val="28"/>
          <w:szCs w:val="28"/>
          <w:lang w:val="uk-UA"/>
        </w:rPr>
        <w:t xml:space="preserve"> фактор росту</w:t>
      </w:r>
    </w:p>
    <w:p w:rsidR="007410FF" w:rsidRDefault="007410FF" w:rsidP="00561F03">
      <w:pPr>
        <w:pStyle w:val="a4"/>
        <w:spacing w:after="0" w:line="240" w:lineRule="auto"/>
        <w:ind w:left="0"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ВІП – </w:t>
      </w:r>
      <w:proofErr w:type="spellStart"/>
      <w:r w:rsidR="00927980">
        <w:rPr>
          <w:rFonts w:ascii="Times New Roman" w:hAnsi="Times New Roman" w:cs="Times New Roman"/>
          <w:sz w:val="28"/>
          <w:szCs w:val="28"/>
          <w:lang w:val="uk-UA"/>
        </w:rPr>
        <w:t>вазоактивний</w:t>
      </w:r>
      <w:proofErr w:type="spellEnd"/>
      <w:r w:rsidR="00927980">
        <w:rPr>
          <w:rFonts w:ascii="Times New Roman" w:hAnsi="Times New Roman" w:cs="Times New Roman"/>
          <w:sz w:val="28"/>
          <w:szCs w:val="28"/>
          <w:lang w:val="uk-UA"/>
        </w:rPr>
        <w:t xml:space="preserve"> </w:t>
      </w:r>
      <w:proofErr w:type="spellStart"/>
      <w:r w:rsidR="00927980">
        <w:rPr>
          <w:rFonts w:ascii="Times New Roman" w:hAnsi="Times New Roman" w:cs="Times New Roman"/>
          <w:sz w:val="28"/>
          <w:szCs w:val="28"/>
          <w:lang w:val="uk-UA"/>
        </w:rPr>
        <w:t>інтестинальний</w:t>
      </w:r>
      <w:proofErr w:type="spellEnd"/>
      <w:r w:rsidR="00927980">
        <w:rPr>
          <w:rFonts w:ascii="Times New Roman" w:hAnsi="Times New Roman" w:cs="Times New Roman"/>
          <w:sz w:val="28"/>
          <w:szCs w:val="28"/>
          <w:lang w:val="uk-UA"/>
        </w:rPr>
        <w:t xml:space="preserve"> пептид</w:t>
      </w:r>
    </w:p>
    <w:p w:rsidR="007410FF" w:rsidRDefault="007410FF" w:rsidP="00561F03">
      <w:pPr>
        <w:pStyle w:val="a4"/>
        <w:spacing w:after="0" w:line="240" w:lineRule="auto"/>
        <w:ind w:left="0"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ГХ – </w:t>
      </w:r>
      <w:r w:rsidR="00927980">
        <w:rPr>
          <w:rFonts w:ascii="Times New Roman" w:hAnsi="Times New Roman" w:cs="Times New Roman"/>
          <w:sz w:val="28"/>
          <w:szCs w:val="28"/>
          <w:lang w:val="uk-UA"/>
        </w:rPr>
        <w:t>гіпертонічна хвороба</w:t>
      </w:r>
    </w:p>
    <w:p w:rsidR="00927980" w:rsidRDefault="00927980" w:rsidP="00561F03">
      <w:pPr>
        <w:pStyle w:val="a4"/>
        <w:spacing w:after="0" w:line="240" w:lineRule="auto"/>
        <w:ind w:left="0"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ДД – </w:t>
      </w:r>
      <w:proofErr w:type="spellStart"/>
      <w:r>
        <w:rPr>
          <w:rFonts w:ascii="Times New Roman" w:hAnsi="Times New Roman" w:cs="Times New Roman"/>
          <w:sz w:val="28"/>
          <w:szCs w:val="28"/>
          <w:lang w:val="uk-UA"/>
        </w:rPr>
        <w:t>діастолічна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дисфункція</w:t>
      </w:r>
      <w:proofErr w:type="spellEnd"/>
    </w:p>
    <w:p w:rsidR="00927980" w:rsidRDefault="00927980" w:rsidP="00561F03">
      <w:pPr>
        <w:pStyle w:val="a4"/>
        <w:spacing w:after="0" w:line="240" w:lineRule="auto"/>
        <w:ind w:left="0"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ЕД – </w:t>
      </w:r>
      <w:proofErr w:type="spellStart"/>
      <w:r>
        <w:rPr>
          <w:rFonts w:ascii="Times New Roman" w:hAnsi="Times New Roman" w:cs="Times New Roman"/>
          <w:sz w:val="28"/>
          <w:szCs w:val="28"/>
          <w:lang w:val="uk-UA"/>
        </w:rPr>
        <w:t>ендотеліальна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дисфункція</w:t>
      </w:r>
      <w:proofErr w:type="spellEnd"/>
    </w:p>
    <w:p w:rsidR="00927980" w:rsidRDefault="00927980" w:rsidP="00561F03">
      <w:pPr>
        <w:pStyle w:val="a4"/>
        <w:spacing w:after="0" w:line="240" w:lineRule="auto"/>
        <w:ind w:left="0"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РАС – </w:t>
      </w:r>
      <w:proofErr w:type="spellStart"/>
      <w:r>
        <w:rPr>
          <w:rFonts w:ascii="Times New Roman" w:hAnsi="Times New Roman" w:cs="Times New Roman"/>
          <w:sz w:val="28"/>
          <w:szCs w:val="28"/>
          <w:lang w:val="uk-UA"/>
        </w:rPr>
        <w:t>ренін-ангіотензинова</w:t>
      </w:r>
      <w:proofErr w:type="spellEnd"/>
      <w:r>
        <w:rPr>
          <w:rFonts w:ascii="Times New Roman" w:hAnsi="Times New Roman" w:cs="Times New Roman"/>
          <w:sz w:val="28"/>
          <w:szCs w:val="28"/>
          <w:lang w:val="uk-UA"/>
        </w:rPr>
        <w:t xml:space="preserve"> система</w:t>
      </w:r>
    </w:p>
    <w:p w:rsidR="00927980" w:rsidRDefault="00927980" w:rsidP="00561F03">
      <w:pPr>
        <w:pStyle w:val="a4"/>
        <w:spacing w:after="0" w:line="240" w:lineRule="auto"/>
        <w:ind w:left="0" w:firstLine="708"/>
        <w:rPr>
          <w:rFonts w:ascii="Times New Roman" w:hAnsi="Times New Roman" w:cs="Times New Roman"/>
          <w:sz w:val="28"/>
          <w:szCs w:val="28"/>
          <w:lang w:val="uk-UA"/>
        </w:rPr>
      </w:pPr>
      <w:r>
        <w:rPr>
          <w:rFonts w:ascii="Times New Roman" w:hAnsi="Times New Roman" w:cs="Times New Roman"/>
          <w:sz w:val="28"/>
          <w:szCs w:val="28"/>
          <w:lang w:val="uk-UA"/>
        </w:rPr>
        <w:t>ХОЗЛ – хронічне обструктивне захворювання легень</w:t>
      </w:r>
    </w:p>
    <w:p w:rsidR="00927980" w:rsidRPr="00927980" w:rsidRDefault="00927980" w:rsidP="00561F03">
      <w:pPr>
        <w:pStyle w:val="a4"/>
        <w:spacing w:after="0" w:line="240" w:lineRule="auto"/>
        <w:ind w:left="0" w:firstLine="708"/>
        <w:rPr>
          <w:rFonts w:ascii="Times New Roman" w:hAnsi="Times New Roman" w:cs="Times New Roman"/>
          <w:sz w:val="28"/>
          <w:szCs w:val="28"/>
          <w:lang w:val="uk-UA"/>
        </w:rPr>
      </w:pPr>
      <w:proofErr w:type="spellStart"/>
      <w:proofErr w:type="gramStart"/>
      <w:r>
        <w:rPr>
          <w:rFonts w:ascii="Times New Roman" w:hAnsi="Times New Roman" w:cs="Times New Roman"/>
          <w:sz w:val="28"/>
          <w:szCs w:val="28"/>
          <w:lang w:val="en-US"/>
        </w:rPr>
        <w:t>eNOS</w:t>
      </w:r>
      <w:proofErr w:type="spellEnd"/>
      <w:proofErr w:type="gramEnd"/>
      <w:r w:rsidRPr="00927980">
        <w:rPr>
          <w:rFonts w:ascii="Times New Roman" w:hAnsi="Times New Roman" w:cs="Times New Roman"/>
          <w:sz w:val="28"/>
          <w:szCs w:val="28"/>
          <w:lang w:val="uk-UA"/>
        </w:rPr>
        <w:t xml:space="preserve"> – </w:t>
      </w:r>
      <w:proofErr w:type="spellStart"/>
      <w:r>
        <w:rPr>
          <w:rFonts w:ascii="Times New Roman" w:hAnsi="Times New Roman" w:cs="Times New Roman"/>
          <w:sz w:val="28"/>
          <w:szCs w:val="28"/>
          <w:lang w:val="uk-UA"/>
        </w:rPr>
        <w:t>ендотеліальна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синтаза</w:t>
      </w:r>
      <w:proofErr w:type="spellEnd"/>
      <w:r>
        <w:rPr>
          <w:rFonts w:ascii="Times New Roman" w:hAnsi="Times New Roman" w:cs="Times New Roman"/>
          <w:sz w:val="28"/>
          <w:szCs w:val="28"/>
          <w:lang w:val="uk-UA"/>
        </w:rPr>
        <w:t xml:space="preserve"> оксиду азоту</w:t>
      </w:r>
    </w:p>
    <w:p w:rsidR="00927980" w:rsidRPr="00927980" w:rsidRDefault="00927980" w:rsidP="00561F03">
      <w:pPr>
        <w:pStyle w:val="a4"/>
        <w:spacing w:after="0" w:line="240" w:lineRule="auto"/>
        <w:ind w:left="0" w:firstLine="708"/>
        <w:rPr>
          <w:rFonts w:ascii="Times New Roman" w:hAnsi="Times New Roman" w:cs="Times New Roman"/>
          <w:sz w:val="28"/>
          <w:szCs w:val="28"/>
          <w:lang w:val="uk-UA"/>
        </w:rPr>
      </w:pPr>
      <w:proofErr w:type="spellStart"/>
      <w:proofErr w:type="gramStart"/>
      <w:r>
        <w:rPr>
          <w:rFonts w:ascii="Times New Roman" w:hAnsi="Times New Roman" w:cs="Times New Roman"/>
          <w:sz w:val="28"/>
          <w:szCs w:val="28"/>
          <w:lang w:val="en-US"/>
        </w:rPr>
        <w:t>iNOS</w:t>
      </w:r>
      <w:proofErr w:type="spellEnd"/>
      <w:proofErr w:type="gramEnd"/>
      <w:r w:rsidRPr="00927980">
        <w:rPr>
          <w:rFonts w:ascii="Times New Roman" w:hAnsi="Times New Roman" w:cs="Times New Roman"/>
          <w:sz w:val="28"/>
          <w:szCs w:val="28"/>
          <w:lang w:val="uk-UA"/>
        </w:rPr>
        <w:t xml:space="preserve"> – </w:t>
      </w:r>
      <w:proofErr w:type="spellStart"/>
      <w:r>
        <w:rPr>
          <w:rFonts w:ascii="Times New Roman" w:hAnsi="Times New Roman" w:cs="Times New Roman"/>
          <w:sz w:val="28"/>
          <w:szCs w:val="28"/>
          <w:lang w:val="uk-UA"/>
        </w:rPr>
        <w:t>індуцибельна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синтаза</w:t>
      </w:r>
      <w:proofErr w:type="spellEnd"/>
      <w:r>
        <w:rPr>
          <w:rFonts w:ascii="Times New Roman" w:hAnsi="Times New Roman" w:cs="Times New Roman"/>
          <w:sz w:val="28"/>
          <w:szCs w:val="28"/>
          <w:lang w:val="uk-UA"/>
        </w:rPr>
        <w:t xml:space="preserve"> оксиду азоту</w:t>
      </w:r>
    </w:p>
    <w:p w:rsidR="00927980" w:rsidRPr="00927980" w:rsidRDefault="00927980" w:rsidP="00561F03">
      <w:pPr>
        <w:pStyle w:val="a4"/>
        <w:spacing w:after="0" w:line="240" w:lineRule="auto"/>
        <w:ind w:left="0" w:firstLine="708"/>
        <w:rPr>
          <w:rFonts w:ascii="Times New Roman" w:hAnsi="Times New Roman" w:cs="Times New Roman"/>
          <w:sz w:val="28"/>
          <w:szCs w:val="28"/>
          <w:lang w:val="uk-UA"/>
        </w:rPr>
      </w:pPr>
      <w:r>
        <w:rPr>
          <w:rFonts w:ascii="Times New Roman" w:hAnsi="Times New Roman" w:cs="Times New Roman"/>
          <w:sz w:val="28"/>
          <w:szCs w:val="28"/>
          <w:lang w:val="en-US"/>
        </w:rPr>
        <w:t xml:space="preserve">NO – </w:t>
      </w:r>
      <w:r>
        <w:rPr>
          <w:rFonts w:ascii="Times New Roman" w:hAnsi="Times New Roman" w:cs="Times New Roman"/>
          <w:sz w:val="28"/>
          <w:szCs w:val="28"/>
          <w:lang w:val="uk-UA"/>
        </w:rPr>
        <w:t>оксид азоту</w:t>
      </w:r>
    </w:p>
    <w:p w:rsidR="00927980" w:rsidRPr="00927980" w:rsidRDefault="00927980" w:rsidP="00561F03">
      <w:pPr>
        <w:pStyle w:val="a4"/>
        <w:spacing w:after="0" w:line="240" w:lineRule="auto"/>
        <w:ind w:left="0" w:firstLine="708"/>
        <w:rPr>
          <w:rFonts w:ascii="Times New Roman" w:hAnsi="Times New Roman" w:cs="Times New Roman"/>
          <w:sz w:val="28"/>
          <w:szCs w:val="28"/>
          <w:lang w:val="uk-UA"/>
        </w:rPr>
      </w:pPr>
      <w:r>
        <w:rPr>
          <w:rFonts w:ascii="Times New Roman" w:hAnsi="Times New Roman" w:cs="Times New Roman"/>
          <w:sz w:val="28"/>
          <w:szCs w:val="28"/>
          <w:lang w:val="en-US"/>
        </w:rPr>
        <w:t>S-HT – S</w:t>
      </w:r>
      <w:proofErr w:type="spellStart"/>
      <w:r>
        <w:rPr>
          <w:rFonts w:ascii="Times New Roman" w:hAnsi="Times New Roman" w:cs="Times New Roman"/>
          <w:sz w:val="28"/>
          <w:szCs w:val="28"/>
          <w:lang w:val="uk-UA"/>
        </w:rPr>
        <w:t>-нітрозотіол</w:t>
      </w:r>
      <w:proofErr w:type="spellEnd"/>
    </w:p>
    <w:p w:rsidR="00927980" w:rsidRPr="00927980" w:rsidRDefault="00927980" w:rsidP="00561F03">
      <w:pPr>
        <w:pStyle w:val="a4"/>
        <w:spacing w:after="0" w:line="240" w:lineRule="auto"/>
        <w:ind w:left="0" w:firstLine="708"/>
        <w:rPr>
          <w:rFonts w:ascii="Times New Roman" w:hAnsi="Times New Roman" w:cs="Times New Roman"/>
          <w:sz w:val="28"/>
          <w:szCs w:val="28"/>
          <w:lang w:val="en-US"/>
        </w:rPr>
      </w:pPr>
    </w:p>
    <w:p w:rsidR="007410FF" w:rsidRPr="001F606A" w:rsidRDefault="007410FF" w:rsidP="00561F03">
      <w:pPr>
        <w:pStyle w:val="a4"/>
        <w:spacing w:after="0" w:line="240" w:lineRule="auto"/>
        <w:ind w:left="0" w:firstLine="708"/>
        <w:rPr>
          <w:rFonts w:ascii="Times New Roman" w:hAnsi="Times New Roman" w:cs="Times New Roman"/>
          <w:sz w:val="28"/>
          <w:szCs w:val="28"/>
          <w:lang w:val="uk-UA"/>
        </w:rPr>
      </w:pPr>
    </w:p>
    <w:sectPr w:rsidR="007410FF" w:rsidRPr="001F606A" w:rsidSect="00227D02">
      <w:headerReference w:type="default" r:id="rId9"/>
      <w:pgSz w:w="11906" w:h="16838"/>
      <w:pgMar w:top="1134" w:right="567"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80E" w:rsidRDefault="0001380E" w:rsidP="00F276A9">
      <w:pPr>
        <w:spacing w:after="0" w:line="240" w:lineRule="auto"/>
      </w:pPr>
      <w:r>
        <w:separator/>
      </w:r>
    </w:p>
  </w:endnote>
  <w:endnote w:type="continuationSeparator" w:id="0">
    <w:p w:rsidR="0001380E" w:rsidRDefault="0001380E" w:rsidP="00F27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80E" w:rsidRDefault="0001380E" w:rsidP="00F276A9">
      <w:pPr>
        <w:spacing w:after="0" w:line="240" w:lineRule="auto"/>
      </w:pPr>
      <w:r>
        <w:separator/>
      </w:r>
    </w:p>
  </w:footnote>
  <w:footnote w:type="continuationSeparator" w:id="0">
    <w:p w:rsidR="0001380E" w:rsidRDefault="0001380E" w:rsidP="00F276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427891"/>
      <w:docPartObj>
        <w:docPartGallery w:val="Page Numbers (Top of Page)"/>
        <w:docPartUnique/>
      </w:docPartObj>
    </w:sdtPr>
    <w:sdtEndPr/>
    <w:sdtContent>
      <w:p w:rsidR="00227D02" w:rsidRDefault="002E4690">
        <w:pPr>
          <w:pStyle w:val="a9"/>
          <w:jc w:val="center"/>
        </w:pPr>
        <w:r>
          <w:fldChar w:fldCharType="begin"/>
        </w:r>
        <w:r w:rsidR="00227D02">
          <w:instrText>PAGE   \* MERGEFORMAT</w:instrText>
        </w:r>
        <w:r>
          <w:fldChar w:fldCharType="separate"/>
        </w:r>
        <w:r w:rsidR="00EE6018">
          <w:rPr>
            <w:noProof/>
          </w:rPr>
          <w:t>17</w:t>
        </w:r>
        <w:r>
          <w:fldChar w:fldCharType="end"/>
        </w:r>
      </w:p>
    </w:sdtContent>
  </w:sdt>
  <w:p w:rsidR="00227D02" w:rsidRDefault="00227D0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14BB"/>
    <w:multiLevelType w:val="hybridMultilevel"/>
    <w:tmpl w:val="0DB2AF0E"/>
    <w:lvl w:ilvl="0" w:tplc="1F3237F4">
      <w:start w:val="1"/>
      <w:numFmt w:val="decimal"/>
      <w:lvlText w:val="%1."/>
      <w:lvlJc w:val="left"/>
      <w:pPr>
        <w:ind w:left="11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081198"/>
    <w:multiLevelType w:val="hybridMultilevel"/>
    <w:tmpl w:val="35AA3304"/>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F7C47AD"/>
    <w:multiLevelType w:val="hybridMultilevel"/>
    <w:tmpl w:val="BF523D7A"/>
    <w:lvl w:ilvl="0" w:tplc="3C946F92">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4AF3ADD"/>
    <w:multiLevelType w:val="hybridMultilevel"/>
    <w:tmpl w:val="BA0CE850"/>
    <w:lvl w:ilvl="0" w:tplc="FB4662B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D92E3F"/>
    <w:multiLevelType w:val="hybridMultilevel"/>
    <w:tmpl w:val="E12CD38E"/>
    <w:lvl w:ilvl="0" w:tplc="440CDBA0">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9F182E"/>
    <w:multiLevelType w:val="hybridMultilevel"/>
    <w:tmpl w:val="5E18222A"/>
    <w:lvl w:ilvl="0" w:tplc="FB4662B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C7A2247"/>
    <w:multiLevelType w:val="hybridMultilevel"/>
    <w:tmpl w:val="CFD8204A"/>
    <w:lvl w:ilvl="0" w:tplc="FB4662B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CE92CDD"/>
    <w:multiLevelType w:val="hybridMultilevel"/>
    <w:tmpl w:val="F13072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33C3022"/>
    <w:multiLevelType w:val="hybridMultilevel"/>
    <w:tmpl w:val="315E4DA0"/>
    <w:lvl w:ilvl="0" w:tplc="0419000F">
      <w:start w:val="1"/>
      <w:numFmt w:val="decimal"/>
      <w:lvlText w:val="%1."/>
      <w:lvlJc w:val="left"/>
      <w:pPr>
        <w:ind w:left="786"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4"/>
  </w:num>
  <w:num w:numId="2">
    <w:abstractNumId w:val="2"/>
  </w:num>
  <w:num w:numId="3">
    <w:abstractNumId w:val="8"/>
  </w:num>
  <w:num w:numId="4">
    <w:abstractNumId w:val="1"/>
  </w:num>
  <w:num w:numId="5">
    <w:abstractNumId w:val="5"/>
  </w:num>
  <w:num w:numId="6">
    <w:abstractNumId w:val="3"/>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1300A"/>
    <w:rsid w:val="0001380E"/>
    <w:rsid w:val="00015A31"/>
    <w:rsid w:val="00023198"/>
    <w:rsid w:val="00030725"/>
    <w:rsid w:val="000448F2"/>
    <w:rsid w:val="000543F3"/>
    <w:rsid w:val="00054A48"/>
    <w:rsid w:val="00064007"/>
    <w:rsid w:val="00077075"/>
    <w:rsid w:val="00082BEB"/>
    <w:rsid w:val="00097201"/>
    <w:rsid w:val="0009769D"/>
    <w:rsid w:val="000A303E"/>
    <w:rsid w:val="000C1BC3"/>
    <w:rsid w:val="000C2E57"/>
    <w:rsid w:val="000F2C7F"/>
    <w:rsid w:val="000F3A63"/>
    <w:rsid w:val="00110D98"/>
    <w:rsid w:val="00127CF0"/>
    <w:rsid w:val="00144CCD"/>
    <w:rsid w:val="001556E8"/>
    <w:rsid w:val="0019056F"/>
    <w:rsid w:val="00190D39"/>
    <w:rsid w:val="001B4425"/>
    <w:rsid w:val="001B4A99"/>
    <w:rsid w:val="001B7B2F"/>
    <w:rsid w:val="001F606A"/>
    <w:rsid w:val="00225AEB"/>
    <w:rsid w:val="00227D02"/>
    <w:rsid w:val="0024359C"/>
    <w:rsid w:val="00244E3C"/>
    <w:rsid w:val="002504D6"/>
    <w:rsid w:val="00255C63"/>
    <w:rsid w:val="0027009E"/>
    <w:rsid w:val="00280A20"/>
    <w:rsid w:val="0028648A"/>
    <w:rsid w:val="002E2049"/>
    <w:rsid w:val="002E4690"/>
    <w:rsid w:val="002F1232"/>
    <w:rsid w:val="00327909"/>
    <w:rsid w:val="00353BF8"/>
    <w:rsid w:val="00354A78"/>
    <w:rsid w:val="00363DA1"/>
    <w:rsid w:val="003641FE"/>
    <w:rsid w:val="00371052"/>
    <w:rsid w:val="00375AB5"/>
    <w:rsid w:val="00387CC5"/>
    <w:rsid w:val="003C6EFA"/>
    <w:rsid w:val="003D514A"/>
    <w:rsid w:val="00400A8B"/>
    <w:rsid w:val="00402499"/>
    <w:rsid w:val="004103F8"/>
    <w:rsid w:val="00424279"/>
    <w:rsid w:val="00432BD0"/>
    <w:rsid w:val="00435202"/>
    <w:rsid w:val="00437FC1"/>
    <w:rsid w:val="00452745"/>
    <w:rsid w:val="00456C5F"/>
    <w:rsid w:val="0048631A"/>
    <w:rsid w:val="00490E94"/>
    <w:rsid w:val="00492472"/>
    <w:rsid w:val="004A1868"/>
    <w:rsid w:val="004A21AD"/>
    <w:rsid w:val="004B571C"/>
    <w:rsid w:val="004C01E3"/>
    <w:rsid w:val="004E2A83"/>
    <w:rsid w:val="00500C80"/>
    <w:rsid w:val="00515E44"/>
    <w:rsid w:val="00561F03"/>
    <w:rsid w:val="005708ED"/>
    <w:rsid w:val="00594726"/>
    <w:rsid w:val="00596EB4"/>
    <w:rsid w:val="005A1800"/>
    <w:rsid w:val="005A1A4D"/>
    <w:rsid w:val="005A45D3"/>
    <w:rsid w:val="005B1F64"/>
    <w:rsid w:val="005D6D57"/>
    <w:rsid w:val="006030B3"/>
    <w:rsid w:val="00632007"/>
    <w:rsid w:val="006516D6"/>
    <w:rsid w:val="00660C23"/>
    <w:rsid w:val="00675ED0"/>
    <w:rsid w:val="00683021"/>
    <w:rsid w:val="0069126B"/>
    <w:rsid w:val="006D062E"/>
    <w:rsid w:val="006D4FF7"/>
    <w:rsid w:val="006E402E"/>
    <w:rsid w:val="006E70D2"/>
    <w:rsid w:val="007020AE"/>
    <w:rsid w:val="00725CDC"/>
    <w:rsid w:val="00732CD0"/>
    <w:rsid w:val="007372F7"/>
    <w:rsid w:val="007410FF"/>
    <w:rsid w:val="00763ACA"/>
    <w:rsid w:val="00770DF3"/>
    <w:rsid w:val="00775475"/>
    <w:rsid w:val="00790DC8"/>
    <w:rsid w:val="00791C22"/>
    <w:rsid w:val="00796586"/>
    <w:rsid w:val="007A241A"/>
    <w:rsid w:val="007C65B8"/>
    <w:rsid w:val="007D0BFE"/>
    <w:rsid w:val="007D3148"/>
    <w:rsid w:val="007D66B4"/>
    <w:rsid w:val="007D69CB"/>
    <w:rsid w:val="007D69FF"/>
    <w:rsid w:val="007D6D8B"/>
    <w:rsid w:val="007E1EE2"/>
    <w:rsid w:val="007E68F4"/>
    <w:rsid w:val="0080368D"/>
    <w:rsid w:val="00805774"/>
    <w:rsid w:val="00806A3C"/>
    <w:rsid w:val="00816D3D"/>
    <w:rsid w:val="00827CD9"/>
    <w:rsid w:val="00841C0E"/>
    <w:rsid w:val="00846835"/>
    <w:rsid w:val="00852630"/>
    <w:rsid w:val="00856B5F"/>
    <w:rsid w:val="008B5819"/>
    <w:rsid w:val="008D7E6D"/>
    <w:rsid w:val="00906699"/>
    <w:rsid w:val="009073B0"/>
    <w:rsid w:val="00916114"/>
    <w:rsid w:val="00927980"/>
    <w:rsid w:val="00950FC5"/>
    <w:rsid w:val="00966490"/>
    <w:rsid w:val="00981B68"/>
    <w:rsid w:val="00984589"/>
    <w:rsid w:val="00985541"/>
    <w:rsid w:val="009B4E41"/>
    <w:rsid w:val="009B5C03"/>
    <w:rsid w:val="009D5B59"/>
    <w:rsid w:val="009D6653"/>
    <w:rsid w:val="009F0FD0"/>
    <w:rsid w:val="00A1300A"/>
    <w:rsid w:val="00A15EA6"/>
    <w:rsid w:val="00A1639F"/>
    <w:rsid w:val="00A6705B"/>
    <w:rsid w:val="00A715ED"/>
    <w:rsid w:val="00A735AA"/>
    <w:rsid w:val="00A93CA4"/>
    <w:rsid w:val="00A94A57"/>
    <w:rsid w:val="00A963CF"/>
    <w:rsid w:val="00AD0E6B"/>
    <w:rsid w:val="00AD3EF7"/>
    <w:rsid w:val="00AE247A"/>
    <w:rsid w:val="00AE2A29"/>
    <w:rsid w:val="00AE62E9"/>
    <w:rsid w:val="00AE76F4"/>
    <w:rsid w:val="00AF75FD"/>
    <w:rsid w:val="00B30078"/>
    <w:rsid w:val="00B41EC8"/>
    <w:rsid w:val="00B47E4F"/>
    <w:rsid w:val="00B61A74"/>
    <w:rsid w:val="00B84603"/>
    <w:rsid w:val="00BB2014"/>
    <w:rsid w:val="00BC42BC"/>
    <w:rsid w:val="00BD52BB"/>
    <w:rsid w:val="00BD6085"/>
    <w:rsid w:val="00BD7A7D"/>
    <w:rsid w:val="00BE0ACE"/>
    <w:rsid w:val="00C00CB3"/>
    <w:rsid w:val="00C3190B"/>
    <w:rsid w:val="00C31CC2"/>
    <w:rsid w:val="00C41EB1"/>
    <w:rsid w:val="00C54FBC"/>
    <w:rsid w:val="00C71FDB"/>
    <w:rsid w:val="00C97844"/>
    <w:rsid w:val="00CA1915"/>
    <w:rsid w:val="00CA2682"/>
    <w:rsid w:val="00CC1494"/>
    <w:rsid w:val="00CC32C6"/>
    <w:rsid w:val="00CD4D0C"/>
    <w:rsid w:val="00CF6329"/>
    <w:rsid w:val="00D10ACA"/>
    <w:rsid w:val="00D203A4"/>
    <w:rsid w:val="00D41E1C"/>
    <w:rsid w:val="00D507B7"/>
    <w:rsid w:val="00D6402B"/>
    <w:rsid w:val="00D72928"/>
    <w:rsid w:val="00D9362A"/>
    <w:rsid w:val="00DA37DB"/>
    <w:rsid w:val="00DA4E9B"/>
    <w:rsid w:val="00DC42D8"/>
    <w:rsid w:val="00DD41D4"/>
    <w:rsid w:val="00DE7D97"/>
    <w:rsid w:val="00DF28C2"/>
    <w:rsid w:val="00E20FF1"/>
    <w:rsid w:val="00E22F89"/>
    <w:rsid w:val="00E23FB2"/>
    <w:rsid w:val="00E26800"/>
    <w:rsid w:val="00E41E9A"/>
    <w:rsid w:val="00E4266D"/>
    <w:rsid w:val="00E43376"/>
    <w:rsid w:val="00E54610"/>
    <w:rsid w:val="00E61CF5"/>
    <w:rsid w:val="00E670FB"/>
    <w:rsid w:val="00EA153D"/>
    <w:rsid w:val="00EB2889"/>
    <w:rsid w:val="00EC596D"/>
    <w:rsid w:val="00EC7302"/>
    <w:rsid w:val="00EE6018"/>
    <w:rsid w:val="00EF08F1"/>
    <w:rsid w:val="00F06335"/>
    <w:rsid w:val="00F10D17"/>
    <w:rsid w:val="00F115E0"/>
    <w:rsid w:val="00F17EB1"/>
    <w:rsid w:val="00F276A9"/>
    <w:rsid w:val="00F4074F"/>
    <w:rsid w:val="00F5064B"/>
    <w:rsid w:val="00F571CC"/>
    <w:rsid w:val="00F924F9"/>
    <w:rsid w:val="00FB3C61"/>
    <w:rsid w:val="00FE2384"/>
    <w:rsid w:val="00FF63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0D2"/>
  </w:style>
  <w:style w:type="paragraph" w:styleId="1">
    <w:name w:val="heading 1"/>
    <w:basedOn w:val="a"/>
    <w:next w:val="a"/>
    <w:link w:val="10"/>
    <w:uiPriority w:val="9"/>
    <w:qFormat/>
    <w:rsid w:val="006E70D2"/>
    <w:pPr>
      <w:keepNext/>
      <w:keepLines/>
      <w:spacing w:before="480" w:after="0"/>
      <w:outlineLvl w:val="0"/>
    </w:pPr>
    <w:rPr>
      <w:rFonts w:asciiTheme="majorHAnsi" w:eastAsiaTheme="majorEastAsia" w:hAnsiTheme="majorHAnsi" w:cstheme="majorBidi"/>
      <w:b/>
      <w:bCs/>
      <w:color w:val="365F91" w:themeColor="accent1" w:themeShade="BF"/>
      <w:sz w:val="28"/>
      <w:szCs w:val="28"/>
      <w:lang w:val="uk-UA"/>
    </w:rPr>
  </w:style>
  <w:style w:type="paragraph" w:styleId="2">
    <w:name w:val="heading 2"/>
    <w:basedOn w:val="a"/>
    <w:next w:val="a"/>
    <w:link w:val="20"/>
    <w:uiPriority w:val="9"/>
    <w:unhideWhenUsed/>
    <w:qFormat/>
    <w:rsid w:val="006E70D2"/>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3">
    <w:name w:val="heading 3"/>
    <w:basedOn w:val="a"/>
    <w:next w:val="a"/>
    <w:link w:val="30"/>
    <w:uiPriority w:val="9"/>
    <w:unhideWhenUsed/>
    <w:qFormat/>
    <w:rsid w:val="006E70D2"/>
    <w:pPr>
      <w:keepNext/>
      <w:keepLines/>
      <w:spacing w:before="200" w:after="0"/>
      <w:outlineLvl w:val="2"/>
    </w:pPr>
    <w:rPr>
      <w:rFonts w:asciiTheme="majorHAnsi" w:eastAsiaTheme="majorEastAsia" w:hAnsiTheme="majorHAnsi" w:cstheme="majorBidi"/>
      <w:b/>
      <w:bCs/>
      <w:color w:val="4F81BD" w:themeColor="accent1"/>
      <w:lang w:val="uk-UA"/>
    </w:rPr>
  </w:style>
  <w:style w:type="paragraph" w:styleId="4">
    <w:name w:val="heading 4"/>
    <w:basedOn w:val="a"/>
    <w:next w:val="a"/>
    <w:link w:val="40"/>
    <w:uiPriority w:val="9"/>
    <w:unhideWhenUsed/>
    <w:qFormat/>
    <w:rsid w:val="006E70D2"/>
    <w:pPr>
      <w:keepNext/>
      <w:keepLines/>
      <w:spacing w:before="200" w:after="0"/>
      <w:outlineLvl w:val="3"/>
    </w:pPr>
    <w:rPr>
      <w:rFonts w:asciiTheme="majorHAnsi" w:eastAsiaTheme="majorEastAsia" w:hAnsiTheme="majorHAnsi" w:cstheme="majorBidi"/>
      <w:b/>
      <w:bCs/>
      <w:i/>
      <w:iCs/>
      <w:color w:val="4F81BD" w:themeColor="accent1"/>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70D2"/>
    <w:rPr>
      <w:rFonts w:asciiTheme="majorHAnsi" w:eastAsiaTheme="majorEastAsia" w:hAnsiTheme="majorHAnsi" w:cstheme="majorBidi"/>
      <w:b/>
      <w:bCs/>
      <w:color w:val="365F91" w:themeColor="accent1" w:themeShade="BF"/>
      <w:sz w:val="28"/>
      <w:szCs w:val="28"/>
      <w:lang w:val="uk-UA"/>
    </w:rPr>
  </w:style>
  <w:style w:type="character" w:customStyle="1" w:styleId="20">
    <w:name w:val="Заголовок 2 Знак"/>
    <w:basedOn w:val="a0"/>
    <w:link w:val="2"/>
    <w:uiPriority w:val="9"/>
    <w:rsid w:val="006E70D2"/>
    <w:rPr>
      <w:rFonts w:asciiTheme="majorHAnsi" w:eastAsiaTheme="majorEastAsia" w:hAnsiTheme="majorHAnsi" w:cstheme="majorBidi"/>
      <w:b/>
      <w:bCs/>
      <w:color w:val="4F81BD" w:themeColor="accent1"/>
      <w:sz w:val="26"/>
      <w:szCs w:val="26"/>
      <w:lang w:val="uk-UA"/>
    </w:rPr>
  </w:style>
  <w:style w:type="character" w:customStyle="1" w:styleId="30">
    <w:name w:val="Заголовок 3 Знак"/>
    <w:basedOn w:val="a0"/>
    <w:link w:val="3"/>
    <w:uiPriority w:val="9"/>
    <w:rsid w:val="006E70D2"/>
    <w:rPr>
      <w:rFonts w:asciiTheme="majorHAnsi" w:eastAsiaTheme="majorEastAsia" w:hAnsiTheme="majorHAnsi" w:cstheme="majorBidi"/>
      <w:b/>
      <w:bCs/>
      <w:color w:val="4F81BD" w:themeColor="accent1"/>
      <w:lang w:val="uk-UA"/>
    </w:rPr>
  </w:style>
  <w:style w:type="character" w:customStyle="1" w:styleId="40">
    <w:name w:val="Заголовок 4 Знак"/>
    <w:basedOn w:val="a0"/>
    <w:link w:val="4"/>
    <w:uiPriority w:val="9"/>
    <w:rsid w:val="006E70D2"/>
    <w:rPr>
      <w:rFonts w:asciiTheme="majorHAnsi" w:eastAsiaTheme="majorEastAsia" w:hAnsiTheme="majorHAnsi" w:cstheme="majorBidi"/>
      <w:b/>
      <w:bCs/>
      <w:i/>
      <w:iCs/>
      <w:color w:val="4F81BD" w:themeColor="accent1"/>
      <w:lang w:val="uk-UA"/>
    </w:rPr>
  </w:style>
  <w:style w:type="paragraph" w:styleId="a3">
    <w:name w:val="No Spacing"/>
    <w:uiPriority w:val="1"/>
    <w:qFormat/>
    <w:rsid w:val="006E70D2"/>
    <w:pPr>
      <w:spacing w:after="0" w:line="240" w:lineRule="auto"/>
    </w:pPr>
    <w:rPr>
      <w:lang w:val="uk-UA"/>
    </w:rPr>
  </w:style>
  <w:style w:type="paragraph" w:styleId="a4">
    <w:name w:val="List Paragraph"/>
    <w:basedOn w:val="a"/>
    <w:uiPriority w:val="34"/>
    <w:qFormat/>
    <w:rsid w:val="00D41E1C"/>
    <w:pPr>
      <w:ind w:left="720"/>
      <w:contextualSpacing/>
    </w:pPr>
  </w:style>
  <w:style w:type="character" w:styleId="a5">
    <w:name w:val="Placeholder Text"/>
    <w:basedOn w:val="a0"/>
    <w:uiPriority w:val="99"/>
    <w:semiHidden/>
    <w:rsid w:val="00BD6085"/>
    <w:rPr>
      <w:color w:val="808080"/>
    </w:rPr>
  </w:style>
  <w:style w:type="paragraph" w:styleId="a6">
    <w:name w:val="Balloon Text"/>
    <w:basedOn w:val="a"/>
    <w:link w:val="a7"/>
    <w:uiPriority w:val="99"/>
    <w:semiHidden/>
    <w:unhideWhenUsed/>
    <w:rsid w:val="00BD608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D6085"/>
    <w:rPr>
      <w:rFonts w:ascii="Tahoma" w:hAnsi="Tahoma" w:cs="Tahoma"/>
      <w:sz w:val="16"/>
      <w:szCs w:val="16"/>
    </w:rPr>
  </w:style>
  <w:style w:type="paragraph" w:customStyle="1" w:styleId="11">
    <w:name w:val="Знак1"/>
    <w:basedOn w:val="a"/>
    <w:autoRedefine/>
    <w:rsid w:val="005A1800"/>
    <w:pPr>
      <w:spacing w:after="160" w:line="240" w:lineRule="exact"/>
    </w:pPr>
    <w:rPr>
      <w:rFonts w:ascii="Times New Roman" w:eastAsia="Times New Roman" w:hAnsi="Times New Roman" w:cs="Times New Roman"/>
      <w:sz w:val="28"/>
      <w:szCs w:val="28"/>
      <w:lang w:val="en-US"/>
    </w:rPr>
  </w:style>
  <w:style w:type="table" w:styleId="a8">
    <w:name w:val="Table Grid"/>
    <w:basedOn w:val="a1"/>
    <w:uiPriority w:val="59"/>
    <w:rsid w:val="007D0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276A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276A9"/>
  </w:style>
  <w:style w:type="paragraph" w:styleId="ab">
    <w:name w:val="footer"/>
    <w:basedOn w:val="a"/>
    <w:link w:val="ac"/>
    <w:uiPriority w:val="99"/>
    <w:unhideWhenUsed/>
    <w:rsid w:val="00F276A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276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0D2"/>
  </w:style>
  <w:style w:type="paragraph" w:styleId="1">
    <w:name w:val="heading 1"/>
    <w:basedOn w:val="a"/>
    <w:next w:val="a"/>
    <w:link w:val="10"/>
    <w:uiPriority w:val="9"/>
    <w:qFormat/>
    <w:rsid w:val="006E70D2"/>
    <w:pPr>
      <w:keepNext/>
      <w:keepLines/>
      <w:spacing w:before="480" w:after="0"/>
      <w:outlineLvl w:val="0"/>
    </w:pPr>
    <w:rPr>
      <w:rFonts w:asciiTheme="majorHAnsi" w:eastAsiaTheme="majorEastAsia" w:hAnsiTheme="majorHAnsi" w:cstheme="majorBidi"/>
      <w:b/>
      <w:bCs/>
      <w:color w:val="365F91" w:themeColor="accent1" w:themeShade="BF"/>
      <w:sz w:val="28"/>
      <w:szCs w:val="28"/>
      <w:lang w:val="uk-UA"/>
    </w:rPr>
  </w:style>
  <w:style w:type="paragraph" w:styleId="2">
    <w:name w:val="heading 2"/>
    <w:basedOn w:val="a"/>
    <w:next w:val="a"/>
    <w:link w:val="20"/>
    <w:uiPriority w:val="9"/>
    <w:unhideWhenUsed/>
    <w:qFormat/>
    <w:rsid w:val="006E70D2"/>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3">
    <w:name w:val="heading 3"/>
    <w:basedOn w:val="a"/>
    <w:next w:val="a"/>
    <w:link w:val="30"/>
    <w:uiPriority w:val="9"/>
    <w:unhideWhenUsed/>
    <w:qFormat/>
    <w:rsid w:val="006E70D2"/>
    <w:pPr>
      <w:keepNext/>
      <w:keepLines/>
      <w:spacing w:before="200" w:after="0"/>
      <w:outlineLvl w:val="2"/>
    </w:pPr>
    <w:rPr>
      <w:rFonts w:asciiTheme="majorHAnsi" w:eastAsiaTheme="majorEastAsia" w:hAnsiTheme="majorHAnsi" w:cstheme="majorBidi"/>
      <w:b/>
      <w:bCs/>
      <w:color w:val="4F81BD" w:themeColor="accent1"/>
      <w:lang w:val="uk-UA"/>
    </w:rPr>
  </w:style>
  <w:style w:type="paragraph" w:styleId="4">
    <w:name w:val="heading 4"/>
    <w:basedOn w:val="a"/>
    <w:next w:val="a"/>
    <w:link w:val="40"/>
    <w:uiPriority w:val="9"/>
    <w:unhideWhenUsed/>
    <w:qFormat/>
    <w:rsid w:val="006E70D2"/>
    <w:pPr>
      <w:keepNext/>
      <w:keepLines/>
      <w:spacing w:before="200" w:after="0"/>
      <w:outlineLvl w:val="3"/>
    </w:pPr>
    <w:rPr>
      <w:rFonts w:asciiTheme="majorHAnsi" w:eastAsiaTheme="majorEastAsia" w:hAnsiTheme="majorHAnsi" w:cstheme="majorBidi"/>
      <w:b/>
      <w:bCs/>
      <w:i/>
      <w:iCs/>
      <w:color w:val="4F81BD" w:themeColor="accent1"/>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70D2"/>
    <w:rPr>
      <w:rFonts w:asciiTheme="majorHAnsi" w:eastAsiaTheme="majorEastAsia" w:hAnsiTheme="majorHAnsi" w:cstheme="majorBidi"/>
      <w:b/>
      <w:bCs/>
      <w:color w:val="365F91" w:themeColor="accent1" w:themeShade="BF"/>
      <w:sz w:val="28"/>
      <w:szCs w:val="28"/>
      <w:lang w:val="uk-UA"/>
    </w:rPr>
  </w:style>
  <w:style w:type="character" w:customStyle="1" w:styleId="20">
    <w:name w:val="Заголовок 2 Знак"/>
    <w:basedOn w:val="a0"/>
    <w:link w:val="2"/>
    <w:uiPriority w:val="9"/>
    <w:rsid w:val="006E70D2"/>
    <w:rPr>
      <w:rFonts w:asciiTheme="majorHAnsi" w:eastAsiaTheme="majorEastAsia" w:hAnsiTheme="majorHAnsi" w:cstheme="majorBidi"/>
      <w:b/>
      <w:bCs/>
      <w:color w:val="4F81BD" w:themeColor="accent1"/>
      <w:sz w:val="26"/>
      <w:szCs w:val="26"/>
      <w:lang w:val="uk-UA"/>
    </w:rPr>
  </w:style>
  <w:style w:type="character" w:customStyle="1" w:styleId="30">
    <w:name w:val="Заголовок 3 Знак"/>
    <w:basedOn w:val="a0"/>
    <w:link w:val="3"/>
    <w:uiPriority w:val="9"/>
    <w:rsid w:val="006E70D2"/>
    <w:rPr>
      <w:rFonts w:asciiTheme="majorHAnsi" w:eastAsiaTheme="majorEastAsia" w:hAnsiTheme="majorHAnsi" w:cstheme="majorBidi"/>
      <w:b/>
      <w:bCs/>
      <w:color w:val="4F81BD" w:themeColor="accent1"/>
      <w:lang w:val="uk-UA"/>
    </w:rPr>
  </w:style>
  <w:style w:type="character" w:customStyle="1" w:styleId="40">
    <w:name w:val="Заголовок 4 Знак"/>
    <w:basedOn w:val="a0"/>
    <w:link w:val="4"/>
    <w:uiPriority w:val="9"/>
    <w:rsid w:val="006E70D2"/>
    <w:rPr>
      <w:rFonts w:asciiTheme="majorHAnsi" w:eastAsiaTheme="majorEastAsia" w:hAnsiTheme="majorHAnsi" w:cstheme="majorBidi"/>
      <w:b/>
      <w:bCs/>
      <w:i/>
      <w:iCs/>
      <w:color w:val="4F81BD" w:themeColor="accent1"/>
      <w:lang w:val="uk-UA"/>
    </w:rPr>
  </w:style>
  <w:style w:type="paragraph" w:styleId="a3">
    <w:name w:val="No Spacing"/>
    <w:uiPriority w:val="1"/>
    <w:qFormat/>
    <w:rsid w:val="006E70D2"/>
    <w:pPr>
      <w:spacing w:after="0" w:line="240" w:lineRule="auto"/>
    </w:pPr>
    <w:rPr>
      <w:lang w:val="uk-UA"/>
    </w:rPr>
  </w:style>
  <w:style w:type="paragraph" w:styleId="a4">
    <w:name w:val="List Paragraph"/>
    <w:basedOn w:val="a"/>
    <w:uiPriority w:val="34"/>
    <w:qFormat/>
    <w:rsid w:val="00D41E1C"/>
    <w:pPr>
      <w:ind w:left="720"/>
      <w:contextualSpacing/>
    </w:pPr>
  </w:style>
  <w:style w:type="character" w:styleId="a5">
    <w:name w:val="Placeholder Text"/>
    <w:basedOn w:val="a0"/>
    <w:uiPriority w:val="99"/>
    <w:semiHidden/>
    <w:rsid w:val="00BD6085"/>
    <w:rPr>
      <w:color w:val="808080"/>
    </w:rPr>
  </w:style>
  <w:style w:type="paragraph" w:styleId="a6">
    <w:name w:val="Balloon Text"/>
    <w:basedOn w:val="a"/>
    <w:link w:val="a7"/>
    <w:uiPriority w:val="99"/>
    <w:semiHidden/>
    <w:unhideWhenUsed/>
    <w:rsid w:val="00BD608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D6085"/>
    <w:rPr>
      <w:rFonts w:ascii="Tahoma" w:hAnsi="Tahoma" w:cs="Tahoma"/>
      <w:sz w:val="16"/>
      <w:szCs w:val="16"/>
    </w:rPr>
  </w:style>
  <w:style w:type="paragraph" w:customStyle="1" w:styleId="11">
    <w:name w:val="Знак1"/>
    <w:basedOn w:val="a"/>
    <w:autoRedefine/>
    <w:rsid w:val="005A1800"/>
    <w:pPr>
      <w:spacing w:after="160" w:line="240" w:lineRule="exact"/>
    </w:pPr>
    <w:rPr>
      <w:rFonts w:ascii="Times New Roman" w:eastAsia="Times New Roman" w:hAnsi="Times New Roman" w:cs="Times New Roman"/>
      <w:sz w:val="28"/>
      <w:szCs w:val="28"/>
      <w:lang w:val="en-US"/>
    </w:rPr>
  </w:style>
  <w:style w:type="table" w:styleId="a8">
    <w:name w:val="Table Grid"/>
    <w:basedOn w:val="a1"/>
    <w:uiPriority w:val="59"/>
    <w:rsid w:val="007D0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276A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276A9"/>
  </w:style>
  <w:style w:type="paragraph" w:styleId="ab">
    <w:name w:val="footer"/>
    <w:basedOn w:val="a"/>
    <w:link w:val="ac"/>
    <w:uiPriority w:val="99"/>
    <w:unhideWhenUsed/>
    <w:rsid w:val="00F276A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27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51239">
      <w:bodyDiv w:val="1"/>
      <w:marLeft w:val="0"/>
      <w:marRight w:val="0"/>
      <w:marTop w:val="0"/>
      <w:marBottom w:val="0"/>
      <w:divBdr>
        <w:top w:val="none" w:sz="0" w:space="0" w:color="auto"/>
        <w:left w:val="none" w:sz="0" w:space="0" w:color="auto"/>
        <w:bottom w:val="none" w:sz="0" w:space="0" w:color="auto"/>
        <w:right w:val="none" w:sz="0" w:space="0" w:color="auto"/>
      </w:divBdr>
    </w:div>
    <w:div w:id="104356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465D2-9E4C-4390-8595-E3DB9D28C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7145</Words>
  <Characters>40732</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345</dc:creator>
  <cp:lastModifiedBy>Юляша</cp:lastModifiedBy>
  <cp:revision>2</cp:revision>
  <cp:lastPrinted>2018-01-18T10:19:00Z</cp:lastPrinted>
  <dcterms:created xsi:type="dcterms:W3CDTF">2018-02-12T14:21:00Z</dcterms:created>
  <dcterms:modified xsi:type="dcterms:W3CDTF">2018-02-12T14:21:00Z</dcterms:modified>
</cp:coreProperties>
</file>