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C5" w:rsidRPr="00783DCB" w:rsidRDefault="007B0CC5" w:rsidP="00D3247F">
      <w:pPr>
        <w:widowControl w:val="0"/>
        <w:suppressAutoHyphens/>
        <w:autoSpaceDE w:val="0"/>
        <w:jc w:val="center"/>
        <w:rPr>
          <w:szCs w:val="28"/>
          <w:lang w:val="uk-UA"/>
        </w:rPr>
      </w:pPr>
      <w:bookmarkStart w:id="0" w:name="_GoBack"/>
      <w:bookmarkEnd w:id="0"/>
      <w:r w:rsidRPr="00783DCB">
        <w:rPr>
          <w:szCs w:val="28"/>
          <w:lang w:val="uk-UA"/>
        </w:rPr>
        <w:t>МІНІСТЕРСТВО ОХОРОНИ ЗДОРОВЯ УКРАЇНИ</w:t>
      </w:r>
    </w:p>
    <w:p w:rsidR="007B0CC5" w:rsidRPr="00783DCB" w:rsidRDefault="007B0CC5" w:rsidP="00D3247F">
      <w:pPr>
        <w:jc w:val="center"/>
        <w:rPr>
          <w:szCs w:val="28"/>
        </w:rPr>
      </w:pPr>
      <w:r w:rsidRPr="00783DCB">
        <w:rPr>
          <w:caps/>
          <w:szCs w:val="28"/>
        </w:rPr>
        <w:t>Харківський національний медичний університет</w:t>
      </w:r>
    </w:p>
    <w:p w:rsidR="007B0CC5" w:rsidRPr="00783DCB" w:rsidRDefault="007B0CC5" w:rsidP="00D3247F">
      <w:pPr>
        <w:jc w:val="center"/>
      </w:pPr>
    </w:p>
    <w:p w:rsidR="007B0CC5" w:rsidRDefault="007B0CC5" w:rsidP="007A5EB4">
      <w:pPr>
        <w:jc w:val="right"/>
        <w:rPr>
          <w:lang w:val="uk-UA"/>
        </w:rPr>
      </w:pPr>
      <w:r w:rsidRPr="00783DCB">
        <w:t xml:space="preserve">           </w:t>
      </w:r>
    </w:p>
    <w:p w:rsidR="007A5EB4" w:rsidRDefault="007A5EB4" w:rsidP="007A5EB4">
      <w:pPr>
        <w:jc w:val="right"/>
        <w:rPr>
          <w:lang w:val="uk-UA"/>
        </w:rPr>
      </w:pPr>
    </w:p>
    <w:p w:rsidR="007A5EB4" w:rsidRDefault="007A5EB4" w:rsidP="007A5EB4">
      <w:pPr>
        <w:jc w:val="right"/>
        <w:rPr>
          <w:lang w:val="uk-UA"/>
        </w:rPr>
      </w:pPr>
    </w:p>
    <w:p w:rsidR="007A5EB4" w:rsidRDefault="007A5EB4" w:rsidP="007A5EB4">
      <w:pPr>
        <w:jc w:val="right"/>
        <w:rPr>
          <w:sz w:val="24"/>
          <w:lang w:val="uk-UA"/>
        </w:rPr>
      </w:pPr>
    </w:p>
    <w:p w:rsidR="007A5EB4" w:rsidRPr="007A5EB4" w:rsidRDefault="007A5EB4" w:rsidP="007A5EB4">
      <w:pPr>
        <w:jc w:val="right"/>
        <w:rPr>
          <w:sz w:val="24"/>
          <w:lang w:val="uk-UA"/>
        </w:rPr>
      </w:pPr>
    </w:p>
    <w:p w:rsidR="007B0CC5" w:rsidRPr="00783DCB" w:rsidRDefault="007B0CC5" w:rsidP="00D3247F">
      <w:pPr>
        <w:spacing w:after="120"/>
        <w:jc w:val="right"/>
      </w:pPr>
    </w:p>
    <w:p w:rsidR="007B0CC5" w:rsidRPr="00325261" w:rsidRDefault="007B0CC5" w:rsidP="00D3247F">
      <w:pPr>
        <w:jc w:val="center"/>
        <w:rPr>
          <w:szCs w:val="28"/>
        </w:rPr>
      </w:pPr>
      <w:r w:rsidRPr="00325261">
        <w:rPr>
          <w:szCs w:val="28"/>
        </w:rPr>
        <w:t>Кафедра фізичної реабілітації та спортивної медицини</w:t>
      </w:r>
    </w:p>
    <w:p w:rsidR="007B0CC5" w:rsidRPr="00325261" w:rsidRDefault="007B0CC5" w:rsidP="00D3247F">
      <w:pPr>
        <w:jc w:val="center"/>
        <w:rPr>
          <w:szCs w:val="28"/>
          <w:lang w:val="uk-UA"/>
        </w:rPr>
      </w:pPr>
      <w:r w:rsidRPr="00325261">
        <w:rPr>
          <w:szCs w:val="28"/>
        </w:rPr>
        <w:t>з курсом фізичного виховання та здоров’я</w:t>
      </w:r>
    </w:p>
    <w:p w:rsidR="007B0CC5" w:rsidRDefault="007B0CC5" w:rsidP="00D3247F">
      <w:pPr>
        <w:jc w:val="center"/>
        <w:rPr>
          <w:sz w:val="24"/>
          <w:lang w:val="uk-UA"/>
        </w:rPr>
      </w:pPr>
    </w:p>
    <w:p w:rsidR="00E25973" w:rsidRDefault="00E25973" w:rsidP="00D3247F">
      <w:pPr>
        <w:jc w:val="center"/>
        <w:rPr>
          <w:sz w:val="24"/>
          <w:lang w:val="uk-UA"/>
        </w:rPr>
      </w:pPr>
    </w:p>
    <w:p w:rsidR="00E25973" w:rsidRPr="00783DCB" w:rsidRDefault="00E25973" w:rsidP="00D3247F">
      <w:pPr>
        <w:jc w:val="center"/>
        <w:rPr>
          <w:sz w:val="24"/>
          <w:lang w:val="uk-UA"/>
        </w:rPr>
      </w:pPr>
    </w:p>
    <w:p w:rsidR="00325261" w:rsidRPr="00DE3E32" w:rsidRDefault="00325261" w:rsidP="00325261">
      <w:pPr>
        <w:keepNext/>
        <w:numPr>
          <w:ilvl w:val="0"/>
          <w:numId w:val="30"/>
        </w:numPr>
        <w:tabs>
          <w:tab w:val="left" w:pos="708"/>
        </w:tabs>
        <w:suppressAutoHyphens/>
        <w:spacing w:line="360" w:lineRule="auto"/>
        <w:jc w:val="center"/>
        <w:outlineLvl w:val="0"/>
        <w:rPr>
          <w:sz w:val="32"/>
          <w:lang w:val="uk-UA" w:eastAsia="zh-CN"/>
        </w:rPr>
      </w:pPr>
      <w:r w:rsidRPr="00DE3E32">
        <w:rPr>
          <w:bCs/>
          <w:caps/>
          <w:szCs w:val="28"/>
          <w:lang w:eastAsia="zh-CN"/>
        </w:rPr>
        <w:t>СИЛАБУС</w:t>
      </w:r>
    </w:p>
    <w:p w:rsidR="00C2743C" w:rsidRPr="00325261" w:rsidRDefault="00325261" w:rsidP="00325261">
      <w:pPr>
        <w:keepNext/>
        <w:numPr>
          <w:ilvl w:val="0"/>
          <w:numId w:val="30"/>
        </w:numPr>
        <w:tabs>
          <w:tab w:val="left" w:pos="708"/>
        </w:tabs>
        <w:suppressAutoHyphens/>
        <w:spacing w:line="360" w:lineRule="auto"/>
        <w:jc w:val="center"/>
        <w:outlineLvl w:val="0"/>
        <w:rPr>
          <w:sz w:val="32"/>
          <w:lang w:val="uk-UA" w:eastAsia="zh-CN"/>
        </w:rPr>
      </w:pPr>
      <w:r w:rsidRPr="00DE3E32">
        <w:rPr>
          <w:bCs/>
          <w:caps/>
          <w:szCs w:val="28"/>
          <w:lang w:val="uk-UA" w:eastAsia="zh-CN"/>
        </w:rPr>
        <w:t>навчальної дисципліни</w:t>
      </w:r>
    </w:p>
    <w:p w:rsidR="00C2743C" w:rsidRPr="00C2743C" w:rsidRDefault="00083BFB" w:rsidP="005E0E41">
      <w:pPr>
        <w:tabs>
          <w:tab w:val="left" w:pos="1985"/>
        </w:tabs>
        <w:jc w:val="center"/>
        <w:rPr>
          <w:b/>
          <w:sz w:val="32"/>
          <w:szCs w:val="32"/>
          <w:lang w:val="uk-UA"/>
        </w:rPr>
      </w:pPr>
      <w:r w:rsidRPr="00DE3E32">
        <w:rPr>
          <w:caps/>
          <w:lang w:val="uk-UA" w:eastAsia="zh-CN"/>
        </w:rPr>
        <w:t>«</w:t>
      </w:r>
      <w:r w:rsidR="005E0E41" w:rsidRPr="00C2743C">
        <w:rPr>
          <w:b/>
          <w:sz w:val="32"/>
          <w:szCs w:val="32"/>
          <w:lang w:val="uk-UA"/>
        </w:rPr>
        <w:t>КЛІНІЧНИЙ РЕАБІЛІТАЦІЙНИЙ МЕНЕДЖМЕНТ</w:t>
      </w:r>
    </w:p>
    <w:p w:rsidR="00E25973" w:rsidRPr="00C2743C" w:rsidRDefault="005E0E41" w:rsidP="005E0E41">
      <w:pPr>
        <w:tabs>
          <w:tab w:val="left" w:pos="1985"/>
        </w:tabs>
        <w:ind w:left="2127" w:hanging="1698"/>
        <w:jc w:val="center"/>
        <w:rPr>
          <w:sz w:val="32"/>
          <w:szCs w:val="32"/>
          <w:lang w:val="uk-UA"/>
        </w:rPr>
      </w:pPr>
      <w:r w:rsidRPr="00C2743C">
        <w:rPr>
          <w:b/>
          <w:sz w:val="32"/>
          <w:szCs w:val="32"/>
          <w:lang w:val="uk-UA"/>
        </w:rPr>
        <w:t>ПРИ ХІРУРГІЧНИХ ЗАХВОРЮВАННЯХ</w:t>
      </w:r>
      <w:r w:rsidR="00C2743C" w:rsidRPr="00C2743C">
        <w:rPr>
          <w:b/>
          <w:sz w:val="32"/>
          <w:szCs w:val="32"/>
          <w:lang w:val="uk-UA"/>
        </w:rPr>
        <w:t>»</w:t>
      </w:r>
    </w:p>
    <w:p w:rsidR="00C2743C" w:rsidRDefault="00C2743C" w:rsidP="00D3247F">
      <w:pPr>
        <w:ind w:left="2832"/>
        <w:rPr>
          <w:sz w:val="24"/>
          <w:lang w:val="uk-UA"/>
        </w:rPr>
      </w:pPr>
    </w:p>
    <w:p w:rsidR="00EA16ED" w:rsidRPr="00EA16ED" w:rsidRDefault="00EA16ED" w:rsidP="00D3247F">
      <w:pPr>
        <w:ind w:left="2832"/>
        <w:rPr>
          <w:sz w:val="24"/>
          <w:lang w:val="uk-UA"/>
        </w:rPr>
      </w:pPr>
      <w:r w:rsidRPr="00EA16ED">
        <w:rPr>
          <w:sz w:val="24"/>
          <w:lang w:val="uk-UA"/>
        </w:rPr>
        <w:t xml:space="preserve"> На 201</w:t>
      </w:r>
      <w:r w:rsidR="007F5779">
        <w:rPr>
          <w:sz w:val="24"/>
          <w:lang w:val="uk-UA"/>
        </w:rPr>
        <w:t>9</w:t>
      </w:r>
      <w:r w:rsidRPr="00EA16ED">
        <w:rPr>
          <w:sz w:val="24"/>
          <w:lang w:val="uk-UA"/>
        </w:rPr>
        <w:t>/20</w:t>
      </w:r>
      <w:r w:rsidR="007F5779">
        <w:rPr>
          <w:sz w:val="24"/>
          <w:lang w:val="uk-UA"/>
        </w:rPr>
        <w:t>20</w:t>
      </w:r>
      <w:r w:rsidRPr="00EA16ED">
        <w:rPr>
          <w:sz w:val="24"/>
          <w:lang w:val="uk-UA"/>
        </w:rPr>
        <w:t xml:space="preserve"> навчальний рік</w:t>
      </w:r>
    </w:p>
    <w:p w:rsidR="00CE5F68" w:rsidRPr="00CE5F68" w:rsidRDefault="00CE5F68" w:rsidP="00D3247F">
      <w:pPr>
        <w:jc w:val="center"/>
        <w:rPr>
          <w:sz w:val="24"/>
          <w:lang w:val="uk-UA" w:eastAsia="zh-CN"/>
        </w:rPr>
      </w:pPr>
    </w:p>
    <w:p w:rsidR="00294727" w:rsidRDefault="00294727" w:rsidP="00D3247F">
      <w:pPr>
        <w:rPr>
          <w:sz w:val="24"/>
          <w:lang w:val="uk-UA"/>
        </w:rPr>
      </w:pPr>
      <w:bookmarkStart w:id="1" w:name="_Hlk20995386"/>
    </w:p>
    <w:p w:rsidR="00AE4100" w:rsidRDefault="00AE4100" w:rsidP="00D3247F">
      <w:pPr>
        <w:rPr>
          <w:sz w:val="24"/>
          <w:lang w:val="uk-UA"/>
        </w:rPr>
      </w:pPr>
      <w:r>
        <w:rPr>
          <w:sz w:val="24"/>
          <w:lang w:val="uk-UA"/>
        </w:rPr>
        <w:t>Напрям підготовки</w:t>
      </w:r>
      <w:r>
        <w:rPr>
          <w:sz w:val="24"/>
          <w:lang w:val="uk-UA"/>
        </w:rPr>
        <w:tab/>
      </w:r>
      <w:r>
        <w:rPr>
          <w:sz w:val="24"/>
          <w:lang w:val="uk-UA"/>
        </w:rPr>
        <w:tab/>
      </w:r>
      <w:r w:rsidR="00A73CDF">
        <w:rPr>
          <w:sz w:val="24"/>
          <w:lang w:val="uk-UA"/>
        </w:rPr>
        <w:t xml:space="preserve">  </w:t>
      </w:r>
      <w:r w:rsidRPr="00A73CDF">
        <w:rPr>
          <w:sz w:val="24"/>
          <w:lang w:val="uk-UA"/>
        </w:rPr>
        <w:t>22 – «Охорона здоров’я»</w:t>
      </w:r>
    </w:p>
    <w:p w:rsidR="00AE4100" w:rsidRPr="00EC238D" w:rsidRDefault="00AE4100" w:rsidP="00D3247F">
      <w:pPr>
        <w:rPr>
          <w:sz w:val="24"/>
          <w:lang w:val="uk-UA"/>
        </w:rPr>
      </w:pPr>
    </w:p>
    <w:p w:rsidR="00AE4100" w:rsidRDefault="00AE4100" w:rsidP="00D3247F">
      <w:pPr>
        <w:rPr>
          <w:sz w:val="24"/>
          <w:lang w:val="uk-UA"/>
        </w:rPr>
      </w:pPr>
      <w:r>
        <w:rPr>
          <w:sz w:val="24"/>
          <w:lang w:val="uk-UA"/>
        </w:rPr>
        <w:t>Спеціальність</w:t>
      </w:r>
      <w:r>
        <w:rPr>
          <w:sz w:val="24"/>
          <w:lang w:val="uk-UA"/>
        </w:rPr>
        <w:tab/>
      </w:r>
      <w:r>
        <w:rPr>
          <w:sz w:val="24"/>
          <w:lang w:val="uk-UA"/>
        </w:rPr>
        <w:tab/>
      </w:r>
      <w:r w:rsidR="00F61FFB">
        <w:rPr>
          <w:sz w:val="24"/>
          <w:lang w:val="uk-UA"/>
        </w:rPr>
        <w:t xml:space="preserve">  </w:t>
      </w:r>
      <w:r>
        <w:rPr>
          <w:sz w:val="24"/>
          <w:lang w:val="uk-UA"/>
        </w:rPr>
        <w:t xml:space="preserve">227 – </w:t>
      </w:r>
      <w:r w:rsidR="008704B1">
        <w:rPr>
          <w:sz w:val="24"/>
          <w:lang w:val="uk-UA"/>
        </w:rPr>
        <w:t>«</w:t>
      </w:r>
      <w:r>
        <w:rPr>
          <w:sz w:val="24"/>
          <w:lang w:val="uk-UA"/>
        </w:rPr>
        <w:t xml:space="preserve">Фізична </w:t>
      </w:r>
      <w:r w:rsidR="007F5779">
        <w:rPr>
          <w:sz w:val="24"/>
          <w:lang w:val="uk-UA"/>
        </w:rPr>
        <w:t>реабілітація</w:t>
      </w:r>
      <w:r w:rsidR="008704B1">
        <w:rPr>
          <w:sz w:val="24"/>
          <w:lang w:val="uk-UA"/>
        </w:rPr>
        <w:t>»</w:t>
      </w:r>
    </w:p>
    <w:p w:rsidR="00AE4100" w:rsidRPr="001E4197" w:rsidRDefault="00AE4100" w:rsidP="00D3247F">
      <w:pPr>
        <w:rPr>
          <w:sz w:val="24"/>
          <w:lang w:val="uk-UA"/>
        </w:rPr>
      </w:pPr>
    </w:p>
    <w:p w:rsidR="00AE4100" w:rsidRPr="0091495B" w:rsidRDefault="00AE4100" w:rsidP="00D3247F">
      <w:pPr>
        <w:rPr>
          <w:sz w:val="24"/>
          <w:lang w:val="uk-UA"/>
        </w:rPr>
      </w:pPr>
      <w:r w:rsidRPr="001E4197">
        <w:rPr>
          <w:sz w:val="24"/>
          <w:lang w:val="uk-UA"/>
        </w:rPr>
        <w:t>Курс</w:t>
      </w:r>
      <w:r>
        <w:rPr>
          <w:sz w:val="24"/>
          <w:lang w:val="uk-UA"/>
        </w:rPr>
        <w:tab/>
      </w:r>
      <w:r>
        <w:rPr>
          <w:sz w:val="24"/>
          <w:lang w:val="uk-UA"/>
        </w:rPr>
        <w:tab/>
      </w:r>
      <w:r>
        <w:rPr>
          <w:sz w:val="24"/>
          <w:lang w:val="uk-UA"/>
        </w:rPr>
        <w:tab/>
      </w:r>
      <w:r>
        <w:rPr>
          <w:sz w:val="24"/>
          <w:lang w:val="uk-UA"/>
        </w:rPr>
        <w:tab/>
      </w:r>
      <w:r w:rsidR="00F61FFB">
        <w:rPr>
          <w:sz w:val="24"/>
          <w:lang w:val="uk-UA"/>
        </w:rPr>
        <w:t xml:space="preserve">  </w:t>
      </w:r>
      <w:r w:rsidR="0091495B">
        <w:rPr>
          <w:sz w:val="24"/>
          <w:lang w:val="en-US"/>
        </w:rPr>
        <w:t>IV</w:t>
      </w:r>
    </w:p>
    <w:p w:rsidR="007B0CC5" w:rsidRPr="00A73CDF" w:rsidRDefault="007B0CC5" w:rsidP="00D3247F">
      <w:pPr>
        <w:jc w:val="both"/>
        <w:rPr>
          <w:szCs w:val="28"/>
          <w:lang w:val="uk-UA"/>
        </w:rPr>
      </w:pPr>
    </w:p>
    <w:bookmarkEnd w:id="1"/>
    <w:tbl>
      <w:tblPr>
        <w:tblW w:w="10320" w:type="dxa"/>
        <w:tblLayout w:type="fixed"/>
        <w:tblLook w:val="04A0" w:firstRow="1" w:lastRow="0" w:firstColumn="1" w:lastColumn="0" w:noHBand="0" w:noVBand="1"/>
      </w:tblPr>
      <w:tblGrid>
        <w:gridCol w:w="4789"/>
        <w:gridCol w:w="425"/>
        <w:gridCol w:w="5106"/>
      </w:tblGrid>
      <w:tr w:rsidR="007B0CC5" w:rsidRPr="00783DCB" w:rsidTr="00E06C7F">
        <w:tc>
          <w:tcPr>
            <w:tcW w:w="4789" w:type="dxa"/>
            <w:shd w:val="clear" w:color="auto" w:fill="auto"/>
          </w:tcPr>
          <w:p w:rsidR="007B0CC5" w:rsidRDefault="007B0CC5"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Default="007A5EB4" w:rsidP="007F5779">
            <w:pPr>
              <w:rPr>
                <w:sz w:val="24"/>
                <w:lang w:val="uk-UA"/>
              </w:rPr>
            </w:pPr>
          </w:p>
          <w:p w:rsidR="007A5EB4" w:rsidRPr="007A5EB4" w:rsidRDefault="007A5EB4" w:rsidP="007F5779">
            <w:pPr>
              <w:rPr>
                <w:sz w:val="24"/>
                <w:lang w:val="uk-UA"/>
              </w:rPr>
            </w:pPr>
          </w:p>
        </w:tc>
        <w:tc>
          <w:tcPr>
            <w:tcW w:w="425" w:type="dxa"/>
            <w:shd w:val="clear" w:color="auto" w:fill="auto"/>
          </w:tcPr>
          <w:p w:rsidR="007B0CC5" w:rsidRPr="00783DCB" w:rsidRDefault="007B0CC5" w:rsidP="00D3247F">
            <w:pPr>
              <w:jc w:val="both"/>
              <w:rPr>
                <w:sz w:val="24"/>
              </w:rPr>
            </w:pPr>
          </w:p>
        </w:tc>
        <w:tc>
          <w:tcPr>
            <w:tcW w:w="5106" w:type="dxa"/>
            <w:shd w:val="clear" w:color="auto" w:fill="auto"/>
          </w:tcPr>
          <w:p w:rsidR="007B0CC5" w:rsidRPr="00783DCB" w:rsidRDefault="007B0CC5" w:rsidP="007F5779">
            <w:pPr>
              <w:rPr>
                <w:sz w:val="24"/>
              </w:rPr>
            </w:pPr>
          </w:p>
        </w:tc>
      </w:tr>
      <w:tr w:rsidR="007B0CC5" w:rsidRPr="00783DCB" w:rsidTr="00E06C7F">
        <w:tc>
          <w:tcPr>
            <w:tcW w:w="4789" w:type="dxa"/>
          </w:tcPr>
          <w:p w:rsidR="007B0CC5" w:rsidRPr="00783DCB" w:rsidRDefault="007B0CC5" w:rsidP="00D3247F"/>
        </w:tc>
        <w:tc>
          <w:tcPr>
            <w:tcW w:w="425" w:type="dxa"/>
          </w:tcPr>
          <w:p w:rsidR="007B0CC5" w:rsidRPr="00783DCB" w:rsidRDefault="007B0CC5" w:rsidP="00D3247F">
            <w:pPr>
              <w:jc w:val="both"/>
            </w:pPr>
          </w:p>
        </w:tc>
        <w:tc>
          <w:tcPr>
            <w:tcW w:w="5106" w:type="dxa"/>
          </w:tcPr>
          <w:p w:rsidR="007B0CC5" w:rsidRPr="00783DCB" w:rsidRDefault="007B0CC5" w:rsidP="00D3247F"/>
        </w:tc>
      </w:tr>
    </w:tbl>
    <w:p w:rsidR="007C6C6C" w:rsidRPr="004D5FD0" w:rsidRDefault="007C6C6C" w:rsidP="00D3247F">
      <w:pPr>
        <w:rPr>
          <w:sz w:val="22"/>
          <w:szCs w:val="22"/>
        </w:rPr>
      </w:pPr>
    </w:p>
    <w:p w:rsidR="007C6C6C" w:rsidRPr="004D5FD0" w:rsidRDefault="007C6C6C" w:rsidP="00D3247F">
      <w:pPr>
        <w:rPr>
          <w:sz w:val="22"/>
          <w:szCs w:val="22"/>
        </w:rPr>
      </w:pPr>
    </w:p>
    <w:p w:rsidR="007C6C6C" w:rsidRDefault="007C6C6C" w:rsidP="00D3247F">
      <w:pPr>
        <w:jc w:val="both"/>
        <w:rPr>
          <w:sz w:val="22"/>
          <w:szCs w:val="22"/>
        </w:rPr>
      </w:pPr>
    </w:p>
    <w:p w:rsidR="007C6C6C" w:rsidRPr="004D5FD0" w:rsidRDefault="007C6C6C" w:rsidP="00D3247F">
      <w:pPr>
        <w:tabs>
          <w:tab w:val="left" w:pos="3195"/>
        </w:tabs>
        <w:jc w:val="both"/>
        <w:rPr>
          <w:szCs w:val="28"/>
        </w:rPr>
      </w:pPr>
      <w:r>
        <w:rPr>
          <w:sz w:val="22"/>
          <w:szCs w:val="22"/>
        </w:rPr>
        <w:tab/>
      </w:r>
      <w:r>
        <w:rPr>
          <w:sz w:val="22"/>
          <w:szCs w:val="22"/>
          <w:lang w:val="uk-UA"/>
        </w:rPr>
        <w:t xml:space="preserve">               </w:t>
      </w:r>
    </w:p>
    <w:p w:rsidR="007C6C6C" w:rsidRDefault="007C6C6C" w:rsidP="00D3247F">
      <w:pPr>
        <w:jc w:val="both"/>
        <w:rPr>
          <w:szCs w:val="28"/>
          <w:lang w:val="uk-UA"/>
        </w:rPr>
      </w:pPr>
    </w:p>
    <w:p w:rsidR="00325261" w:rsidRPr="00BF3C6C" w:rsidRDefault="00325261" w:rsidP="00325261">
      <w:pPr>
        <w:suppressAutoHyphens/>
        <w:jc w:val="center"/>
        <w:rPr>
          <w:b/>
          <w:sz w:val="24"/>
          <w:lang w:eastAsia="zh-CN"/>
        </w:rPr>
      </w:pPr>
      <w:r w:rsidRPr="00BF3C6C">
        <w:rPr>
          <w:b/>
          <w:sz w:val="24"/>
          <w:lang w:eastAsia="zh-CN"/>
        </w:rPr>
        <w:t>1</w:t>
      </w:r>
      <w:r w:rsidRPr="00BF3C6C">
        <w:rPr>
          <w:b/>
          <w:sz w:val="24"/>
          <w:lang w:val="uk-UA" w:eastAsia="zh-CN"/>
        </w:rPr>
        <w:t>. Дані про викладача, що викладає дисципліну</w:t>
      </w:r>
    </w:p>
    <w:p w:rsidR="00325261" w:rsidRPr="00BF3C6C" w:rsidRDefault="00325261" w:rsidP="00325261">
      <w:pPr>
        <w:suppressAutoHyphens/>
        <w:ind w:firstLine="567"/>
        <w:jc w:val="center"/>
        <w:rPr>
          <w:b/>
          <w:sz w:val="24"/>
          <w:lang w:val="uk-UA" w:eastAsia="zh-CN"/>
        </w:rPr>
      </w:pPr>
    </w:p>
    <w:tbl>
      <w:tblPr>
        <w:tblW w:w="9581" w:type="dxa"/>
        <w:tblInd w:w="-5" w:type="dxa"/>
        <w:tblLayout w:type="fixed"/>
        <w:tblLook w:val="0000" w:firstRow="0" w:lastRow="0" w:firstColumn="0" w:lastColumn="0" w:noHBand="0" w:noVBand="0"/>
      </w:tblPr>
      <w:tblGrid>
        <w:gridCol w:w="3227"/>
        <w:gridCol w:w="6354"/>
      </w:tblGrid>
      <w:tr w:rsidR="00325261" w:rsidRPr="00BF3C6C" w:rsidTr="00325261">
        <w:tc>
          <w:tcPr>
            <w:tcW w:w="3227" w:type="dxa"/>
            <w:tcBorders>
              <w:top w:val="single" w:sz="4" w:space="0" w:color="000000"/>
              <w:left w:val="single" w:sz="4" w:space="0" w:color="000000"/>
              <w:bottom w:val="single" w:sz="4" w:space="0" w:color="000000"/>
            </w:tcBorders>
            <w:shd w:val="clear" w:color="auto" w:fill="auto"/>
          </w:tcPr>
          <w:p w:rsidR="00325261" w:rsidRPr="00BF3C6C" w:rsidRDefault="00325261" w:rsidP="00325261">
            <w:pPr>
              <w:suppressAutoHyphens/>
              <w:rPr>
                <w:sz w:val="24"/>
                <w:lang w:eastAsia="zh-CN"/>
              </w:rPr>
            </w:pPr>
            <w:r w:rsidRPr="00BF3C6C">
              <w:rPr>
                <w:sz w:val="24"/>
                <w:lang w:val="uk-UA" w:eastAsia="zh-CN"/>
              </w:rPr>
              <w:t>Прізвище, ім’я по батькові викладача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325261" w:rsidRPr="00BF3C6C" w:rsidRDefault="00325261" w:rsidP="00325261">
            <w:pPr>
              <w:suppressAutoHyphens/>
              <w:rPr>
                <w:sz w:val="24"/>
                <w:lang w:val="uk-UA" w:eastAsia="zh-CN"/>
              </w:rPr>
            </w:pPr>
            <w:r w:rsidRPr="00BF3C6C">
              <w:rPr>
                <w:sz w:val="24"/>
                <w:lang w:eastAsia="zh-CN"/>
              </w:rPr>
              <w:t xml:space="preserve">Луценко </w:t>
            </w:r>
            <w:r w:rsidR="00F61FFB" w:rsidRPr="00BF3C6C">
              <w:rPr>
                <w:sz w:val="24"/>
                <w:lang w:val="uk-UA" w:eastAsia="zh-CN"/>
              </w:rPr>
              <w:t>Євген Юрійович</w:t>
            </w:r>
          </w:p>
        </w:tc>
      </w:tr>
      <w:tr w:rsidR="00325261" w:rsidRPr="00BF3C6C" w:rsidTr="00781FD6">
        <w:trPr>
          <w:trHeight w:val="545"/>
        </w:trPr>
        <w:tc>
          <w:tcPr>
            <w:tcW w:w="3227" w:type="dxa"/>
            <w:tcBorders>
              <w:top w:val="single" w:sz="4" w:space="0" w:color="000000"/>
              <w:left w:val="single" w:sz="4" w:space="0" w:color="000000"/>
              <w:bottom w:val="single" w:sz="4" w:space="0" w:color="000000"/>
            </w:tcBorders>
            <w:shd w:val="clear" w:color="auto" w:fill="auto"/>
          </w:tcPr>
          <w:p w:rsidR="00325261" w:rsidRPr="00BF3C6C" w:rsidRDefault="00325261" w:rsidP="00325261">
            <w:pPr>
              <w:suppressAutoHyphens/>
              <w:rPr>
                <w:sz w:val="24"/>
                <w:lang w:eastAsia="zh-CN"/>
              </w:rPr>
            </w:pPr>
            <w:r w:rsidRPr="00BF3C6C">
              <w:rPr>
                <w:color w:val="000000"/>
                <w:sz w:val="24"/>
                <w:lang w:val="uk-UA" w:eastAsia="zh-CN"/>
              </w:rPr>
              <w:t>Контактний тел.</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325261" w:rsidRPr="00BF3C6C" w:rsidRDefault="00E46A30" w:rsidP="00325261">
            <w:pPr>
              <w:suppressAutoHyphens/>
              <w:rPr>
                <w:sz w:val="24"/>
                <w:lang w:val="uk-UA" w:eastAsia="zh-CN"/>
              </w:rPr>
            </w:pPr>
            <w:r w:rsidRPr="00BF3C6C">
              <w:rPr>
                <w:sz w:val="24"/>
                <w:lang w:val="uk-UA" w:eastAsia="zh-CN"/>
              </w:rPr>
              <w:t>+38</w:t>
            </w:r>
            <w:r w:rsidR="00F61FFB" w:rsidRPr="00BF3C6C">
              <w:rPr>
                <w:sz w:val="24"/>
                <w:lang w:val="uk-UA" w:eastAsia="zh-CN"/>
              </w:rPr>
              <w:t>0959182080</w:t>
            </w:r>
          </w:p>
        </w:tc>
      </w:tr>
      <w:tr w:rsidR="00325261" w:rsidRPr="00BF3C6C" w:rsidTr="00781FD6">
        <w:trPr>
          <w:trHeight w:val="351"/>
        </w:trPr>
        <w:tc>
          <w:tcPr>
            <w:tcW w:w="3227" w:type="dxa"/>
            <w:tcBorders>
              <w:top w:val="single" w:sz="4" w:space="0" w:color="000000"/>
              <w:left w:val="single" w:sz="4" w:space="0" w:color="000000"/>
              <w:bottom w:val="single" w:sz="4" w:space="0" w:color="000000"/>
            </w:tcBorders>
            <w:shd w:val="clear" w:color="auto" w:fill="auto"/>
          </w:tcPr>
          <w:p w:rsidR="00325261" w:rsidRPr="00BF3C6C" w:rsidRDefault="00325261" w:rsidP="00325261">
            <w:pPr>
              <w:suppressAutoHyphens/>
              <w:rPr>
                <w:sz w:val="24"/>
                <w:lang w:eastAsia="zh-CN"/>
              </w:rPr>
            </w:pPr>
            <w:r w:rsidRPr="00BF3C6C">
              <w:rPr>
                <w:color w:val="000000"/>
                <w:sz w:val="24"/>
                <w:lang w:val="uk-UA" w:eastAsia="zh-CN"/>
              </w:rPr>
              <w:t>E-mail:</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325261" w:rsidRPr="00BF3C6C" w:rsidRDefault="00BF3C6C" w:rsidP="00325261">
            <w:pPr>
              <w:suppressAutoHyphens/>
              <w:rPr>
                <w:sz w:val="24"/>
                <w:lang w:val="uk-UA" w:eastAsia="zh-CN"/>
              </w:rPr>
            </w:pPr>
            <w:r w:rsidRPr="00BF3C6C">
              <w:rPr>
                <w:sz w:val="24"/>
                <w:lang w:eastAsia="zh-CN"/>
              </w:rPr>
              <w:t>lucenkoevgenij07@gmail.com</w:t>
            </w:r>
          </w:p>
        </w:tc>
      </w:tr>
      <w:tr w:rsidR="00325261" w:rsidRPr="00BF3C6C" w:rsidTr="00781FD6">
        <w:trPr>
          <w:trHeight w:val="378"/>
        </w:trPr>
        <w:tc>
          <w:tcPr>
            <w:tcW w:w="3227" w:type="dxa"/>
            <w:tcBorders>
              <w:top w:val="single" w:sz="4" w:space="0" w:color="000000"/>
              <w:left w:val="single" w:sz="4" w:space="0" w:color="000000"/>
              <w:bottom w:val="single" w:sz="4" w:space="0" w:color="000000"/>
            </w:tcBorders>
            <w:shd w:val="clear" w:color="auto" w:fill="auto"/>
          </w:tcPr>
          <w:p w:rsidR="00325261" w:rsidRPr="00BF3C6C" w:rsidRDefault="00325261" w:rsidP="00325261">
            <w:pPr>
              <w:suppressAutoHyphens/>
              <w:rPr>
                <w:sz w:val="24"/>
                <w:lang w:eastAsia="zh-CN"/>
              </w:rPr>
            </w:pPr>
            <w:r w:rsidRPr="00BF3C6C">
              <w:rPr>
                <w:sz w:val="24"/>
                <w:lang w:val="uk-UA" w:eastAsia="zh-CN"/>
              </w:rPr>
              <w:t>Розклад занять</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325261" w:rsidRPr="00BF3C6C" w:rsidRDefault="00E46A30" w:rsidP="00325261">
            <w:pPr>
              <w:suppressAutoHyphens/>
              <w:rPr>
                <w:sz w:val="24"/>
                <w:lang w:val="uk-UA" w:eastAsia="zh-CN"/>
              </w:rPr>
            </w:pPr>
            <w:r w:rsidRPr="00BF3C6C">
              <w:rPr>
                <w:sz w:val="24"/>
                <w:lang w:val="uk-UA" w:eastAsia="zh-CN"/>
              </w:rPr>
              <w:t>Згідно розкладу</w:t>
            </w:r>
          </w:p>
        </w:tc>
      </w:tr>
      <w:tr w:rsidR="00325261" w:rsidRPr="00BF3C6C" w:rsidTr="00325261">
        <w:trPr>
          <w:trHeight w:val="70"/>
        </w:trPr>
        <w:tc>
          <w:tcPr>
            <w:tcW w:w="3227" w:type="dxa"/>
            <w:tcBorders>
              <w:top w:val="single" w:sz="4" w:space="0" w:color="000000"/>
              <w:left w:val="single" w:sz="4" w:space="0" w:color="000000"/>
              <w:bottom w:val="single" w:sz="4" w:space="0" w:color="000000"/>
            </w:tcBorders>
            <w:shd w:val="clear" w:color="auto" w:fill="auto"/>
          </w:tcPr>
          <w:p w:rsidR="00325261" w:rsidRPr="00BF3C6C" w:rsidRDefault="00325261" w:rsidP="00325261">
            <w:pPr>
              <w:suppressAutoHyphens/>
              <w:rPr>
                <w:sz w:val="24"/>
                <w:lang w:eastAsia="zh-CN"/>
              </w:rPr>
            </w:pPr>
            <w:r w:rsidRPr="00BF3C6C">
              <w:rPr>
                <w:color w:val="000000"/>
                <w:sz w:val="24"/>
                <w:lang w:val="uk-UA" w:eastAsia="zh-CN"/>
              </w:rPr>
              <w:t>Консультації</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E46A30" w:rsidRPr="00BF3C6C" w:rsidRDefault="00E46A30" w:rsidP="00E46A30">
            <w:pPr>
              <w:suppressAutoHyphens/>
              <w:rPr>
                <w:sz w:val="24"/>
                <w:lang w:val="uk-UA" w:eastAsia="zh-CN"/>
              </w:rPr>
            </w:pPr>
            <w:r w:rsidRPr="00BF3C6C">
              <w:rPr>
                <w:sz w:val="24"/>
                <w:lang w:val="uk-UA" w:eastAsia="zh-CN"/>
              </w:rPr>
              <w:t>вівторок з 13.00 до 15.00</w:t>
            </w:r>
          </w:p>
          <w:p w:rsidR="00325261" w:rsidRPr="00BF3C6C" w:rsidRDefault="00E46A30" w:rsidP="00E46A30">
            <w:pPr>
              <w:suppressAutoHyphens/>
              <w:rPr>
                <w:sz w:val="24"/>
                <w:lang w:eastAsia="zh-CN"/>
              </w:rPr>
            </w:pPr>
            <w:r w:rsidRPr="00BF3C6C">
              <w:rPr>
                <w:sz w:val="24"/>
                <w:lang w:val="uk-UA" w:eastAsia="zh-CN"/>
              </w:rPr>
              <w:t xml:space="preserve">четвер </w:t>
            </w:r>
            <w:r w:rsidR="00781FD6" w:rsidRPr="00BF3C6C">
              <w:rPr>
                <w:sz w:val="24"/>
                <w:lang w:val="uk-UA" w:eastAsia="zh-CN"/>
              </w:rPr>
              <w:t xml:space="preserve">    </w:t>
            </w:r>
            <w:r w:rsidRPr="00BF3C6C">
              <w:rPr>
                <w:sz w:val="24"/>
                <w:lang w:val="uk-UA" w:eastAsia="zh-CN"/>
              </w:rPr>
              <w:t>з 13.00 до 15.00</w:t>
            </w:r>
          </w:p>
        </w:tc>
      </w:tr>
    </w:tbl>
    <w:p w:rsidR="00AE4100" w:rsidRPr="00BF3C6C" w:rsidRDefault="00AE4100" w:rsidP="00D3247F">
      <w:pPr>
        <w:jc w:val="center"/>
        <w:rPr>
          <w:b/>
          <w:bCs/>
          <w:sz w:val="24"/>
          <w:lang w:val="uk-UA"/>
        </w:rPr>
      </w:pPr>
    </w:p>
    <w:p w:rsidR="00AE4100" w:rsidRPr="00BF3C6C" w:rsidRDefault="00AE4100" w:rsidP="00D3247F">
      <w:pPr>
        <w:tabs>
          <w:tab w:val="left" w:pos="2895"/>
        </w:tabs>
        <w:ind w:left="2832" w:hanging="2832"/>
        <w:rPr>
          <w:sz w:val="24"/>
          <w:lang w:val="uk-UA"/>
        </w:rPr>
      </w:pPr>
    </w:p>
    <w:p w:rsidR="00262EDF" w:rsidRPr="00BF3C6C" w:rsidRDefault="00B035A0" w:rsidP="002B6959">
      <w:pPr>
        <w:jc w:val="center"/>
        <w:rPr>
          <w:sz w:val="24"/>
          <w:lang w:val="uk-UA" w:eastAsia="zh-CN"/>
        </w:rPr>
      </w:pPr>
      <w:r w:rsidRPr="00BF3C6C">
        <w:rPr>
          <w:b/>
          <w:bCs/>
          <w:sz w:val="24"/>
          <w:lang w:val="uk-UA"/>
        </w:rPr>
        <w:br w:type="page"/>
      </w:r>
      <w:r w:rsidR="00262EDF" w:rsidRPr="00BF3C6C">
        <w:rPr>
          <w:b/>
          <w:bCs/>
          <w:caps/>
          <w:sz w:val="24"/>
          <w:lang w:val="uk-UA" w:eastAsia="zh-CN"/>
        </w:rPr>
        <w:lastRenderedPageBreak/>
        <w:t>Вступ</w:t>
      </w:r>
    </w:p>
    <w:p w:rsidR="00392D4B" w:rsidRPr="00BF3C6C" w:rsidRDefault="00A045A2" w:rsidP="00BC264C">
      <w:pPr>
        <w:suppressAutoHyphens/>
        <w:ind w:right="282" w:firstLine="708"/>
        <w:jc w:val="both"/>
        <w:rPr>
          <w:sz w:val="24"/>
          <w:lang w:val="uk-UA" w:eastAsia="zh-CN"/>
        </w:rPr>
      </w:pPr>
      <w:r w:rsidRPr="00BF3C6C">
        <w:rPr>
          <w:sz w:val="24"/>
          <w:lang w:val="uk-UA" w:eastAsia="zh-CN"/>
        </w:rPr>
        <w:t xml:space="preserve">Силабус навчальної дисципліни  </w:t>
      </w:r>
      <w:r w:rsidR="007A5EB4" w:rsidRPr="007A5EB4">
        <w:rPr>
          <w:sz w:val="24"/>
          <w:lang w:val="uk-UA" w:eastAsia="zh-CN"/>
        </w:rPr>
        <w:t xml:space="preserve">«Клінічний реабілітаційний менеджмент при хірургічних захворюваннях» </w:t>
      </w:r>
      <w:r w:rsidRPr="00BF3C6C">
        <w:rPr>
          <w:sz w:val="24"/>
          <w:lang w:val="uk-UA" w:eastAsia="zh-CN"/>
        </w:rPr>
        <w:t>складено відповідно до тимчасового Стандарту вищої освіти України (далі – Стандарт) фахівців першого (бакалаврського) рівня, галузі знань – 22</w:t>
      </w:r>
      <w:r w:rsidR="00450BA9">
        <w:rPr>
          <w:sz w:val="24"/>
          <w:lang w:val="uk-UA" w:eastAsia="zh-CN"/>
        </w:rPr>
        <w:t xml:space="preserve"> </w:t>
      </w:r>
      <w:r w:rsidRPr="00BF3C6C">
        <w:rPr>
          <w:sz w:val="24"/>
          <w:lang w:val="uk-UA" w:eastAsia="zh-CN"/>
        </w:rPr>
        <w:t xml:space="preserve">«Охорона здоров’я», спеціальності –  227 </w:t>
      </w:r>
      <w:r w:rsidRPr="00BF3C6C">
        <w:rPr>
          <w:sz w:val="24"/>
          <w:lang w:val="uk-UA"/>
        </w:rPr>
        <w:t xml:space="preserve"> </w:t>
      </w:r>
      <w:r w:rsidRPr="00BF3C6C">
        <w:rPr>
          <w:sz w:val="24"/>
          <w:lang w:val="uk-UA" w:eastAsia="zh-CN"/>
        </w:rPr>
        <w:t>«Фізична реабілітація»</w:t>
      </w:r>
      <w:r w:rsidR="00450BA9" w:rsidRPr="00450BA9">
        <w:rPr>
          <w:sz w:val="24"/>
          <w:lang w:val="uk-UA"/>
        </w:rPr>
        <w:t xml:space="preserve"> </w:t>
      </w:r>
      <w:r w:rsidR="00450BA9">
        <w:rPr>
          <w:sz w:val="24"/>
          <w:lang w:val="uk-UA"/>
        </w:rPr>
        <w:t>- перший бакалаврський рівень.</w:t>
      </w:r>
    </w:p>
    <w:p w:rsidR="009571DA" w:rsidRPr="00BF3C6C" w:rsidRDefault="00262EDF" w:rsidP="009571DA">
      <w:pPr>
        <w:ind w:right="315"/>
        <w:jc w:val="both"/>
        <w:rPr>
          <w:sz w:val="24"/>
          <w:lang w:val="uk-UA" w:eastAsia="zh-CN"/>
        </w:rPr>
      </w:pPr>
      <w:r w:rsidRPr="00BF3C6C">
        <w:rPr>
          <w:sz w:val="24"/>
          <w:lang w:val="uk-UA" w:eastAsia="zh-CN"/>
        </w:rPr>
        <w:tab/>
      </w:r>
      <w:r w:rsidR="009571DA" w:rsidRPr="00BF3C6C">
        <w:rPr>
          <w:bCs/>
          <w:sz w:val="24"/>
          <w:lang w:val="uk-UA" w:eastAsia="zh-CN"/>
        </w:rPr>
        <w:t>Опис навчальної дисципліни (анотація).</w:t>
      </w:r>
      <w:r w:rsidR="009571DA" w:rsidRPr="00BF3C6C">
        <w:rPr>
          <w:sz w:val="24"/>
          <w:lang w:val="uk-UA" w:eastAsia="zh-CN"/>
        </w:rPr>
        <w:t xml:space="preserve"> «Клінічний реабілітаційний менеджмент при хірургічних захворюваннях» має важливе лікувальне та профілактичне значення. Ф</w:t>
      </w:r>
      <w:r w:rsidR="009571DA" w:rsidRPr="00BF3C6C">
        <w:rPr>
          <w:sz w:val="24"/>
          <w:lang w:val="uk-UA" w:eastAsia="zh-CN"/>
        </w:rPr>
        <w:t>і</w:t>
      </w:r>
      <w:r w:rsidR="009571DA" w:rsidRPr="00BF3C6C">
        <w:rPr>
          <w:sz w:val="24"/>
          <w:lang w:val="uk-UA" w:eastAsia="zh-CN"/>
        </w:rPr>
        <w:t>зична активність сприяє швидшому досягненню ремісії, покращенню фізичного та ем</w:t>
      </w:r>
      <w:r w:rsidR="009571DA" w:rsidRPr="00BF3C6C">
        <w:rPr>
          <w:sz w:val="24"/>
          <w:lang w:val="uk-UA" w:eastAsia="zh-CN"/>
        </w:rPr>
        <w:t>о</w:t>
      </w:r>
      <w:r w:rsidR="009571DA" w:rsidRPr="00BF3C6C">
        <w:rPr>
          <w:sz w:val="24"/>
          <w:lang w:val="uk-UA" w:eastAsia="zh-CN"/>
        </w:rPr>
        <w:t>ційного стану хворого, підвищує його мотивацію до активного життя. Розуміння можл</w:t>
      </w:r>
      <w:r w:rsidR="009571DA" w:rsidRPr="00BF3C6C">
        <w:rPr>
          <w:sz w:val="24"/>
          <w:lang w:val="uk-UA" w:eastAsia="zh-CN"/>
        </w:rPr>
        <w:t>и</w:t>
      </w:r>
      <w:r w:rsidR="009571DA" w:rsidRPr="00BF3C6C">
        <w:rPr>
          <w:sz w:val="24"/>
          <w:lang w:val="uk-UA" w:eastAsia="zh-CN"/>
        </w:rPr>
        <w:t>востей застосування</w:t>
      </w:r>
      <w:r w:rsidR="007A5EB4">
        <w:rPr>
          <w:sz w:val="24"/>
          <w:lang w:val="uk-UA" w:eastAsia="zh-CN"/>
        </w:rPr>
        <w:t xml:space="preserve"> фізичної реабілітації</w:t>
      </w:r>
      <w:r w:rsidR="009571DA" w:rsidRPr="00BF3C6C">
        <w:rPr>
          <w:sz w:val="24"/>
          <w:lang w:val="uk-UA" w:eastAsia="zh-CN"/>
        </w:rPr>
        <w:t xml:space="preserve"> при хірургічних хворобах робить можливим комплексний вплив на всі ланки патогенезу захворювання, дозволяє зменшити фармак</w:t>
      </w:r>
      <w:r w:rsidR="009571DA" w:rsidRPr="00BF3C6C">
        <w:rPr>
          <w:sz w:val="24"/>
          <w:lang w:val="uk-UA" w:eastAsia="zh-CN"/>
        </w:rPr>
        <w:t>о</w:t>
      </w:r>
      <w:r w:rsidR="009571DA" w:rsidRPr="00BF3C6C">
        <w:rPr>
          <w:sz w:val="24"/>
          <w:lang w:val="uk-UA" w:eastAsia="zh-CN"/>
        </w:rPr>
        <w:t>логічне навантаження на організм</w:t>
      </w:r>
      <w:r w:rsidR="007A5EB4">
        <w:rPr>
          <w:sz w:val="24"/>
          <w:lang w:val="uk-UA" w:eastAsia="zh-CN"/>
        </w:rPr>
        <w:t>. Фізична реабілітація дає</w:t>
      </w:r>
      <w:r w:rsidR="009571DA" w:rsidRPr="00BF3C6C">
        <w:rPr>
          <w:sz w:val="24"/>
          <w:lang w:val="uk-UA" w:eastAsia="zh-CN"/>
        </w:rPr>
        <w:t xml:space="preserve"> можливість адаптувати хв</w:t>
      </w:r>
      <w:r w:rsidR="009571DA" w:rsidRPr="00BF3C6C">
        <w:rPr>
          <w:sz w:val="24"/>
          <w:lang w:val="uk-UA" w:eastAsia="zh-CN"/>
        </w:rPr>
        <w:t>о</w:t>
      </w:r>
      <w:r w:rsidR="009571DA" w:rsidRPr="00BF3C6C">
        <w:rPr>
          <w:sz w:val="24"/>
          <w:lang w:val="uk-UA" w:eastAsia="zh-CN"/>
        </w:rPr>
        <w:t xml:space="preserve">рого до повсякденного життя та до професійної діяльності. </w:t>
      </w:r>
      <w:r w:rsidR="007A5EB4" w:rsidRPr="007A5EB4">
        <w:rPr>
          <w:sz w:val="24"/>
          <w:lang w:val="uk-UA" w:eastAsia="zh-CN"/>
        </w:rPr>
        <w:t xml:space="preserve">Фізична реабілітація </w:t>
      </w:r>
      <w:r w:rsidR="009571DA" w:rsidRPr="00BF3C6C">
        <w:rPr>
          <w:sz w:val="24"/>
          <w:lang w:val="uk-UA" w:eastAsia="zh-CN"/>
        </w:rPr>
        <w:t>забезп</w:t>
      </w:r>
      <w:r w:rsidR="009571DA" w:rsidRPr="00BF3C6C">
        <w:rPr>
          <w:sz w:val="24"/>
          <w:lang w:val="uk-UA" w:eastAsia="zh-CN"/>
        </w:rPr>
        <w:t>е</w:t>
      </w:r>
      <w:r w:rsidR="009571DA" w:rsidRPr="00BF3C6C">
        <w:rPr>
          <w:sz w:val="24"/>
          <w:lang w:val="uk-UA" w:eastAsia="zh-CN"/>
        </w:rPr>
        <w:t>чують підтримку оптимального рівня функціонально-пристосувальних реакцій організму хворого та дозволяє вести максимально активний спосіб життя в межах фізичних можл</w:t>
      </w:r>
      <w:r w:rsidR="009571DA" w:rsidRPr="00BF3C6C">
        <w:rPr>
          <w:sz w:val="24"/>
          <w:lang w:val="uk-UA" w:eastAsia="zh-CN"/>
        </w:rPr>
        <w:t>и</w:t>
      </w:r>
      <w:r w:rsidR="009571DA" w:rsidRPr="00BF3C6C">
        <w:rPr>
          <w:sz w:val="24"/>
          <w:lang w:val="uk-UA" w:eastAsia="zh-CN"/>
        </w:rPr>
        <w:t>востей хворого.</w:t>
      </w:r>
    </w:p>
    <w:p w:rsidR="009571DA" w:rsidRPr="00BF3C6C" w:rsidRDefault="009571DA" w:rsidP="009571DA">
      <w:pPr>
        <w:ind w:right="315" w:firstLine="540"/>
        <w:jc w:val="both"/>
        <w:rPr>
          <w:sz w:val="24"/>
          <w:lang w:val="uk-UA" w:eastAsia="zh-CN"/>
        </w:rPr>
      </w:pPr>
      <w:r w:rsidRPr="00BF3C6C">
        <w:rPr>
          <w:bCs/>
          <w:sz w:val="24"/>
          <w:lang w:val="uk-UA" w:eastAsia="zh-CN"/>
        </w:rPr>
        <w:t>Предметом вивчення навчальної дисципліни</w:t>
      </w:r>
      <w:r w:rsidRPr="00BF3C6C">
        <w:rPr>
          <w:b/>
          <w:bCs/>
          <w:sz w:val="24"/>
          <w:lang w:val="uk-UA" w:eastAsia="zh-CN"/>
        </w:rPr>
        <w:t xml:space="preserve"> </w:t>
      </w:r>
      <w:r w:rsidRPr="00BF3C6C">
        <w:rPr>
          <w:sz w:val="24"/>
          <w:lang w:val="uk-UA" w:eastAsia="zh-CN"/>
        </w:rPr>
        <w:t>«Клінічний реабілітаційний менед</w:t>
      </w:r>
      <w:r w:rsidRPr="00BF3C6C">
        <w:rPr>
          <w:sz w:val="24"/>
          <w:lang w:val="uk-UA" w:eastAsia="zh-CN"/>
        </w:rPr>
        <w:t>ж</w:t>
      </w:r>
      <w:r w:rsidRPr="00BF3C6C">
        <w:rPr>
          <w:sz w:val="24"/>
          <w:lang w:val="uk-UA" w:eastAsia="zh-CN"/>
        </w:rPr>
        <w:t>мент при хірургічних захворюваннях» є фі</w:t>
      </w:r>
      <w:r w:rsidR="007A5EB4">
        <w:rPr>
          <w:sz w:val="24"/>
          <w:lang w:val="uk-UA" w:eastAsia="zh-CN"/>
        </w:rPr>
        <w:t>зичні вправи та реабілітаційні</w:t>
      </w:r>
      <w:r w:rsidRPr="00BF3C6C">
        <w:rPr>
          <w:sz w:val="24"/>
          <w:lang w:val="uk-UA" w:eastAsia="zh-CN"/>
        </w:rPr>
        <w:t xml:space="preserve"> заходи впливу на організм людини для забезпечення максимального рівня пристосування до повсякденного життя та професійної діяльності. </w:t>
      </w:r>
    </w:p>
    <w:p w:rsidR="001C41B2" w:rsidRPr="00BF3C6C" w:rsidRDefault="001C41B2" w:rsidP="001C41B2">
      <w:pPr>
        <w:keepNext/>
        <w:textAlignment w:val="baseline"/>
        <w:outlineLvl w:val="6"/>
        <w:rPr>
          <w:i/>
          <w:iCs/>
          <w:sz w:val="24"/>
          <w:lang w:val="uk-UA"/>
        </w:rPr>
      </w:pPr>
      <w:r w:rsidRPr="00BF3C6C">
        <w:rPr>
          <w:i/>
          <w:sz w:val="24"/>
          <w:lang w:val="uk-UA" w:eastAsia="zh-CN"/>
        </w:rPr>
        <w:t xml:space="preserve">           Пререквізити.</w:t>
      </w:r>
      <w:r w:rsidRPr="00BF3C6C">
        <w:rPr>
          <w:sz w:val="24"/>
          <w:shd w:val="clear" w:color="auto" w:fill="FFFFFF"/>
          <w:lang w:val="uk-UA" w:eastAsia="zh-CN"/>
        </w:rPr>
        <w:t xml:space="preserve"> </w:t>
      </w:r>
      <w:r w:rsidRPr="00BF3C6C">
        <w:rPr>
          <w:sz w:val="24"/>
          <w:lang w:val="uk-UA" w:eastAsia="zh-CN"/>
        </w:rPr>
        <w:t>Вивчення дисципліни передбачає попереднє засвоєння навчальних ди</w:t>
      </w:r>
      <w:r w:rsidRPr="00BF3C6C">
        <w:rPr>
          <w:sz w:val="24"/>
          <w:lang w:val="uk-UA" w:eastAsia="zh-CN"/>
        </w:rPr>
        <w:t>с</w:t>
      </w:r>
      <w:r w:rsidRPr="00BF3C6C">
        <w:rPr>
          <w:sz w:val="24"/>
          <w:lang w:val="uk-UA" w:eastAsia="zh-CN"/>
        </w:rPr>
        <w:t>циплін з фізичного виховання, фізичноі реабілітації, спортивної медицини, анатомії, фізіол</w:t>
      </w:r>
      <w:r w:rsidRPr="00BF3C6C">
        <w:rPr>
          <w:sz w:val="24"/>
          <w:lang w:val="uk-UA" w:eastAsia="zh-CN"/>
        </w:rPr>
        <w:t>о</w:t>
      </w:r>
      <w:r w:rsidRPr="00BF3C6C">
        <w:rPr>
          <w:sz w:val="24"/>
          <w:lang w:val="uk-UA" w:eastAsia="zh-CN"/>
        </w:rPr>
        <w:t xml:space="preserve">гії, гігієни, психології, медичної реабілітації, спортивної фізіології людини, вікової фізіології у закладах вищої освіти. </w:t>
      </w:r>
    </w:p>
    <w:p w:rsidR="001C41B2" w:rsidRPr="00BF3C6C" w:rsidRDefault="001C41B2" w:rsidP="001C41B2">
      <w:pPr>
        <w:suppressAutoHyphens/>
        <w:ind w:firstLine="567"/>
        <w:jc w:val="both"/>
        <w:rPr>
          <w:sz w:val="24"/>
          <w:lang w:eastAsia="zh-CN"/>
        </w:rPr>
      </w:pPr>
      <w:r w:rsidRPr="00BF3C6C">
        <w:rPr>
          <w:i/>
          <w:sz w:val="24"/>
          <w:shd w:val="clear" w:color="auto" w:fill="FFFFFF"/>
          <w:lang w:val="uk-UA" w:eastAsia="zh-CN"/>
        </w:rPr>
        <w:t>Постреквізити</w:t>
      </w:r>
      <w:r w:rsidRPr="00BF3C6C">
        <w:rPr>
          <w:sz w:val="24"/>
          <w:shd w:val="clear" w:color="auto" w:fill="FFFFFF"/>
          <w:lang w:val="uk-UA" w:eastAsia="zh-CN"/>
        </w:rPr>
        <w:t xml:space="preserve">. </w:t>
      </w:r>
      <w:r w:rsidRPr="00BF3C6C">
        <w:rPr>
          <w:sz w:val="24"/>
          <w:lang w:eastAsia="zh-CN"/>
        </w:rPr>
        <w:t>Основні положення навчальної дисципліни мають застосовуватися при вивченні фахових дисциплін.</w:t>
      </w:r>
    </w:p>
    <w:p w:rsidR="001C41B2" w:rsidRPr="00BF3C6C" w:rsidRDefault="001C41B2" w:rsidP="009571DA">
      <w:pPr>
        <w:ind w:right="315" w:firstLine="540"/>
        <w:jc w:val="both"/>
        <w:rPr>
          <w:sz w:val="24"/>
          <w:lang w:eastAsia="zh-CN"/>
        </w:rPr>
      </w:pPr>
    </w:p>
    <w:p w:rsidR="009571DA" w:rsidRPr="00BF3C6C" w:rsidRDefault="009571DA" w:rsidP="009571DA">
      <w:pPr>
        <w:tabs>
          <w:tab w:val="left" w:pos="3900"/>
        </w:tabs>
        <w:ind w:left="284"/>
        <w:jc w:val="center"/>
        <w:rPr>
          <w:sz w:val="24"/>
          <w:lang w:val="uk-UA" w:eastAsia="zh-CN"/>
        </w:rPr>
      </w:pPr>
      <w:r w:rsidRPr="00BF3C6C">
        <w:rPr>
          <w:b/>
          <w:sz w:val="24"/>
          <w:lang w:val="uk-UA" w:eastAsia="zh-CN"/>
        </w:rPr>
        <w:t>1. Мета та завдання навчальної дисципліни</w:t>
      </w:r>
    </w:p>
    <w:p w:rsidR="009571DA" w:rsidRPr="00BF3C6C" w:rsidRDefault="009571DA" w:rsidP="009571DA">
      <w:pPr>
        <w:ind w:firstLine="397"/>
        <w:jc w:val="both"/>
        <w:rPr>
          <w:sz w:val="24"/>
          <w:lang w:val="uk-UA"/>
        </w:rPr>
      </w:pPr>
      <w:r w:rsidRPr="00BF3C6C">
        <w:rPr>
          <w:sz w:val="24"/>
          <w:lang w:val="uk-UA" w:eastAsia="zh-CN"/>
        </w:rPr>
        <w:t xml:space="preserve">1.1. Метою викладання навчальної дисципліни «Клінічний реабілітаційний менеджмент при хірургічних захворюваннях» є </w:t>
      </w:r>
      <w:r w:rsidRPr="00BF3C6C">
        <w:rPr>
          <w:bCs/>
          <w:spacing w:val="-2"/>
          <w:sz w:val="24"/>
          <w:lang w:val="uk-UA" w:eastAsia="zh-CN"/>
        </w:rPr>
        <w:t xml:space="preserve">сформувати у студентів систему знань щодо методів </w:t>
      </w:r>
      <w:r w:rsidR="007A5EB4">
        <w:rPr>
          <w:bCs/>
          <w:spacing w:val="-2"/>
          <w:sz w:val="24"/>
          <w:lang w:val="uk-UA" w:eastAsia="zh-CN"/>
        </w:rPr>
        <w:t>ф</w:t>
      </w:r>
      <w:r w:rsidR="007A5EB4" w:rsidRPr="007A5EB4">
        <w:rPr>
          <w:bCs/>
          <w:spacing w:val="-2"/>
          <w:sz w:val="24"/>
          <w:lang w:val="uk-UA" w:eastAsia="zh-CN"/>
        </w:rPr>
        <w:t>із</w:t>
      </w:r>
      <w:r w:rsidR="007A5EB4" w:rsidRPr="007A5EB4">
        <w:rPr>
          <w:bCs/>
          <w:spacing w:val="-2"/>
          <w:sz w:val="24"/>
          <w:lang w:val="uk-UA" w:eastAsia="zh-CN"/>
        </w:rPr>
        <w:t>и</w:t>
      </w:r>
      <w:r w:rsidR="007A5EB4">
        <w:rPr>
          <w:bCs/>
          <w:spacing w:val="-2"/>
          <w:sz w:val="24"/>
          <w:lang w:val="uk-UA" w:eastAsia="zh-CN"/>
        </w:rPr>
        <w:t>чної</w:t>
      </w:r>
      <w:r w:rsidR="007A5EB4" w:rsidRPr="007A5EB4">
        <w:rPr>
          <w:bCs/>
          <w:spacing w:val="-2"/>
          <w:sz w:val="24"/>
          <w:lang w:val="uk-UA" w:eastAsia="zh-CN"/>
        </w:rPr>
        <w:t xml:space="preserve"> реабілітаці</w:t>
      </w:r>
      <w:r w:rsidR="007A5EB4">
        <w:rPr>
          <w:bCs/>
          <w:spacing w:val="-2"/>
          <w:sz w:val="24"/>
          <w:lang w:val="uk-UA" w:eastAsia="zh-CN"/>
        </w:rPr>
        <w:t>ї</w:t>
      </w:r>
      <w:r w:rsidR="007A5EB4" w:rsidRPr="007A5EB4">
        <w:rPr>
          <w:bCs/>
          <w:spacing w:val="-2"/>
          <w:sz w:val="24"/>
          <w:lang w:val="uk-UA" w:eastAsia="zh-CN"/>
        </w:rPr>
        <w:t xml:space="preserve"> </w:t>
      </w:r>
      <w:r w:rsidRPr="00BF3C6C">
        <w:rPr>
          <w:bCs/>
          <w:spacing w:val="-2"/>
          <w:sz w:val="24"/>
          <w:lang w:val="uk-UA" w:eastAsia="zh-CN"/>
        </w:rPr>
        <w:t xml:space="preserve">при хірургічній патології. </w:t>
      </w:r>
      <w:r w:rsidRPr="00BF3C6C">
        <w:rPr>
          <w:sz w:val="24"/>
          <w:lang w:val="uk-UA" w:eastAsia="zh-CN"/>
        </w:rPr>
        <w:t>Задачами вивчення предмету є засвоєння студе</w:t>
      </w:r>
      <w:r w:rsidRPr="00BF3C6C">
        <w:rPr>
          <w:sz w:val="24"/>
          <w:lang w:val="uk-UA" w:eastAsia="zh-CN"/>
        </w:rPr>
        <w:t>н</w:t>
      </w:r>
      <w:r w:rsidRPr="00BF3C6C">
        <w:rPr>
          <w:sz w:val="24"/>
          <w:lang w:val="uk-UA" w:eastAsia="zh-CN"/>
        </w:rPr>
        <w:t xml:space="preserve">тами місця в медичній та загальній реабілітації хворого засобів форм та методів </w:t>
      </w:r>
      <w:r w:rsidR="008F7445">
        <w:rPr>
          <w:sz w:val="24"/>
          <w:lang w:val="uk-UA" w:eastAsia="zh-CN"/>
        </w:rPr>
        <w:t>ф</w:t>
      </w:r>
      <w:r w:rsidR="008F7445" w:rsidRPr="008F7445">
        <w:rPr>
          <w:sz w:val="24"/>
          <w:lang w:val="uk-UA" w:eastAsia="zh-CN"/>
        </w:rPr>
        <w:t>ізичн</w:t>
      </w:r>
      <w:r w:rsidR="008F7445">
        <w:rPr>
          <w:sz w:val="24"/>
          <w:lang w:val="uk-UA" w:eastAsia="zh-CN"/>
        </w:rPr>
        <w:t>ої</w:t>
      </w:r>
      <w:r w:rsidR="008F7445" w:rsidRPr="008F7445">
        <w:rPr>
          <w:sz w:val="24"/>
          <w:lang w:val="uk-UA" w:eastAsia="zh-CN"/>
        </w:rPr>
        <w:t xml:space="preserve"> р</w:t>
      </w:r>
      <w:r w:rsidR="008F7445" w:rsidRPr="008F7445">
        <w:rPr>
          <w:sz w:val="24"/>
          <w:lang w:val="uk-UA" w:eastAsia="zh-CN"/>
        </w:rPr>
        <w:t>е</w:t>
      </w:r>
      <w:r w:rsidR="008F7445" w:rsidRPr="008F7445">
        <w:rPr>
          <w:sz w:val="24"/>
          <w:lang w:val="uk-UA" w:eastAsia="zh-CN"/>
        </w:rPr>
        <w:t>абі</w:t>
      </w:r>
      <w:r w:rsidR="008F7445">
        <w:rPr>
          <w:sz w:val="24"/>
          <w:lang w:val="uk-UA" w:eastAsia="zh-CN"/>
        </w:rPr>
        <w:t>літації</w:t>
      </w:r>
      <w:r w:rsidR="008F7445" w:rsidRPr="008F7445">
        <w:rPr>
          <w:sz w:val="24"/>
          <w:lang w:val="uk-UA" w:eastAsia="zh-CN"/>
        </w:rPr>
        <w:t xml:space="preserve"> </w:t>
      </w:r>
      <w:r w:rsidRPr="00BF3C6C">
        <w:rPr>
          <w:sz w:val="24"/>
          <w:lang w:val="uk-UA" w:eastAsia="zh-CN"/>
        </w:rPr>
        <w:t xml:space="preserve">лікувальне та профілактичне їх значення. Засвоєння загальних та окремих показань та протипоказань для застосування фізичної терапії хворих. </w:t>
      </w:r>
      <w:r w:rsidRPr="00BF3C6C">
        <w:rPr>
          <w:sz w:val="24"/>
          <w:lang w:val="uk-UA"/>
        </w:rPr>
        <w:t>Складати реабілітаційні прогр</w:t>
      </w:r>
      <w:r w:rsidRPr="00BF3C6C">
        <w:rPr>
          <w:sz w:val="24"/>
          <w:lang w:val="uk-UA"/>
        </w:rPr>
        <w:t>а</w:t>
      </w:r>
      <w:r w:rsidRPr="00BF3C6C">
        <w:rPr>
          <w:sz w:val="24"/>
          <w:lang w:val="uk-UA"/>
        </w:rPr>
        <w:t>ми для пацієнтів, що перенесли хірургічні втручання з приводу різних захворювань; сформ</w:t>
      </w:r>
      <w:r w:rsidRPr="00BF3C6C">
        <w:rPr>
          <w:sz w:val="24"/>
          <w:lang w:val="uk-UA"/>
        </w:rPr>
        <w:t>у</w:t>
      </w:r>
      <w:r w:rsidRPr="00BF3C6C">
        <w:rPr>
          <w:sz w:val="24"/>
          <w:lang w:val="uk-UA"/>
        </w:rPr>
        <w:t>вати уміння проведення реабілітаційних заходів із пацієнтами, що мають хірургічні захвор</w:t>
      </w:r>
      <w:r w:rsidRPr="00BF3C6C">
        <w:rPr>
          <w:sz w:val="24"/>
          <w:lang w:val="uk-UA"/>
        </w:rPr>
        <w:t>ю</w:t>
      </w:r>
      <w:r w:rsidRPr="00BF3C6C">
        <w:rPr>
          <w:sz w:val="24"/>
          <w:lang w:val="uk-UA"/>
        </w:rPr>
        <w:t>вання.</w:t>
      </w:r>
    </w:p>
    <w:p w:rsidR="009571DA" w:rsidRPr="00BF3C6C" w:rsidRDefault="009571DA" w:rsidP="009571DA">
      <w:pPr>
        <w:ind w:left="40" w:firstLine="397"/>
        <w:jc w:val="both"/>
        <w:rPr>
          <w:bCs/>
          <w:sz w:val="24"/>
          <w:lang w:val="uk-UA" w:eastAsia="zh-CN"/>
        </w:rPr>
      </w:pPr>
      <w:r w:rsidRPr="00BF3C6C">
        <w:rPr>
          <w:sz w:val="24"/>
          <w:lang w:val="uk-UA" w:eastAsia="zh-CN"/>
        </w:rPr>
        <w:t>1.2. Основними завданнями вивчення дисципліни «Клінічний реабілітаційний менед</w:t>
      </w:r>
      <w:r w:rsidRPr="00BF3C6C">
        <w:rPr>
          <w:sz w:val="24"/>
          <w:lang w:val="uk-UA" w:eastAsia="zh-CN"/>
        </w:rPr>
        <w:t>ж</w:t>
      </w:r>
      <w:r w:rsidRPr="00BF3C6C">
        <w:rPr>
          <w:sz w:val="24"/>
          <w:lang w:val="uk-UA" w:eastAsia="zh-CN"/>
        </w:rPr>
        <w:t>мент при хірургічних захворюваннях» є г</w:t>
      </w:r>
      <w:r w:rsidRPr="00BF3C6C">
        <w:rPr>
          <w:bCs/>
          <w:sz w:val="24"/>
          <w:lang w:val="uk-UA" w:eastAsia="zh-CN"/>
        </w:rPr>
        <w:t>либоке засвоєння студентами теоретичних знань і практичних навичок з курсу «Клінічний реабілітаційний менеджмент при хірургічних захв</w:t>
      </w:r>
      <w:r w:rsidRPr="00BF3C6C">
        <w:rPr>
          <w:bCs/>
          <w:sz w:val="24"/>
          <w:lang w:val="uk-UA" w:eastAsia="zh-CN"/>
        </w:rPr>
        <w:t>о</w:t>
      </w:r>
      <w:r w:rsidRPr="00BF3C6C">
        <w:rPr>
          <w:bCs/>
          <w:sz w:val="24"/>
          <w:lang w:val="uk-UA" w:eastAsia="zh-CN"/>
        </w:rPr>
        <w:t>рюваннях». Курс враховує та інтерпретує попередні знання студентів із медико-біологічних і спеціальних дисциплін, передбачає можливість використання отриманих знань в процесі в</w:t>
      </w:r>
      <w:r w:rsidRPr="00BF3C6C">
        <w:rPr>
          <w:bCs/>
          <w:sz w:val="24"/>
          <w:lang w:val="uk-UA" w:eastAsia="zh-CN"/>
        </w:rPr>
        <w:t>и</w:t>
      </w:r>
      <w:r w:rsidRPr="00BF3C6C">
        <w:rPr>
          <w:bCs/>
          <w:sz w:val="24"/>
          <w:lang w:val="uk-UA" w:eastAsia="zh-CN"/>
        </w:rPr>
        <w:t>вчення наступних дисциплін з проблем фізичної реабілітації, рекреації тощо.</w:t>
      </w:r>
    </w:p>
    <w:p w:rsidR="009571DA" w:rsidRPr="00BF3C6C" w:rsidRDefault="009571DA" w:rsidP="009571DA">
      <w:pPr>
        <w:ind w:left="40" w:firstLine="397"/>
        <w:jc w:val="both"/>
        <w:rPr>
          <w:bCs/>
          <w:sz w:val="24"/>
          <w:lang w:val="uk-UA" w:eastAsia="zh-CN"/>
        </w:rPr>
      </w:pPr>
      <w:r w:rsidRPr="00BF3C6C">
        <w:rPr>
          <w:bCs/>
          <w:sz w:val="24"/>
          <w:lang w:val="uk-UA" w:eastAsia="zh-CN"/>
        </w:rPr>
        <w:t>1.3.Компетентності та результати навчання</w:t>
      </w:r>
    </w:p>
    <w:p w:rsidR="009571DA" w:rsidRPr="00BF3C6C" w:rsidRDefault="009571DA" w:rsidP="009571DA">
      <w:pPr>
        <w:ind w:left="40" w:firstLine="397"/>
        <w:jc w:val="both"/>
        <w:rPr>
          <w:bCs/>
          <w:sz w:val="24"/>
          <w:lang w:val="uk-UA" w:eastAsia="zh-CN"/>
        </w:rPr>
      </w:pPr>
      <w:r w:rsidRPr="00BF3C6C">
        <w:rPr>
          <w:bCs/>
          <w:sz w:val="24"/>
          <w:lang w:val="uk-UA" w:eastAsia="zh-CN"/>
        </w:rPr>
        <w:t xml:space="preserve">Згідно з вимогами стандарту дисципліна забезпечує набуття студентами </w:t>
      </w:r>
    </w:p>
    <w:p w:rsidR="009571DA" w:rsidRPr="00BF3C6C" w:rsidRDefault="009571DA" w:rsidP="009571DA">
      <w:pPr>
        <w:ind w:left="40" w:firstLine="397"/>
        <w:jc w:val="both"/>
        <w:rPr>
          <w:b/>
          <w:bCs/>
          <w:i/>
          <w:sz w:val="24"/>
          <w:lang w:val="uk-UA" w:eastAsia="zh-CN"/>
        </w:rPr>
      </w:pPr>
      <w:r w:rsidRPr="00BF3C6C">
        <w:rPr>
          <w:b/>
          <w:bCs/>
          <w:i/>
          <w:sz w:val="24"/>
          <w:lang w:val="uk-UA" w:eastAsia="zh-CN"/>
        </w:rPr>
        <w:t>компетентностей:</w:t>
      </w:r>
    </w:p>
    <w:p w:rsidR="009571DA" w:rsidRPr="00BF3C6C" w:rsidRDefault="009571DA" w:rsidP="009571DA">
      <w:pPr>
        <w:ind w:left="40" w:firstLine="397"/>
        <w:jc w:val="both"/>
        <w:rPr>
          <w:b/>
          <w:bCs/>
          <w:i/>
          <w:sz w:val="24"/>
          <w:lang w:val="uk-UA" w:eastAsia="zh-CN"/>
        </w:rPr>
      </w:pPr>
      <w:r w:rsidRPr="00BF3C6C">
        <w:rPr>
          <w:bCs/>
          <w:i/>
          <w:sz w:val="24"/>
          <w:lang w:val="uk-UA" w:eastAsia="zh-CN"/>
        </w:rPr>
        <w:t>-інтегральна;</w:t>
      </w:r>
    </w:p>
    <w:p w:rsidR="009571DA" w:rsidRPr="00BF3C6C" w:rsidRDefault="009571DA" w:rsidP="009571DA">
      <w:pPr>
        <w:ind w:left="40" w:firstLine="397"/>
        <w:jc w:val="both"/>
        <w:rPr>
          <w:b/>
          <w:bCs/>
          <w:i/>
          <w:sz w:val="24"/>
          <w:lang w:val="uk-UA" w:eastAsia="zh-CN"/>
        </w:rPr>
      </w:pPr>
      <w:r w:rsidRPr="00BF3C6C">
        <w:rPr>
          <w:i/>
          <w:sz w:val="24"/>
          <w:lang w:val="uk-UA" w:eastAsia="zh-CN"/>
        </w:rPr>
        <w:t>-загальні;</w:t>
      </w:r>
    </w:p>
    <w:p w:rsidR="009571DA" w:rsidRPr="00BF3C6C" w:rsidRDefault="009571DA" w:rsidP="009571DA">
      <w:pPr>
        <w:ind w:left="40" w:firstLine="397"/>
        <w:jc w:val="both"/>
        <w:rPr>
          <w:i/>
          <w:sz w:val="24"/>
          <w:lang w:val="uk-UA" w:eastAsia="zh-CN"/>
        </w:rPr>
      </w:pPr>
      <w:r w:rsidRPr="00BF3C6C">
        <w:rPr>
          <w:i/>
          <w:sz w:val="24"/>
          <w:lang w:val="uk-UA" w:eastAsia="zh-CN"/>
        </w:rPr>
        <w:t>-спеціальні (фахові, предметні)</w:t>
      </w:r>
    </w:p>
    <w:p w:rsidR="009571DA" w:rsidRPr="00BF3C6C" w:rsidRDefault="009571DA" w:rsidP="009571DA">
      <w:pPr>
        <w:numPr>
          <w:ilvl w:val="0"/>
          <w:numId w:val="28"/>
        </w:numPr>
        <w:jc w:val="both"/>
        <w:rPr>
          <w:bCs/>
          <w:iCs/>
          <w:sz w:val="24"/>
          <w:lang w:val="uk-UA"/>
        </w:rPr>
      </w:pPr>
      <w:r w:rsidRPr="00BF3C6C">
        <w:rPr>
          <w:bCs/>
          <w:iCs/>
          <w:sz w:val="24"/>
          <w:lang w:val="uk-UA"/>
        </w:rPr>
        <w:t>основні принципи клінічного реабілітаційного менеджменту в хірургії;</w:t>
      </w:r>
    </w:p>
    <w:p w:rsidR="009571DA" w:rsidRPr="00BF3C6C" w:rsidRDefault="009571DA" w:rsidP="009571DA">
      <w:pPr>
        <w:numPr>
          <w:ilvl w:val="0"/>
          <w:numId w:val="28"/>
        </w:numPr>
        <w:jc w:val="both"/>
        <w:rPr>
          <w:bCs/>
          <w:iCs/>
          <w:sz w:val="24"/>
          <w:lang w:val="uk-UA"/>
        </w:rPr>
      </w:pPr>
      <w:r w:rsidRPr="00BF3C6C">
        <w:rPr>
          <w:bCs/>
          <w:iCs/>
          <w:sz w:val="24"/>
          <w:lang w:val="uk-UA"/>
        </w:rPr>
        <w:t>класифікацію лікувальних фізичних чинників, що використовуються у хірургії;</w:t>
      </w:r>
    </w:p>
    <w:p w:rsidR="009571DA" w:rsidRPr="00BF3C6C" w:rsidRDefault="009571DA" w:rsidP="009571DA">
      <w:pPr>
        <w:numPr>
          <w:ilvl w:val="0"/>
          <w:numId w:val="28"/>
        </w:numPr>
        <w:jc w:val="both"/>
        <w:rPr>
          <w:bCs/>
          <w:iCs/>
          <w:sz w:val="24"/>
          <w:lang w:val="uk-UA"/>
        </w:rPr>
      </w:pPr>
      <w:r w:rsidRPr="00BF3C6C">
        <w:rPr>
          <w:bCs/>
          <w:iCs/>
          <w:sz w:val="24"/>
          <w:lang w:val="uk-UA"/>
        </w:rPr>
        <w:lastRenderedPageBreak/>
        <w:t>клініко-фізіологічне обґрунтування застосування засобів фізичної реабілітації хворих на хірургічні захворювання та ушкодження;</w:t>
      </w:r>
    </w:p>
    <w:p w:rsidR="009571DA" w:rsidRPr="00BF3C6C" w:rsidRDefault="009571DA" w:rsidP="009571DA">
      <w:pPr>
        <w:numPr>
          <w:ilvl w:val="0"/>
          <w:numId w:val="28"/>
        </w:numPr>
        <w:jc w:val="both"/>
        <w:rPr>
          <w:bCs/>
          <w:iCs/>
          <w:sz w:val="24"/>
          <w:lang w:val="uk-UA"/>
        </w:rPr>
      </w:pPr>
      <w:r w:rsidRPr="00BF3C6C">
        <w:rPr>
          <w:bCs/>
          <w:iCs/>
          <w:sz w:val="24"/>
          <w:lang w:val="uk-UA"/>
        </w:rPr>
        <w:t>засоби фізичної реабілітації у різні фази раневого процесу;</w:t>
      </w:r>
    </w:p>
    <w:p w:rsidR="009571DA" w:rsidRPr="00BF3C6C" w:rsidRDefault="009571DA" w:rsidP="009571DA">
      <w:pPr>
        <w:numPr>
          <w:ilvl w:val="0"/>
          <w:numId w:val="28"/>
        </w:numPr>
        <w:jc w:val="both"/>
        <w:rPr>
          <w:bCs/>
          <w:iCs/>
          <w:sz w:val="24"/>
          <w:lang w:val="uk-UA"/>
        </w:rPr>
      </w:pPr>
      <w:r w:rsidRPr="00BF3C6C">
        <w:rPr>
          <w:bCs/>
          <w:iCs/>
          <w:sz w:val="24"/>
          <w:lang w:val="uk-UA"/>
        </w:rPr>
        <w:t>ступені опіків і відморожень, показання та протипоказання до застосування засобів фізичної реабілітації;</w:t>
      </w:r>
    </w:p>
    <w:p w:rsidR="009571DA" w:rsidRPr="00BF3C6C" w:rsidRDefault="009571DA" w:rsidP="009571DA">
      <w:pPr>
        <w:numPr>
          <w:ilvl w:val="0"/>
          <w:numId w:val="28"/>
        </w:numPr>
        <w:jc w:val="both"/>
        <w:rPr>
          <w:bCs/>
          <w:iCs/>
          <w:sz w:val="24"/>
          <w:lang w:val="uk-UA"/>
        </w:rPr>
      </w:pPr>
      <w:r w:rsidRPr="00BF3C6C">
        <w:rPr>
          <w:bCs/>
          <w:iCs/>
          <w:sz w:val="24"/>
          <w:lang w:val="uk-UA"/>
        </w:rPr>
        <w:t>завдання методи та застосування фізичної реабілітації у хворих на гнійно-запальні з</w:t>
      </w:r>
      <w:r w:rsidRPr="00BF3C6C">
        <w:rPr>
          <w:bCs/>
          <w:iCs/>
          <w:sz w:val="24"/>
          <w:lang w:val="uk-UA"/>
        </w:rPr>
        <w:t>а</w:t>
      </w:r>
      <w:r w:rsidRPr="00BF3C6C">
        <w:rPr>
          <w:bCs/>
          <w:iCs/>
          <w:sz w:val="24"/>
          <w:lang w:val="uk-UA"/>
        </w:rPr>
        <w:t>хворювання суглобів;трофічну виразку та пролежні;</w:t>
      </w:r>
    </w:p>
    <w:p w:rsidR="009571DA" w:rsidRPr="00BF3C6C" w:rsidRDefault="009571DA" w:rsidP="009571DA">
      <w:pPr>
        <w:numPr>
          <w:ilvl w:val="0"/>
          <w:numId w:val="28"/>
        </w:numPr>
        <w:jc w:val="both"/>
        <w:rPr>
          <w:bCs/>
          <w:iCs/>
          <w:sz w:val="24"/>
          <w:lang w:val="uk-UA"/>
        </w:rPr>
      </w:pPr>
      <w:r w:rsidRPr="00BF3C6C">
        <w:rPr>
          <w:bCs/>
          <w:iCs/>
          <w:sz w:val="24"/>
          <w:lang w:val="uk-UA"/>
        </w:rPr>
        <w:t>завдання, методи та застосування фізичної реабілітації у хворих до- і після операцій на органах грудної клітки, органах черевної порожнини, з приводу онкологічних з</w:t>
      </w:r>
      <w:r w:rsidRPr="00BF3C6C">
        <w:rPr>
          <w:bCs/>
          <w:iCs/>
          <w:sz w:val="24"/>
          <w:lang w:val="uk-UA"/>
        </w:rPr>
        <w:t>а</w:t>
      </w:r>
      <w:r w:rsidRPr="00BF3C6C">
        <w:rPr>
          <w:bCs/>
          <w:iCs/>
          <w:sz w:val="24"/>
          <w:lang w:val="uk-UA"/>
        </w:rPr>
        <w:t>хворювань;</w:t>
      </w:r>
    </w:p>
    <w:p w:rsidR="009571DA" w:rsidRPr="00BF3C6C" w:rsidRDefault="009571DA" w:rsidP="009571DA">
      <w:pPr>
        <w:numPr>
          <w:ilvl w:val="0"/>
          <w:numId w:val="28"/>
        </w:numPr>
        <w:jc w:val="both"/>
        <w:rPr>
          <w:sz w:val="24"/>
          <w:lang w:val="uk-UA"/>
        </w:rPr>
      </w:pPr>
      <w:r w:rsidRPr="00BF3C6C">
        <w:rPr>
          <w:sz w:val="24"/>
          <w:lang w:val="uk-UA"/>
        </w:rPr>
        <w:t>добирати засоби фізичної реабілітації в залежності від діагнозу, клінічного стану, с</w:t>
      </w:r>
      <w:r w:rsidRPr="00BF3C6C">
        <w:rPr>
          <w:sz w:val="24"/>
          <w:lang w:val="uk-UA"/>
        </w:rPr>
        <w:t>у</w:t>
      </w:r>
      <w:r w:rsidRPr="00BF3C6C">
        <w:rPr>
          <w:sz w:val="24"/>
          <w:lang w:val="uk-UA"/>
        </w:rPr>
        <w:t>путніх захворювань, віку, статі та призначеного рухового режиму з метою побудови реабілітаційних програм для пацієнтів із хірургічними захворюваннями;</w:t>
      </w:r>
    </w:p>
    <w:p w:rsidR="009571DA" w:rsidRPr="00BF3C6C" w:rsidRDefault="009571DA" w:rsidP="008F7445">
      <w:pPr>
        <w:numPr>
          <w:ilvl w:val="0"/>
          <w:numId w:val="28"/>
        </w:numPr>
        <w:jc w:val="both"/>
        <w:rPr>
          <w:sz w:val="24"/>
          <w:lang w:eastAsia="zh-CN"/>
        </w:rPr>
      </w:pPr>
      <w:r w:rsidRPr="00BF3C6C">
        <w:rPr>
          <w:bCs/>
          <w:sz w:val="24"/>
          <w:lang w:val="uk-UA" w:eastAsia="zh-CN"/>
        </w:rPr>
        <w:t xml:space="preserve">протипоказання до застосування певних методів </w:t>
      </w:r>
      <w:r w:rsidR="008F7445" w:rsidRPr="008F7445">
        <w:rPr>
          <w:bCs/>
          <w:sz w:val="24"/>
          <w:lang w:val="uk-UA" w:eastAsia="zh-CN"/>
        </w:rPr>
        <w:t xml:space="preserve">фізичної реабілітації </w:t>
      </w:r>
      <w:r w:rsidRPr="00BF3C6C">
        <w:rPr>
          <w:bCs/>
          <w:sz w:val="24"/>
          <w:lang w:val="uk-UA" w:eastAsia="zh-CN"/>
        </w:rPr>
        <w:t>при хірургічній патології.</w:t>
      </w:r>
    </w:p>
    <w:p w:rsidR="008959A9" w:rsidRPr="00BF3C6C" w:rsidRDefault="008959A9" w:rsidP="008959A9">
      <w:pPr>
        <w:numPr>
          <w:ilvl w:val="0"/>
          <w:numId w:val="28"/>
        </w:numPr>
        <w:tabs>
          <w:tab w:val="left" w:pos="851"/>
        </w:tabs>
        <w:suppressAutoHyphens/>
        <w:jc w:val="both"/>
        <w:rPr>
          <w:sz w:val="24"/>
          <w:lang w:val="uk-UA" w:eastAsia="zh-CN"/>
        </w:rPr>
      </w:pPr>
      <w:r w:rsidRPr="00BF3C6C">
        <w:rPr>
          <w:sz w:val="24"/>
          <w:lang w:val="uk-UA" w:eastAsia="zh-CN"/>
        </w:rPr>
        <w:t>Також вивчення даної дисципліни формує у здобувачів освіти</w:t>
      </w:r>
      <w:r w:rsidRPr="00BF3C6C">
        <w:rPr>
          <w:i/>
          <w:sz w:val="24"/>
          <w:lang w:val="uk-UA" w:eastAsia="zh-CN"/>
        </w:rPr>
        <w:t xml:space="preserve"> соціальних навичок (soft skills)</w:t>
      </w:r>
      <w:r w:rsidRPr="00BF3C6C">
        <w:rPr>
          <w:sz w:val="24"/>
          <w:lang w:val="uk-UA" w:eastAsia="zh-CN"/>
        </w:rPr>
        <w:t>:</w:t>
      </w:r>
      <w:r w:rsidRPr="00BF3C6C">
        <w:rPr>
          <w:b/>
          <w:sz w:val="24"/>
          <w:lang w:val="uk-UA" w:eastAsia="zh-CN"/>
        </w:rPr>
        <w:t xml:space="preserve"> </w:t>
      </w:r>
      <w:r w:rsidRPr="00BF3C6C">
        <w:rPr>
          <w:sz w:val="24"/>
          <w:lang w:val="uk-UA" w:eastAsia="zh-CN"/>
        </w:rPr>
        <w:t>комунікативність (реалізується через: метод роботи в парах та групах,</w:t>
      </w:r>
      <w:r w:rsidRPr="00BF3C6C">
        <w:rPr>
          <w:b/>
          <w:sz w:val="24"/>
          <w:lang w:val="uk-UA" w:eastAsia="zh-CN"/>
        </w:rPr>
        <w:t xml:space="preserve"> </w:t>
      </w:r>
      <w:r w:rsidRPr="00BF3C6C">
        <w:rPr>
          <w:sz w:val="24"/>
          <w:lang w:val="uk-UA" w:eastAsia="zh-CN"/>
        </w:rPr>
        <w:t>мозковий штурм, метод самопрезентації),</w:t>
      </w:r>
      <w:r w:rsidRPr="00BF3C6C">
        <w:rPr>
          <w:b/>
          <w:sz w:val="24"/>
          <w:lang w:val="uk-UA" w:eastAsia="zh-CN"/>
        </w:rPr>
        <w:t xml:space="preserve"> </w:t>
      </w:r>
      <w:r w:rsidRPr="00BF3C6C">
        <w:rPr>
          <w:sz w:val="24"/>
          <w:lang w:val="uk-UA" w:eastAsia="zh-CN"/>
        </w:rPr>
        <w:t>робота в команді (реалізується через: метод проектів, ажурна пилка ), конфлікт-менеджмент (реалізується через: метод драматизації, ігрові</w:t>
      </w:r>
      <w:r w:rsidRPr="00BF3C6C">
        <w:rPr>
          <w:b/>
          <w:sz w:val="24"/>
          <w:lang w:val="uk-UA" w:eastAsia="zh-CN"/>
        </w:rPr>
        <w:t xml:space="preserve"> </w:t>
      </w:r>
      <w:r w:rsidRPr="00BF3C6C">
        <w:rPr>
          <w:sz w:val="24"/>
          <w:lang w:val="uk-UA" w:eastAsia="zh-CN"/>
        </w:rPr>
        <w:t>методи), тайм-менеджмент (реалізується через: метод проектів, робота в групах,</w:t>
      </w:r>
      <w:r w:rsidRPr="00BF3C6C">
        <w:rPr>
          <w:b/>
          <w:sz w:val="24"/>
          <w:lang w:val="uk-UA" w:eastAsia="zh-CN"/>
        </w:rPr>
        <w:t xml:space="preserve"> </w:t>
      </w:r>
      <w:r w:rsidRPr="00BF3C6C">
        <w:rPr>
          <w:sz w:val="24"/>
          <w:lang w:val="uk-UA" w:eastAsia="zh-CN"/>
        </w:rPr>
        <w:t>тренінги),</w:t>
      </w:r>
      <w:r w:rsidRPr="00BF3C6C">
        <w:rPr>
          <w:b/>
          <w:sz w:val="24"/>
          <w:lang w:val="uk-UA" w:eastAsia="zh-CN"/>
        </w:rPr>
        <w:t xml:space="preserve"> </w:t>
      </w:r>
      <w:r w:rsidRPr="00BF3C6C">
        <w:rPr>
          <w:sz w:val="24"/>
          <w:lang w:val="uk-UA" w:eastAsia="zh-CN"/>
        </w:rPr>
        <w:t>лідерські навички (реалізується через: робота в групах, метод проектів,</w:t>
      </w:r>
      <w:r w:rsidRPr="00BF3C6C">
        <w:rPr>
          <w:b/>
          <w:sz w:val="24"/>
          <w:lang w:val="uk-UA" w:eastAsia="zh-CN"/>
        </w:rPr>
        <w:t xml:space="preserve"> </w:t>
      </w:r>
      <w:r w:rsidRPr="00BF3C6C">
        <w:rPr>
          <w:sz w:val="24"/>
          <w:lang w:val="uk-UA" w:eastAsia="zh-CN"/>
        </w:rPr>
        <w:t>метод самопрезентації).</w:t>
      </w:r>
    </w:p>
    <w:p w:rsidR="008959A9" w:rsidRPr="00BF3C6C" w:rsidRDefault="008959A9" w:rsidP="008959A9">
      <w:pPr>
        <w:ind w:left="720"/>
        <w:jc w:val="both"/>
        <w:rPr>
          <w:sz w:val="24"/>
          <w:lang w:eastAsia="zh-CN"/>
        </w:rPr>
      </w:pPr>
    </w:p>
    <w:p w:rsidR="009571DA" w:rsidRPr="00BF3C6C" w:rsidRDefault="009571DA" w:rsidP="009571DA">
      <w:pPr>
        <w:ind w:left="40" w:firstLine="397"/>
        <w:jc w:val="both"/>
        <w:rPr>
          <w:sz w:val="24"/>
          <w:lang w:eastAsia="zh-CN"/>
        </w:rPr>
      </w:pPr>
      <w:r w:rsidRPr="00BF3C6C">
        <w:rPr>
          <w:bCs/>
          <w:sz w:val="24"/>
          <w:lang w:val="uk-UA" w:eastAsia="zh-CN"/>
        </w:rPr>
        <w:t>Деталізація компетентності відповідно до дескрипторів НРК у формі «Матриці компет</w:t>
      </w:r>
      <w:r w:rsidRPr="00BF3C6C">
        <w:rPr>
          <w:bCs/>
          <w:sz w:val="24"/>
          <w:lang w:val="uk-UA" w:eastAsia="zh-CN"/>
        </w:rPr>
        <w:t>е</w:t>
      </w:r>
      <w:r w:rsidRPr="00BF3C6C">
        <w:rPr>
          <w:bCs/>
          <w:sz w:val="24"/>
          <w:lang w:val="uk-UA" w:eastAsia="zh-CN"/>
        </w:rPr>
        <w:t>нтності».</w:t>
      </w:r>
    </w:p>
    <w:p w:rsidR="00462593" w:rsidRPr="00BF3C6C" w:rsidRDefault="00462593" w:rsidP="009571DA">
      <w:pPr>
        <w:ind w:right="315"/>
        <w:jc w:val="both"/>
        <w:rPr>
          <w:sz w:val="24"/>
        </w:rPr>
      </w:pPr>
    </w:p>
    <w:p w:rsidR="007510D2" w:rsidRPr="00BF3C6C" w:rsidRDefault="00CA106A" w:rsidP="00392D4B">
      <w:pPr>
        <w:jc w:val="both"/>
        <w:rPr>
          <w:rFonts w:eastAsia="Calibri"/>
          <w:b/>
          <w:sz w:val="24"/>
          <w:lang w:val="uk-UA" w:eastAsia="en-US"/>
        </w:rPr>
      </w:pPr>
      <w:r>
        <w:rPr>
          <w:rFonts w:eastAsia="Calibri"/>
          <w:b/>
          <w:sz w:val="24"/>
          <w:lang w:val="uk-UA" w:eastAsia="uk-UA"/>
        </w:rPr>
        <w:t xml:space="preserve">                                                   </w:t>
      </w:r>
      <w:r w:rsidRPr="00CA106A">
        <w:rPr>
          <w:rFonts w:eastAsia="Calibri"/>
          <w:b/>
          <w:sz w:val="24"/>
          <w:lang w:val="uk-UA" w:eastAsia="uk-UA"/>
        </w:rPr>
        <w:t>Матриця компетентностей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B670FB" w:rsidRPr="00BF3C6C" w:rsidTr="00325261">
        <w:tc>
          <w:tcPr>
            <w:tcW w:w="2660" w:type="dxa"/>
            <w:shd w:val="clear" w:color="auto" w:fill="auto"/>
          </w:tcPr>
          <w:p w:rsidR="00B670FB" w:rsidRPr="00BF3C6C" w:rsidRDefault="00B670FB" w:rsidP="00325261">
            <w:pPr>
              <w:jc w:val="both"/>
              <w:rPr>
                <w:sz w:val="24"/>
              </w:rPr>
            </w:pPr>
            <w:bookmarkStart w:id="2" w:name="_Hlk21436664"/>
            <w:r w:rsidRPr="00BF3C6C">
              <w:rPr>
                <w:sz w:val="24"/>
              </w:rPr>
              <w:t>Інтегральна</w:t>
            </w:r>
          </w:p>
          <w:p w:rsidR="00B670FB" w:rsidRPr="00BF3C6C" w:rsidRDefault="00B670FB" w:rsidP="00325261">
            <w:pPr>
              <w:jc w:val="both"/>
              <w:rPr>
                <w:sz w:val="24"/>
              </w:rPr>
            </w:pPr>
            <w:r w:rsidRPr="00BF3C6C">
              <w:rPr>
                <w:sz w:val="24"/>
              </w:rPr>
              <w:t>компетентність</w:t>
            </w:r>
          </w:p>
          <w:p w:rsidR="00B670FB" w:rsidRPr="00BF3C6C" w:rsidRDefault="00B670FB" w:rsidP="00325261">
            <w:pPr>
              <w:jc w:val="center"/>
              <w:rPr>
                <w:sz w:val="24"/>
              </w:rPr>
            </w:pPr>
          </w:p>
        </w:tc>
        <w:tc>
          <w:tcPr>
            <w:tcW w:w="6946" w:type="dxa"/>
            <w:shd w:val="clear" w:color="auto" w:fill="auto"/>
          </w:tcPr>
          <w:p w:rsidR="00B670FB" w:rsidRPr="00BF3C6C" w:rsidRDefault="00B670FB" w:rsidP="00325261">
            <w:pPr>
              <w:jc w:val="both"/>
              <w:rPr>
                <w:sz w:val="24"/>
              </w:rPr>
            </w:pPr>
            <w:r w:rsidRPr="00BF3C6C">
              <w:rPr>
                <w:sz w:val="24"/>
              </w:rPr>
              <w:t>ІК. Здатність вирішувати складні спеціалізовані задачі а</w:t>
            </w:r>
          </w:p>
          <w:p w:rsidR="00B670FB" w:rsidRPr="00BF3C6C" w:rsidRDefault="00B670FB" w:rsidP="00325261">
            <w:pPr>
              <w:jc w:val="both"/>
              <w:rPr>
                <w:sz w:val="24"/>
              </w:rPr>
            </w:pPr>
            <w:r w:rsidRPr="00BF3C6C">
              <w:rPr>
                <w:sz w:val="24"/>
              </w:rPr>
              <w:t xml:space="preserve">практичні проблеми, пов’язані з </w:t>
            </w:r>
            <w:r w:rsidRPr="00BF3C6C">
              <w:rPr>
                <w:sz w:val="24"/>
                <w:lang w:val="uk-UA"/>
              </w:rPr>
              <w:t>к</w:t>
            </w:r>
            <w:r w:rsidRPr="00BF3C6C">
              <w:rPr>
                <w:sz w:val="24"/>
                <w:lang w:val="uk-UA" w:eastAsia="zh-CN"/>
              </w:rPr>
              <w:t>лінічним реабілітаційним м</w:t>
            </w:r>
            <w:r w:rsidRPr="00BF3C6C">
              <w:rPr>
                <w:sz w:val="24"/>
                <w:lang w:val="uk-UA" w:eastAsia="zh-CN"/>
              </w:rPr>
              <w:t>е</w:t>
            </w:r>
            <w:r w:rsidRPr="00BF3C6C">
              <w:rPr>
                <w:sz w:val="24"/>
                <w:lang w:val="uk-UA" w:eastAsia="zh-CN"/>
              </w:rPr>
              <w:t>неджментом при хірургічних захворюваннях,</w:t>
            </w:r>
            <w:r w:rsidRPr="00BF3C6C">
              <w:rPr>
                <w:sz w:val="24"/>
              </w:rPr>
              <w:t xml:space="preserve"> що характериз</w:t>
            </w:r>
            <w:r w:rsidRPr="00BF3C6C">
              <w:rPr>
                <w:sz w:val="24"/>
              </w:rPr>
              <w:t>у</w:t>
            </w:r>
            <w:r w:rsidRPr="00BF3C6C">
              <w:rPr>
                <w:sz w:val="24"/>
              </w:rPr>
              <w:t>ються комплексністю та</w:t>
            </w:r>
            <w:r w:rsidR="008F7445">
              <w:rPr>
                <w:sz w:val="24"/>
                <w:lang w:val="uk-UA"/>
              </w:rPr>
              <w:t xml:space="preserve"> </w:t>
            </w:r>
            <w:r w:rsidRPr="00BF3C6C">
              <w:rPr>
                <w:sz w:val="24"/>
              </w:rPr>
              <w:t>невизначеністю умов, із застосуванням положень, теорій  та</w:t>
            </w:r>
            <w:r w:rsidR="008F7445">
              <w:rPr>
                <w:sz w:val="24"/>
                <w:lang w:val="uk-UA"/>
              </w:rPr>
              <w:t xml:space="preserve"> </w:t>
            </w:r>
            <w:r w:rsidRPr="00BF3C6C">
              <w:rPr>
                <w:sz w:val="24"/>
              </w:rPr>
              <w:t>методів</w:t>
            </w:r>
            <w:r w:rsidRPr="00BF3C6C">
              <w:rPr>
                <w:sz w:val="24"/>
              </w:rPr>
              <w:tab/>
              <w:t>медико-біологічних</w:t>
            </w:r>
            <w:r w:rsidRPr="00BF3C6C">
              <w:rPr>
                <w:sz w:val="24"/>
                <w:lang w:val="uk-UA"/>
              </w:rPr>
              <w:t xml:space="preserve"> </w:t>
            </w:r>
            <w:r w:rsidRPr="00BF3C6C">
              <w:rPr>
                <w:sz w:val="24"/>
              </w:rPr>
              <w:t>наук.</w:t>
            </w:r>
          </w:p>
        </w:tc>
      </w:tr>
      <w:tr w:rsidR="00B670FB" w:rsidRPr="00BF3C6C" w:rsidTr="00325261">
        <w:tc>
          <w:tcPr>
            <w:tcW w:w="2660" w:type="dxa"/>
            <w:shd w:val="clear" w:color="auto" w:fill="auto"/>
          </w:tcPr>
          <w:p w:rsidR="00B670FB" w:rsidRPr="00BF3C6C" w:rsidRDefault="00B670FB" w:rsidP="00325261">
            <w:pPr>
              <w:jc w:val="both"/>
              <w:rPr>
                <w:sz w:val="24"/>
              </w:rPr>
            </w:pPr>
            <w:r w:rsidRPr="00BF3C6C">
              <w:rPr>
                <w:sz w:val="24"/>
              </w:rPr>
              <w:t>Загальні</w:t>
            </w:r>
          </w:p>
          <w:p w:rsidR="00B670FB" w:rsidRPr="00BF3C6C" w:rsidRDefault="00B670FB" w:rsidP="00325261">
            <w:pPr>
              <w:jc w:val="both"/>
              <w:rPr>
                <w:sz w:val="24"/>
              </w:rPr>
            </w:pPr>
            <w:r w:rsidRPr="00BF3C6C">
              <w:rPr>
                <w:sz w:val="24"/>
              </w:rPr>
              <w:t>компетентності</w:t>
            </w:r>
          </w:p>
          <w:p w:rsidR="00B670FB" w:rsidRPr="00BF3C6C" w:rsidRDefault="00B670FB" w:rsidP="00325261">
            <w:pPr>
              <w:jc w:val="both"/>
              <w:rPr>
                <w:sz w:val="24"/>
              </w:rPr>
            </w:pPr>
          </w:p>
        </w:tc>
        <w:tc>
          <w:tcPr>
            <w:tcW w:w="6946" w:type="dxa"/>
            <w:shd w:val="clear" w:color="auto" w:fill="auto"/>
          </w:tcPr>
          <w:p w:rsidR="00B670FB" w:rsidRPr="00BF3C6C" w:rsidRDefault="00B670FB" w:rsidP="00325261">
            <w:pPr>
              <w:jc w:val="both"/>
              <w:rPr>
                <w:sz w:val="24"/>
              </w:rPr>
            </w:pPr>
            <w:r w:rsidRPr="00BF3C6C">
              <w:rPr>
                <w:sz w:val="24"/>
              </w:rPr>
              <w:t>ЗК 01. Знання та розуміння предметної області та розуміння</w:t>
            </w:r>
          </w:p>
          <w:p w:rsidR="00B670FB" w:rsidRPr="00BF3C6C" w:rsidRDefault="00B670FB" w:rsidP="00325261">
            <w:pPr>
              <w:jc w:val="both"/>
              <w:rPr>
                <w:sz w:val="24"/>
              </w:rPr>
            </w:pPr>
            <w:r w:rsidRPr="00BF3C6C">
              <w:rPr>
                <w:sz w:val="24"/>
              </w:rPr>
              <w:t>професійної діяльності.</w:t>
            </w:r>
            <w:r w:rsidRPr="00BF3C6C">
              <w:rPr>
                <w:sz w:val="24"/>
              </w:rPr>
              <w:tab/>
            </w:r>
            <w:r w:rsidRPr="00BF3C6C">
              <w:rPr>
                <w:sz w:val="24"/>
              </w:rPr>
              <w:tab/>
            </w:r>
          </w:p>
          <w:p w:rsidR="00B670FB" w:rsidRPr="00BF3C6C" w:rsidRDefault="00B670FB" w:rsidP="00325261">
            <w:pPr>
              <w:jc w:val="both"/>
              <w:rPr>
                <w:sz w:val="24"/>
              </w:rPr>
            </w:pPr>
            <w:r w:rsidRPr="00BF3C6C">
              <w:rPr>
                <w:sz w:val="24"/>
              </w:rPr>
              <w:t>ЗК 02. Здатність діяти на основі етичних міркувань (мотивів).</w:t>
            </w:r>
          </w:p>
          <w:p w:rsidR="00B670FB" w:rsidRPr="00BF3C6C" w:rsidRDefault="00B670FB" w:rsidP="00325261">
            <w:pPr>
              <w:jc w:val="both"/>
              <w:rPr>
                <w:sz w:val="24"/>
              </w:rPr>
            </w:pPr>
            <w:r w:rsidRPr="00BF3C6C">
              <w:rPr>
                <w:sz w:val="24"/>
              </w:rPr>
              <w:t>ЗК 03. Навички міжособистісної взаємодії.</w:t>
            </w:r>
            <w:r w:rsidRPr="00BF3C6C">
              <w:rPr>
                <w:sz w:val="24"/>
              </w:rPr>
              <w:tab/>
            </w:r>
          </w:p>
          <w:p w:rsidR="00B670FB" w:rsidRPr="00BF3C6C" w:rsidRDefault="00B670FB" w:rsidP="00325261">
            <w:pPr>
              <w:jc w:val="both"/>
              <w:rPr>
                <w:sz w:val="24"/>
              </w:rPr>
            </w:pPr>
            <w:r w:rsidRPr="00BF3C6C">
              <w:rPr>
                <w:sz w:val="24"/>
              </w:rPr>
              <w:t>ЗК 04.</w:t>
            </w:r>
            <w:r w:rsidRPr="00BF3C6C">
              <w:rPr>
                <w:sz w:val="24"/>
              </w:rPr>
              <w:tab/>
              <w:t>Здатність працювати в команді.</w:t>
            </w:r>
            <w:r w:rsidRPr="00BF3C6C">
              <w:rPr>
                <w:sz w:val="24"/>
              </w:rPr>
              <w:tab/>
            </w:r>
          </w:p>
          <w:p w:rsidR="00B670FB" w:rsidRPr="00BF3C6C" w:rsidRDefault="00B670FB" w:rsidP="00325261">
            <w:pPr>
              <w:jc w:val="both"/>
              <w:rPr>
                <w:sz w:val="24"/>
              </w:rPr>
            </w:pPr>
            <w:r w:rsidRPr="00BF3C6C">
              <w:rPr>
                <w:sz w:val="24"/>
              </w:rPr>
              <w:t>ЗК 05.</w:t>
            </w:r>
            <w:r w:rsidRPr="00BF3C6C">
              <w:rPr>
                <w:sz w:val="24"/>
              </w:rPr>
              <w:tab/>
              <w:t>Здатність  мотивувати  людей  та  рухатися</w:t>
            </w:r>
            <w:r w:rsidRPr="00BF3C6C">
              <w:rPr>
                <w:sz w:val="24"/>
              </w:rPr>
              <w:tab/>
              <w:t>до  спіл</w:t>
            </w:r>
            <w:r w:rsidRPr="00BF3C6C">
              <w:rPr>
                <w:sz w:val="24"/>
              </w:rPr>
              <w:t>ь</w:t>
            </w:r>
            <w:r w:rsidRPr="00BF3C6C">
              <w:rPr>
                <w:sz w:val="24"/>
              </w:rPr>
              <w:t>ної</w:t>
            </w:r>
          </w:p>
          <w:p w:rsidR="00B670FB" w:rsidRPr="00BF3C6C" w:rsidRDefault="00B670FB" w:rsidP="00325261">
            <w:pPr>
              <w:jc w:val="both"/>
              <w:rPr>
                <w:sz w:val="24"/>
              </w:rPr>
            </w:pPr>
            <w:r w:rsidRPr="00BF3C6C">
              <w:rPr>
                <w:sz w:val="24"/>
              </w:rPr>
              <w:t>мети.</w:t>
            </w:r>
            <w:r w:rsidRPr="00BF3C6C">
              <w:rPr>
                <w:sz w:val="24"/>
              </w:rPr>
              <w:tab/>
            </w:r>
            <w:r w:rsidRPr="00BF3C6C">
              <w:rPr>
                <w:sz w:val="24"/>
              </w:rPr>
              <w:tab/>
            </w:r>
            <w:r w:rsidRPr="00BF3C6C">
              <w:rPr>
                <w:sz w:val="24"/>
              </w:rPr>
              <w:tab/>
            </w:r>
            <w:r w:rsidRPr="00BF3C6C">
              <w:rPr>
                <w:sz w:val="24"/>
              </w:rPr>
              <w:tab/>
            </w:r>
          </w:p>
          <w:p w:rsidR="00B670FB" w:rsidRPr="00BF3C6C" w:rsidRDefault="00B670FB" w:rsidP="00325261">
            <w:pPr>
              <w:jc w:val="both"/>
              <w:rPr>
                <w:sz w:val="24"/>
              </w:rPr>
            </w:pPr>
            <w:r w:rsidRPr="00BF3C6C">
              <w:rPr>
                <w:sz w:val="24"/>
              </w:rPr>
              <w:t>ЗК 06.</w:t>
            </w:r>
            <w:r w:rsidRPr="00BF3C6C">
              <w:rPr>
                <w:sz w:val="24"/>
              </w:rPr>
              <w:tab/>
              <w:t>Здатність спілкуватися державною мовою як усно, так і</w:t>
            </w:r>
          </w:p>
          <w:p w:rsidR="00B670FB" w:rsidRPr="00BF3C6C" w:rsidRDefault="00B670FB" w:rsidP="00325261">
            <w:pPr>
              <w:jc w:val="both"/>
              <w:rPr>
                <w:sz w:val="24"/>
              </w:rPr>
            </w:pPr>
            <w:r w:rsidRPr="00BF3C6C">
              <w:rPr>
                <w:sz w:val="24"/>
              </w:rPr>
              <w:t>письмово.</w:t>
            </w:r>
          </w:p>
          <w:p w:rsidR="00B670FB" w:rsidRPr="00BF3C6C" w:rsidRDefault="00B670FB" w:rsidP="00325261">
            <w:pPr>
              <w:jc w:val="both"/>
              <w:rPr>
                <w:sz w:val="24"/>
              </w:rPr>
            </w:pPr>
            <w:r w:rsidRPr="00BF3C6C">
              <w:rPr>
                <w:sz w:val="24"/>
              </w:rPr>
              <w:t>ЗК 07. Здатність спілкуватися іноземною мовою.</w:t>
            </w:r>
          </w:p>
          <w:p w:rsidR="00B670FB" w:rsidRPr="00BF3C6C" w:rsidRDefault="00B670FB" w:rsidP="00325261">
            <w:pPr>
              <w:jc w:val="both"/>
              <w:rPr>
                <w:sz w:val="24"/>
              </w:rPr>
            </w:pPr>
            <w:r w:rsidRPr="00BF3C6C">
              <w:rPr>
                <w:sz w:val="24"/>
              </w:rPr>
              <w:t>ЗК 08. Здатність планувати та управляти часом.</w:t>
            </w:r>
          </w:p>
          <w:p w:rsidR="00B670FB" w:rsidRPr="00BF3C6C" w:rsidRDefault="00B670FB" w:rsidP="00325261">
            <w:pPr>
              <w:jc w:val="both"/>
              <w:rPr>
                <w:sz w:val="24"/>
              </w:rPr>
            </w:pPr>
          </w:p>
          <w:p w:rsidR="00B670FB" w:rsidRPr="00BF3C6C" w:rsidRDefault="00B670FB" w:rsidP="00325261">
            <w:pPr>
              <w:jc w:val="both"/>
              <w:rPr>
                <w:sz w:val="24"/>
              </w:rPr>
            </w:pPr>
            <w:r w:rsidRPr="00BF3C6C">
              <w:rPr>
                <w:sz w:val="24"/>
              </w:rPr>
              <w:t>ЗК 09. Навички використання інформаційних і комунікаційних технологій.</w:t>
            </w:r>
          </w:p>
          <w:p w:rsidR="00B670FB" w:rsidRPr="00BF3C6C" w:rsidRDefault="00B670FB" w:rsidP="00325261">
            <w:pPr>
              <w:ind w:left="40" w:hanging="40"/>
              <w:jc w:val="both"/>
              <w:rPr>
                <w:sz w:val="24"/>
              </w:rPr>
            </w:pPr>
            <w:r w:rsidRPr="00BF3C6C">
              <w:rPr>
                <w:sz w:val="24"/>
              </w:rPr>
              <w:tab/>
              <w:t>ЗК 10. Здатність до пошуку, оброблення та аналізу інформації</w:t>
            </w:r>
          </w:p>
          <w:p w:rsidR="00B670FB" w:rsidRPr="00BF3C6C" w:rsidRDefault="00B670FB" w:rsidP="00325261">
            <w:pPr>
              <w:ind w:left="40" w:hanging="40"/>
              <w:jc w:val="both"/>
              <w:rPr>
                <w:sz w:val="24"/>
              </w:rPr>
            </w:pPr>
            <w:r w:rsidRPr="00BF3C6C">
              <w:rPr>
                <w:sz w:val="24"/>
              </w:rPr>
              <w:tab/>
              <w:t>з різних джерел.</w:t>
            </w:r>
            <w:r w:rsidRPr="00BF3C6C">
              <w:rPr>
                <w:sz w:val="24"/>
              </w:rPr>
              <w:tab/>
            </w:r>
            <w:r w:rsidRPr="00BF3C6C">
              <w:rPr>
                <w:sz w:val="24"/>
              </w:rPr>
              <w:tab/>
            </w:r>
            <w:r w:rsidRPr="00BF3C6C">
              <w:rPr>
                <w:sz w:val="24"/>
              </w:rPr>
              <w:tab/>
            </w:r>
            <w:r w:rsidRPr="00BF3C6C">
              <w:rPr>
                <w:sz w:val="24"/>
              </w:rPr>
              <w:tab/>
            </w:r>
            <w:r w:rsidRPr="00BF3C6C">
              <w:rPr>
                <w:sz w:val="24"/>
              </w:rPr>
              <w:tab/>
            </w:r>
          </w:p>
          <w:p w:rsidR="00B670FB" w:rsidRPr="00BF3C6C" w:rsidRDefault="00B670FB" w:rsidP="00325261">
            <w:pPr>
              <w:ind w:left="40" w:hanging="40"/>
              <w:jc w:val="both"/>
              <w:rPr>
                <w:sz w:val="24"/>
              </w:rPr>
            </w:pPr>
            <w:r w:rsidRPr="00BF3C6C">
              <w:rPr>
                <w:sz w:val="24"/>
              </w:rPr>
              <w:tab/>
              <w:t>ЗК 11. Здатність вчитися і оволодівати сучасними знаннями.</w:t>
            </w:r>
          </w:p>
          <w:p w:rsidR="00B670FB" w:rsidRPr="00BF3C6C" w:rsidRDefault="00B670FB" w:rsidP="00325261">
            <w:pPr>
              <w:ind w:left="40" w:hanging="40"/>
              <w:jc w:val="both"/>
              <w:rPr>
                <w:sz w:val="24"/>
              </w:rPr>
            </w:pPr>
            <w:r w:rsidRPr="00BF3C6C">
              <w:rPr>
                <w:sz w:val="24"/>
              </w:rPr>
              <w:tab/>
              <w:t>ЗК 12. Здатність застосовувати знання у практичних ситуаціях.</w:t>
            </w:r>
          </w:p>
          <w:p w:rsidR="00B670FB" w:rsidRPr="00BF3C6C" w:rsidRDefault="00B670FB" w:rsidP="00325261">
            <w:pPr>
              <w:ind w:left="40" w:hanging="40"/>
              <w:jc w:val="both"/>
              <w:rPr>
                <w:sz w:val="24"/>
              </w:rPr>
            </w:pPr>
            <w:r w:rsidRPr="00BF3C6C">
              <w:rPr>
                <w:sz w:val="24"/>
              </w:rPr>
              <w:tab/>
              <w:t>ЗК 13. Здатність діяти соціально відповідально та свідомо.</w:t>
            </w:r>
          </w:p>
          <w:p w:rsidR="00B670FB" w:rsidRPr="00BF3C6C" w:rsidRDefault="00B670FB" w:rsidP="00325261">
            <w:pPr>
              <w:ind w:left="40" w:hanging="40"/>
              <w:jc w:val="both"/>
              <w:rPr>
                <w:sz w:val="24"/>
              </w:rPr>
            </w:pPr>
            <w:r w:rsidRPr="00BF3C6C">
              <w:rPr>
                <w:sz w:val="24"/>
              </w:rPr>
              <w:lastRenderedPageBreak/>
              <w:tab/>
              <w:t>ЗК 14. Здатність реалізувати свої права і обов’язки як члена</w:t>
            </w:r>
          </w:p>
          <w:p w:rsidR="00B670FB" w:rsidRPr="00BF3C6C" w:rsidRDefault="00B670FB" w:rsidP="00325261">
            <w:pPr>
              <w:ind w:left="40" w:hanging="40"/>
              <w:jc w:val="both"/>
              <w:rPr>
                <w:sz w:val="24"/>
              </w:rPr>
            </w:pPr>
            <w:r w:rsidRPr="00BF3C6C">
              <w:rPr>
                <w:sz w:val="24"/>
              </w:rPr>
              <w:tab/>
              <w:t>суспільства, усвідомлювати цінності громадянського (вільного</w:t>
            </w:r>
          </w:p>
          <w:p w:rsidR="00B670FB" w:rsidRPr="00BF3C6C" w:rsidRDefault="00B670FB" w:rsidP="00325261">
            <w:pPr>
              <w:ind w:left="40" w:hanging="40"/>
              <w:jc w:val="both"/>
              <w:rPr>
                <w:sz w:val="24"/>
              </w:rPr>
            </w:pPr>
            <w:r w:rsidRPr="00BF3C6C">
              <w:rPr>
                <w:sz w:val="24"/>
              </w:rPr>
              <w:tab/>
              <w:t>демократичного)  суспільства  та  необхідність  його  сталого</w:t>
            </w:r>
          </w:p>
          <w:p w:rsidR="00B670FB" w:rsidRPr="00BF3C6C" w:rsidRDefault="00B670FB" w:rsidP="00325261">
            <w:pPr>
              <w:ind w:left="40" w:hanging="40"/>
              <w:jc w:val="both"/>
              <w:rPr>
                <w:sz w:val="24"/>
              </w:rPr>
            </w:pPr>
            <w:r w:rsidRPr="00BF3C6C">
              <w:rPr>
                <w:sz w:val="24"/>
              </w:rPr>
              <w:tab/>
              <w:t>розвитку,  верховенства  права,  прав  і  свобод  людини  і</w:t>
            </w:r>
          </w:p>
          <w:p w:rsidR="00B670FB" w:rsidRPr="00BF3C6C" w:rsidRDefault="00B670FB" w:rsidP="00325261">
            <w:pPr>
              <w:ind w:left="40" w:hanging="40"/>
              <w:jc w:val="both"/>
              <w:rPr>
                <w:sz w:val="24"/>
              </w:rPr>
            </w:pPr>
            <w:r w:rsidRPr="00BF3C6C">
              <w:rPr>
                <w:sz w:val="24"/>
              </w:rPr>
              <w:tab/>
              <w:t>громадянина в Україні.</w:t>
            </w:r>
            <w:r w:rsidRPr="00BF3C6C">
              <w:rPr>
                <w:sz w:val="24"/>
              </w:rPr>
              <w:tab/>
            </w:r>
            <w:r w:rsidRPr="00BF3C6C">
              <w:rPr>
                <w:sz w:val="24"/>
              </w:rPr>
              <w:tab/>
            </w:r>
            <w:r w:rsidRPr="00BF3C6C">
              <w:rPr>
                <w:sz w:val="24"/>
              </w:rPr>
              <w:tab/>
            </w:r>
            <w:r w:rsidRPr="00BF3C6C">
              <w:rPr>
                <w:sz w:val="24"/>
              </w:rPr>
              <w:tab/>
            </w:r>
          </w:p>
          <w:p w:rsidR="00B670FB" w:rsidRPr="00BF3C6C" w:rsidRDefault="00B670FB" w:rsidP="008F7445">
            <w:pPr>
              <w:ind w:left="40" w:hanging="40"/>
              <w:jc w:val="both"/>
              <w:rPr>
                <w:sz w:val="24"/>
              </w:rPr>
            </w:pPr>
            <w:r w:rsidRPr="00BF3C6C">
              <w:rPr>
                <w:sz w:val="24"/>
              </w:rPr>
              <w:tab/>
              <w:t>ЗК 15.</w:t>
            </w:r>
            <w:r w:rsidRPr="00BF3C6C">
              <w:rPr>
                <w:sz w:val="24"/>
              </w:rPr>
              <w:tab/>
              <w:t>Здат</w:t>
            </w:r>
            <w:r w:rsidR="008F7445">
              <w:rPr>
                <w:sz w:val="24"/>
              </w:rPr>
              <w:t>ність</w:t>
            </w:r>
            <w:r w:rsidR="008F7445">
              <w:rPr>
                <w:sz w:val="24"/>
              </w:rPr>
              <w:tab/>
              <w:t>зберігати</w:t>
            </w:r>
            <w:r w:rsidR="008F7445">
              <w:rPr>
                <w:sz w:val="24"/>
              </w:rPr>
              <w:tab/>
              <w:t>та</w:t>
            </w:r>
            <w:r w:rsidR="008F7445">
              <w:rPr>
                <w:sz w:val="24"/>
              </w:rPr>
              <w:tab/>
              <w:t>примножувати</w:t>
            </w:r>
            <w:r w:rsidR="008F7445">
              <w:rPr>
                <w:sz w:val="24"/>
                <w:lang w:val="uk-UA"/>
              </w:rPr>
              <w:t xml:space="preserve"> </w:t>
            </w:r>
            <w:r w:rsidRPr="00BF3C6C">
              <w:rPr>
                <w:sz w:val="24"/>
              </w:rPr>
              <w:t>морал</w:t>
            </w:r>
            <w:r w:rsidRPr="00BF3C6C">
              <w:rPr>
                <w:sz w:val="24"/>
              </w:rPr>
              <w:t>ь</w:t>
            </w:r>
            <w:r w:rsidRPr="00BF3C6C">
              <w:rPr>
                <w:sz w:val="24"/>
              </w:rPr>
              <w:t>ні,</w:t>
            </w:r>
            <w:r w:rsidR="008F7445">
              <w:rPr>
                <w:sz w:val="24"/>
                <w:lang w:val="uk-UA"/>
              </w:rPr>
              <w:t xml:space="preserve"> </w:t>
            </w:r>
            <w:r w:rsidRPr="00BF3C6C">
              <w:rPr>
                <w:sz w:val="24"/>
              </w:rPr>
              <w:t>культурні, наукові цінності і досягнення суспільства на о</w:t>
            </w:r>
            <w:r w:rsidRPr="00BF3C6C">
              <w:rPr>
                <w:sz w:val="24"/>
              </w:rPr>
              <w:t>с</w:t>
            </w:r>
            <w:r w:rsidRPr="00BF3C6C">
              <w:rPr>
                <w:sz w:val="24"/>
              </w:rPr>
              <w:t>нові</w:t>
            </w:r>
            <w:r w:rsidR="008F7445">
              <w:rPr>
                <w:sz w:val="24"/>
                <w:lang w:val="uk-UA"/>
              </w:rPr>
              <w:t xml:space="preserve"> </w:t>
            </w:r>
            <w:r w:rsidRPr="00BF3C6C">
              <w:rPr>
                <w:sz w:val="24"/>
              </w:rPr>
              <w:t>розуміння  історії  та  закономірностей  розвитку  предме</w:t>
            </w:r>
            <w:r w:rsidRPr="00BF3C6C">
              <w:rPr>
                <w:sz w:val="24"/>
              </w:rPr>
              <w:t>т</w:t>
            </w:r>
            <w:r w:rsidRPr="00BF3C6C">
              <w:rPr>
                <w:sz w:val="24"/>
              </w:rPr>
              <w:t>ної</w:t>
            </w:r>
            <w:r w:rsidR="008F7445">
              <w:rPr>
                <w:sz w:val="24"/>
                <w:lang w:val="uk-UA"/>
              </w:rPr>
              <w:t xml:space="preserve"> </w:t>
            </w:r>
            <w:r w:rsidRPr="00BF3C6C">
              <w:rPr>
                <w:sz w:val="24"/>
              </w:rPr>
              <w:t>області,  її  місця  у  загальній  системі  знань  про  природу  і</w:t>
            </w:r>
          </w:p>
          <w:p w:rsidR="00B670FB" w:rsidRPr="00BF3C6C" w:rsidRDefault="00B670FB" w:rsidP="00325261">
            <w:pPr>
              <w:ind w:left="40" w:hanging="40"/>
              <w:jc w:val="both"/>
              <w:rPr>
                <w:sz w:val="24"/>
              </w:rPr>
            </w:pPr>
            <w:r w:rsidRPr="00BF3C6C">
              <w:rPr>
                <w:sz w:val="24"/>
              </w:rPr>
              <w:tab/>
              <w:t>суспільство та у розвитку суспільства, техніки і технологій,</w:t>
            </w:r>
          </w:p>
          <w:p w:rsidR="00B670FB" w:rsidRPr="00BF3C6C" w:rsidRDefault="00B670FB" w:rsidP="00325261">
            <w:pPr>
              <w:ind w:left="40" w:hanging="40"/>
              <w:jc w:val="both"/>
              <w:rPr>
                <w:sz w:val="24"/>
              </w:rPr>
            </w:pPr>
            <w:r w:rsidRPr="00BF3C6C">
              <w:rPr>
                <w:sz w:val="24"/>
              </w:rPr>
              <w:tab/>
              <w:t>використовувати різні види та форми рухової активності для</w:t>
            </w:r>
          </w:p>
          <w:p w:rsidR="00B670FB" w:rsidRPr="00BF3C6C" w:rsidRDefault="00B670FB" w:rsidP="00325261">
            <w:pPr>
              <w:ind w:left="40" w:hanging="40"/>
              <w:jc w:val="both"/>
              <w:rPr>
                <w:sz w:val="24"/>
              </w:rPr>
            </w:pPr>
            <w:r w:rsidRPr="00BF3C6C">
              <w:rPr>
                <w:sz w:val="24"/>
              </w:rPr>
              <w:tab/>
              <w:t>активного відпочинку та ведення здорового способу життя.</w:t>
            </w:r>
          </w:p>
        </w:tc>
      </w:tr>
      <w:tr w:rsidR="00B670FB" w:rsidRPr="00BF3C6C" w:rsidTr="00325261">
        <w:tc>
          <w:tcPr>
            <w:tcW w:w="2660" w:type="dxa"/>
            <w:shd w:val="clear" w:color="auto" w:fill="auto"/>
          </w:tcPr>
          <w:p w:rsidR="00B670FB" w:rsidRPr="00BF3C6C" w:rsidRDefault="00B670FB" w:rsidP="00325261">
            <w:pPr>
              <w:jc w:val="both"/>
              <w:rPr>
                <w:sz w:val="24"/>
              </w:rPr>
            </w:pPr>
            <w:r w:rsidRPr="00BF3C6C">
              <w:rPr>
                <w:sz w:val="24"/>
              </w:rPr>
              <w:lastRenderedPageBreak/>
              <w:t>Спеціальні</w:t>
            </w:r>
          </w:p>
          <w:p w:rsidR="00B670FB" w:rsidRPr="00BF3C6C" w:rsidRDefault="00B670FB" w:rsidP="00325261">
            <w:pPr>
              <w:jc w:val="both"/>
              <w:rPr>
                <w:sz w:val="24"/>
              </w:rPr>
            </w:pPr>
            <w:r w:rsidRPr="00BF3C6C">
              <w:rPr>
                <w:sz w:val="24"/>
              </w:rPr>
              <w:t>(фахові,</w:t>
            </w:r>
          </w:p>
          <w:p w:rsidR="00B670FB" w:rsidRPr="00BF3C6C" w:rsidRDefault="00B670FB" w:rsidP="00325261">
            <w:pPr>
              <w:jc w:val="both"/>
              <w:rPr>
                <w:sz w:val="24"/>
              </w:rPr>
            </w:pPr>
            <w:r w:rsidRPr="00BF3C6C">
              <w:rPr>
                <w:sz w:val="24"/>
              </w:rPr>
              <w:t>предметні)</w:t>
            </w:r>
          </w:p>
          <w:p w:rsidR="00B670FB" w:rsidRPr="00BF3C6C" w:rsidRDefault="00B670FB" w:rsidP="00325261">
            <w:pPr>
              <w:jc w:val="both"/>
              <w:rPr>
                <w:sz w:val="24"/>
              </w:rPr>
            </w:pPr>
            <w:r w:rsidRPr="00BF3C6C">
              <w:rPr>
                <w:sz w:val="24"/>
              </w:rPr>
              <w:t>компетентності</w:t>
            </w:r>
          </w:p>
          <w:p w:rsidR="00B670FB" w:rsidRPr="00BF3C6C" w:rsidRDefault="00B670FB" w:rsidP="00325261">
            <w:pPr>
              <w:jc w:val="both"/>
              <w:rPr>
                <w:sz w:val="24"/>
              </w:rPr>
            </w:pPr>
          </w:p>
        </w:tc>
        <w:tc>
          <w:tcPr>
            <w:tcW w:w="6946" w:type="dxa"/>
            <w:shd w:val="clear" w:color="auto" w:fill="auto"/>
          </w:tcPr>
          <w:p w:rsidR="00B670FB" w:rsidRPr="00BF3C6C" w:rsidRDefault="00B670FB" w:rsidP="00325261">
            <w:pPr>
              <w:jc w:val="both"/>
              <w:rPr>
                <w:sz w:val="24"/>
              </w:rPr>
            </w:pPr>
            <w:r w:rsidRPr="00BF3C6C">
              <w:rPr>
                <w:sz w:val="24"/>
              </w:rPr>
              <w:t>СК 01. Здатність   пояснити</w:t>
            </w:r>
            <w:r w:rsidRPr="00BF3C6C">
              <w:rPr>
                <w:sz w:val="24"/>
              </w:rPr>
              <w:tab/>
              <w:t>пацієнтам,   клієнтам,   род</w:t>
            </w:r>
            <w:r w:rsidRPr="00BF3C6C">
              <w:rPr>
                <w:sz w:val="24"/>
              </w:rPr>
              <w:t>и</w:t>
            </w:r>
            <w:r w:rsidRPr="00BF3C6C">
              <w:rPr>
                <w:sz w:val="24"/>
              </w:rPr>
              <w:t>нам,</w:t>
            </w:r>
            <w:r w:rsidR="008F7445">
              <w:rPr>
                <w:sz w:val="24"/>
                <w:lang w:val="uk-UA"/>
              </w:rPr>
              <w:t xml:space="preserve"> </w:t>
            </w:r>
            <w:r w:rsidRPr="00BF3C6C">
              <w:rPr>
                <w:sz w:val="24"/>
              </w:rPr>
              <w:t>членам</w:t>
            </w:r>
            <w:r w:rsidRPr="00BF3C6C">
              <w:rPr>
                <w:sz w:val="24"/>
              </w:rPr>
              <w:tab/>
              <w:t>міждисциплінарної</w:t>
            </w:r>
            <w:r w:rsidRPr="00BF3C6C">
              <w:rPr>
                <w:sz w:val="24"/>
              </w:rPr>
              <w:tab/>
              <w:t>команди,   іншим</w:t>
            </w:r>
            <w:r w:rsidRPr="00BF3C6C">
              <w:rPr>
                <w:sz w:val="24"/>
              </w:rPr>
              <w:tab/>
              <w:t>медичним</w:t>
            </w:r>
          </w:p>
          <w:p w:rsidR="00B670FB" w:rsidRPr="00BF3C6C" w:rsidRDefault="00B670FB" w:rsidP="00325261">
            <w:pPr>
              <w:jc w:val="both"/>
              <w:rPr>
                <w:sz w:val="24"/>
              </w:rPr>
            </w:pPr>
            <w:r w:rsidRPr="00BF3C6C">
              <w:rPr>
                <w:sz w:val="24"/>
              </w:rPr>
              <w:t xml:space="preserve">працівникам потребу у заходах </w:t>
            </w:r>
            <w:r w:rsidR="008F7445" w:rsidRPr="008F7445">
              <w:rPr>
                <w:sz w:val="24"/>
              </w:rPr>
              <w:t>фізичної реабілітації</w:t>
            </w:r>
            <w:r w:rsidRPr="00BF3C6C">
              <w:rPr>
                <w:sz w:val="24"/>
              </w:rPr>
              <w:t>,</w:t>
            </w:r>
          </w:p>
          <w:p w:rsidR="00B670FB" w:rsidRPr="00BF3C6C" w:rsidRDefault="00B670FB" w:rsidP="00325261">
            <w:pPr>
              <w:jc w:val="both"/>
              <w:rPr>
                <w:sz w:val="24"/>
              </w:rPr>
            </w:pPr>
            <w:r w:rsidRPr="00BF3C6C">
              <w:rPr>
                <w:sz w:val="24"/>
              </w:rPr>
              <w:t>принципи їх використання і зв'язок з охороною здоров’я.</w:t>
            </w:r>
          </w:p>
          <w:p w:rsidR="00B670FB" w:rsidRPr="00BF3C6C" w:rsidRDefault="00B670FB" w:rsidP="00325261">
            <w:pPr>
              <w:jc w:val="both"/>
              <w:rPr>
                <w:sz w:val="24"/>
              </w:rPr>
            </w:pPr>
            <w:r w:rsidRPr="00BF3C6C">
              <w:rPr>
                <w:sz w:val="24"/>
              </w:rPr>
              <w:t>СК 02. Здатність</w:t>
            </w:r>
            <w:r w:rsidRPr="00BF3C6C">
              <w:rPr>
                <w:sz w:val="24"/>
              </w:rPr>
              <w:tab/>
              <w:t>аналізувати</w:t>
            </w:r>
            <w:r w:rsidRPr="00BF3C6C">
              <w:rPr>
                <w:sz w:val="24"/>
              </w:rPr>
              <w:tab/>
              <w:t>будову,</w:t>
            </w:r>
            <w:r w:rsidRPr="00BF3C6C">
              <w:rPr>
                <w:sz w:val="24"/>
              </w:rPr>
              <w:tab/>
              <w:t>нормальнийта</w:t>
            </w:r>
          </w:p>
          <w:p w:rsidR="00B670FB" w:rsidRPr="00BF3C6C" w:rsidRDefault="00B670FB" w:rsidP="00325261">
            <w:pPr>
              <w:jc w:val="both"/>
              <w:rPr>
                <w:sz w:val="24"/>
              </w:rPr>
            </w:pPr>
            <w:r w:rsidRPr="00BF3C6C">
              <w:rPr>
                <w:sz w:val="24"/>
              </w:rPr>
              <w:t>індивідуальний розвиток людського організму та його рухові</w:t>
            </w:r>
          </w:p>
          <w:p w:rsidR="00B670FB" w:rsidRPr="00BF3C6C" w:rsidRDefault="00B670FB" w:rsidP="00325261">
            <w:pPr>
              <w:jc w:val="both"/>
              <w:rPr>
                <w:sz w:val="24"/>
              </w:rPr>
            </w:pPr>
            <w:r w:rsidRPr="00BF3C6C">
              <w:rPr>
                <w:sz w:val="24"/>
              </w:rPr>
              <w:t>функції.</w:t>
            </w:r>
            <w:r w:rsidRPr="00BF3C6C">
              <w:rPr>
                <w:sz w:val="24"/>
              </w:rPr>
              <w:tab/>
            </w:r>
            <w:r w:rsidRPr="00BF3C6C">
              <w:rPr>
                <w:sz w:val="24"/>
              </w:rPr>
              <w:tab/>
            </w:r>
            <w:r w:rsidRPr="00BF3C6C">
              <w:rPr>
                <w:sz w:val="24"/>
              </w:rPr>
              <w:tab/>
            </w:r>
            <w:r w:rsidRPr="00BF3C6C">
              <w:rPr>
                <w:sz w:val="24"/>
              </w:rPr>
              <w:tab/>
            </w:r>
            <w:r w:rsidRPr="00BF3C6C">
              <w:rPr>
                <w:sz w:val="24"/>
              </w:rPr>
              <w:tab/>
            </w:r>
            <w:r w:rsidRPr="00BF3C6C">
              <w:rPr>
                <w:sz w:val="24"/>
              </w:rPr>
              <w:tab/>
            </w:r>
          </w:p>
          <w:p w:rsidR="00B670FB" w:rsidRPr="00BF3C6C" w:rsidRDefault="00B670FB" w:rsidP="00325261">
            <w:pPr>
              <w:jc w:val="both"/>
              <w:rPr>
                <w:sz w:val="24"/>
              </w:rPr>
            </w:pPr>
            <w:r w:rsidRPr="00BF3C6C">
              <w:rPr>
                <w:sz w:val="24"/>
              </w:rPr>
              <w:t>СК 03. Здатність трактувати патологічні процеси та порушення</w:t>
            </w:r>
          </w:p>
          <w:p w:rsidR="00B670FB" w:rsidRPr="00BF3C6C" w:rsidRDefault="00B670FB" w:rsidP="00325261">
            <w:pPr>
              <w:jc w:val="both"/>
              <w:rPr>
                <w:sz w:val="24"/>
              </w:rPr>
            </w:pPr>
            <w:r w:rsidRPr="00BF3C6C">
              <w:rPr>
                <w:sz w:val="24"/>
              </w:rPr>
              <w:t xml:space="preserve">і  застосовувати  для  їх  корекції  придатні  засоби  </w:t>
            </w:r>
            <w:r w:rsidR="008F7445" w:rsidRPr="008F7445">
              <w:rPr>
                <w:sz w:val="24"/>
              </w:rPr>
              <w:t>фізичної р</w:t>
            </w:r>
            <w:r w:rsidR="008F7445" w:rsidRPr="008F7445">
              <w:rPr>
                <w:sz w:val="24"/>
              </w:rPr>
              <w:t>е</w:t>
            </w:r>
            <w:r w:rsidR="008F7445" w:rsidRPr="008F7445">
              <w:rPr>
                <w:sz w:val="24"/>
              </w:rPr>
              <w:t>абілітації</w:t>
            </w:r>
            <w:r w:rsidR="008F7445">
              <w:rPr>
                <w:sz w:val="24"/>
                <w:lang w:val="uk-UA"/>
              </w:rPr>
              <w:t>.</w:t>
            </w:r>
            <w:r w:rsidRPr="00BF3C6C">
              <w:rPr>
                <w:sz w:val="24"/>
              </w:rPr>
              <w:tab/>
            </w:r>
            <w:r w:rsidRPr="00BF3C6C">
              <w:rPr>
                <w:sz w:val="24"/>
              </w:rPr>
              <w:tab/>
            </w:r>
            <w:r w:rsidRPr="00BF3C6C">
              <w:rPr>
                <w:sz w:val="24"/>
              </w:rPr>
              <w:tab/>
            </w:r>
            <w:r w:rsidRPr="00BF3C6C">
              <w:rPr>
                <w:sz w:val="24"/>
              </w:rPr>
              <w:tab/>
            </w:r>
            <w:r w:rsidRPr="00BF3C6C">
              <w:rPr>
                <w:sz w:val="24"/>
              </w:rPr>
              <w:tab/>
            </w:r>
          </w:p>
          <w:p w:rsidR="00B670FB" w:rsidRPr="00BF3C6C" w:rsidRDefault="00B670FB" w:rsidP="00325261">
            <w:pPr>
              <w:jc w:val="both"/>
              <w:rPr>
                <w:sz w:val="24"/>
              </w:rPr>
            </w:pPr>
            <w:r w:rsidRPr="00BF3C6C">
              <w:rPr>
                <w:sz w:val="24"/>
              </w:rPr>
              <w:t>СК 04. Здатність враховувати медичні, психолого-педагогічні,</w:t>
            </w:r>
          </w:p>
          <w:p w:rsidR="00B670FB" w:rsidRPr="00BF3C6C" w:rsidRDefault="00B670FB" w:rsidP="00325261">
            <w:pPr>
              <w:jc w:val="both"/>
              <w:rPr>
                <w:sz w:val="24"/>
              </w:rPr>
            </w:pPr>
            <w:r w:rsidRPr="00BF3C6C">
              <w:rPr>
                <w:sz w:val="24"/>
              </w:rPr>
              <w:t xml:space="preserve">соціальні аспекти у практиці </w:t>
            </w:r>
            <w:r w:rsidR="008F7445" w:rsidRPr="008F7445">
              <w:rPr>
                <w:sz w:val="24"/>
              </w:rPr>
              <w:t>фізичної реабілітації</w:t>
            </w:r>
            <w:r w:rsidRPr="00BF3C6C">
              <w:rPr>
                <w:sz w:val="24"/>
              </w:rPr>
              <w:t>.</w:t>
            </w:r>
          </w:p>
          <w:p w:rsidR="00B670FB" w:rsidRPr="00BF3C6C" w:rsidRDefault="00B670FB" w:rsidP="00325261">
            <w:pPr>
              <w:jc w:val="both"/>
              <w:rPr>
                <w:sz w:val="24"/>
              </w:rPr>
            </w:pPr>
            <w:r w:rsidRPr="00BF3C6C">
              <w:rPr>
                <w:sz w:val="24"/>
              </w:rPr>
              <w:t>СК 05. Здатність провадити безпечну для пацієнта/клієнта та</w:t>
            </w:r>
          </w:p>
          <w:p w:rsidR="00B670FB" w:rsidRPr="00BF3C6C" w:rsidRDefault="00B670FB" w:rsidP="00325261">
            <w:pPr>
              <w:jc w:val="both"/>
              <w:rPr>
                <w:sz w:val="24"/>
              </w:rPr>
            </w:pPr>
            <w:r w:rsidRPr="00BF3C6C">
              <w:rPr>
                <w:sz w:val="24"/>
              </w:rPr>
              <w:t xml:space="preserve">практикуючого  фахівця  практичну  діяльність  з  </w:t>
            </w:r>
            <w:r w:rsidR="008F7445" w:rsidRPr="008F7445">
              <w:rPr>
                <w:sz w:val="24"/>
              </w:rPr>
              <w:t>фізичної р</w:t>
            </w:r>
            <w:r w:rsidR="008F7445" w:rsidRPr="008F7445">
              <w:rPr>
                <w:sz w:val="24"/>
              </w:rPr>
              <w:t>е</w:t>
            </w:r>
            <w:r w:rsidR="008F7445" w:rsidRPr="008F7445">
              <w:rPr>
                <w:sz w:val="24"/>
              </w:rPr>
              <w:t xml:space="preserve">абілітації </w:t>
            </w:r>
            <w:r w:rsidRPr="00BF3C6C">
              <w:rPr>
                <w:sz w:val="24"/>
              </w:rPr>
              <w:t>у травматології та ортопедії, неврології та</w:t>
            </w:r>
          </w:p>
          <w:p w:rsidR="00B670FB" w:rsidRPr="00BF3C6C" w:rsidRDefault="00B670FB" w:rsidP="00325261">
            <w:pPr>
              <w:jc w:val="both"/>
              <w:rPr>
                <w:sz w:val="24"/>
              </w:rPr>
            </w:pPr>
            <w:r w:rsidRPr="00BF3C6C">
              <w:rPr>
                <w:sz w:val="24"/>
              </w:rPr>
              <w:t>нейрохірургії,  кардіології  та</w:t>
            </w:r>
            <w:r w:rsidRPr="00BF3C6C">
              <w:rPr>
                <w:sz w:val="24"/>
              </w:rPr>
              <w:tab/>
              <w:t>пульмонології,</w:t>
            </w:r>
            <w:r w:rsidRPr="00BF3C6C">
              <w:rPr>
                <w:sz w:val="24"/>
              </w:rPr>
              <w:tab/>
              <w:t>а  також   інших</w:t>
            </w:r>
          </w:p>
          <w:p w:rsidR="00B670FB" w:rsidRPr="00BF3C6C" w:rsidRDefault="00B670FB" w:rsidP="00325261">
            <w:pPr>
              <w:jc w:val="both"/>
              <w:rPr>
                <w:sz w:val="24"/>
              </w:rPr>
            </w:pPr>
            <w:r w:rsidRPr="00BF3C6C">
              <w:rPr>
                <w:sz w:val="24"/>
              </w:rPr>
              <w:t>областях медицини.</w:t>
            </w:r>
            <w:r w:rsidRPr="00BF3C6C">
              <w:rPr>
                <w:sz w:val="24"/>
              </w:rPr>
              <w:tab/>
            </w:r>
            <w:r w:rsidRPr="00BF3C6C">
              <w:rPr>
                <w:sz w:val="24"/>
              </w:rPr>
              <w:tab/>
            </w:r>
            <w:r w:rsidRPr="00BF3C6C">
              <w:rPr>
                <w:sz w:val="24"/>
              </w:rPr>
              <w:tab/>
            </w:r>
            <w:r w:rsidRPr="00BF3C6C">
              <w:rPr>
                <w:sz w:val="24"/>
              </w:rPr>
              <w:tab/>
            </w:r>
            <w:r w:rsidRPr="00BF3C6C">
              <w:rPr>
                <w:sz w:val="24"/>
              </w:rPr>
              <w:tab/>
            </w:r>
          </w:p>
          <w:p w:rsidR="00B670FB" w:rsidRPr="00BF3C6C" w:rsidRDefault="00B670FB" w:rsidP="00325261">
            <w:pPr>
              <w:jc w:val="both"/>
              <w:rPr>
                <w:sz w:val="24"/>
              </w:rPr>
            </w:pPr>
            <w:r w:rsidRPr="00BF3C6C">
              <w:rPr>
                <w:sz w:val="24"/>
              </w:rPr>
              <w:t>СК 06. Здатність виконувати базові компоненти обстеження у</w:t>
            </w:r>
          </w:p>
          <w:p w:rsidR="00B670FB" w:rsidRPr="00BF3C6C" w:rsidRDefault="008F7445" w:rsidP="00325261">
            <w:pPr>
              <w:jc w:val="both"/>
              <w:rPr>
                <w:sz w:val="24"/>
              </w:rPr>
            </w:pPr>
            <w:r>
              <w:rPr>
                <w:sz w:val="24"/>
              </w:rPr>
              <w:t>фізичн</w:t>
            </w:r>
            <w:r>
              <w:rPr>
                <w:sz w:val="24"/>
                <w:lang w:val="uk-UA"/>
              </w:rPr>
              <w:t>ій</w:t>
            </w:r>
            <w:r w:rsidRPr="008F7445">
              <w:rPr>
                <w:sz w:val="24"/>
              </w:rPr>
              <w:t xml:space="preserve"> реабілітації</w:t>
            </w:r>
            <w:r w:rsidR="00B670FB" w:rsidRPr="00BF3C6C">
              <w:rPr>
                <w:sz w:val="24"/>
              </w:rPr>
              <w:t>:</w:t>
            </w:r>
            <w:r w:rsidR="00B670FB" w:rsidRPr="00BF3C6C">
              <w:rPr>
                <w:sz w:val="24"/>
              </w:rPr>
              <w:tab/>
              <w:t>спостереження,</w:t>
            </w:r>
            <w:r>
              <w:rPr>
                <w:sz w:val="24"/>
                <w:lang w:val="uk-UA"/>
              </w:rPr>
              <w:t xml:space="preserve"> </w:t>
            </w:r>
            <w:r w:rsidR="00B670FB" w:rsidRPr="00BF3C6C">
              <w:rPr>
                <w:sz w:val="24"/>
              </w:rPr>
              <w:t>опитування,  вимірювання  та  тестування,  документувати  їх</w:t>
            </w:r>
            <w:r>
              <w:rPr>
                <w:sz w:val="24"/>
                <w:lang w:val="uk-UA"/>
              </w:rPr>
              <w:t xml:space="preserve"> </w:t>
            </w:r>
            <w:r w:rsidR="00B670FB" w:rsidRPr="00BF3C6C">
              <w:rPr>
                <w:sz w:val="24"/>
              </w:rPr>
              <w:t>результати (д</w:t>
            </w:r>
            <w:r w:rsidR="00B670FB" w:rsidRPr="00BF3C6C">
              <w:rPr>
                <w:sz w:val="24"/>
              </w:rPr>
              <w:t>о</w:t>
            </w:r>
            <w:r w:rsidR="00B670FB" w:rsidRPr="00BF3C6C">
              <w:rPr>
                <w:sz w:val="24"/>
              </w:rPr>
              <w:t>даток 3).</w:t>
            </w:r>
            <w:r w:rsidR="00B670FB" w:rsidRPr="00BF3C6C">
              <w:rPr>
                <w:sz w:val="24"/>
              </w:rPr>
              <w:tab/>
            </w:r>
            <w:r w:rsidR="00B670FB" w:rsidRPr="00BF3C6C">
              <w:rPr>
                <w:sz w:val="24"/>
              </w:rPr>
              <w:tab/>
            </w:r>
            <w:r w:rsidR="00B670FB" w:rsidRPr="00BF3C6C">
              <w:rPr>
                <w:sz w:val="24"/>
              </w:rPr>
              <w:tab/>
            </w:r>
            <w:r w:rsidR="00B670FB" w:rsidRPr="00BF3C6C">
              <w:rPr>
                <w:sz w:val="24"/>
              </w:rPr>
              <w:tab/>
            </w:r>
          </w:p>
          <w:p w:rsidR="00B670FB" w:rsidRPr="00BF3C6C" w:rsidRDefault="00B670FB" w:rsidP="00325261">
            <w:pPr>
              <w:jc w:val="both"/>
              <w:rPr>
                <w:sz w:val="24"/>
              </w:rPr>
            </w:pPr>
            <w:r w:rsidRPr="00BF3C6C">
              <w:rPr>
                <w:sz w:val="24"/>
              </w:rPr>
              <w:t>СК 07. Здатність допомогти пацієнту/клієнту зрозуміти власні</w:t>
            </w:r>
          </w:p>
          <w:p w:rsidR="00B670FB" w:rsidRPr="00BF3C6C" w:rsidRDefault="00B670FB" w:rsidP="00325261">
            <w:pPr>
              <w:jc w:val="both"/>
              <w:rPr>
                <w:sz w:val="24"/>
              </w:rPr>
            </w:pPr>
            <w:r w:rsidRPr="00BF3C6C">
              <w:rPr>
                <w:sz w:val="24"/>
              </w:rPr>
              <w:t>потреби,  обговорювати  та  пояснювати  зміст  і  необхідність</w:t>
            </w:r>
          </w:p>
          <w:p w:rsidR="008F7445" w:rsidRDefault="00B670FB" w:rsidP="00325261">
            <w:pPr>
              <w:jc w:val="both"/>
              <w:rPr>
                <w:sz w:val="24"/>
                <w:lang w:val="uk-UA"/>
              </w:rPr>
            </w:pPr>
            <w:r w:rsidRPr="00BF3C6C">
              <w:rPr>
                <w:sz w:val="24"/>
              </w:rPr>
              <w:t xml:space="preserve">виконання програми </w:t>
            </w:r>
            <w:r w:rsidR="008F7445" w:rsidRPr="008F7445">
              <w:rPr>
                <w:sz w:val="24"/>
              </w:rPr>
              <w:t>фізичної реабілітації</w:t>
            </w:r>
            <w:r w:rsidRPr="00BF3C6C">
              <w:rPr>
                <w:sz w:val="24"/>
              </w:rPr>
              <w:t>.</w:t>
            </w:r>
            <w:r w:rsidRPr="00BF3C6C">
              <w:rPr>
                <w:sz w:val="24"/>
              </w:rPr>
              <w:tab/>
            </w:r>
          </w:p>
          <w:p w:rsidR="00B670FB" w:rsidRPr="008F7445" w:rsidRDefault="00B670FB" w:rsidP="00325261">
            <w:pPr>
              <w:jc w:val="both"/>
              <w:rPr>
                <w:sz w:val="24"/>
                <w:lang w:val="uk-UA"/>
              </w:rPr>
            </w:pPr>
            <w:r w:rsidRPr="00BF3C6C">
              <w:rPr>
                <w:sz w:val="24"/>
              </w:rPr>
              <w:t xml:space="preserve">СК 08. Здатність ефективно реалізовувати програму </w:t>
            </w:r>
            <w:r w:rsidR="008F7445" w:rsidRPr="008F7445">
              <w:rPr>
                <w:sz w:val="24"/>
              </w:rPr>
              <w:t>фізичної р</w:t>
            </w:r>
            <w:r w:rsidR="008F7445" w:rsidRPr="008F7445">
              <w:rPr>
                <w:sz w:val="24"/>
              </w:rPr>
              <w:t>е</w:t>
            </w:r>
            <w:r w:rsidR="008F7445" w:rsidRPr="008F7445">
              <w:rPr>
                <w:sz w:val="24"/>
              </w:rPr>
              <w:t>абілітації</w:t>
            </w:r>
            <w:r w:rsidRPr="00BF3C6C">
              <w:rPr>
                <w:sz w:val="24"/>
              </w:rPr>
              <w:t>.</w:t>
            </w:r>
          </w:p>
          <w:p w:rsidR="00B670FB" w:rsidRPr="00BF3C6C" w:rsidRDefault="00B670FB" w:rsidP="00325261">
            <w:pPr>
              <w:jc w:val="both"/>
              <w:rPr>
                <w:sz w:val="24"/>
              </w:rPr>
            </w:pPr>
            <w:r w:rsidRPr="00BF3C6C">
              <w:rPr>
                <w:sz w:val="24"/>
              </w:rPr>
              <w:t xml:space="preserve">СК 09. Здатність забезпечувати відповідність заходів </w:t>
            </w:r>
            <w:r w:rsidR="008F7445" w:rsidRPr="008F7445">
              <w:rPr>
                <w:sz w:val="24"/>
              </w:rPr>
              <w:t xml:space="preserve">фізичної реабілітації </w:t>
            </w:r>
            <w:r w:rsidRPr="00BF3C6C">
              <w:rPr>
                <w:sz w:val="24"/>
              </w:rPr>
              <w:t>функціональним можливостям та потребам пацієнта/клієнта.</w:t>
            </w:r>
          </w:p>
          <w:p w:rsidR="00B670FB" w:rsidRPr="00BF3C6C" w:rsidRDefault="00B670FB" w:rsidP="00325261">
            <w:pPr>
              <w:jc w:val="both"/>
              <w:rPr>
                <w:sz w:val="24"/>
              </w:rPr>
            </w:pPr>
            <w:r w:rsidRPr="00BF3C6C">
              <w:rPr>
                <w:sz w:val="24"/>
              </w:rPr>
              <w:t>СК 10. Здатність проводити оперативний, поточний та етапний контроль стану пацієнта/клієнта відповідними засобами й мет</w:t>
            </w:r>
            <w:r w:rsidRPr="00BF3C6C">
              <w:rPr>
                <w:sz w:val="24"/>
              </w:rPr>
              <w:t>о</w:t>
            </w:r>
            <w:r w:rsidRPr="00BF3C6C">
              <w:rPr>
                <w:sz w:val="24"/>
              </w:rPr>
              <w:t>дами (додаток 3) та документувати отримані результати.</w:t>
            </w:r>
          </w:p>
          <w:p w:rsidR="00B670FB" w:rsidRPr="00BF3C6C" w:rsidRDefault="00B670FB" w:rsidP="00325261">
            <w:pPr>
              <w:jc w:val="both"/>
              <w:rPr>
                <w:sz w:val="24"/>
              </w:rPr>
            </w:pPr>
            <w:r w:rsidRPr="00BF3C6C">
              <w:rPr>
                <w:sz w:val="24"/>
              </w:rPr>
              <w:t>СК 11. Здатність</w:t>
            </w:r>
            <w:r w:rsidRPr="00BF3C6C">
              <w:rPr>
                <w:sz w:val="24"/>
              </w:rPr>
              <w:tab/>
              <w:t>адаптовувати   свою</w:t>
            </w:r>
            <w:r w:rsidRPr="00BF3C6C">
              <w:rPr>
                <w:sz w:val="24"/>
              </w:rPr>
              <w:tab/>
              <w:t>поточну   практичну</w:t>
            </w:r>
          </w:p>
          <w:p w:rsidR="00B670FB" w:rsidRPr="00BF3C6C" w:rsidRDefault="00B670FB" w:rsidP="00325261">
            <w:pPr>
              <w:jc w:val="both"/>
              <w:rPr>
                <w:sz w:val="24"/>
              </w:rPr>
            </w:pPr>
            <w:r w:rsidRPr="00BF3C6C">
              <w:rPr>
                <w:sz w:val="24"/>
              </w:rPr>
              <w:t>діяльність до змінних умов.</w:t>
            </w:r>
            <w:r w:rsidRPr="00BF3C6C">
              <w:rPr>
                <w:sz w:val="24"/>
              </w:rPr>
              <w:tab/>
            </w:r>
          </w:p>
          <w:p w:rsidR="00B670FB" w:rsidRPr="00BF3C6C" w:rsidRDefault="00B670FB" w:rsidP="00325261">
            <w:pPr>
              <w:jc w:val="both"/>
              <w:rPr>
                <w:sz w:val="24"/>
              </w:rPr>
            </w:pPr>
            <w:r w:rsidRPr="00BF3C6C">
              <w:rPr>
                <w:sz w:val="24"/>
              </w:rPr>
              <w:t>СК 12. Здатність</w:t>
            </w:r>
            <w:r w:rsidRPr="00BF3C6C">
              <w:rPr>
                <w:sz w:val="24"/>
              </w:rPr>
              <w:tab/>
              <w:t>надавати  долікарську</w:t>
            </w:r>
            <w:r w:rsidRPr="00BF3C6C">
              <w:rPr>
                <w:sz w:val="24"/>
              </w:rPr>
              <w:tab/>
              <w:t>допомогу  під  час</w:t>
            </w:r>
            <w:r w:rsidR="008F7445">
              <w:rPr>
                <w:sz w:val="24"/>
                <w:lang w:val="uk-UA"/>
              </w:rPr>
              <w:t xml:space="preserve"> </w:t>
            </w:r>
            <w:r w:rsidRPr="00BF3C6C">
              <w:rPr>
                <w:sz w:val="24"/>
              </w:rPr>
              <w:t>виникнення невідкладних станів.</w:t>
            </w:r>
            <w:r w:rsidRPr="00BF3C6C">
              <w:rPr>
                <w:sz w:val="24"/>
              </w:rPr>
              <w:tab/>
            </w:r>
          </w:p>
          <w:p w:rsidR="00B670FB" w:rsidRPr="00BF3C6C" w:rsidRDefault="00B670FB" w:rsidP="00325261">
            <w:pPr>
              <w:jc w:val="both"/>
              <w:rPr>
                <w:sz w:val="24"/>
              </w:rPr>
            </w:pPr>
            <w:r w:rsidRPr="00BF3C6C">
              <w:rPr>
                <w:sz w:val="24"/>
              </w:rPr>
              <w:t>СК 13. Здатність</w:t>
            </w:r>
            <w:r w:rsidRPr="00BF3C6C">
              <w:rPr>
                <w:sz w:val="24"/>
              </w:rPr>
              <w:tab/>
              <w:t>навчати</w:t>
            </w:r>
            <w:r w:rsidRPr="00BF3C6C">
              <w:rPr>
                <w:sz w:val="24"/>
              </w:rPr>
              <w:tab/>
              <w:t>пацієнта/опікунів</w:t>
            </w:r>
          </w:p>
          <w:p w:rsidR="00B670FB" w:rsidRPr="00BF3C6C" w:rsidRDefault="00B670FB" w:rsidP="00325261">
            <w:pPr>
              <w:jc w:val="both"/>
              <w:rPr>
                <w:sz w:val="24"/>
              </w:rPr>
            </w:pPr>
            <w:r w:rsidRPr="00BF3C6C">
              <w:rPr>
                <w:sz w:val="24"/>
              </w:rPr>
              <w:t>самообслуговуванню/догляду, профілактиці захворювань, травм, ускладнень та неповносправності, здоровому способу життя.</w:t>
            </w:r>
          </w:p>
          <w:p w:rsidR="00B670FB" w:rsidRPr="00BF3C6C" w:rsidRDefault="00B670FB" w:rsidP="00325261">
            <w:pPr>
              <w:jc w:val="both"/>
              <w:rPr>
                <w:sz w:val="24"/>
              </w:rPr>
            </w:pPr>
            <w:r w:rsidRPr="00BF3C6C">
              <w:rPr>
                <w:sz w:val="24"/>
              </w:rPr>
              <w:lastRenderedPageBreak/>
              <w:t xml:space="preserve">СК 14. Здатність знаходити шляхи постійного покращення якості послуг </w:t>
            </w:r>
            <w:r w:rsidR="008F7445" w:rsidRPr="008F7445">
              <w:rPr>
                <w:sz w:val="24"/>
              </w:rPr>
              <w:t>фізичної реабілітації</w:t>
            </w:r>
            <w:r w:rsidRPr="00BF3C6C">
              <w:rPr>
                <w:sz w:val="24"/>
              </w:rPr>
              <w:t>.</w:t>
            </w:r>
          </w:p>
        </w:tc>
      </w:tr>
      <w:bookmarkEnd w:id="2"/>
    </w:tbl>
    <w:p w:rsidR="00B670FB" w:rsidRPr="009177EF" w:rsidRDefault="00B670FB" w:rsidP="009177EF">
      <w:pPr>
        <w:pStyle w:val="a9"/>
        <w:rPr>
          <w:rFonts w:ascii="Times New Roman" w:hAnsi="Times New Roman"/>
          <w:b/>
          <w:bCs/>
          <w:sz w:val="24"/>
          <w:szCs w:val="24"/>
          <w:lang w:val="uk-UA"/>
        </w:rPr>
      </w:pPr>
    </w:p>
    <w:p w:rsidR="009059E0" w:rsidRPr="00BF3C6C" w:rsidRDefault="009059E0" w:rsidP="009059E0">
      <w:pPr>
        <w:ind w:firstLine="567"/>
        <w:jc w:val="both"/>
        <w:rPr>
          <w:sz w:val="24"/>
          <w:lang w:eastAsia="zh-CN"/>
        </w:rPr>
      </w:pPr>
      <w:r w:rsidRPr="00BF3C6C">
        <w:rPr>
          <w:sz w:val="24"/>
          <w:lang w:val="uk-UA" w:eastAsia="zh-CN"/>
        </w:rPr>
        <w:t>У результаті засвоєння навчальної дисципліни здобувач вищої освіти повинен демо</w:t>
      </w:r>
      <w:r w:rsidRPr="00BF3C6C">
        <w:rPr>
          <w:sz w:val="24"/>
          <w:lang w:val="uk-UA" w:eastAsia="zh-CN"/>
        </w:rPr>
        <w:t>н</w:t>
      </w:r>
      <w:r w:rsidRPr="00BF3C6C">
        <w:rPr>
          <w:sz w:val="24"/>
          <w:lang w:val="uk-UA" w:eastAsia="zh-CN"/>
        </w:rPr>
        <w:t>струвати такі результати навчання:</w:t>
      </w:r>
    </w:p>
    <w:p w:rsidR="009059E0" w:rsidRPr="00BF3C6C" w:rsidRDefault="009059E0" w:rsidP="009059E0">
      <w:pPr>
        <w:tabs>
          <w:tab w:val="left" w:pos="0"/>
          <w:tab w:val="left" w:pos="1134"/>
          <w:tab w:val="left" w:pos="6570"/>
        </w:tabs>
        <w:suppressAutoHyphens/>
        <w:ind w:firstLine="709"/>
        <w:jc w:val="both"/>
        <w:rPr>
          <w:sz w:val="24"/>
          <w:lang w:eastAsia="zh-CN"/>
        </w:rPr>
      </w:pPr>
      <w:r w:rsidRPr="00BF3C6C">
        <w:rPr>
          <w:sz w:val="24"/>
          <w:lang w:val="uk-UA" w:eastAsia="zh-CN"/>
        </w:rPr>
        <w:t>1. Знати і застосовувати процедури і заходи забезпечення якості навчання та критерії оцінювання освітньої діяльності.</w:t>
      </w:r>
    </w:p>
    <w:p w:rsidR="009059E0" w:rsidRPr="00BF3C6C" w:rsidRDefault="009059E0" w:rsidP="009059E0">
      <w:pPr>
        <w:tabs>
          <w:tab w:val="left" w:pos="0"/>
          <w:tab w:val="left" w:pos="1134"/>
          <w:tab w:val="left" w:pos="6570"/>
        </w:tabs>
        <w:suppressAutoHyphens/>
        <w:ind w:firstLine="709"/>
        <w:jc w:val="both"/>
        <w:rPr>
          <w:sz w:val="24"/>
          <w:lang w:eastAsia="zh-CN"/>
        </w:rPr>
      </w:pPr>
      <w:r w:rsidRPr="00BF3C6C">
        <w:rPr>
          <w:sz w:val="24"/>
          <w:lang w:val="uk-UA" w:eastAsia="zh-CN"/>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9059E0" w:rsidRPr="00BF3C6C" w:rsidRDefault="009059E0" w:rsidP="009059E0">
      <w:pPr>
        <w:tabs>
          <w:tab w:val="left" w:pos="0"/>
          <w:tab w:val="left" w:pos="1134"/>
          <w:tab w:val="left" w:pos="6570"/>
        </w:tabs>
        <w:suppressAutoHyphens/>
        <w:ind w:firstLine="709"/>
        <w:jc w:val="both"/>
        <w:rPr>
          <w:sz w:val="24"/>
          <w:lang w:eastAsia="zh-CN"/>
        </w:rPr>
      </w:pPr>
      <w:r w:rsidRPr="00BF3C6C">
        <w:rPr>
          <w:sz w:val="24"/>
          <w:lang w:val="uk-UA" w:eastAsia="zh-CN"/>
        </w:rPr>
        <w:t>3. Розробляти і застосовувати засоби діагностики освітніх результатів здобувачів освіти.</w:t>
      </w:r>
    </w:p>
    <w:p w:rsidR="00B670FB" w:rsidRPr="00BF3C6C" w:rsidRDefault="009059E0" w:rsidP="008F7445">
      <w:pPr>
        <w:pStyle w:val="a9"/>
        <w:ind w:left="40" w:firstLine="668"/>
        <w:rPr>
          <w:rFonts w:ascii="Times New Roman" w:hAnsi="Times New Roman"/>
          <w:b/>
          <w:bCs/>
          <w:sz w:val="24"/>
          <w:szCs w:val="24"/>
          <w:lang w:val="uk-UA"/>
        </w:rPr>
      </w:pPr>
      <w:r w:rsidRPr="00BF3C6C">
        <w:rPr>
          <w:rFonts w:ascii="Times New Roman" w:hAnsi="Times New Roman"/>
          <w:color w:val="000000"/>
          <w:sz w:val="24"/>
          <w:szCs w:val="24"/>
          <w:lang w:val="uk-UA" w:eastAsia="uk-UA"/>
        </w:rPr>
        <w:t>4.</w:t>
      </w:r>
      <w:r w:rsidRPr="00BF3C6C">
        <w:rPr>
          <w:rFonts w:ascii="Times New Roman" w:hAnsi="Times New Roman"/>
          <w:sz w:val="24"/>
          <w:szCs w:val="24"/>
          <w:lang w:val="uk-UA" w:eastAsia="zh-CN"/>
        </w:rPr>
        <w:t xml:space="preserve"> Розуміти місце дисципліни в системі підготовки фахівця та її взаємозв’язки з інш</w:t>
      </w:r>
      <w:r w:rsidRPr="00BF3C6C">
        <w:rPr>
          <w:rFonts w:ascii="Times New Roman" w:hAnsi="Times New Roman"/>
          <w:sz w:val="24"/>
          <w:szCs w:val="24"/>
          <w:lang w:val="uk-UA" w:eastAsia="zh-CN"/>
        </w:rPr>
        <w:t>и</w:t>
      </w:r>
      <w:r w:rsidRPr="00BF3C6C">
        <w:rPr>
          <w:rFonts w:ascii="Times New Roman" w:hAnsi="Times New Roman"/>
          <w:sz w:val="24"/>
          <w:szCs w:val="24"/>
          <w:lang w:val="uk-UA" w:eastAsia="zh-CN"/>
        </w:rPr>
        <w:t>ми галузями знань і навчальними дисциплінами.</w:t>
      </w:r>
    </w:p>
    <w:p w:rsidR="009571DA" w:rsidRPr="00BF3C6C" w:rsidRDefault="009571DA" w:rsidP="009177EF">
      <w:pPr>
        <w:suppressAutoHyphens/>
        <w:jc w:val="both"/>
        <w:rPr>
          <w:b/>
          <w:bCs/>
          <w:sz w:val="24"/>
          <w:lang w:val="uk-UA"/>
        </w:rPr>
      </w:pPr>
    </w:p>
    <w:p w:rsidR="007C6C6C" w:rsidRPr="00BF3C6C" w:rsidRDefault="00CA106A" w:rsidP="009571DA">
      <w:pPr>
        <w:suppressAutoHyphens/>
        <w:ind w:firstLine="540"/>
        <w:jc w:val="center"/>
        <w:rPr>
          <w:b/>
          <w:bCs/>
          <w:sz w:val="24"/>
        </w:rPr>
      </w:pPr>
      <w:r>
        <w:rPr>
          <w:b/>
          <w:bCs/>
          <w:sz w:val="24"/>
          <w:lang w:val="uk-UA"/>
        </w:rPr>
        <w:t>2.</w:t>
      </w:r>
      <w:r w:rsidR="00AB24F2" w:rsidRPr="00BF3C6C">
        <w:rPr>
          <w:b/>
          <w:bCs/>
          <w:sz w:val="24"/>
        </w:rPr>
        <w:t>Опис навчальної дисципліни</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80"/>
        <w:gridCol w:w="1740"/>
      </w:tblGrid>
      <w:tr w:rsidR="00AB24F2" w:rsidRPr="00BF3C6C" w:rsidTr="00012D00">
        <w:trPr>
          <w:trHeight w:val="519"/>
        </w:trPr>
        <w:tc>
          <w:tcPr>
            <w:tcW w:w="2896" w:type="dxa"/>
            <w:vMerge w:val="restart"/>
          </w:tcPr>
          <w:p w:rsidR="00694787" w:rsidRPr="00BF3C6C" w:rsidRDefault="00AB24F2" w:rsidP="00D3247F">
            <w:pPr>
              <w:tabs>
                <w:tab w:val="left" w:pos="4221"/>
              </w:tabs>
              <w:jc w:val="center"/>
              <w:rPr>
                <w:sz w:val="24"/>
                <w:lang w:val="uk-UA"/>
              </w:rPr>
            </w:pPr>
            <w:r w:rsidRPr="00BF3C6C">
              <w:rPr>
                <w:sz w:val="24"/>
                <w:lang w:val="uk-UA"/>
              </w:rPr>
              <w:t xml:space="preserve">Найменування </w:t>
            </w:r>
          </w:p>
          <w:p w:rsidR="00AB24F2" w:rsidRPr="00BF3C6C" w:rsidRDefault="00AB24F2" w:rsidP="00D3247F">
            <w:pPr>
              <w:tabs>
                <w:tab w:val="left" w:pos="4221"/>
              </w:tabs>
              <w:jc w:val="center"/>
              <w:rPr>
                <w:sz w:val="24"/>
                <w:lang w:val="uk-UA"/>
              </w:rPr>
            </w:pPr>
            <w:r w:rsidRPr="00BF3C6C">
              <w:rPr>
                <w:sz w:val="24"/>
                <w:lang w:val="uk-UA"/>
              </w:rPr>
              <w:t xml:space="preserve">показників </w:t>
            </w:r>
          </w:p>
        </w:tc>
        <w:tc>
          <w:tcPr>
            <w:tcW w:w="3262" w:type="dxa"/>
            <w:vMerge w:val="restart"/>
          </w:tcPr>
          <w:p w:rsidR="00AB24F2" w:rsidRPr="00BF3C6C" w:rsidRDefault="00AB24F2" w:rsidP="00D3247F">
            <w:pPr>
              <w:tabs>
                <w:tab w:val="left" w:pos="4221"/>
              </w:tabs>
              <w:jc w:val="center"/>
              <w:rPr>
                <w:sz w:val="24"/>
                <w:lang w:val="uk-UA"/>
              </w:rPr>
            </w:pPr>
            <w:r w:rsidRPr="00BF3C6C">
              <w:rPr>
                <w:sz w:val="24"/>
                <w:lang w:val="uk-UA"/>
              </w:rPr>
              <w:t>Галузь знань, напрям підг</w:t>
            </w:r>
            <w:r w:rsidRPr="00BF3C6C">
              <w:rPr>
                <w:sz w:val="24"/>
                <w:lang w:val="uk-UA"/>
              </w:rPr>
              <w:t>о</w:t>
            </w:r>
            <w:r w:rsidRPr="00BF3C6C">
              <w:rPr>
                <w:sz w:val="24"/>
                <w:lang w:val="uk-UA"/>
              </w:rPr>
              <w:t>товки, освітньо-кваліфікаційний рівень</w:t>
            </w:r>
          </w:p>
        </w:tc>
        <w:tc>
          <w:tcPr>
            <w:tcW w:w="3420" w:type="dxa"/>
            <w:gridSpan w:val="2"/>
          </w:tcPr>
          <w:p w:rsidR="00AB24F2" w:rsidRPr="00BF3C6C" w:rsidRDefault="00AB24F2" w:rsidP="00D3247F">
            <w:pPr>
              <w:tabs>
                <w:tab w:val="left" w:pos="4221"/>
              </w:tabs>
              <w:jc w:val="center"/>
              <w:rPr>
                <w:sz w:val="24"/>
                <w:lang w:val="uk-UA"/>
              </w:rPr>
            </w:pPr>
            <w:r w:rsidRPr="00BF3C6C">
              <w:rPr>
                <w:sz w:val="24"/>
                <w:lang w:val="uk-UA"/>
              </w:rPr>
              <w:t>Характеристика навчальної дисципліни</w:t>
            </w:r>
          </w:p>
        </w:tc>
      </w:tr>
      <w:tr w:rsidR="00E611B3" w:rsidRPr="00BF3C6C" w:rsidTr="00012D00">
        <w:trPr>
          <w:trHeight w:val="134"/>
        </w:trPr>
        <w:tc>
          <w:tcPr>
            <w:tcW w:w="2896" w:type="dxa"/>
            <w:vMerge/>
          </w:tcPr>
          <w:p w:rsidR="00E611B3" w:rsidRPr="00BF3C6C" w:rsidRDefault="00E611B3" w:rsidP="00D3247F">
            <w:pPr>
              <w:tabs>
                <w:tab w:val="left" w:pos="4221"/>
              </w:tabs>
              <w:jc w:val="center"/>
              <w:rPr>
                <w:sz w:val="24"/>
                <w:lang w:val="uk-UA"/>
              </w:rPr>
            </w:pPr>
          </w:p>
        </w:tc>
        <w:tc>
          <w:tcPr>
            <w:tcW w:w="3262" w:type="dxa"/>
            <w:vMerge/>
          </w:tcPr>
          <w:p w:rsidR="00E611B3" w:rsidRPr="00BF3C6C" w:rsidRDefault="00E611B3" w:rsidP="00D3247F">
            <w:pPr>
              <w:tabs>
                <w:tab w:val="left" w:pos="4221"/>
              </w:tabs>
              <w:jc w:val="center"/>
              <w:rPr>
                <w:sz w:val="24"/>
                <w:lang w:val="uk-UA"/>
              </w:rPr>
            </w:pPr>
          </w:p>
        </w:tc>
        <w:tc>
          <w:tcPr>
            <w:tcW w:w="3420" w:type="dxa"/>
            <w:gridSpan w:val="2"/>
          </w:tcPr>
          <w:p w:rsidR="00E611B3" w:rsidRPr="00BF3C6C" w:rsidRDefault="00E611B3" w:rsidP="00D3247F">
            <w:pPr>
              <w:tabs>
                <w:tab w:val="left" w:pos="4221"/>
              </w:tabs>
              <w:jc w:val="center"/>
              <w:rPr>
                <w:sz w:val="24"/>
                <w:lang w:val="uk-UA"/>
              </w:rPr>
            </w:pPr>
            <w:r w:rsidRPr="00BF3C6C">
              <w:rPr>
                <w:sz w:val="24"/>
                <w:lang w:val="uk-UA"/>
              </w:rPr>
              <w:t>денна форма навчання</w:t>
            </w:r>
          </w:p>
        </w:tc>
      </w:tr>
      <w:tr w:rsidR="00A9541E" w:rsidRPr="00BF3C6C" w:rsidTr="00012D00">
        <w:trPr>
          <w:trHeight w:val="237"/>
        </w:trPr>
        <w:tc>
          <w:tcPr>
            <w:tcW w:w="2896" w:type="dxa"/>
            <w:tcBorders>
              <w:bottom w:val="single" w:sz="4" w:space="0" w:color="auto"/>
            </w:tcBorders>
          </w:tcPr>
          <w:p w:rsidR="00E611B3" w:rsidRPr="00BF3C6C" w:rsidRDefault="00A9541E" w:rsidP="006A69B3">
            <w:pPr>
              <w:tabs>
                <w:tab w:val="left" w:pos="4221"/>
              </w:tabs>
              <w:rPr>
                <w:bCs/>
                <w:sz w:val="24"/>
                <w:lang w:val="uk-UA"/>
              </w:rPr>
            </w:pPr>
            <w:r w:rsidRPr="00BF3C6C">
              <w:rPr>
                <w:bCs/>
                <w:sz w:val="24"/>
                <w:lang w:val="uk-UA"/>
              </w:rPr>
              <w:t>Кількість кредитів –</w:t>
            </w:r>
            <w:r w:rsidR="006A69B3" w:rsidRPr="00BF3C6C">
              <w:rPr>
                <w:bCs/>
                <w:sz w:val="24"/>
                <w:lang w:val="uk-UA"/>
              </w:rPr>
              <w:t xml:space="preserve"> </w:t>
            </w:r>
            <w:r w:rsidR="00E611B3" w:rsidRPr="00BF3C6C">
              <w:rPr>
                <w:bCs/>
                <w:sz w:val="24"/>
                <w:lang w:val="uk-UA"/>
              </w:rPr>
              <w:t>4</w:t>
            </w:r>
          </w:p>
        </w:tc>
        <w:tc>
          <w:tcPr>
            <w:tcW w:w="3262" w:type="dxa"/>
            <w:tcBorders>
              <w:bottom w:val="single" w:sz="4" w:space="0" w:color="auto"/>
            </w:tcBorders>
            <w:vAlign w:val="center"/>
          </w:tcPr>
          <w:p w:rsidR="00A9541E" w:rsidRPr="00BF3C6C" w:rsidRDefault="00A9541E" w:rsidP="00D3247F">
            <w:pPr>
              <w:tabs>
                <w:tab w:val="left" w:pos="4221"/>
              </w:tabs>
              <w:jc w:val="center"/>
              <w:rPr>
                <w:sz w:val="24"/>
                <w:lang w:val="uk-UA"/>
              </w:rPr>
            </w:pPr>
            <w:r w:rsidRPr="00BF3C6C">
              <w:rPr>
                <w:sz w:val="24"/>
                <w:lang w:val="uk-UA"/>
              </w:rPr>
              <w:t>Напрям підготовки -</w:t>
            </w:r>
          </w:p>
          <w:p w:rsidR="00E611B3" w:rsidRPr="00BF3C6C" w:rsidRDefault="00E611B3" w:rsidP="00D3247F">
            <w:pPr>
              <w:tabs>
                <w:tab w:val="left" w:pos="4221"/>
              </w:tabs>
              <w:jc w:val="center"/>
              <w:rPr>
                <w:sz w:val="24"/>
                <w:lang w:val="uk-UA"/>
              </w:rPr>
            </w:pPr>
            <w:r w:rsidRPr="00BF3C6C">
              <w:rPr>
                <w:sz w:val="24"/>
                <w:lang w:val="uk-UA"/>
              </w:rPr>
              <w:t>22</w:t>
            </w:r>
            <w:r w:rsidR="00A9541E" w:rsidRPr="00BF3C6C">
              <w:rPr>
                <w:sz w:val="24"/>
                <w:lang w:val="uk-UA"/>
              </w:rPr>
              <w:t xml:space="preserve">  «</w:t>
            </w:r>
            <w:r w:rsidRPr="00BF3C6C">
              <w:rPr>
                <w:sz w:val="24"/>
                <w:lang w:val="uk-UA"/>
              </w:rPr>
              <w:t xml:space="preserve">Охорона </w:t>
            </w:r>
          </w:p>
          <w:p w:rsidR="00A9541E" w:rsidRPr="00BF3C6C" w:rsidRDefault="00E611B3" w:rsidP="00D3247F">
            <w:pPr>
              <w:tabs>
                <w:tab w:val="left" w:pos="4221"/>
              </w:tabs>
              <w:jc w:val="center"/>
              <w:rPr>
                <w:b/>
                <w:bCs/>
                <w:sz w:val="24"/>
                <w:lang w:val="uk-UA"/>
              </w:rPr>
            </w:pPr>
            <w:r w:rsidRPr="00BF3C6C">
              <w:rPr>
                <w:sz w:val="24"/>
                <w:lang w:val="uk-UA"/>
              </w:rPr>
              <w:t>з</w:t>
            </w:r>
            <w:r w:rsidR="00A9541E" w:rsidRPr="00BF3C6C">
              <w:rPr>
                <w:sz w:val="24"/>
                <w:lang w:val="uk-UA"/>
              </w:rPr>
              <w:t>доров’я»</w:t>
            </w:r>
          </w:p>
        </w:tc>
        <w:tc>
          <w:tcPr>
            <w:tcW w:w="3420" w:type="dxa"/>
            <w:gridSpan w:val="2"/>
            <w:vAlign w:val="center"/>
          </w:tcPr>
          <w:p w:rsidR="00A9541E" w:rsidRPr="00BF3C6C" w:rsidRDefault="00A9541E" w:rsidP="00D3247F">
            <w:pPr>
              <w:tabs>
                <w:tab w:val="left" w:pos="4221"/>
              </w:tabs>
              <w:jc w:val="center"/>
              <w:rPr>
                <w:bCs/>
                <w:sz w:val="24"/>
                <w:lang w:val="uk-UA"/>
              </w:rPr>
            </w:pPr>
            <w:r w:rsidRPr="00BF3C6C">
              <w:rPr>
                <w:bCs/>
                <w:sz w:val="24"/>
                <w:lang w:val="uk-UA"/>
              </w:rPr>
              <w:t xml:space="preserve">Нормативна </w:t>
            </w:r>
          </w:p>
        </w:tc>
      </w:tr>
      <w:tr w:rsidR="00A9541E" w:rsidRPr="00BF3C6C" w:rsidTr="00A9541E">
        <w:trPr>
          <w:trHeight w:val="170"/>
        </w:trPr>
        <w:tc>
          <w:tcPr>
            <w:tcW w:w="2896" w:type="dxa"/>
            <w:vMerge w:val="restart"/>
          </w:tcPr>
          <w:p w:rsidR="00A9541E" w:rsidRPr="00BF3C6C" w:rsidRDefault="00A9541E" w:rsidP="00D3247F">
            <w:pPr>
              <w:tabs>
                <w:tab w:val="left" w:pos="4221"/>
              </w:tabs>
              <w:rPr>
                <w:bCs/>
                <w:sz w:val="24"/>
                <w:lang w:val="uk-UA"/>
              </w:rPr>
            </w:pPr>
            <w:r w:rsidRPr="00BF3C6C">
              <w:rPr>
                <w:bCs/>
                <w:sz w:val="24"/>
                <w:lang w:val="uk-UA"/>
              </w:rPr>
              <w:t>Загальна кількість годин –</w:t>
            </w:r>
            <w:r w:rsidR="004263B3" w:rsidRPr="00BF3C6C">
              <w:rPr>
                <w:bCs/>
                <w:sz w:val="24"/>
                <w:lang w:val="uk-UA"/>
              </w:rPr>
              <w:t xml:space="preserve"> </w:t>
            </w:r>
            <w:r w:rsidR="004A49AE" w:rsidRPr="00BF3C6C">
              <w:rPr>
                <w:bCs/>
                <w:sz w:val="24"/>
                <w:lang w:val="uk-UA"/>
              </w:rPr>
              <w:t>1</w:t>
            </w:r>
            <w:r w:rsidR="00CB1103" w:rsidRPr="00BF3C6C">
              <w:rPr>
                <w:bCs/>
                <w:sz w:val="24"/>
                <w:lang w:val="uk-UA"/>
              </w:rPr>
              <w:t>2</w:t>
            </w:r>
            <w:r w:rsidR="005A6411" w:rsidRPr="00BF3C6C">
              <w:rPr>
                <w:bCs/>
                <w:sz w:val="24"/>
                <w:lang w:val="uk-UA"/>
              </w:rPr>
              <w:t>0</w:t>
            </w:r>
          </w:p>
        </w:tc>
        <w:tc>
          <w:tcPr>
            <w:tcW w:w="3262" w:type="dxa"/>
            <w:vMerge w:val="restart"/>
            <w:vAlign w:val="center"/>
          </w:tcPr>
          <w:p w:rsidR="00A9541E" w:rsidRPr="00BF3C6C" w:rsidRDefault="00A9541E" w:rsidP="00B4116A">
            <w:pPr>
              <w:tabs>
                <w:tab w:val="left" w:pos="4221"/>
              </w:tabs>
              <w:jc w:val="center"/>
              <w:rPr>
                <w:sz w:val="24"/>
                <w:lang w:val="uk-UA"/>
              </w:rPr>
            </w:pPr>
            <w:r w:rsidRPr="00BF3C6C">
              <w:rPr>
                <w:bCs/>
                <w:sz w:val="24"/>
                <w:lang w:val="uk-UA"/>
              </w:rPr>
              <w:t xml:space="preserve">Спеціальність: </w:t>
            </w:r>
            <w:r w:rsidR="00E611B3" w:rsidRPr="00BF3C6C">
              <w:rPr>
                <w:bCs/>
                <w:sz w:val="24"/>
                <w:lang w:val="uk-UA"/>
              </w:rPr>
              <w:t>227</w:t>
            </w:r>
            <w:r w:rsidRPr="00BF3C6C">
              <w:rPr>
                <w:bCs/>
                <w:sz w:val="24"/>
                <w:lang w:val="uk-UA"/>
              </w:rPr>
              <w:t xml:space="preserve">  </w:t>
            </w:r>
            <w:r w:rsidR="00E611B3" w:rsidRPr="00BF3C6C">
              <w:rPr>
                <w:bCs/>
                <w:sz w:val="24"/>
                <w:lang w:val="uk-UA"/>
              </w:rPr>
              <w:t>«</w:t>
            </w:r>
            <w:r w:rsidRPr="00BF3C6C">
              <w:rPr>
                <w:bCs/>
                <w:sz w:val="24"/>
                <w:lang w:val="uk-UA"/>
              </w:rPr>
              <w:t>Фізичн</w:t>
            </w:r>
            <w:r w:rsidR="00C026F5" w:rsidRPr="00BF3C6C">
              <w:rPr>
                <w:bCs/>
                <w:sz w:val="24"/>
                <w:lang w:val="uk-UA"/>
              </w:rPr>
              <w:t xml:space="preserve">а </w:t>
            </w:r>
            <w:r w:rsidR="00B4116A" w:rsidRPr="00BF3C6C">
              <w:rPr>
                <w:bCs/>
                <w:sz w:val="24"/>
                <w:lang w:val="uk-UA"/>
              </w:rPr>
              <w:t>реабілітація</w:t>
            </w:r>
            <w:r w:rsidR="00E611B3" w:rsidRPr="00BF3C6C">
              <w:rPr>
                <w:bCs/>
                <w:sz w:val="24"/>
                <w:lang w:val="uk-UA"/>
              </w:rPr>
              <w:t>»</w:t>
            </w:r>
          </w:p>
        </w:tc>
        <w:tc>
          <w:tcPr>
            <w:tcW w:w="3420" w:type="dxa"/>
            <w:gridSpan w:val="2"/>
            <w:vAlign w:val="center"/>
          </w:tcPr>
          <w:p w:rsidR="00A9541E" w:rsidRPr="00BF3C6C" w:rsidRDefault="00A9541E" w:rsidP="00D3247F">
            <w:pPr>
              <w:tabs>
                <w:tab w:val="left" w:pos="4221"/>
              </w:tabs>
              <w:jc w:val="center"/>
              <w:rPr>
                <w:b/>
                <w:sz w:val="24"/>
                <w:lang w:val="uk-UA"/>
              </w:rPr>
            </w:pPr>
            <w:r w:rsidRPr="00BF3C6C">
              <w:rPr>
                <w:b/>
                <w:sz w:val="24"/>
                <w:lang w:val="uk-UA"/>
              </w:rPr>
              <w:t>Рік підготовки:</w:t>
            </w:r>
          </w:p>
        </w:tc>
      </w:tr>
      <w:tr w:rsidR="00A9541E" w:rsidRPr="00BF3C6C" w:rsidTr="00A9541E">
        <w:trPr>
          <w:trHeight w:val="207"/>
        </w:trPr>
        <w:tc>
          <w:tcPr>
            <w:tcW w:w="2896" w:type="dxa"/>
            <w:vMerge/>
          </w:tcPr>
          <w:p w:rsidR="00A9541E" w:rsidRPr="00BF3C6C" w:rsidRDefault="00A9541E" w:rsidP="00D3247F">
            <w:pPr>
              <w:tabs>
                <w:tab w:val="left" w:pos="4221"/>
              </w:tabs>
              <w:rPr>
                <w:bCs/>
                <w:sz w:val="24"/>
                <w:lang w:val="uk-UA"/>
              </w:rPr>
            </w:pPr>
          </w:p>
        </w:tc>
        <w:tc>
          <w:tcPr>
            <w:tcW w:w="3262" w:type="dxa"/>
            <w:vMerge/>
            <w:vAlign w:val="center"/>
          </w:tcPr>
          <w:p w:rsidR="00A9541E" w:rsidRPr="00BF3C6C" w:rsidRDefault="00A9541E" w:rsidP="00D3247F">
            <w:pPr>
              <w:tabs>
                <w:tab w:val="left" w:pos="4221"/>
              </w:tabs>
              <w:jc w:val="center"/>
              <w:rPr>
                <w:sz w:val="24"/>
                <w:lang w:val="uk-UA"/>
              </w:rPr>
            </w:pPr>
          </w:p>
        </w:tc>
        <w:tc>
          <w:tcPr>
            <w:tcW w:w="1680" w:type="dxa"/>
            <w:vAlign w:val="center"/>
          </w:tcPr>
          <w:p w:rsidR="00A9541E" w:rsidRPr="00BF3C6C" w:rsidRDefault="007F5779" w:rsidP="00D3247F">
            <w:pPr>
              <w:tabs>
                <w:tab w:val="left" w:pos="4221"/>
              </w:tabs>
              <w:jc w:val="center"/>
              <w:rPr>
                <w:bCs/>
                <w:sz w:val="24"/>
                <w:lang w:val="uk-UA"/>
              </w:rPr>
            </w:pPr>
            <w:r w:rsidRPr="00BF3C6C">
              <w:rPr>
                <w:bCs/>
                <w:sz w:val="24"/>
                <w:lang w:val="uk-UA"/>
              </w:rPr>
              <w:t>4</w:t>
            </w:r>
            <w:r w:rsidR="00A9541E" w:rsidRPr="00BF3C6C">
              <w:rPr>
                <w:bCs/>
                <w:sz w:val="24"/>
                <w:lang w:val="uk-UA"/>
              </w:rPr>
              <w:t>-й</w:t>
            </w:r>
          </w:p>
        </w:tc>
        <w:tc>
          <w:tcPr>
            <w:tcW w:w="1740" w:type="dxa"/>
            <w:vAlign w:val="center"/>
          </w:tcPr>
          <w:p w:rsidR="00A9541E" w:rsidRPr="00BF3C6C" w:rsidRDefault="00A9541E" w:rsidP="00D3247F">
            <w:pPr>
              <w:tabs>
                <w:tab w:val="left" w:pos="4221"/>
              </w:tabs>
              <w:jc w:val="center"/>
              <w:rPr>
                <w:b/>
                <w:bCs/>
                <w:sz w:val="24"/>
                <w:lang w:val="uk-UA"/>
              </w:rPr>
            </w:pPr>
            <w:r w:rsidRPr="00BF3C6C">
              <w:rPr>
                <w:b/>
                <w:bCs/>
                <w:sz w:val="24"/>
                <w:lang w:val="uk-UA"/>
              </w:rPr>
              <w:t>-</w:t>
            </w:r>
          </w:p>
        </w:tc>
      </w:tr>
      <w:tr w:rsidR="00A9541E" w:rsidRPr="00BF3C6C" w:rsidTr="00A9541E">
        <w:trPr>
          <w:trHeight w:val="232"/>
        </w:trPr>
        <w:tc>
          <w:tcPr>
            <w:tcW w:w="2896" w:type="dxa"/>
            <w:vMerge/>
          </w:tcPr>
          <w:p w:rsidR="00A9541E" w:rsidRPr="00BF3C6C" w:rsidRDefault="00A9541E" w:rsidP="00D3247F">
            <w:pPr>
              <w:tabs>
                <w:tab w:val="left" w:pos="4221"/>
              </w:tabs>
              <w:rPr>
                <w:sz w:val="24"/>
                <w:lang w:val="uk-UA"/>
              </w:rPr>
            </w:pPr>
          </w:p>
        </w:tc>
        <w:tc>
          <w:tcPr>
            <w:tcW w:w="3262" w:type="dxa"/>
            <w:vMerge/>
            <w:vAlign w:val="center"/>
          </w:tcPr>
          <w:p w:rsidR="00A9541E" w:rsidRPr="00BF3C6C" w:rsidRDefault="00A9541E" w:rsidP="00D3247F">
            <w:pPr>
              <w:tabs>
                <w:tab w:val="left" w:pos="4221"/>
              </w:tabs>
              <w:jc w:val="center"/>
              <w:rPr>
                <w:sz w:val="24"/>
                <w:lang w:val="uk-UA"/>
              </w:rPr>
            </w:pPr>
          </w:p>
        </w:tc>
        <w:tc>
          <w:tcPr>
            <w:tcW w:w="3420" w:type="dxa"/>
            <w:gridSpan w:val="2"/>
            <w:vAlign w:val="center"/>
          </w:tcPr>
          <w:p w:rsidR="00A9541E" w:rsidRPr="00BF3C6C" w:rsidRDefault="00A9541E" w:rsidP="00D3247F">
            <w:pPr>
              <w:tabs>
                <w:tab w:val="left" w:pos="4221"/>
              </w:tabs>
              <w:jc w:val="center"/>
              <w:rPr>
                <w:b/>
                <w:sz w:val="24"/>
                <w:lang w:val="uk-UA"/>
              </w:rPr>
            </w:pPr>
            <w:r w:rsidRPr="00BF3C6C">
              <w:rPr>
                <w:b/>
                <w:sz w:val="24"/>
                <w:lang w:val="uk-UA"/>
              </w:rPr>
              <w:t>Семестр</w:t>
            </w:r>
          </w:p>
        </w:tc>
      </w:tr>
      <w:tr w:rsidR="00E611B3" w:rsidRPr="00BF3C6C" w:rsidTr="00012D00">
        <w:trPr>
          <w:trHeight w:val="168"/>
        </w:trPr>
        <w:tc>
          <w:tcPr>
            <w:tcW w:w="2896" w:type="dxa"/>
            <w:vMerge/>
          </w:tcPr>
          <w:p w:rsidR="00E611B3" w:rsidRPr="00BF3C6C" w:rsidRDefault="00E611B3" w:rsidP="00D3247F">
            <w:pPr>
              <w:tabs>
                <w:tab w:val="left" w:pos="4221"/>
              </w:tabs>
              <w:rPr>
                <w:bCs/>
                <w:sz w:val="24"/>
                <w:lang w:val="uk-UA"/>
              </w:rPr>
            </w:pPr>
          </w:p>
        </w:tc>
        <w:tc>
          <w:tcPr>
            <w:tcW w:w="3262" w:type="dxa"/>
            <w:vMerge/>
            <w:vAlign w:val="center"/>
          </w:tcPr>
          <w:p w:rsidR="00E611B3" w:rsidRPr="00BF3C6C" w:rsidRDefault="00E611B3" w:rsidP="00D3247F">
            <w:pPr>
              <w:tabs>
                <w:tab w:val="left" w:pos="4221"/>
              </w:tabs>
              <w:jc w:val="center"/>
              <w:rPr>
                <w:sz w:val="24"/>
                <w:lang w:val="uk-UA"/>
              </w:rPr>
            </w:pPr>
          </w:p>
        </w:tc>
        <w:tc>
          <w:tcPr>
            <w:tcW w:w="3420" w:type="dxa"/>
            <w:gridSpan w:val="2"/>
            <w:vAlign w:val="center"/>
          </w:tcPr>
          <w:p w:rsidR="00E611B3" w:rsidRPr="00BF3C6C" w:rsidRDefault="007F5779" w:rsidP="00D3247F">
            <w:pPr>
              <w:tabs>
                <w:tab w:val="left" w:pos="4221"/>
              </w:tabs>
              <w:jc w:val="center"/>
              <w:rPr>
                <w:bCs/>
                <w:sz w:val="24"/>
                <w:lang w:val="uk-UA"/>
              </w:rPr>
            </w:pPr>
            <w:r w:rsidRPr="00BF3C6C">
              <w:rPr>
                <w:bCs/>
                <w:sz w:val="24"/>
                <w:lang w:val="uk-UA"/>
              </w:rPr>
              <w:t>8</w:t>
            </w:r>
            <w:r w:rsidR="00E611B3" w:rsidRPr="00BF3C6C">
              <w:rPr>
                <w:bCs/>
                <w:sz w:val="24"/>
                <w:lang w:val="uk-UA"/>
              </w:rPr>
              <w:t>-й</w:t>
            </w:r>
          </w:p>
        </w:tc>
      </w:tr>
      <w:tr w:rsidR="00A9541E" w:rsidRPr="00BF3C6C" w:rsidTr="00012D00">
        <w:trPr>
          <w:trHeight w:val="70"/>
        </w:trPr>
        <w:tc>
          <w:tcPr>
            <w:tcW w:w="2896" w:type="dxa"/>
            <w:vMerge/>
          </w:tcPr>
          <w:p w:rsidR="00A9541E" w:rsidRPr="00BF3C6C" w:rsidRDefault="00A9541E" w:rsidP="00D3247F">
            <w:pPr>
              <w:tabs>
                <w:tab w:val="left" w:pos="4221"/>
              </w:tabs>
              <w:rPr>
                <w:bCs/>
                <w:sz w:val="24"/>
                <w:lang w:val="uk-UA"/>
              </w:rPr>
            </w:pPr>
          </w:p>
        </w:tc>
        <w:tc>
          <w:tcPr>
            <w:tcW w:w="3262" w:type="dxa"/>
            <w:vMerge/>
            <w:vAlign w:val="center"/>
          </w:tcPr>
          <w:p w:rsidR="00A9541E" w:rsidRPr="00BF3C6C" w:rsidRDefault="00A9541E" w:rsidP="00D3247F">
            <w:pPr>
              <w:tabs>
                <w:tab w:val="left" w:pos="4221"/>
              </w:tabs>
              <w:jc w:val="center"/>
              <w:rPr>
                <w:sz w:val="24"/>
                <w:lang w:val="uk-UA"/>
              </w:rPr>
            </w:pPr>
          </w:p>
        </w:tc>
        <w:tc>
          <w:tcPr>
            <w:tcW w:w="3420" w:type="dxa"/>
            <w:gridSpan w:val="2"/>
            <w:vAlign w:val="center"/>
          </w:tcPr>
          <w:p w:rsidR="00A9541E" w:rsidRPr="00BF3C6C" w:rsidRDefault="00A9541E" w:rsidP="00D3247F">
            <w:pPr>
              <w:tabs>
                <w:tab w:val="left" w:pos="4221"/>
              </w:tabs>
              <w:jc w:val="center"/>
              <w:rPr>
                <w:b/>
                <w:sz w:val="24"/>
                <w:lang w:val="uk-UA"/>
              </w:rPr>
            </w:pPr>
            <w:r w:rsidRPr="00BF3C6C">
              <w:rPr>
                <w:b/>
                <w:sz w:val="24"/>
                <w:lang w:val="uk-UA"/>
              </w:rPr>
              <w:t>Лекції</w:t>
            </w:r>
          </w:p>
        </w:tc>
      </w:tr>
      <w:tr w:rsidR="00A9541E" w:rsidRPr="00BF3C6C" w:rsidTr="00A9541E">
        <w:trPr>
          <w:trHeight w:val="320"/>
        </w:trPr>
        <w:tc>
          <w:tcPr>
            <w:tcW w:w="2896" w:type="dxa"/>
            <w:vMerge w:val="restart"/>
          </w:tcPr>
          <w:p w:rsidR="00A9541E" w:rsidRPr="00BF3C6C" w:rsidRDefault="00A9541E" w:rsidP="00D3247F">
            <w:pPr>
              <w:tabs>
                <w:tab w:val="left" w:pos="4221"/>
              </w:tabs>
              <w:rPr>
                <w:bCs/>
                <w:sz w:val="24"/>
                <w:lang w:val="uk-UA"/>
              </w:rPr>
            </w:pPr>
            <w:r w:rsidRPr="00BF3C6C">
              <w:rPr>
                <w:bCs/>
                <w:sz w:val="24"/>
                <w:lang w:val="uk-UA"/>
              </w:rPr>
              <w:t>Годин для денної) форми навчання: ауди</w:t>
            </w:r>
            <w:r w:rsidR="001C6208" w:rsidRPr="00BF3C6C">
              <w:rPr>
                <w:bCs/>
                <w:sz w:val="24"/>
                <w:lang w:val="uk-UA"/>
              </w:rPr>
              <w:t xml:space="preserve">торних – </w:t>
            </w:r>
            <w:r w:rsidR="009571DA" w:rsidRPr="00BF3C6C">
              <w:rPr>
                <w:bCs/>
                <w:sz w:val="24"/>
                <w:lang w:val="uk-UA"/>
              </w:rPr>
              <w:t>60</w:t>
            </w:r>
          </w:p>
          <w:p w:rsidR="00A9541E" w:rsidRPr="00BF3C6C" w:rsidRDefault="00A9541E" w:rsidP="007F5779">
            <w:pPr>
              <w:tabs>
                <w:tab w:val="left" w:pos="4221"/>
              </w:tabs>
              <w:rPr>
                <w:bCs/>
                <w:sz w:val="24"/>
                <w:lang w:val="uk-UA"/>
              </w:rPr>
            </w:pPr>
            <w:r w:rsidRPr="00BF3C6C">
              <w:rPr>
                <w:bCs/>
                <w:sz w:val="24"/>
                <w:lang w:val="uk-UA"/>
              </w:rPr>
              <w:t>самостійної роботи ст</w:t>
            </w:r>
            <w:r w:rsidRPr="00BF3C6C">
              <w:rPr>
                <w:bCs/>
                <w:sz w:val="24"/>
                <w:lang w:val="uk-UA"/>
              </w:rPr>
              <w:t>у</w:t>
            </w:r>
            <w:r w:rsidRPr="00BF3C6C">
              <w:rPr>
                <w:bCs/>
                <w:sz w:val="24"/>
                <w:lang w:val="uk-UA"/>
              </w:rPr>
              <w:t xml:space="preserve">дента </w:t>
            </w:r>
            <w:r w:rsidR="0031254A" w:rsidRPr="00BF3C6C">
              <w:rPr>
                <w:bCs/>
                <w:sz w:val="24"/>
                <w:lang w:val="uk-UA"/>
              </w:rPr>
              <w:t>–</w:t>
            </w:r>
            <w:r w:rsidRPr="00BF3C6C">
              <w:rPr>
                <w:bCs/>
                <w:sz w:val="24"/>
                <w:lang w:val="uk-UA"/>
              </w:rPr>
              <w:t xml:space="preserve"> </w:t>
            </w:r>
            <w:r w:rsidR="007F5779" w:rsidRPr="00BF3C6C">
              <w:rPr>
                <w:bCs/>
                <w:sz w:val="24"/>
                <w:lang w:val="uk-UA"/>
              </w:rPr>
              <w:t>6</w:t>
            </w:r>
            <w:r w:rsidR="009571DA" w:rsidRPr="00BF3C6C">
              <w:rPr>
                <w:bCs/>
                <w:sz w:val="24"/>
                <w:lang w:val="uk-UA"/>
              </w:rPr>
              <w:t>0</w:t>
            </w:r>
          </w:p>
        </w:tc>
        <w:tc>
          <w:tcPr>
            <w:tcW w:w="3262" w:type="dxa"/>
            <w:vMerge w:val="restart"/>
            <w:vAlign w:val="center"/>
          </w:tcPr>
          <w:p w:rsidR="00A9541E" w:rsidRPr="00BF3C6C" w:rsidRDefault="00A9541E" w:rsidP="00D3247F">
            <w:pPr>
              <w:tabs>
                <w:tab w:val="left" w:pos="4221"/>
              </w:tabs>
              <w:jc w:val="center"/>
              <w:rPr>
                <w:sz w:val="24"/>
                <w:lang w:val="uk-UA"/>
              </w:rPr>
            </w:pPr>
            <w:r w:rsidRPr="00BF3C6C">
              <w:rPr>
                <w:sz w:val="24"/>
                <w:lang w:val="uk-UA"/>
              </w:rPr>
              <w:t>Освітньо-кваліфікаційний рівень:</w:t>
            </w:r>
          </w:p>
          <w:p w:rsidR="00A9541E" w:rsidRPr="00BF3C6C" w:rsidRDefault="007F5779" w:rsidP="00D3247F">
            <w:pPr>
              <w:tabs>
                <w:tab w:val="left" w:pos="4221"/>
              </w:tabs>
              <w:jc w:val="center"/>
              <w:rPr>
                <w:sz w:val="24"/>
                <w:lang w:val="uk-UA"/>
              </w:rPr>
            </w:pPr>
            <w:r w:rsidRPr="00BF3C6C">
              <w:rPr>
                <w:bCs/>
                <w:sz w:val="24"/>
                <w:lang w:val="uk-UA"/>
              </w:rPr>
              <w:t>Бакалавр</w:t>
            </w:r>
          </w:p>
        </w:tc>
        <w:tc>
          <w:tcPr>
            <w:tcW w:w="1680" w:type="dxa"/>
            <w:vAlign w:val="center"/>
          </w:tcPr>
          <w:p w:rsidR="00A9541E" w:rsidRPr="00BF3C6C" w:rsidRDefault="007F5779" w:rsidP="00D3247F">
            <w:pPr>
              <w:tabs>
                <w:tab w:val="left" w:pos="4221"/>
              </w:tabs>
              <w:jc w:val="center"/>
              <w:rPr>
                <w:bCs/>
                <w:sz w:val="24"/>
                <w:lang w:val="uk-UA"/>
              </w:rPr>
            </w:pPr>
            <w:r w:rsidRPr="00BF3C6C">
              <w:rPr>
                <w:bCs/>
                <w:sz w:val="24"/>
                <w:lang w:val="uk-UA"/>
              </w:rPr>
              <w:t>18</w:t>
            </w:r>
            <w:r w:rsidR="00A9541E" w:rsidRPr="00BF3C6C">
              <w:rPr>
                <w:bCs/>
                <w:sz w:val="24"/>
                <w:lang w:val="uk-UA"/>
              </w:rPr>
              <w:t xml:space="preserve"> год.</w:t>
            </w:r>
          </w:p>
        </w:tc>
        <w:tc>
          <w:tcPr>
            <w:tcW w:w="1740" w:type="dxa"/>
            <w:vAlign w:val="center"/>
          </w:tcPr>
          <w:p w:rsidR="00A9541E" w:rsidRPr="00BF3C6C" w:rsidRDefault="00A9541E" w:rsidP="00D3247F">
            <w:pPr>
              <w:tabs>
                <w:tab w:val="left" w:pos="4221"/>
              </w:tabs>
              <w:jc w:val="center"/>
              <w:rPr>
                <w:b/>
                <w:bCs/>
                <w:sz w:val="24"/>
                <w:lang w:val="uk-UA"/>
              </w:rPr>
            </w:pPr>
            <w:r w:rsidRPr="00BF3C6C">
              <w:rPr>
                <w:b/>
                <w:bCs/>
                <w:sz w:val="24"/>
                <w:lang w:val="uk-UA"/>
              </w:rPr>
              <w:t>-</w:t>
            </w:r>
          </w:p>
        </w:tc>
      </w:tr>
      <w:tr w:rsidR="00A9541E" w:rsidRPr="00BF3C6C" w:rsidTr="00A9541E">
        <w:trPr>
          <w:trHeight w:val="320"/>
        </w:trPr>
        <w:tc>
          <w:tcPr>
            <w:tcW w:w="2896" w:type="dxa"/>
            <w:vMerge/>
          </w:tcPr>
          <w:p w:rsidR="00A9541E" w:rsidRPr="00BF3C6C" w:rsidRDefault="00A9541E" w:rsidP="00D3247F">
            <w:pPr>
              <w:tabs>
                <w:tab w:val="left" w:pos="4221"/>
              </w:tabs>
              <w:rPr>
                <w:sz w:val="24"/>
                <w:lang w:val="uk-UA"/>
              </w:rPr>
            </w:pPr>
          </w:p>
        </w:tc>
        <w:tc>
          <w:tcPr>
            <w:tcW w:w="3262" w:type="dxa"/>
            <w:vMerge/>
          </w:tcPr>
          <w:p w:rsidR="00A9541E" w:rsidRPr="00BF3C6C" w:rsidRDefault="00A9541E" w:rsidP="00D3247F">
            <w:pPr>
              <w:tabs>
                <w:tab w:val="left" w:pos="4221"/>
              </w:tabs>
              <w:jc w:val="center"/>
              <w:rPr>
                <w:sz w:val="24"/>
                <w:lang w:val="uk-UA"/>
              </w:rPr>
            </w:pPr>
          </w:p>
        </w:tc>
        <w:tc>
          <w:tcPr>
            <w:tcW w:w="3420" w:type="dxa"/>
            <w:gridSpan w:val="2"/>
            <w:vAlign w:val="center"/>
          </w:tcPr>
          <w:p w:rsidR="00A9541E" w:rsidRPr="00BF3C6C" w:rsidRDefault="00A9541E" w:rsidP="00D3247F">
            <w:pPr>
              <w:tabs>
                <w:tab w:val="left" w:pos="4221"/>
              </w:tabs>
              <w:jc w:val="center"/>
              <w:rPr>
                <w:b/>
                <w:sz w:val="24"/>
                <w:lang w:val="uk-UA"/>
              </w:rPr>
            </w:pPr>
            <w:r w:rsidRPr="00BF3C6C">
              <w:rPr>
                <w:b/>
                <w:sz w:val="24"/>
                <w:lang w:val="uk-UA"/>
              </w:rPr>
              <w:t>Практичні, семінарські</w:t>
            </w:r>
          </w:p>
        </w:tc>
      </w:tr>
      <w:tr w:rsidR="00A9541E" w:rsidRPr="00BF3C6C" w:rsidTr="00A9541E">
        <w:trPr>
          <w:trHeight w:val="320"/>
        </w:trPr>
        <w:tc>
          <w:tcPr>
            <w:tcW w:w="2896" w:type="dxa"/>
            <w:vMerge/>
          </w:tcPr>
          <w:p w:rsidR="00A9541E" w:rsidRPr="00BF3C6C" w:rsidRDefault="00A9541E" w:rsidP="00D3247F">
            <w:pPr>
              <w:tabs>
                <w:tab w:val="left" w:pos="4221"/>
              </w:tabs>
              <w:rPr>
                <w:sz w:val="24"/>
                <w:lang w:val="uk-UA"/>
              </w:rPr>
            </w:pPr>
          </w:p>
        </w:tc>
        <w:tc>
          <w:tcPr>
            <w:tcW w:w="3262" w:type="dxa"/>
            <w:vMerge/>
          </w:tcPr>
          <w:p w:rsidR="00A9541E" w:rsidRPr="00BF3C6C" w:rsidRDefault="00A9541E" w:rsidP="00D3247F">
            <w:pPr>
              <w:tabs>
                <w:tab w:val="left" w:pos="4221"/>
              </w:tabs>
              <w:jc w:val="center"/>
              <w:rPr>
                <w:sz w:val="24"/>
                <w:lang w:val="uk-UA"/>
              </w:rPr>
            </w:pPr>
          </w:p>
        </w:tc>
        <w:tc>
          <w:tcPr>
            <w:tcW w:w="1680" w:type="dxa"/>
            <w:vAlign w:val="center"/>
          </w:tcPr>
          <w:p w:rsidR="00A9541E" w:rsidRPr="00BF3C6C" w:rsidRDefault="007F5779" w:rsidP="00D3247F">
            <w:pPr>
              <w:tabs>
                <w:tab w:val="left" w:pos="4221"/>
              </w:tabs>
              <w:jc w:val="center"/>
              <w:rPr>
                <w:bCs/>
                <w:sz w:val="24"/>
                <w:lang w:val="uk-UA"/>
              </w:rPr>
            </w:pPr>
            <w:r w:rsidRPr="00BF3C6C">
              <w:rPr>
                <w:bCs/>
                <w:sz w:val="24"/>
                <w:lang w:val="uk-UA"/>
              </w:rPr>
              <w:t>4</w:t>
            </w:r>
            <w:r w:rsidR="009571DA" w:rsidRPr="00BF3C6C">
              <w:rPr>
                <w:bCs/>
                <w:sz w:val="24"/>
                <w:lang w:val="uk-UA"/>
              </w:rPr>
              <w:t>2</w:t>
            </w:r>
            <w:r w:rsidR="00A9541E" w:rsidRPr="00BF3C6C">
              <w:rPr>
                <w:bCs/>
                <w:sz w:val="24"/>
                <w:lang w:val="uk-UA"/>
              </w:rPr>
              <w:t xml:space="preserve"> год.</w:t>
            </w:r>
          </w:p>
        </w:tc>
        <w:tc>
          <w:tcPr>
            <w:tcW w:w="1740" w:type="dxa"/>
            <w:vAlign w:val="center"/>
          </w:tcPr>
          <w:p w:rsidR="00A9541E" w:rsidRPr="00BF3C6C" w:rsidRDefault="00A9541E" w:rsidP="00D3247F">
            <w:pPr>
              <w:tabs>
                <w:tab w:val="left" w:pos="4221"/>
              </w:tabs>
              <w:jc w:val="center"/>
              <w:rPr>
                <w:b/>
                <w:bCs/>
                <w:sz w:val="24"/>
                <w:lang w:val="uk-UA"/>
              </w:rPr>
            </w:pPr>
            <w:r w:rsidRPr="00BF3C6C">
              <w:rPr>
                <w:b/>
                <w:bCs/>
                <w:sz w:val="24"/>
                <w:lang w:val="uk-UA"/>
              </w:rPr>
              <w:t>-</w:t>
            </w:r>
          </w:p>
        </w:tc>
      </w:tr>
      <w:tr w:rsidR="00A9541E" w:rsidRPr="00BF3C6C" w:rsidTr="00012D00">
        <w:trPr>
          <w:trHeight w:val="70"/>
        </w:trPr>
        <w:tc>
          <w:tcPr>
            <w:tcW w:w="2896" w:type="dxa"/>
            <w:vMerge/>
          </w:tcPr>
          <w:p w:rsidR="00A9541E" w:rsidRPr="00BF3C6C" w:rsidRDefault="00A9541E" w:rsidP="00D3247F">
            <w:pPr>
              <w:tabs>
                <w:tab w:val="left" w:pos="4221"/>
              </w:tabs>
              <w:jc w:val="center"/>
              <w:rPr>
                <w:sz w:val="24"/>
                <w:lang w:val="uk-UA"/>
              </w:rPr>
            </w:pPr>
          </w:p>
        </w:tc>
        <w:tc>
          <w:tcPr>
            <w:tcW w:w="3262" w:type="dxa"/>
            <w:vMerge/>
          </w:tcPr>
          <w:p w:rsidR="00A9541E" w:rsidRPr="00BF3C6C" w:rsidRDefault="00A9541E" w:rsidP="00D3247F">
            <w:pPr>
              <w:tabs>
                <w:tab w:val="left" w:pos="4221"/>
              </w:tabs>
              <w:jc w:val="center"/>
              <w:rPr>
                <w:sz w:val="24"/>
                <w:lang w:val="uk-UA"/>
              </w:rPr>
            </w:pPr>
          </w:p>
        </w:tc>
        <w:tc>
          <w:tcPr>
            <w:tcW w:w="3420" w:type="dxa"/>
            <w:gridSpan w:val="2"/>
            <w:vAlign w:val="center"/>
          </w:tcPr>
          <w:p w:rsidR="00A9541E" w:rsidRPr="00BF3C6C" w:rsidRDefault="00A9541E" w:rsidP="00D3247F">
            <w:pPr>
              <w:tabs>
                <w:tab w:val="left" w:pos="4221"/>
              </w:tabs>
              <w:jc w:val="center"/>
              <w:rPr>
                <w:b/>
                <w:sz w:val="24"/>
                <w:lang w:val="uk-UA"/>
              </w:rPr>
            </w:pPr>
            <w:r w:rsidRPr="00BF3C6C">
              <w:rPr>
                <w:b/>
                <w:sz w:val="24"/>
                <w:lang w:val="uk-UA"/>
              </w:rPr>
              <w:t>Самостійна робота</w:t>
            </w:r>
          </w:p>
        </w:tc>
      </w:tr>
      <w:tr w:rsidR="00A9541E" w:rsidRPr="00BF3C6C" w:rsidTr="00A9541E">
        <w:trPr>
          <w:trHeight w:val="138"/>
        </w:trPr>
        <w:tc>
          <w:tcPr>
            <w:tcW w:w="2896" w:type="dxa"/>
            <w:vMerge/>
          </w:tcPr>
          <w:p w:rsidR="00A9541E" w:rsidRPr="00BF3C6C" w:rsidRDefault="00A9541E" w:rsidP="00D3247F">
            <w:pPr>
              <w:tabs>
                <w:tab w:val="left" w:pos="4221"/>
              </w:tabs>
              <w:jc w:val="center"/>
              <w:rPr>
                <w:sz w:val="24"/>
                <w:lang w:val="uk-UA"/>
              </w:rPr>
            </w:pPr>
          </w:p>
        </w:tc>
        <w:tc>
          <w:tcPr>
            <w:tcW w:w="3262" w:type="dxa"/>
            <w:vMerge/>
          </w:tcPr>
          <w:p w:rsidR="00A9541E" w:rsidRPr="00BF3C6C" w:rsidRDefault="00A9541E" w:rsidP="00D3247F">
            <w:pPr>
              <w:tabs>
                <w:tab w:val="left" w:pos="4221"/>
              </w:tabs>
              <w:jc w:val="center"/>
              <w:rPr>
                <w:sz w:val="24"/>
                <w:lang w:val="uk-UA"/>
              </w:rPr>
            </w:pPr>
          </w:p>
        </w:tc>
        <w:tc>
          <w:tcPr>
            <w:tcW w:w="1680" w:type="dxa"/>
            <w:vAlign w:val="center"/>
          </w:tcPr>
          <w:p w:rsidR="00A9541E" w:rsidRPr="00BF3C6C" w:rsidRDefault="007F5779" w:rsidP="007F5779">
            <w:pPr>
              <w:tabs>
                <w:tab w:val="left" w:pos="4221"/>
              </w:tabs>
              <w:jc w:val="center"/>
              <w:rPr>
                <w:bCs/>
                <w:sz w:val="24"/>
                <w:lang w:val="uk-UA"/>
              </w:rPr>
            </w:pPr>
            <w:r w:rsidRPr="00BF3C6C">
              <w:rPr>
                <w:bCs/>
                <w:sz w:val="24"/>
                <w:lang w:val="uk-UA"/>
              </w:rPr>
              <w:t>6</w:t>
            </w:r>
            <w:r w:rsidR="009571DA" w:rsidRPr="00BF3C6C">
              <w:rPr>
                <w:bCs/>
                <w:sz w:val="24"/>
                <w:lang w:val="uk-UA"/>
              </w:rPr>
              <w:t>0</w:t>
            </w:r>
            <w:r w:rsidR="00A9541E" w:rsidRPr="00BF3C6C">
              <w:rPr>
                <w:bCs/>
                <w:sz w:val="24"/>
                <w:lang w:val="uk-UA"/>
              </w:rPr>
              <w:t xml:space="preserve"> год.</w:t>
            </w:r>
          </w:p>
        </w:tc>
        <w:tc>
          <w:tcPr>
            <w:tcW w:w="1740" w:type="dxa"/>
            <w:vAlign w:val="center"/>
          </w:tcPr>
          <w:p w:rsidR="00A9541E" w:rsidRPr="00BF3C6C" w:rsidRDefault="00A9541E" w:rsidP="00D3247F">
            <w:pPr>
              <w:tabs>
                <w:tab w:val="left" w:pos="4221"/>
              </w:tabs>
              <w:jc w:val="center"/>
              <w:rPr>
                <w:b/>
                <w:bCs/>
                <w:sz w:val="24"/>
                <w:lang w:val="uk-UA"/>
              </w:rPr>
            </w:pPr>
            <w:r w:rsidRPr="00BF3C6C">
              <w:rPr>
                <w:b/>
                <w:bCs/>
                <w:sz w:val="24"/>
                <w:lang w:val="uk-UA"/>
              </w:rPr>
              <w:t>-</w:t>
            </w:r>
          </w:p>
        </w:tc>
      </w:tr>
      <w:tr w:rsidR="00694787" w:rsidRPr="00BF3C6C" w:rsidTr="00012D00">
        <w:trPr>
          <w:trHeight w:val="634"/>
        </w:trPr>
        <w:tc>
          <w:tcPr>
            <w:tcW w:w="2896" w:type="dxa"/>
            <w:vMerge/>
          </w:tcPr>
          <w:p w:rsidR="00694787" w:rsidRPr="00BF3C6C" w:rsidRDefault="00694787" w:rsidP="00D3247F">
            <w:pPr>
              <w:tabs>
                <w:tab w:val="left" w:pos="4221"/>
              </w:tabs>
              <w:jc w:val="center"/>
              <w:rPr>
                <w:sz w:val="24"/>
                <w:lang w:val="uk-UA"/>
              </w:rPr>
            </w:pPr>
          </w:p>
        </w:tc>
        <w:tc>
          <w:tcPr>
            <w:tcW w:w="3262" w:type="dxa"/>
            <w:vMerge/>
          </w:tcPr>
          <w:p w:rsidR="00694787" w:rsidRPr="00BF3C6C" w:rsidRDefault="00694787" w:rsidP="00D3247F">
            <w:pPr>
              <w:tabs>
                <w:tab w:val="left" w:pos="4221"/>
              </w:tabs>
              <w:jc w:val="center"/>
              <w:rPr>
                <w:sz w:val="24"/>
                <w:lang w:val="uk-UA"/>
              </w:rPr>
            </w:pPr>
          </w:p>
        </w:tc>
        <w:tc>
          <w:tcPr>
            <w:tcW w:w="3420" w:type="dxa"/>
            <w:gridSpan w:val="2"/>
            <w:vAlign w:val="center"/>
          </w:tcPr>
          <w:p w:rsidR="00694787" w:rsidRPr="00BF3C6C" w:rsidRDefault="00694787" w:rsidP="00D3247F">
            <w:pPr>
              <w:tabs>
                <w:tab w:val="left" w:pos="4221"/>
              </w:tabs>
              <w:jc w:val="center"/>
              <w:rPr>
                <w:bCs/>
                <w:sz w:val="24"/>
                <w:lang w:val="uk-UA"/>
              </w:rPr>
            </w:pPr>
            <w:r w:rsidRPr="00BF3C6C">
              <w:rPr>
                <w:bCs/>
                <w:sz w:val="24"/>
                <w:lang w:val="uk-UA"/>
              </w:rPr>
              <w:t xml:space="preserve">Вид контролю: </w:t>
            </w:r>
          </w:p>
          <w:p w:rsidR="00694787" w:rsidRPr="00BF3C6C" w:rsidRDefault="007F5779" w:rsidP="00D3247F">
            <w:pPr>
              <w:tabs>
                <w:tab w:val="left" w:pos="4221"/>
              </w:tabs>
              <w:jc w:val="center"/>
              <w:rPr>
                <w:b/>
                <w:bCs/>
                <w:sz w:val="24"/>
                <w:lang w:val="uk-UA"/>
              </w:rPr>
            </w:pPr>
            <w:r w:rsidRPr="00BF3C6C">
              <w:rPr>
                <w:bCs/>
                <w:sz w:val="24"/>
                <w:lang w:val="uk-UA"/>
              </w:rPr>
              <w:t>іспит</w:t>
            </w:r>
          </w:p>
        </w:tc>
      </w:tr>
    </w:tbl>
    <w:p w:rsidR="000F34AC" w:rsidRPr="00BF3C6C" w:rsidRDefault="000F34AC" w:rsidP="009571DA">
      <w:pPr>
        <w:rPr>
          <w:b/>
          <w:bCs/>
          <w:sz w:val="24"/>
          <w:lang w:val="uk-UA"/>
        </w:rPr>
      </w:pPr>
    </w:p>
    <w:p w:rsidR="007C6C6C" w:rsidRPr="00BF3C6C" w:rsidRDefault="00B179D8" w:rsidP="00012D00">
      <w:pPr>
        <w:ind w:left="284"/>
        <w:jc w:val="center"/>
        <w:rPr>
          <w:b/>
          <w:bCs/>
          <w:sz w:val="24"/>
          <w:lang w:val="uk-UA"/>
        </w:rPr>
      </w:pPr>
      <w:r w:rsidRPr="00BF3C6C">
        <w:rPr>
          <w:b/>
          <w:bCs/>
          <w:sz w:val="24"/>
          <w:lang w:val="uk-UA"/>
        </w:rPr>
        <w:t>3</w:t>
      </w:r>
      <w:r w:rsidR="000775DF" w:rsidRPr="00BF3C6C">
        <w:rPr>
          <w:b/>
          <w:bCs/>
          <w:sz w:val="24"/>
          <w:lang w:val="uk-UA"/>
        </w:rPr>
        <w:t xml:space="preserve">. </w:t>
      </w:r>
      <w:r w:rsidR="00151165" w:rsidRPr="00BF3C6C">
        <w:rPr>
          <w:b/>
          <w:bCs/>
          <w:sz w:val="24"/>
          <w:lang w:val="uk-UA"/>
        </w:rPr>
        <w:t>Структура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983"/>
        <w:gridCol w:w="984"/>
        <w:gridCol w:w="983"/>
        <w:gridCol w:w="984"/>
        <w:gridCol w:w="983"/>
        <w:gridCol w:w="984"/>
      </w:tblGrid>
      <w:tr w:rsidR="009571DA" w:rsidRPr="00BF3C6C" w:rsidTr="00325261">
        <w:tc>
          <w:tcPr>
            <w:tcW w:w="3953" w:type="dxa"/>
            <w:vMerge w:val="restart"/>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Назви розділів дисципліни і тем</w:t>
            </w:r>
          </w:p>
        </w:tc>
        <w:tc>
          <w:tcPr>
            <w:tcW w:w="5901" w:type="dxa"/>
            <w:gridSpan w:val="6"/>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Кількість годин</w:t>
            </w:r>
          </w:p>
        </w:tc>
      </w:tr>
      <w:tr w:rsidR="009571DA" w:rsidRPr="00BF3C6C" w:rsidTr="00325261">
        <w:tc>
          <w:tcPr>
            <w:tcW w:w="3953" w:type="dxa"/>
            <w:vMerge/>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rPr>
                <w:b/>
                <w:bCs/>
                <w:sz w:val="24"/>
                <w:lang w:val="uk-UA"/>
              </w:rPr>
            </w:pPr>
          </w:p>
        </w:tc>
        <w:tc>
          <w:tcPr>
            <w:tcW w:w="5901" w:type="dxa"/>
            <w:gridSpan w:val="6"/>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Форма навчання (денна або вечірня)</w:t>
            </w:r>
          </w:p>
        </w:tc>
      </w:tr>
      <w:tr w:rsidR="009571DA" w:rsidRPr="00BF3C6C" w:rsidTr="00325261">
        <w:tc>
          <w:tcPr>
            <w:tcW w:w="3953" w:type="dxa"/>
            <w:vMerge/>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rPr>
                <w:b/>
                <w:bCs/>
                <w:sz w:val="24"/>
                <w:lang w:val="uk-UA"/>
              </w:rPr>
            </w:pPr>
          </w:p>
        </w:tc>
        <w:tc>
          <w:tcPr>
            <w:tcW w:w="983" w:type="dxa"/>
            <w:vMerge w:val="restart"/>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Всього</w:t>
            </w:r>
          </w:p>
        </w:tc>
        <w:tc>
          <w:tcPr>
            <w:tcW w:w="4918" w:type="dxa"/>
            <w:gridSpan w:val="5"/>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В тому числі</w:t>
            </w:r>
          </w:p>
        </w:tc>
      </w:tr>
      <w:tr w:rsidR="009571DA" w:rsidRPr="00BF3C6C" w:rsidTr="00325261">
        <w:tc>
          <w:tcPr>
            <w:tcW w:w="3953" w:type="dxa"/>
            <w:vMerge/>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rPr>
                <w:b/>
                <w:bCs/>
                <w:sz w:val="24"/>
                <w:lang w:val="uk-UA"/>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лек</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Пр.</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Лаб</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Інд</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Срс</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Cs/>
                <w:sz w:val="24"/>
                <w:lang w:val="uk-UA"/>
              </w:rPr>
            </w:pPr>
            <w:r w:rsidRPr="00BF3C6C">
              <w:rPr>
                <w:bCs/>
                <w:sz w:val="24"/>
                <w:lang w:val="uk-UA"/>
              </w:rPr>
              <w:t>1</w:t>
            </w:r>
          </w:p>
        </w:tc>
        <w:tc>
          <w:tcPr>
            <w:tcW w:w="98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Cs/>
                <w:sz w:val="24"/>
                <w:lang w:val="uk-UA"/>
              </w:rPr>
            </w:pPr>
            <w:r w:rsidRPr="00BF3C6C">
              <w:rPr>
                <w:bCs/>
                <w:sz w:val="24"/>
                <w:lang w:val="uk-UA"/>
              </w:rPr>
              <w:t>3</w:t>
            </w:r>
          </w:p>
        </w:tc>
        <w:tc>
          <w:tcPr>
            <w:tcW w:w="98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Cs/>
                <w:sz w:val="24"/>
                <w:lang w:val="uk-UA"/>
              </w:rPr>
            </w:pPr>
            <w:r w:rsidRPr="00BF3C6C">
              <w:rPr>
                <w:bCs/>
                <w:sz w:val="24"/>
                <w:lang w:val="uk-UA"/>
              </w:rPr>
              <w:t>4</w:t>
            </w:r>
          </w:p>
        </w:tc>
        <w:tc>
          <w:tcPr>
            <w:tcW w:w="984"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Cs/>
                <w:sz w:val="24"/>
                <w:lang w:val="uk-UA"/>
              </w:rPr>
            </w:pPr>
            <w:r w:rsidRPr="00BF3C6C">
              <w:rPr>
                <w:bCs/>
                <w:sz w:val="24"/>
                <w:lang w:val="uk-UA"/>
              </w:rPr>
              <w:t>5</w:t>
            </w:r>
          </w:p>
        </w:tc>
        <w:tc>
          <w:tcPr>
            <w:tcW w:w="98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Cs/>
                <w:sz w:val="24"/>
                <w:lang w:val="uk-UA"/>
              </w:rPr>
            </w:pPr>
            <w:r w:rsidRPr="00BF3C6C">
              <w:rPr>
                <w:bCs/>
                <w:sz w:val="24"/>
                <w:lang w:val="uk-UA"/>
              </w:rPr>
              <w:t>6</w:t>
            </w:r>
          </w:p>
        </w:tc>
        <w:tc>
          <w:tcPr>
            <w:tcW w:w="984"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Cs/>
                <w:sz w:val="24"/>
                <w:lang w:val="uk-UA"/>
              </w:rPr>
            </w:pPr>
            <w:r w:rsidRPr="00BF3C6C">
              <w:rPr>
                <w:bCs/>
                <w:sz w:val="24"/>
                <w:lang w:val="uk-UA"/>
              </w:rPr>
              <w:t>7</w:t>
            </w:r>
          </w:p>
        </w:tc>
      </w:tr>
      <w:tr w:rsidR="009571DA" w:rsidRPr="007A5EB4" w:rsidTr="00325261">
        <w:tc>
          <w:tcPr>
            <w:tcW w:w="9854" w:type="dxa"/>
            <w:gridSpan w:val="7"/>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
                <w:bCs/>
                <w:sz w:val="24"/>
                <w:lang w:val="uk-UA"/>
              </w:rPr>
            </w:pPr>
            <w:r w:rsidRPr="00BF3C6C">
              <w:rPr>
                <w:b/>
                <w:bCs/>
                <w:sz w:val="24"/>
                <w:lang w:val="uk-UA"/>
              </w:rPr>
              <w:t xml:space="preserve">Розділ дисципліни 1. </w:t>
            </w:r>
            <w:r w:rsidRPr="00BF3C6C">
              <w:rPr>
                <w:b/>
                <w:sz w:val="24"/>
                <w:lang w:val="uk-UA"/>
              </w:rPr>
              <w:t>Основи загальної хірургії. Фізична реабілітація при хірургічних захворюваннях шкіри та підшкірної клітковини</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 Види, періоди і етапи реаб</w:t>
            </w:r>
            <w:r w:rsidRPr="00BF3C6C">
              <w:rPr>
                <w:sz w:val="24"/>
                <w:lang w:val="uk-UA"/>
              </w:rPr>
              <w:t>і</w:t>
            </w:r>
            <w:r w:rsidRPr="00BF3C6C">
              <w:rPr>
                <w:sz w:val="24"/>
                <w:lang w:val="uk-UA"/>
              </w:rPr>
              <w:t>літації хірургічних хворих</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6</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2. Хірургічні операції. Хіру</w:t>
            </w:r>
            <w:r w:rsidRPr="00BF3C6C">
              <w:rPr>
                <w:sz w:val="24"/>
                <w:lang w:val="uk-UA"/>
              </w:rPr>
              <w:t>р</w:t>
            </w:r>
            <w:r w:rsidRPr="00BF3C6C">
              <w:rPr>
                <w:sz w:val="24"/>
                <w:lang w:val="uk-UA"/>
              </w:rPr>
              <w:t>гічна інфекція</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3. Загальне вчення про рани. Фізична реабілітація при ранах</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6</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4. Опіки, відмороження</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6</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5. Особливості фізичної реаб</w:t>
            </w:r>
            <w:r w:rsidRPr="00BF3C6C">
              <w:rPr>
                <w:sz w:val="24"/>
                <w:lang w:val="uk-UA"/>
              </w:rPr>
              <w:t>і</w:t>
            </w:r>
            <w:r w:rsidRPr="00BF3C6C">
              <w:rPr>
                <w:sz w:val="24"/>
                <w:lang w:val="uk-UA"/>
              </w:rPr>
              <w:lastRenderedPageBreak/>
              <w:t>літації при опіках та відмороженнях</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lastRenderedPageBreak/>
              <w:t>6</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lastRenderedPageBreak/>
              <w:t>Тема 6. Реабілітація хворих на гос</w:t>
            </w:r>
            <w:r w:rsidRPr="00BF3C6C">
              <w:rPr>
                <w:sz w:val="24"/>
                <w:lang w:val="uk-UA"/>
              </w:rPr>
              <w:t>т</w:t>
            </w:r>
            <w:r w:rsidRPr="00BF3C6C">
              <w:rPr>
                <w:sz w:val="24"/>
                <w:lang w:val="uk-UA"/>
              </w:rPr>
              <w:t>рі гнійні захворювання шкіри і пі</w:t>
            </w:r>
            <w:r w:rsidRPr="00BF3C6C">
              <w:rPr>
                <w:sz w:val="24"/>
                <w:lang w:val="uk-UA"/>
              </w:rPr>
              <w:t>д</w:t>
            </w:r>
            <w:r w:rsidRPr="00BF3C6C">
              <w:rPr>
                <w:sz w:val="24"/>
                <w:lang w:val="uk-UA"/>
              </w:rPr>
              <w:t>шкірної клітковини</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6</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tcPr>
          <w:p w:rsidR="009571DA" w:rsidRPr="00BF3C6C" w:rsidRDefault="009571DA" w:rsidP="00325261">
            <w:pPr>
              <w:jc w:val="cente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7. Реабілітація хворих на тр</w:t>
            </w:r>
            <w:r w:rsidRPr="00BF3C6C">
              <w:rPr>
                <w:sz w:val="24"/>
                <w:lang w:val="uk-UA"/>
              </w:rPr>
              <w:t>о</w:t>
            </w:r>
            <w:r w:rsidRPr="00BF3C6C">
              <w:rPr>
                <w:sz w:val="24"/>
                <w:lang w:val="uk-UA"/>
              </w:rPr>
              <w:t>фічні виразки і пролежні</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6</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tcPr>
          <w:p w:rsidR="009571DA" w:rsidRPr="00BF3C6C" w:rsidRDefault="009571DA" w:rsidP="00325261">
            <w:pPr>
              <w:jc w:val="cente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8. Реабілітація хворих при з</w:t>
            </w:r>
            <w:r w:rsidRPr="00BF3C6C">
              <w:rPr>
                <w:sz w:val="24"/>
                <w:lang w:val="uk-UA"/>
              </w:rPr>
              <w:t>а</w:t>
            </w:r>
            <w:r w:rsidRPr="00BF3C6C">
              <w:rPr>
                <w:sz w:val="24"/>
                <w:lang w:val="uk-UA"/>
              </w:rPr>
              <w:t>пальних ураженнях кровоносних судин</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6</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tcPr>
          <w:p w:rsidR="009571DA" w:rsidRPr="00BF3C6C" w:rsidRDefault="009571DA" w:rsidP="00325261">
            <w:pPr>
              <w:jc w:val="cente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9. Фізична реабілітація хворих на гнійно-запальні захворювання суглобів</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10</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tcPr>
          <w:p w:rsidR="009571DA" w:rsidRPr="00BF3C6C" w:rsidRDefault="009571DA" w:rsidP="00325261">
            <w:pPr>
              <w:jc w:val="center"/>
              <w:rPr>
                <w:bCs/>
                <w:sz w:val="24"/>
                <w:lang w:val="uk-UA"/>
              </w:rPr>
            </w:pP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9854" w:type="dxa"/>
            <w:gridSpan w:val="7"/>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b/>
                <w:bCs/>
                <w:sz w:val="24"/>
                <w:lang w:val="uk-UA"/>
              </w:rPr>
            </w:pPr>
            <w:r w:rsidRPr="00BF3C6C">
              <w:rPr>
                <w:b/>
                <w:bCs/>
                <w:iCs/>
                <w:sz w:val="24"/>
                <w:lang w:val="uk-UA"/>
              </w:rPr>
              <w:t xml:space="preserve">Розділ дисципліни 2. </w:t>
            </w:r>
            <w:r w:rsidRPr="00BF3C6C">
              <w:rPr>
                <w:b/>
                <w:sz w:val="24"/>
                <w:lang w:val="uk-UA"/>
              </w:rPr>
              <w:t>Фізична реабілітація хворих після хірургічних операцій</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10. Особливості фізичної ре</w:t>
            </w:r>
            <w:r w:rsidRPr="00BF3C6C">
              <w:rPr>
                <w:sz w:val="24"/>
                <w:lang w:val="uk-UA"/>
              </w:rPr>
              <w:t>а</w:t>
            </w:r>
            <w:r w:rsidRPr="00BF3C6C">
              <w:rPr>
                <w:sz w:val="24"/>
                <w:lang w:val="uk-UA"/>
              </w:rPr>
              <w:t>білітації хворих при оперативних втручаннях на органах грудної кл</w:t>
            </w:r>
            <w:r w:rsidRPr="00BF3C6C">
              <w:rPr>
                <w:sz w:val="24"/>
                <w:lang w:val="uk-UA"/>
              </w:rPr>
              <w:t>і</w:t>
            </w:r>
            <w:r w:rsidRPr="00BF3C6C">
              <w:rPr>
                <w:sz w:val="24"/>
                <w:lang w:val="uk-UA"/>
              </w:rPr>
              <w:t>тки</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11. Фізична реабілітація хв</w:t>
            </w:r>
            <w:r w:rsidRPr="00BF3C6C">
              <w:rPr>
                <w:sz w:val="24"/>
                <w:lang w:val="uk-UA"/>
              </w:rPr>
              <w:t>о</w:t>
            </w:r>
            <w:r w:rsidRPr="00BF3C6C">
              <w:rPr>
                <w:sz w:val="24"/>
                <w:lang w:val="uk-UA"/>
              </w:rPr>
              <w:t>рих після операцій на серці</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12. Фізична реабілітація хв</w:t>
            </w:r>
            <w:r w:rsidRPr="00BF3C6C">
              <w:rPr>
                <w:sz w:val="24"/>
                <w:lang w:val="uk-UA"/>
              </w:rPr>
              <w:t>о</w:t>
            </w:r>
            <w:r w:rsidRPr="00BF3C6C">
              <w:rPr>
                <w:sz w:val="24"/>
                <w:lang w:val="uk-UA"/>
              </w:rPr>
              <w:t>рих при втручаннях на органах ч</w:t>
            </w:r>
            <w:r w:rsidRPr="00BF3C6C">
              <w:rPr>
                <w:sz w:val="24"/>
                <w:lang w:val="uk-UA"/>
              </w:rPr>
              <w:t>е</w:t>
            </w:r>
            <w:r w:rsidRPr="00BF3C6C">
              <w:rPr>
                <w:sz w:val="24"/>
                <w:lang w:val="uk-UA"/>
              </w:rPr>
              <w:t>ревної порожнини</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13. Задачі фізичної реабіліт</w:t>
            </w:r>
            <w:r w:rsidRPr="00BF3C6C">
              <w:rPr>
                <w:sz w:val="24"/>
                <w:lang w:val="uk-UA"/>
              </w:rPr>
              <w:t>а</w:t>
            </w:r>
            <w:r w:rsidRPr="00BF3C6C">
              <w:rPr>
                <w:sz w:val="24"/>
                <w:lang w:val="uk-UA"/>
              </w:rPr>
              <w:t>ції після хірургічного лікування грижі</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14. Застосування засобів фіз</w:t>
            </w:r>
            <w:r w:rsidRPr="00BF3C6C">
              <w:rPr>
                <w:sz w:val="24"/>
                <w:lang w:val="uk-UA"/>
              </w:rPr>
              <w:t>и</w:t>
            </w:r>
            <w:r w:rsidRPr="00BF3C6C">
              <w:rPr>
                <w:sz w:val="24"/>
                <w:lang w:val="uk-UA"/>
              </w:rPr>
              <w:t>чної реабілітації в післяопераційний період при хірургічних втручаннях з приводу гострого апендициту</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8</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15. Фізична реабілітація хв</w:t>
            </w:r>
            <w:r w:rsidRPr="00BF3C6C">
              <w:rPr>
                <w:sz w:val="24"/>
                <w:lang w:val="uk-UA"/>
              </w:rPr>
              <w:t>о</w:t>
            </w:r>
            <w:r w:rsidRPr="00BF3C6C">
              <w:rPr>
                <w:sz w:val="24"/>
                <w:lang w:val="uk-UA"/>
              </w:rPr>
              <w:t>рих після оперативних втручань на сечостатевій системі у жінок</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5</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16. Фізична реабілітація хв</w:t>
            </w:r>
            <w:r w:rsidRPr="00BF3C6C">
              <w:rPr>
                <w:sz w:val="24"/>
                <w:lang w:val="uk-UA"/>
              </w:rPr>
              <w:t>о</w:t>
            </w:r>
            <w:r w:rsidRPr="00BF3C6C">
              <w:rPr>
                <w:sz w:val="24"/>
                <w:lang w:val="uk-UA"/>
              </w:rPr>
              <w:t>рих після оперативних втручань на сечостатевій системі у чоловіків</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5</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Тема 17. Особливості фізичної ре</w:t>
            </w:r>
            <w:r w:rsidRPr="00BF3C6C">
              <w:rPr>
                <w:sz w:val="24"/>
                <w:lang w:val="uk-UA"/>
              </w:rPr>
              <w:t>а</w:t>
            </w:r>
            <w:r w:rsidRPr="00BF3C6C">
              <w:rPr>
                <w:sz w:val="24"/>
                <w:lang w:val="uk-UA"/>
              </w:rPr>
              <w:t>білітації після видалення злоякісних пухлин різної локалізації</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10</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395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b/>
                <w:sz w:val="24"/>
                <w:lang w:val="uk-UA"/>
              </w:rPr>
            </w:pPr>
            <w:r w:rsidRPr="00BF3C6C">
              <w:rPr>
                <w:b/>
                <w:sz w:val="24"/>
                <w:lang w:val="uk-UA"/>
              </w:rPr>
              <w:t xml:space="preserve">Разом годин: </w:t>
            </w:r>
          </w:p>
        </w:tc>
        <w:tc>
          <w:tcPr>
            <w:tcW w:w="98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120</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18</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42</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w:t>
            </w:r>
          </w:p>
        </w:tc>
        <w:tc>
          <w:tcPr>
            <w:tcW w:w="98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60</w:t>
            </w:r>
          </w:p>
        </w:tc>
      </w:tr>
    </w:tbl>
    <w:p w:rsidR="00012D00" w:rsidRPr="00BF3C6C" w:rsidRDefault="00012D00" w:rsidP="009571DA">
      <w:pPr>
        <w:rPr>
          <w:b/>
          <w:sz w:val="24"/>
          <w:lang w:val="uk-UA"/>
        </w:rPr>
      </w:pPr>
    </w:p>
    <w:p w:rsidR="007C6C6C" w:rsidRPr="00BF3C6C" w:rsidRDefault="006A3C3A" w:rsidP="00012D00">
      <w:pPr>
        <w:ind w:left="284"/>
        <w:jc w:val="center"/>
        <w:rPr>
          <w:b/>
          <w:sz w:val="24"/>
          <w:lang w:val="uk-UA"/>
        </w:rPr>
      </w:pPr>
      <w:r w:rsidRPr="00BF3C6C">
        <w:rPr>
          <w:b/>
          <w:sz w:val="24"/>
          <w:lang w:val="uk-UA"/>
        </w:rPr>
        <w:t>4</w:t>
      </w:r>
      <w:r w:rsidR="004931D3" w:rsidRPr="00BF3C6C">
        <w:rPr>
          <w:b/>
          <w:sz w:val="24"/>
          <w:lang w:val="uk-UA"/>
        </w:rPr>
        <w:t>. Теми лекцій</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88"/>
        <w:gridCol w:w="1473"/>
      </w:tblGrid>
      <w:tr w:rsidR="009571DA" w:rsidRPr="00BF3C6C" w:rsidTr="009571DA">
        <w:trPr>
          <w:trHeight w:val="493"/>
        </w:trPr>
        <w:tc>
          <w:tcPr>
            <w:tcW w:w="709"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ind w:left="142" w:hanging="142"/>
              <w:jc w:val="center"/>
              <w:rPr>
                <w:sz w:val="24"/>
                <w:lang w:val="uk-UA"/>
              </w:rPr>
            </w:pPr>
            <w:r w:rsidRPr="00BF3C6C">
              <w:rPr>
                <w:sz w:val="24"/>
                <w:lang w:val="uk-UA"/>
              </w:rPr>
              <w:t>№</w:t>
            </w:r>
          </w:p>
          <w:p w:rsidR="009571DA" w:rsidRPr="00BF3C6C" w:rsidRDefault="009571DA" w:rsidP="00325261">
            <w:pPr>
              <w:ind w:left="142" w:hanging="142"/>
              <w:jc w:val="center"/>
              <w:rPr>
                <w:sz w:val="24"/>
                <w:lang w:val="uk-UA"/>
              </w:rPr>
            </w:pPr>
            <w:r w:rsidRPr="00BF3C6C">
              <w:rPr>
                <w:sz w:val="24"/>
                <w:lang w:val="uk-UA"/>
              </w:rPr>
              <w:t>з/п</w:t>
            </w:r>
          </w:p>
        </w:tc>
        <w:tc>
          <w:tcPr>
            <w:tcW w:w="7988"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Тема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Кількість</w:t>
            </w:r>
          </w:p>
          <w:p w:rsidR="009571DA" w:rsidRPr="00BF3C6C" w:rsidRDefault="009571DA" w:rsidP="00325261">
            <w:pPr>
              <w:jc w:val="center"/>
              <w:rPr>
                <w:sz w:val="24"/>
                <w:lang w:val="uk-UA"/>
              </w:rPr>
            </w:pPr>
            <w:r w:rsidRPr="00BF3C6C">
              <w:rPr>
                <w:sz w:val="24"/>
                <w:lang w:val="uk-UA"/>
              </w:rPr>
              <w:t>годин</w:t>
            </w:r>
          </w:p>
        </w:tc>
      </w:tr>
      <w:tr w:rsidR="009571DA" w:rsidRPr="007A5EB4" w:rsidTr="00325261">
        <w:tc>
          <w:tcPr>
            <w:tcW w:w="10170" w:type="dxa"/>
            <w:gridSpan w:val="3"/>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bCs/>
                <w:sz w:val="24"/>
                <w:lang w:val="uk-UA"/>
              </w:rPr>
              <w:t xml:space="preserve">Розділ дисципліни 1. </w:t>
            </w:r>
            <w:r w:rsidRPr="00BF3C6C">
              <w:rPr>
                <w:sz w:val="24"/>
                <w:lang w:val="uk-UA"/>
              </w:rPr>
              <w:t xml:space="preserve">Основи загальної хірургії. Фізична реабілітація при хірургічних </w:t>
            </w:r>
          </w:p>
          <w:p w:rsidR="009571DA" w:rsidRPr="00BF3C6C" w:rsidRDefault="009571DA" w:rsidP="00325261">
            <w:pPr>
              <w:jc w:val="center"/>
              <w:rPr>
                <w:sz w:val="24"/>
                <w:lang w:val="uk-UA"/>
              </w:rPr>
            </w:pPr>
            <w:r w:rsidRPr="00BF3C6C">
              <w:rPr>
                <w:sz w:val="24"/>
                <w:lang w:val="uk-UA"/>
              </w:rPr>
              <w:t>захворюваннях шкіри та підшкірної клітковини</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9571DA">
            <w:pPr>
              <w:pStyle w:val="af"/>
              <w:numPr>
                <w:ilvl w:val="0"/>
                <w:numId w:val="29"/>
              </w:numPr>
              <w:rPr>
                <w:sz w:val="24"/>
                <w:szCs w:val="24"/>
                <w:lang w:val="uk-UA"/>
              </w:rPr>
            </w:pPr>
            <w:r w:rsidRPr="00BF3C6C">
              <w:rPr>
                <w:sz w:val="24"/>
                <w:szCs w:val="24"/>
                <w:lang w:val="uk-UA"/>
              </w:rPr>
              <w:t>1</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Види, періоди і етапи реабілітації хірургічних хворих</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9571DA">
            <w:pPr>
              <w:pStyle w:val="af"/>
              <w:numPr>
                <w:ilvl w:val="0"/>
                <w:numId w:val="29"/>
              </w:numPr>
              <w:jc w:val="center"/>
              <w:rPr>
                <w:sz w:val="24"/>
                <w:szCs w:val="24"/>
                <w:lang w:val="uk-UA"/>
              </w:rPr>
            </w:pPr>
            <w:r w:rsidRPr="00BF3C6C">
              <w:rPr>
                <w:sz w:val="24"/>
                <w:szCs w:val="24"/>
                <w:lang w:val="uk-UA"/>
              </w:rPr>
              <w:t>3</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Особливості фізичної реабілітації при опіках та відмороженнях</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9571DA">
            <w:pPr>
              <w:pStyle w:val="af"/>
              <w:numPr>
                <w:ilvl w:val="0"/>
                <w:numId w:val="29"/>
              </w:numPr>
              <w:jc w:val="center"/>
              <w:rPr>
                <w:sz w:val="24"/>
                <w:szCs w:val="24"/>
                <w:lang w:val="uk-UA"/>
              </w:rPr>
            </w:pPr>
            <w:r w:rsidRPr="00BF3C6C">
              <w:rPr>
                <w:sz w:val="24"/>
                <w:szCs w:val="24"/>
                <w:lang w:val="uk-UA"/>
              </w:rPr>
              <w:t>5</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на гнійно-запальні захворювання суглобів</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tcPr>
          <w:p w:rsidR="009571DA" w:rsidRPr="00BF3C6C" w:rsidRDefault="009571DA" w:rsidP="009571DA">
            <w:pPr>
              <w:pStyle w:val="af"/>
              <w:numPr>
                <w:ilvl w:val="0"/>
                <w:numId w:val="29"/>
              </w:numPr>
              <w:rPr>
                <w:sz w:val="24"/>
                <w:szCs w:val="24"/>
                <w:lang w:val="uk-UA"/>
              </w:rPr>
            </w:pPr>
          </w:p>
        </w:tc>
        <w:tc>
          <w:tcPr>
            <w:tcW w:w="7988" w:type="dxa"/>
            <w:tcBorders>
              <w:top w:val="single" w:sz="4" w:space="0" w:color="auto"/>
              <w:left w:val="single" w:sz="4" w:space="0" w:color="auto"/>
              <w:bottom w:val="single" w:sz="4" w:space="0" w:color="auto"/>
              <w:right w:val="single" w:sz="4" w:space="0" w:color="auto"/>
            </w:tcBorders>
          </w:tcPr>
          <w:p w:rsidR="009571DA" w:rsidRPr="00BF3C6C" w:rsidRDefault="009571DA" w:rsidP="00325261">
            <w:pPr>
              <w:rPr>
                <w:sz w:val="24"/>
                <w:lang w:val="uk-UA"/>
              </w:rPr>
            </w:pPr>
            <w:r w:rsidRPr="00BF3C6C">
              <w:rPr>
                <w:sz w:val="24"/>
                <w:lang w:val="uk-UA"/>
              </w:rPr>
              <w:t>Хірургічні операції. Хірургічна інфекція</w:t>
            </w:r>
          </w:p>
        </w:tc>
        <w:tc>
          <w:tcPr>
            <w:tcW w:w="1473" w:type="dxa"/>
            <w:tcBorders>
              <w:top w:val="single" w:sz="4" w:space="0" w:color="auto"/>
              <w:left w:val="single" w:sz="4" w:space="0" w:color="auto"/>
              <w:bottom w:val="single" w:sz="4" w:space="0" w:color="auto"/>
              <w:right w:val="single" w:sz="4" w:space="0" w:color="auto"/>
            </w:tcBorders>
            <w:vAlign w:val="center"/>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10170" w:type="dxa"/>
            <w:gridSpan w:val="3"/>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bCs/>
                <w:iCs/>
                <w:sz w:val="24"/>
                <w:lang w:val="uk-UA"/>
              </w:rPr>
              <w:t xml:space="preserve">Розділ дисципліни 2. </w:t>
            </w:r>
            <w:r w:rsidRPr="00BF3C6C">
              <w:rPr>
                <w:sz w:val="24"/>
                <w:lang w:val="uk-UA"/>
              </w:rPr>
              <w:t>Фізична реабілітація хворих після хірургічних операцій</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9571DA">
            <w:pPr>
              <w:numPr>
                <w:ilvl w:val="0"/>
                <w:numId w:val="29"/>
              </w:numPr>
              <w:jc w:val="center"/>
              <w:rPr>
                <w:sz w:val="24"/>
                <w:lang w:val="uk-UA"/>
              </w:rPr>
            </w:pPr>
            <w:r w:rsidRPr="00BF3C6C">
              <w:rPr>
                <w:sz w:val="24"/>
                <w:lang w:val="uk-UA"/>
              </w:rPr>
              <w:t>6</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rPr>
            </w:pPr>
            <w:r w:rsidRPr="00BF3C6C">
              <w:rPr>
                <w:sz w:val="24"/>
              </w:rPr>
              <w:t xml:space="preserve">Особливості фізичної реабілітації хворих при оперативних втручаннях на </w:t>
            </w:r>
            <w:r w:rsidRPr="00BF3C6C">
              <w:rPr>
                <w:sz w:val="24"/>
              </w:rPr>
              <w:lastRenderedPageBreak/>
              <w:t>органах грудної клітки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lastRenderedPageBreak/>
              <w:t>2</w:t>
            </w:r>
          </w:p>
        </w:tc>
      </w:tr>
      <w:tr w:rsidR="009571DA" w:rsidRPr="00BF3C6C" w:rsidTr="00325261">
        <w:trPr>
          <w:trHeight w:val="489"/>
        </w:trPr>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9571DA">
            <w:pPr>
              <w:numPr>
                <w:ilvl w:val="0"/>
                <w:numId w:val="29"/>
              </w:numPr>
              <w:jc w:val="center"/>
              <w:rPr>
                <w:sz w:val="24"/>
                <w:lang w:val="uk-UA"/>
              </w:rPr>
            </w:pPr>
            <w:r w:rsidRPr="00BF3C6C">
              <w:rPr>
                <w:sz w:val="24"/>
                <w:lang w:val="uk-UA"/>
              </w:rPr>
              <w:lastRenderedPageBreak/>
              <w:t>7</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rPr>
            </w:pPr>
            <w:r w:rsidRPr="00BF3C6C">
              <w:rPr>
                <w:sz w:val="24"/>
              </w:rPr>
              <w:t>Фізична реабілітація хворих при втручаннях на органах черевної порожн</w:t>
            </w:r>
            <w:r w:rsidRPr="00BF3C6C">
              <w:rPr>
                <w:sz w:val="24"/>
              </w:rPr>
              <w:t>и</w:t>
            </w:r>
            <w:r w:rsidRPr="00BF3C6C">
              <w:rPr>
                <w:sz w:val="24"/>
              </w:rPr>
              <w:t>ни</w:t>
            </w:r>
            <w:r w:rsidRPr="00BF3C6C">
              <w:rPr>
                <w:sz w:val="24"/>
                <w:lang w:val="uk-UA"/>
              </w:rPr>
              <w:t>,</w:t>
            </w:r>
            <w:r w:rsidRPr="00BF3C6C">
              <w:rPr>
                <w:sz w:val="24"/>
              </w:rPr>
              <w:t xml:space="preserve"> сечостатевій системі у жінок</w:t>
            </w:r>
            <w:r w:rsidRPr="00BF3C6C">
              <w:rPr>
                <w:sz w:val="24"/>
                <w:lang w:val="uk-UA"/>
              </w:rPr>
              <w:t>,</w:t>
            </w:r>
            <w:r w:rsidRPr="00BF3C6C">
              <w:rPr>
                <w:sz w:val="24"/>
              </w:rPr>
              <w:t xml:space="preserve"> на сечостатевій системі у чоловіків</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rPr>
          <w:trHeight w:val="489"/>
        </w:trPr>
        <w:tc>
          <w:tcPr>
            <w:tcW w:w="709" w:type="dxa"/>
            <w:tcBorders>
              <w:top w:val="single" w:sz="4" w:space="0" w:color="auto"/>
              <w:left w:val="single" w:sz="4" w:space="0" w:color="auto"/>
              <w:bottom w:val="single" w:sz="4" w:space="0" w:color="auto"/>
              <w:right w:val="single" w:sz="4" w:space="0" w:color="auto"/>
            </w:tcBorders>
          </w:tcPr>
          <w:p w:rsidR="009571DA" w:rsidRPr="00BF3C6C" w:rsidRDefault="009571DA" w:rsidP="009571DA">
            <w:pPr>
              <w:pStyle w:val="af"/>
              <w:numPr>
                <w:ilvl w:val="0"/>
                <w:numId w:val="29"/>
              </w:numPr>
              <w:jc w:val="center"/>
              <w:rPr>
                <w:sz w:val="24"/>
                <w:szCs w:val="24"/>
                <w:lang w:val="uk-UA"/>
              </w:rPr>
            </w:pPr>
            <w:r w:rsidRPr="00BF3C6C">
              <w:rPr>
                <w:sz w:val="24"/>
                <w:szCs w:val="24"/>
                <w:lang w:val="uk-UA"/>
              </w:rPr>
              <w:t>7.</w:t>
            </w:r>
          </w:p>
        </w:tc>
        <w:tc>
          <w:tcPr>
            <w:tcW w:w="7988" w:type="dxa"/>
            <w:tcBorders>
              <w:top w:val="single" w:sz="4" w:space="0" w:color="auto"/>
              <w:left w:val="single" w:sz="4" w:space="0" w:color="auto"/>
              <w:bottom w:val="single" w:sz="4" w:space="0" w:color="auto"/>
              <w:right w:val="single" w:sz="4" w:space="0" w:color="auto"/>
            </w:tcBorders>
          </w:tcPr>
          <w:p w:rsidR="009571DA" w:rsidRPr="00BF3C6C" w:rsidRDefault="009571DA" w:rsidP="00325261">
            <w:pPr>
              <w:rPr>
                <w:sz w:val="24"/>
                <w:lang w:val="uk-UA"/>
              </w:rPr>
            </w:pPr>
            <w:r w:rsidRPr="00BF3C6C">
              <w:rPr>
                <w:sz w:val="24"/>
                <w:lang w:val="uk-UA"/>
              </w:rPr>
              <w:t>Задачі фізичної реабілітації після хірургічного лікування грижі</w:t>
            </w:r>
          </w:p>
        </w:tc>
        <w:tc>
          <w:tcPr>
            <w:tcW w:w="1473" w:type="dxa"/>
            <w:tcBorders>
              <w:top w:val="single" w:sz="4" w:space="0" w:color="auto"/>
              <w:left w:val="single" w:sz="4" w:space="0" w:color="auto"/>
              <w:bottom w:val="single" w:sz="4" w:space="0" w:color="auto"/>
              <w:right w:val="single" w:sz="4" w:space="0" w:color="auto"/>
            </w:tcBorders>
            <w:vAlign w:val="center"/>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rPr>
          <w:trHeight w:val="489"/>
        </w:trPr>
        <w:tc>
          <w:tcPr>
            <w:tcW w:w="709" w:type="dxa"/>
            <w:tcBorders>
              <w:top w:val="single" w:sz="4" w:space="0" w:color="auto"/>
              <w:left w:val="single" w:sz="4" w:space="0" w:color="auto"/>
              <w:bottom w:val="single" w:sz="4" w:space="0" w:color="auto"/>
              <w:right w:val="single" w:sz="4" w:space="0" w:color="auto"/>
            </w:tcBorders>
          </w:tcPr>
          <w:p w:rsidR="009571DA" w:rsidRPr="00BF3C6C" w:rsidRDefault="009571DA" w:rsidP="009571DA">
            <w:pPr>
              <w:pStyle w:val="af"/>
              <w:numPr>
                <w:ilvl w:val="0"/>
                <w:numId w:val="29"/>
              </w:numPr>
              <w:jc w:val="center"/>
              <w:rPr>
                <w:sz w:val="24"/>
                <w:szCs w:val="24"/>
                <w:lang w:val="uk-UA"/>
              </w:rPr>
            </w:pPr>
            <w:r w:rsidRPr="00BF3C6C">
              <w:rPr>
                <w:sz w:val="24"/>
                <w:szCs w:val="24"/>
                <w:lang w:val="uk-UA"/>
              </w:rPr>
              <w:t>8.</w:t>
            </w:r>
          </w:p>
        </w:tc>
        <w:tc>
          <w:tcPr>
            <w:tcW w:w="7988" w:type="dxa"/>
            <w:tcBorders>
              <w:top w:val="single" w:sz="4" w:space="0" w:color="auto"/>
              <w:left w:val="single" w:sz="4" w:space="0" w:color="auto"/>
              <w:bottom w:val="single" w:sz="4" w:space="0" w:color="auto"/>
              <w:right w:val="single" w:sz="4" w:space="0" w:color="auto"/>
            </w:tcBorders>
          </w:tcPr>
          <w:p w:rsidR="009571DA" w:rsidRPr="00BF3C6C" w:rsidRDefault="009571DA" w:rsidP="00325261">
            <w:pPr>
              <w:rPr>
                <w:sz w:val="24"/>
                <w:lang w:val="uk-UA"/>
              </w:rPr>
            </w:pPr>
            <w:r w:rsidRPr="00BF3C6C">
              <w:rPr>
                <w:sz w:val="24"/>
                <w:lang w:val="uk-UA"/>
              </w:rPr>
              <w:t>Застосування засобів фізичної реабілітації в післяопераційний період при хірургічних втручаннях з приводу гострого апендициту</w:t>
            </w:r>
          </w:p>
        </w:tc>
        <w:tc>
          <w:tcPr>
            <w:tcW w:w="1473" w:type="dxa"/>
            <w:tcBorders>
              <w:top w:val="single" w:sz="4" w:space="0" w:color="auto"/>
              <w:left w:val="single" w:sz="4" w:space="0" w:color="auto"/>
              <w:bottom w:val="single" w:sz="4" w:space="0" w:color="auto"/>
              <w:right w:val="single" w:sz="4" w:space="0" w:color="auto"/>
            </w:tcBorders>
            <w:vAlign w:val="center"/>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rPr>
          <w:trHeight w:val="489"/>
        </w:trPr>
        <w:tc>
          <w:tcPr>
            <w:tcW w:w="709" w:type="dxa"/>
            <w:tcBorders>
              <w:top w:val="single" w:sz="4" w:space="0" w:color="auto"/>
              <w:left w:val="single" w:sz="4" w:space="0" w:color="auto"/>
              <w:bottom w:val="single" w:sz="4" w:space="0" w:color="auto"/>
              <w:right w:val="single" w:sz="4" w:space="0" w:color="auto"/>
            </w:tcBorders>
          </w:tcPr>
          <w:p w:rsidR="009571DA" w:rsidRPr="00BF3C6C" w:rsidRDefault="009571DA" w:rsidP="009571DA">
            <w:pPr>
              <w:pStyle w:val="af"/>
              <w:numPr>
                <w:ilvl w:val="0"/>
                <w:numId w:val="29"/>
              </w:numPr>
              <w:jc w:val="center"/>
              <w:rPr>
                <w:sz w:val="24"/>
                <w:szCs w:val="24"/>
                <w:lang w:val="uk-UA"/>
              </w:rPr>
            </w:pPr>
            <w:r w:rsidRPr="00BF3C6C">
              <w:rPr>
                <w:sz w:val="24"/>
                <w:szCs w:val="24"/>
                <w:lang w:val="uk-UA"/>
              </w:rPr>
              <w:t>9.</w:t>
            </w:r>
          </w:p>
        </w:tc>
        <w:tc>
          <w:tcPr>
            <w:tcW w:w="7988" w:type="dxa"/>
            <w:tcBorders>
              <w:top w:val="single" w:sz="4" w:space="0" w:color="auto"/>
              <w:left w:val="single" w:sz="4" w:space="0" w:color="auto"/>
              <w:bottom w:val="single" w:sz="4" w:space="0" w:color="auto"/>
              <w:right w:val="single" w:sz="4" w:space="0" w:color="auto"/>
            </w:tcBorders>
          </w:tcPr>
          <w:p w:rsidR="009571DA" w:rsidRPr="00BF3C6C" w:rsidRDefault="009571DA" w:rsidP="00325261">
            <w:pPr>
              <w:rPr>
                <w:sz w:val="24"/>
                <w:lang w:val="uk-UA"/>
              </w:rPr>
            </w:pPr>
            <w:r w:rsidRPr="00BF3C6C">
              <w:rPr>
                <w:sz w:val="24"/>
                <w:lang w:val="uk-UA"/>
              </w:rPr>
              <w:t>Особливості фізичної реабілітації після видалення злоякісних пухлин рі</w:t>
            </w:r>
            <w:r w:rsidRPr="00BF3C6C">
              <w:rPr>
                <w:sz w:val="24"/>
                <w:lang w:val="uk-UA"/>
              </w:rPr>
              <w:t>з</w:t>
            </w:r>
            <w:r w:rsidRPr="00BF3C6C">
              <w:rPr>
                <w:sz w:val="24"/>
                <w:lang w:val="uk-UA"/>
              </w:rPr>
              <w:t>ної локалізації</w:t>
            </w:r>
          </w:p>
        </w:tc>
        <w:tc>
          <w:tcPr>
            <w:tcW w:w="1473" w:type="dxa"/>
            <w:tcBorders>
              <w:top w:val="single" w:sz="4" w:space="0" w:color="auto"/>
              <w:left w:val="single" w:sz="4" w:space="0" w:color="auto"/>
              <w:bottom w:val="single" w:sz="4" w:space="0" w:color="auto"/>
              <w:right w:val="single" w:sz="4" w:space="0" w:color="auto"/>
            </w:tcBorders>
            <w:vAlign w:val="center"/>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8697" w:type="dxa"/>
            <w:gridSpan w:val="2"/>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both"/>
              <w:rPr>
                <w:sz w:val="24"/>
                <w:lang w:val="uk-UA"/>
              </w:rPr>
            </w:pPr>
            <w:r w:rsidRPr="00BF3C6C">
              <w:rPr>
                <w:sz w:val="24"/>
                <w:lang w:val="uk-UA"/>
              </w:rPr>
              <w:t xml:space="preserve">          Разом годин:</w:t>
            </w:r>
          </w:p>
        </w:tc>
        <w:tc>
          <w:tcPr>
            <w:tcW w:w="147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18</w:t>
            </w:r>
          </w:p>
        </w:tc>
      </w:tr>
    </w:tbl>
    <w:p w:rsidR="004931D3" w:rsidRPr="00BF3C6C" w:rsidRDefault="004931D3" w:rsidP="00D3247F">
      <w:pPr>
        <w:ind w:left="284"/>
        <w:jc w:val="center"/>
        <w:rPr>
          <w:b/>
          <w:sz w:val="24"/>
          <w:lang w:val="uk-UA"/>
        </w:rPr>
      </w:pPr>
    </w:p>
    <w:p w:rsidR="005D4553" w:rsidRPr="00BF3C6C" w:rsidRDefault="006A3C3A" w:rsidP="00D3247F">
      <w:pPr>
        <w:jc w:val="center"/>
        <w:rPr>
          <w:b/>
          <w:sz w:val="24"/>
          <w:lang w:val="uk-UA"/>
        </w:rPr>
      </w:pPr>
      <w:r w:rsidRPr="00BF3C6C">
        <w:rPr>
          <w:b/>
          <w:sz w:val="24"/>
          <w:lang w:val="uk-UA"/>
        </w:rPr>
        <w:t>5</w:t>
      </w:r>
      <w:r w:rsidR="005D4553" w:rsidRPr="00BF3C6C">
        <w:rPr>
          <w:b/>
          <w:sz w:val="24"/>
          <w:lang w:val="uk-UA"/>
        </w:rPr>
        <w:t>. Теми семінарських занять</w:t>
      </w:r>
    </w:p>
    <w:p w:rsidR="005D4553" w:rsidRPr="00BF3C6C" w:rsidRDefault="005D4553" w:rsidP="00D3247F">
      <w:pPr>
        <w:ind w:firstLine="397"/>
        <w:rPr>
          <w:b/>
          <w:bCs/>
          <w:sz w:val="24"/>
          <w:lang w:val="uk-UA"/>
        </w:rPr>
      </w:pPr>
      <w:r w:rsidRPr="00BF3C6C">
        <w:rPr>
          <w:bCs/>
          <w:sz w:val="24"/>
          <w:lang w:val="uk-UA"/>
        </w:rPr>
        <w:t xml:space="preserve">Семінарських занять немає згідно з </w:t>
      </w:r>
      <w:r w:rsidR="00C54BA4" w:rsidRPr="00BF3C6C">
        <w:rPr>
          <w:bCs/>
          <w:sz w:val="24"/>
          <w:lang w:val="uk-UA"/>
        </w:rPr>
        <w:t xml:space="preserve">типовою навчальною </w:t>
      </w:r>
      <w:r w:rsidRPr="00BF3C6C">
        <w:rPr>
          <w:bCs/>
          <w:sz w:val="24"/>
          <w:lang w:val="uk-UA"/>
        </w:rPr>
        <w:t>програмою</w:t>
      </w:r>
      <w:r w:rsidR="00C54BA4" w:rsidRPr="00BF3C6C">
        <w:rPr>
          <w:bCs/>
          <w:sz w:val="24"/>
          <w:lang w:val="uk-UA"/>
        </w:rPr>
        <w:t>.</w:t>
      </w:r>
    </w:p>
    <w:p w:rsidR="00BB529B" w:rsidRPr="00BF3C6C" w:rsidRDefault="00BB529B" w:rsidP="00D3247F">
      <w:pPr>
        <w:ind w:left="284"/>
        <w:jc w:val="center"/>
        <w:rPr>
          <w:b/>
          <w:sz w:val="24"/>
          <w:lang w:val="uk-UA"/>
        </w:rPr>
      </w:pPr>
    </w:p>
    <w:p w:rsidR="002C36DD" w:rsidRPr="00BF3C6C" w:rsidRDefault="006A3C3A" w:rsidP="00D3247F">
      <w:pPr>
        <w:ind w:left="284"/>
        <w:jc w:val="center"/>
        <w:rPr>
          <w:b/>
          <w:sz w:val="24"/>
          <w:lang w:val="uk-UA"/>
        </w:rPr>
      </w:pPr>
      <w:r w:rsidRPr="00BF3C6C">
        <w:rPr>
          <w:b/>
          <w:sz w:val="24"/>
          <w:lang w:val="uk-UA"/>
        </w:rPr>
        <w:t>6</w:t>
      </w:r>
      <w:r w:rsidR="00385247" w:rsidRPr="00BF3C6C">
        <w:rPr>
          <w:b/>
          <w:sz w:val="24"/>
          <w:lang w:val="uk-UA"/>
        </w:rPr>
        <w:t xml:space="preserve">. </w:t>
      </w:r>
      <w:r w:rsidR="00151165" w:rsidRPr="00BF3C6C">
        <w:rPr>
          <w:b/>
          <w:sz w:val="24"/>
          <w:lang w:val="uk-UA"/>
        </w:rPr>
        <w:t xml:space="preserve">Теми </w:t>
      </w:r>
      <w:r w:rsidR="004931D3" w:rsidRPr="00BF3C6C">
        <w:rPr>
          <w:b/>
          <w:sz w:val="24"/>
          <w:lang w:val="uk-UA"/>
        </w:rPr>
        <w:t>практичних</w:t>
      </w:r>
      <w:r w:rsidR="00151165" w:rsidRPr="00BF3C6C">
        <w:rPr>
          <w:b/>
          <w:sz w:val="24"/>
          <w:lang w:val="uk-UA"/>
        </w:rPr>
        <w:t xml:space="preserve"> занять</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88"/>
        <w:gridCol w:w="1473"/>
      </w:tblGrid>
      <w:tr w:rsidR="009571DA" w:rsidRPr="00BF3C6C" w:rsidTr="009571DA">
        <w:trPr>
          <w:trHeight w:val="520"/>
        </w:trPr>
        <w:tc>
          <w:tcPr>
            <w:tcW w:w="709"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ind w:left="142" w:hanging="142"/>
              <w:jc w:val="center"/>
              <w:rPr>
                <w:sz w:val="24"/>
                <w:lang w:val="uk-UA"/>
              </w:rPr>
            </w:pPr>
            <w:r w:rsidRPr="00BF3C6C">
              <w:rPr>
                <w:sz w:val="24"/>
                <w:lang w:val="uk-UA"/>
              </w:rPr>
              <w:t>№</w:t>
            </w:r>
          </w:p>
          <w:p w:rsidR="009571DA" w:rsidRPr="00BF3C6C" w:rsidRDefault="009571DA" w:rsidP="00325261">
            <w:pPr>
              <w:ind w:left="142" w:hanging="142"/>
              <w:jc w:val="center"/>
              <w:rPr>
                <w:b/>
                <w:sz w:val="24"/>
                <w:lang w:val="uk-UA"/>
              </w:rPr>
            </w:pPr>
            <w:r w:rsidRPr="00BF3C6C">
              <w:rPr>
                <w:sz w:val="24"/>
                <w:lang w:val="uk-UA"/>
              </w:rPr>
              <w:t>з/п</w:t>
            </w:r>
          </w:p>
        </w:tc>
        <w:tc>
          <w:tcPr>
            <w:tcW w:w="799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Тема</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Кількість</w:t>
            </w:r>
          </w:p>
          <w:p w:rsidR="009571DA" w:rsidRPr="00BF3C6C" w:rsidRDefault="009571DA" w:rsidP="00325261">
            <w:pPr>
              <w:jc w:val="center"/>
              <w:rPr>
                <w:b/>
                <w:sz w:val="24"/>
                <w:lang w:val="uk-UA"/>
              </w:rPr>
            </w:pPr>
            <w:r w:rsidRPr="00BF3C6C">
              <w:rPr>
                <w:sz w:val="24"/>
                <w:lang w:val="uk-UA"/>
              </w:rPr>
              <w:t>годин</w:t>
            </w:r>
          </w:p>
        </w:tc>
      </w:tr>
      <w:tr w:rsidR="009571DA" w:rsidRPr="007A5EB4" w:rsidTr="00325261">
        <w:tc>
          <w:tcPr>
            <w:tcW w:w="10176" w:type="dxa"/>
            <w:gridSpan w:val="3"/>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bCs/>
                <w:sz w:val="24"/>
                <w:lang w:val="uk-UA"/>
              </w:rPr>
              <w:t xml:space="preserve">Розділ дисципліни 1. </w:t>
            </w:r>
            <w:r w:rsidRPr="00BF3C6C">
              <w:rPr>
                <w:sz w:val="24"/>
                <w:lang w:val="uk-UA"/>
              </w:rPr>
              <w:t>Основи загальної хірургії. Фізична реабілітація при хірургічних</w:t>
            </w:r>
          </w:p>
          <w:p w:rsidR="009571DA" w:rsidRPr="00BF3C6C" w:rsidRDefault="009571DA" w:rsidP="00325261">
            <w:pPr>
              <w:jc w:val="center"/>
              <w:rPr>
                <w:sz w:val="24"/>
                <w:lang w:val="uk-UA"/>
              </w:rPr>
            </w:pPr>
            <w:r w:rsidRPr="00BF3C6C">
              <w:rPr>
                <w:sz w:val="24"/>
                <w:lang w:val="uk-UA"/>
              </w:rPr>
              <w:t xml:space="preserve"> захворюваннях шкіри та підшкірної клітковини</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Види, періоди і етапи реабілітації хірургічних хворих</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2</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Хірургічні операції. Хірургічна інфекція</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3</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Загальне вчення про рани. Фізична реабілітація при ранах</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4</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Опіки, відмороження</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5</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Особливості фізичної реабілітації при опіках та відмороженнях</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6</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Реабілітація хворих на гострі гнійні захворювання шкіри і підшкірної клі</w:t>
            </w:r>
            <w:r w:rsidRPr="00BF3C6C">
              <w:rPr>
                <w:sz w:val="24"/>
                <w:lang w:val="uk-UA"/>
              </w:rPr>
              <w:t>т</w:t>
            </w:r>
            <w:r w:rsidRPr="00BF3C6C">
              <w:rPr>
                <w:sz w:val="24"/>
                <w:lang w:val="uk-UA"/>
              </w:rPr>
              <w:t>ковини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7</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Реабілітація хворих на трофічні виразки і пролежні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8</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Реабілітація хворих при запальних ураженнях кровоносних судин</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9</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на гнійно-запальні захворювання суглобів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10176" w:type="dxa"/>
            <w:gridSpan w:val="3"/>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bCs/>
                <w:iCs/>
                <w:sz w:val="24"/>
                <w:lang w:val="uk-UA"/>
              </w:rPr>
              <w:t xml:space="preserve">Розділ дисципліни 2. </w:t>
            </w:r>
            <w:r w:rsidRPr="00BF3C6C">
              <w:rPr>
                <w:sz w:val="24"/>
                <w:lang w:val="uk-UA"/>
              </w:rPr>
              <w:t>Фізична реабілітація хворих після хірургічних операцій</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10</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Особливості фізичної реабілітації хворих при оперативних втручаннях на органах грудної клітки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11</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після операцій на серці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12</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при втручаннях на органах черевної порожн</w:t>
            </w:r>
            <w:r w:rsidRPr="00BF3C6C">
              <w:rPr>
                <w:sz w:val="24"/>
                <w:lang w:val="uk-UA"/>
              </w:rPr>
              <w:t>и</w:t>
            </w:r>
            <w:r w:rsidRPr="00BF3C6C">
              <w:rPr>
                <w:sz w:val="24"/>
                <w:lang w:val="uk-UA"/>
              </w:rPr>
              <w:t>ни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13</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Задачі фізичної реабілітації після хірургічного лікування грижі</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14</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Застосування засобів фізичної реабілітації в післяопераційний період при хірургічних втручаннях з приводу гострого апендициту</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15</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після оперативних втручань на сечостатевій системі у жінок</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16</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після оперативних втручань на сечостатевій системі у чоловіків</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17</w:t>
            </w:r>
          </w:p>
        </w:tc>
        <w:tc>
          <w:tcPr>
            <w:tcW w:w="799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Особливості фізичної реабілітації після видалення злоякісних пухлин рі</w:t>
            </w:r>
            <w:r w:rsidRPr="00BF3C6C">
              <w:rPr>
                <w:sz w:val="24"/>
                <w:lang w:val="uk-UA"/>
              </w:rPr>
              <w:t>з</w:t>
            </w:r>
            <w:r w:rsidRPr="00BF3C6C">
              <w:rPr>
                <w:sz w:val="24"/>
                <w:lang w:val="uk-UA"/>
              </w:rPr>
              <w:t>ної локалізації</w:t>
            </w:r>
          </w:p>
        </w:tc>
        <w:tc>
          <w:tcPr>
            <w:tcW w:w="1474"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8702" w:type="dxa"/>
            <w:gridSpan w:val="2"/>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both"/>
              <w:rPr>
                <w:sz w:val="24"/>
                <w:lang w:val="uk-UA"/>
              </w:rPr>
            </w:pPr>
            <w:r w:rsidRPr="00BF3C6C">
              <w:rPr>
                <w:sz w:val="24"/>
                <w:lang w:val="uk-UA"/>
              </w:rPr>
              <w:t xml:space="preserve">           Разом годин:</w:t>
            </w:r>
          </w:p>
        </w:tc>
        <w:tc>
          <w:tcPr>
            <w:tcW w:w="1474"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42</w:t>
            </w:r>
          </w:p>
        </w:tc>
      </w:tr>
    </w:tbl>
    <w:p w:rsidR="00435B3B" w:rsidRPr="00BF3C6C" w:rsidRDefault="00435B3B" w:rsidP="00D3247F">
      <w:pPr>
        <w:ind w:left="284"/>
        <w:jc w:val="center"/>
        <w:rPr>
          <w:b/>
          <w:sz w:val="24"/>
          <w:lang w:val="uk-UA"/>
        </w:rPr>
      </w:pPr>
    </w:p>
    <w:p w:rsidR="005D4553" w:rsidRPr="00BF3C6C" w:rsidRDefault="00086AE1" w:rsidP="00D3247F">
      <w:pPr>
        <w:jc w:val="center"/>
        <w:rPr>
          <w:b/>
          <w:sz w:val="24"/>
          <w:lang w:val="uk-UA"/>
        </w:rPr>
      </w:pPr>
      <w:r w:rsidRPr="00BF3C6C">
        <w:rPr>
          <w:b/>
          <w:sz w:val="24"/>
          <w:lang w:val="uk-UA"/>
        </w:rPr>
        <w:t>7</w:t>
      </w:r>
      <w:r w:rsidR="005D4553" w:rsidRPr="00BF3C6C">
        <w:rPr>
          <w:b/>
          <w:sz w:val="24"/>
        </w:rPr>
        <w:t xml:space="preserve">. Теми </w:t>
      </w:r>
      <w:r w:rsidR="005D4553" w:rsidRPr="00BF3C6C">
        <w:rPr>
          <w:b/>
          <w:sz w:val="24"/>
          <w:lang w:val="uk-UA"/>
        </w:rPr>
        <w:t>лабораторних</w:t>
      </w:r>
      <w:r w:rsidR="005D4553" w:rsidRPr="00BF3C6C">
        <w:rPr>
          <w:b/>
          <w:sz w:val="24"/>
        </w:rPr>
        <w:t xml:space="preserve"> занять</w:t>
      </w:r>
    </w:p>
    <w:p w:rsidR="00964B49" w:rsidRPr="00BF3C6C" w:rsidRDefault="005D4553" w:rsidP="00D3247F">
      <w:pPr>
        <w:ind w:firstLine="397"/>
        <w:rPr>
          <w:b/>
          <w:bCs/>
          <w:sz w:val="24"/>
          <w:lang w:val="uk-UA"/>
        </w:rPr>
      </w:pPr>
      <w:r w:rsidRPr="00BF3C6C">
        <w:rPr>
          <w:bCs/>
          <w:sz w:val="24"/>
          <w:lang w:val="uk-UA"/>
        </w:rPr>
        <w:t xml:space="preserve">Лабораторних занять немає згідно з </w:t>
      </w:r>
      <w:r w:rsidR="00964B49" w:rsidRPr="00BF3C6C">
        <w:rPr>
          <w:bCs/>
          <w:sz w:val="24"/>
          <w:lang w:val="uk-UA"/>
        </w:rPr>
        <w:t>типовою навчальною програмою.</w:t>
      </w:r>
    </w:p>
    <w:p w:rsidR="00964B49" w:rsidRPr="00BF3C6C" w:rsidRDefault="00964B49" w:rsidP="00D3247F">
      <w:pPr>
        <w:ind w:left="284"/>
        <w:jc w:val="center"/>
        <w:rPr>
          <w:b/>
          <w:sz w:val="24"/>
          <w:lang w:val="uk-UA"/>
        </w:rPr>
      </w:pPr>
    </w:p>
    <w:p w:rsidR="00012D00" w:rsidRPr="00BF3C6C" w:rsidRDefault="00012D00" w:rsidP="00D3247F">
      <w:pPr>
        <w:ind w:firstLine="397"/>
        <w:jc w:val="center"/>
        <w:rPr>
          <w:b/>
          <w:sz w:val="24"/>
          <w:lang w:val="uk-UA"/>
        </w:rPr>
      </w:pPr>
    </w:p>
    <w:p w:rsidR="00151165" w:rsidRPr="00BF3C6C" w:rsidRDefault="00086AE1" w:rsidP="00D3247F">
      <w:pPr>
        <w:ind w:firstLine="397"/>
        <w:jc w:val="center"/>
        <w:rPr>
          <w:b/>
          <w:sz w:val="24"/>
          <w:lang w:val="uk-UA"/>
        </w:rPr>
      </w:pPr>
      <w:r w:rsidRPr="00BF3C6C">
        <w:rPr>
          <w:b/>
          <w:sz w:val="24"/>
          <w:lang w:val="uk-UA"/>
        </w:rPr>
        <w:t>8</w:t>
      </w:r>
      <w:r w:rsidR="00A97E8F" w:rsidRPr="00BF3C6C">
        <w:rPr>
          <w:b/>
          <w:sz w:val="24"/>
          <w:lang w:val="uk-UA"/>
        </w:rPr>
        <w:t>.</w:t>
      </w:r>
      <w:r w:rsidR="00385247" w:rsidRPr="00BF3C6C">
        <w:rPr>
          <w:b/>
          <w:sz w:val="24"/>
          <w:lang w:val="uk-UA"/>
        </w:rPr>
        <w:t xml:space="preserve"> </w:t>
      </w:r>
      <w:r w:rsidR="00151165" w:rsidRPr="00BF3C6C">
        <w:rPr>
          <w:b/>
          <w:sz w:val="24"/>
          <w:lang w:val="uk-UA"/>
        </w:rPr>
        <w:t>Самостійна робота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88"/>
        <w:gridCol w:w="1473"/>
      </w:tblGrid>
      <w:tr w:rsidR="009571DA" w:rsidRPr="00BF3C6C" w:rsidTr="009571DA">
        <w:trPr>
          <w:trHeight w:val="543"/>
        </w:trPr>
        <w:tc>
          <w:tcPr>
            <w:tcW w:w="709"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ind w:left="142" w:hanging="142"/>
              <w:jc w:val="center"/>
              <w:rPr>
                <w:sz w:val="24"/>
                <w:lang w:val="uk-UA"/>
              </w:rPr>
            </w:pPr>
            <w:r w:rsidRPr="00BF3C6C">
              <w:rPr>
                <w:sz w:val="24"/>
                <w:lang w:val="uk-UA"/>
              </w:rPr>
              <w:lastRenderedPageBreak/>
              <w:t>№</w:t>
            </w:r>
          </w:p>
          <w:p w:rsidR="009571DA" w:rsidRPr="00BF3C6C" w:rsidRDefault="009571DA" w:rsidP="00325261">
            <w:pPr>
              <w:ind w:left="142" w:hanging="142"/>
              <w:jc w:val="center"/>
              <w:rPr>
                <w:sz w:val="24"/>
                <w:lang w:val="uk-UA"/>
              </w:rPr>
            </w:pPr>
            <w:r w:rsidRPr="00BF3C6C">
              <w:rPr>
                <w:sz w:val="24"/>
                <w:lang w:val="uk-UA"/>
              </w:rPr>
              <w:t>з/п</w:t>
            </w:r>
          </w:p>
        </w:tc>
        <w:tc>
          <w:tcPr>
            <w:tcW w:w="7988"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Тема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sz w:val="24"/>
                <w:lang w:val="uk-UA"/>
              </w:rPr>
            </w:pPr>
            <w:r w:rsidRPr="00BF3C6C">
              <w:rPr>
                <w:sz w:val="24"/>
                <w:lang w:val="uk-UA"/>
              </w:rPr>
              <w:t>Кількість</w:t>
            </w:r>
          </w:p>
          <w:p w:rsidR="009571DA" w:rsidRPr="00BF3C6C" w:rsidRDefault="009571DA" w:rsidP="00325261">
            <w:pPr>
              <w:jc w:val="center"/>
              <w:rPr>
                <w:sz w:val="24"/>
                <w:lang w:val="uk-UA"/>
              </w:rPr>
            </w:pPr>
            <w:r w:rsidRPr="00BF3C6C">
              <w:rPr>
                <w:sz w:val="24"/>
                <w:lang w:val="uk-UA"/>
              </w:rPr>
              <w:t>годин</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2</w:t>
            </w:r>
          </w:p>
        </w:tc>
        <w:tc>
          <w:tcPr>
            <w:tcW w:w="1473" w:type="dxa"/>
            <w:tcBorders>
              <w:top w:val="single" w:sz="4" w:space="0" w:color="auto"/>
              <w:left w:val="single" w:sz="4" w:space="0" w:color="auto"/>
              <w:bottom w:val="single" w:sz="4" w:space="0" w:color="auto"/>
              <w:right w:val="single" w:sz="4" w:space="0" w:color="auto"/>
            </w:tcBorders>
          </w:tcPr>
          <w:p w:rsidR="009571DA" w:rsidRPr="00BF3C6C" w:rsidRDefault="009571DA" w:rsidP="00325261">
            <w:pPr>
              <w:jc w:val="center"/>
              <w:rPr>
                <w:sz w:val="24"/>
                <w:lang w:val="uk-UA"/>
              </w:rPr>
            </w:pPr>
          </w:p>
        </w:tc>
      </w:tr>
      <w:tr w:rsidR="009571DA" w:rsidRPr="007A5EB4" w:rsidTr="00325261">
        <w:tc>
          <w:tcPr>
            <w:tcW w:w="10170" w:type="dxa"/>
            <w:gridSpan w:val="3"/>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bCs/>
                <w:sz w:val="24"/>
                <w:lang w:val="uk-UA"/>
              </w:rPr>
              <w:t xml:space="preserve">Розділ дисципліни 1. </w:t>
            </w:r>
            <w:r w:rsidRPr="00BF3C6C">
              <w:rPr>
                <w:sz w:val="24"/>
                <w:lang w:val="uk-UA"/>
              </w:rPr>
              <w:t xml:space="preserve">Основи загальної хірургії. Фізична реабілітація при хірургічних </w:t>
            </w:r>
          </w:p>
          <w:p w:rsidR="009571DA" w:rsidRPr="00BF3C6C" w:rsidRDefault="009571DA" w:rsidP="00325261">
            <w:pPr>
              <w:jc w:val="center"/>
              <w:rPr>
                <w:sz w:val="24"/>
                <w:lang w:val="uk-UA"/>
              </w:rPr>
            </w:pPr>
            <w:r w:rsidRPr="00BF3C6C">
              <w:rPr>
                <w:sz w:val="24"/>
                <w:lang w:val="uk-UA"/>
              </w:rPr>
              <w:t>захворюваннях шкіри та підшкірної клітковини</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Види, періоди і етапи реабілітації хірургічних хворих</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2</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Хірургічні операції. Хірургічна інфекція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3</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Загальне вчення про рани. Фізична реабілітація при ранах</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4</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Опіки, відмороження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5</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Особливості фізичної реабілітації при опіках та відмороженнях</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6</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Реабілітація хворих на гострі гнійні захворювання шкіри і підшкірної клі</w:t>
            </w:r>
            <w:r w:rsidRPr="00BF3C6C">
              <w:rPr>
                <w:sz w:val="24"/>
                <w:lang w:val="uk-UA"/>
              </w:rPr>
              <w:t>т</w:t>
            </w:r>
            <w:r w:rsidRPr="00BF3C6C">
              <w:rPr>
                <w:sz w:val="24"/>
                <w:lang w:val="uk-UA"/>
              </w:rPr>
              <w:t>ковини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7</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Реабілітація хворих на трофічні виразки і пролежні</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8</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Реабілітація хворих при запальних ураженнях кровоносних судин</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9</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на гнійно-запальні захворювання суглобів</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10170" w:type="dxa"/>
            <w:gridSpan w:val="3"/>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bCs/>
                <w:iCs/>
                <w:sz w:val="24"/>
                <w:lang w:val="uk-UA"/>
              </w:rPr>
              <w:t xml:space="preserve">Розділ дисципліни 2. </w:t>
            </w:r>
            <w:r w:rsidRPr="00BF3C6C">
              <w:rPr>
                <w:sz w:val="24"/>
                <w:lang w:val="uk-UA"/>
              </w:rPr>
              <w:t>Фізична реабілітація хворих після хірургічних операцій</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10</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Особливості фізичної реабілітації хворих при оперативних втручаннях на органах грудної клітки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11</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після операцій на серці</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12</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при втручаннях на органах черевної порожн</w:t>
            </w:r>
            <w:r w:rsidRPr="00BF3C6C">
              <w:rPr>
                <w:sz w:val="24"/>
                <w:lang w:val="uk-UA"/>
              </w:rPr>
              <w:t>и</w:t>
            </w:r>
            <w:r w:rsidRPr="00BF3C6C">
              <w:rPr>
                <w:sz w:val="24"/>
                <w:lang w:val="uk-UA"/>
              </w:rPr>
              <w:t>ни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13</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Задачі фізичної реабілітації після хірургічного лікування грижі</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14</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Застосування засобів фізичної реабілітації в післяопераційний період при хірургічних втручаннях з приводу гострого апендициту</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15</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після оперативних втручань на сечостатевій системі у жінок</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16</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Фізична реабілітація хворих після оперативних втручань на сечостатевій системі у чоловіків</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2</w:t>
            </w:r>
          </w:p>
        </w:tc>
      </w:tr>
      <w:tr w:rsidR="009571DA" w:rsidRPr="00BF3C6C" w:rsidTr="00325261">
        <w:tc>
          <w:tcPr>
            <w:tcW w:w="709"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17</w:t>
            </w:r>
          </w:p>
        </w:tc>
        <w:tc>
          <w:tcPr>
            <w:tcW w:w="7988"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rPr>
                <w:sz w:val="24"/>
                <w:lang w:val="uk-UA"/>
              </w:rPr>
            </w:pPr>
            <w:r w:rsidRPr="00BF3C6C">
              <w:rPr>
                <w:sz w:val="24"/>
                <w:lang w:val="uk-UA"/>
              </w:rPr>
              <w:t>Особливості фізичної реабілітації після видалення злоякісних пухлин рі</w:t>
            </w:r>
            <w:r w:rsidRPr="00BF3C6C">
              <w:rPr>
                <w:sz w:val="24"/>
                <w:lang w:val="uk-UA"/>
              </w:rPr>
              <w:t>з</w:t>
            </w:r>
            <w:r w:rsidRPr="00BF3C6C">
              <w:rPr>
                <w:sz w:val="24"/>
                <w:lang w:val="uk-UA"/>
              </w:rPr>
              <w:t>ної локалізації</w:t>
            </w:r>
          </w:p>
        </w:tc>
        <w:tc>
          <w:tcPr>
            <w:tcW w:w="1473" w:type="dxa"/>
            <w:tcBorders>
              <w:top w:val="single" w:sz="4" w:space="0" w:color="auto"/>
              <w:left w:val="single" w:sz="4" w:space="0" w:color="auto"/>
              <w:bottom w:val="single" w:sz="4" w:space="0" w:color="auto"/>
              <w:right w:val="single" w:sz="4" w:space="0" w:color="auto"/>
            </w:tcBorders>
            <w:vAlign w:val="center"/>
            <w:hideMark/>
          </w:tcPr>
          <w:p w:rsidR="009571DA" w:rsidRPr="00BF3C6C" w:rsidRDefault="009571DA" w:rsidP="00325261">
            <w:pPr>
              <w:jc w:val="center"/>
              <w:rPr>
                <w:bCs/>
                <w:sz w:val="24"/>
                <w:lang w:val="uk-UA"/>
              </w:rPr>
            </w:pPr>
            <w:r w:rsidRPr="00BF3C6C">
              <w:rPr>
                <w:bCs/>
                <w:sz w:val="24"/>
                <w:lang w:val="uk-UA"/>
              </w:rPr>
              <w:t>4</w:t>
            </w:r>
          </w:p>
        </w:tc>
      </w:tr>
      <w:tr w:rsidR="009571DA" w:rsidRPr="00BF3C6C" w:rsidTr="00325261">
        <w:tc>
          <w:tcPr>
            <w:tcW w:w="8697" w:type="dxa"/>
            <w:gridSpan w:val="2"/>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both"/>
              <w:rPr>
                <w:sz w:val="24"/>
                <w:lang w:val="uk-UA"/>
              </w:rPr>
            </w:pPr>
            <w:r w:rsidRPr="00BF3C6C">
              <w:rPr>
                <w:sz w:val="24"/>
                <w:lang w:val="uk-UA"/>
              </w:rPr>
              <w:t xml:space="preserve">           Разом годин:</w:t>
            </w:r>
          </w:p>
        </w:tc>
        <w:tc>
          <w:tcPr>
            <w:tcW w:w="1473" w:type="dxa"/>
            <w:tcBorders>
              <w:top w:val="single" w:sz="4" w:space="0" w:color="auto"/>
              <w:left w:val="single" w:sz="4" w:space="0" w:color="auto"/>
              <w:bottom w:val="single" w:sz="4" w:space="0" w:color="auto"/>
              <w:right w:val="single" w:sz="4" w:space="0" w:color="auto"/>
            </w:tcBorders>
            <w:hideMark/>
          </w:tcPr>
          <w:p w:rsidR="009571DA" w:rsidRPr="00BF3C6C" w:rsidRDefault="009571DA" w:rsidP="00325261">
            <w:pPr>
              <w:jc w:val="center"/>
              <w:rPr>
                <w:sz w:val="24"/>
                <w:lang w:val="uk-UA"/>
              </w:rPr>
            </w:pPr>
            <w:r w:rsidRPr="00BF3C6C">
              <w:rPr>
                <w:sz w:val="24"/>
                <w:lang w:val="uk-UA"/>
              </w:rPr>
              <w:t>60</w:t>
            </w:r>
          </w:p>
        </w:tc>
      </w:tr>
    </w:tbl>
    <w:p w:rsidR="008733B1" w:rsidRPr="00BF3C6C" w:rsidRDefault="008733B1" w:rsidP="009177EF">
      <w:pPr>
        <w:rPr>
          <w:b/>
          <w:bCs/>
          <w:sz w:val="24"/>
          <w:lang w:val="uk-UA" w:eastAsia="zh-CN"/>
        </w:rPr>
      </w:pPr>
    </w:p>
    <w:p w:rsidR="004A250F" w:rsidRPr="00BF3C6C" w:rsidRDefault="00463EA1" w:rsidP="00D3247F">
      <w:pPr>
        <w:ind w:left="284"/>
        <w:jc w:val="center"/>
        <w:rPr>
          <w:b/>
          <w:sz w:val="24"/>
          <w:lang w:eastAsia="zh-CN"/>
        </w:rPr>
      </w:pPr>
      <w:r w:rsidRPr="00BF3C6C">
        <w:rPr>
          <w:b/>
          <w:sz w:val="24"/>
          <w:lang w:val="en-US"/>
        </w:rPr>
        <w:t>9</w:t>
      </w:r>
      <w:r w:rsidRPr="00BF3C6C">
        <w:rPr>
          <w:b/>
          <w:sz w:val="24"/>
          <w:lang w:val="uk-UA"/>
        </w:rPr>
        <w:t>. Завдання для самостійної роботи</w:t>
      </w:r>
    </w:p>
    <w:p w:rsidR="004A250F" w:rsidRPr="00BF3C6C" w:rsidRDefault="00463EA1" w:rsidP="00D3247F">
      <w:pPr>
        <w:ind w:firstLine="397"/>
        <w:jc w:val="both"/>
        <w:rPr>
          <w:sz w:val="24"/>
          <w:lang w:val="uk-UA" w:eastAsia="zh-CN"/>
        </w:rPr>
      </w:pPr>
      <w:r w:rsidRPr="00BF3C6C">
        <w:rPr>
          <w:sz w:val="24"/>
          <w:lang w:val="uk-UA" w:eastAsia="zh-CN"/>
        </w:rPr>
        <w:t>Підготовка до практичних занять. Опрацювання матеріалу за опорним конспектом.  Р</w:t>
      </w:r>
      <w:r w:rsidRPr="00BF3C6C">
        <w:rPr>
          <w:sz w:val="24"/>
          <w:lang w:val="uk-UA" w:eastAsia="zh-CN"/>
        </w:rPr>
        <w:t>о</w:t>
      </w:r>
      <w:r w:rsidRPr="00BF3C6C">
        <w:rPr>
          <w:sz w:val="24"/>
          <w:lang w:val="uk-UA" w:eastAsia="zh-CN"/>
        </w:rPr>
        <w:t>бота з допоміжною літературою. Пошукова та аналітична робота.</w:t>
      </w:r>
    </w:p>
    <w:p w:rsidR="00463EA1" w:rsidRPr="00BF3C6C" w:rsidRDefault="00463EA1" w:rsidP="00D3247F">
      <w:pPr>
        <w:ind w:firstLine="397"/>
        <w:jc w:val="both"/>
        <w:rPr>
          <w:sz w:val="24"/>
          <w:lang w:val="uk-UA" w:eastAsia="zh-CN"/>
        </w:rPr>
      </w:pPr>
    </w:p>
    <w:p w:rsidR="00463EA1" w:rsidRPr="00BF3C6C" w:rsidRDefault="00463EA1" w:rsidP="00463EA1">
      <w:pPr>
        <w:widowControl w:val="0"/>
        <w:suppressAutoHyphens/>
        <w:autoSpaceDE w:val="0"/>
        <w:jc w:val="center"/>
        <w:rPr>
          <w:b/>
          <w:sz w:val="24"/>
          <w:lang w:eastAsia="zh-CN"/>
        </w:rPr>
      </w:pPr>
      <w:r w:rsidRPr="00BF3C6C">
        <w:rPr>
          <w:b/>
          <w:bCs/>
          <w:sz w:val="24"/>
          <w:lang w:val="uk-UA" w:eastAsia="uk-UA"/>
        </w:rPr>
        <w:t>10. Політика викладача (кафедри)</w:t>
      </w:r>
    </w:p>
    <w:p w:rsidR="00463EA1" w:rsidRPr="00BF3C6C" w:rsidRDefault="00463EA1" w:rsidP="00463EA1">
      <w:pPr>
        <w:suppressAutoHyphens/>
        <w:jc w:val="center"/>
        <w:rPr>
          <w:sz w:val="24"/>
          <w:lang w:eastAsia="zh-CN"/>
        </w:rPr>
      </w:pPr>
      <w:r w:rsidRPr="00BF3C6C">
        <w:rPr>
          <w:sz w:val="24"/>
          <w:lang w:val="uk-UA" w:eastAsia="zh-CN"/>
        </w:rPr>
        <w:t>Академічні очікування від студентів/-ок</w:t>
      </w:r>
    </w:p>
    <w:p w:rsidR="00463EA1" w:rsidRPr="00BF3C6C" w:rsidRDefault="00463EA1" w:rsidP="00463EA1">
      <w:pPr>
        <w:suppressAutoHyphens/>
        <w:jc w:val="center"/>
        <w:rPr>
          <w:sz w:val="24"/>
          <w:lang w:eastAsia="zh-CN"/>
        </w:rPr>
      </w:pPr>
      <w:r w:rsidRPr="00BF3C6C">
        <w:rPr>
          <w:sz w:val="24"/>
          <w:lang w:eastAsia="zh-CN"/>
        </w:rPr>
        <w:t>Вимоги до курсу</w:t>
      </w:r>
    </w:p>
    <w:p w:rsidR="00463EA1" w:rsidRPr="00BF3C6C" w:rsidRDefault="00463EA1" w:rsidP="00463EA1">
      <w:pPr>
        <w:tabs>
          <w:tab w:val="left" w:pos="993"/>
        </w:tabs>
        <w:suppressAutoHyphens/>
        <w:ind w:left="284" w:firstLine="425"/>
        <w:jc w:val="both"/>
        <w:rPr>
          <w:sz w:val="24"/>
          <w:lang w:eastAsia="zh-CN"/>
        </w:rPr>
      </w:pPr>
      <w:r w:rsidRPr="00BF3C6C">
        <w:rPr>
          <w:sz w:val="24"/>
          <w:lang w:eastAsia="zh-CN"/>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463EA1" w:rsidRPr="00BF3C6C" w:rsidRDefault="00463EA1" w:rsidP="00463EA1">
      <w:pPr>
        <w:tabs>
          <w:tab w:val="left" w:pos="993"/>
        </w:tabs>
        <w:suppressAutoHyphens/>
        <w:ind w:left="284" w:firstLine="425"/>
        <w:jc w:val="both"/>
        <w:rPr>
          <w:sz w:val="24"/>
          <w:lang w:eastAsia="zh-CN"/>
        </w:rPr>
      </w:pPr>
      <w:r w:rsidRPr="00BF3C6C">
        <w:rPr>
          <w:sz w:val="24"/>
          <w:lang w:val="uk-UA" w:eastAsia="zh-CN"/>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463EA1" w:rsidRPr="00BF3C6C" w:rsidRDefault="00463EA1" w:rsidP="00463EA1">
      <w:pPr>
        <w:tabs>
          <w:tab w:val="left" w:pos="993"/>
        </w:tabs>
        <w:suppressAutoHyphens/>
        <w:ind w:left="284" w:firstLine="425"/>
        <w:jc w:val="both"/>
        <w:rPr>
          <w:sz w:val="24"/>
          <w:lang w:eastAsia="zh-CN"/>
        </w:rPr>
      </w:pPr>
      <w:r w:rsidRPr="00BF3C6C">
        <w:rPr>
          <w:sz w:val="24"/>
          <w:lang w:val="uk-UA" w:eastAsia="zh-CN"/>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463EA1" w:rsidRPr="00BF3C6C" w:rsidRDefault="00463EA1" w:rsidP="00463EA1">
      <w:pPr>
        <w:tabs>
          <w:tab w:val="left" w:pos="993"/>
        </w:tabs>
        <w:suppressAutoHyphens/>
        <w:ind w:left="284" w:firstLine="425"/>
        <w:jc w:val="both"/>
        <w:rPr>
          <w:sz w:val="24"/>
          <w:lang w:eastAsia="zh-CN"/>
        </w:rPr>
      </w:pPr>
      <w:r w:rsidRPr="00BF3C6C">
        <w:rPr>
          <w:sz w:val="24"/>
          <w:lang w:val="uk-UA" w:eastAsia="zh-CN"/>
        </w:rPr>
        <w:tab/>
        <w:t xml:space="preserve">Практичні заняття </w:t>
      </w:r>
    </w:p>
    <w:p w:rsidR="00463EA1" w:rsidRPr="00BF3C6C" w:rsidRDefault="00463EA1" w:rsidP="00463EA1">
      <w:pPr>
        <w:tabs>
          <w:tab w:val="left" w:pos="993"/>
        </w:tabs>
        <w:suppressAutoHyphens/>
        <w:ind w:left="284" w:firstLine="425"/>
        <w:jc w:val="both"/>
        <w:rPr>
          <w:sz w:val="24"/>
          <w:lang w:eastAsia="zh-CN"/>
        </w:rPr>
      </w:pPr>
      <w:r w:rsidRPr="00BF3C6C">
        <w:rPr>
          <w:sz w:val="24"/>
          <w:lang w:val="uk-UA" w:eastAsia="zh-CN"/>
        </w:rPr>
        <w:lastRenderedPageBreak/>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463EA1" w:rsidRPr="00BF3C6C" w:rsidRDefault="00463EA1" w:rsidP="00463EA1">
      <w:pPr>
        <w:numPr>
          <w:ilvl w:val="0"/>
          <w:numId w:val="33"/>
        </w:numPr>
        <w:tabs>
          <w:tab w:val="left" w:pos="993"/>
        </w:tabs>
        <w:suppressAutoHyphens/>
        <w:ind w:left="284" w:firstLine="425"/>
        <w:contextualSpacing/>
        <w:jc w:val="both"/>
        <w:rPr>
          <w:rFonts w:eastAsia="Calibri"/>
          <w:sz w:val="24"/>
          <w:lang w:eastAsia="zh-CN"/>
        </w:rPr>
      </w:pPr>
      <w:r w:rsidRPr="00BF3C6C">
        <w:rPr>
          <w:rFonts w:eastAsia="Calibri"/>
          <w:sz w:val="24"/>
          <w:lang w:val="uk-UA" w:eastAsia="zh-CN"/>
        </w:rPr>
        <w:t>повага до колег,</w:t>
      </w:r>
    </w:p>
    <w:p w:rsidR="00463EA1" w:rsidRPr="00BF3C6C" w:rsidRDefault="00463EA1" w:rsidP="00463EA1">
      <w:pPr>
        <w:numPr>
          <w:ilvl w:val="0"/>
          <w:numId w:val="33"/>
        </w:numPr>
        <w:tabs>
          <w:tab w:val="left" w:pos="993"/>
        </w:tabs>
        <w:suppressAutoHyphens/>
        <w:ind w:left="284" w:firstLine="425"/>
        <w:contextualSpacing/>
        <w:jc w:val="both"/>
        <w:rPr>
          <w:rFonts w:eastAsia="Calibri"/>
          <w:sz w:val="24"/>
          <w:lang w:eastAsia="zh-CN"/>
        </w:rPr>
      </w:pPr>
      <w:r w:rsidRPr="00BF3C6C">
        <w:rPr>
          <w:rFonts w:eastAsia="Calibri"/>
          <w:sz w:val="24"/>
          <w:lang w:val="uk-UA" w:eastAsia="zh-CN"/>
        </w:rPr>
        <w:t xml:space="preserve">толерантність до інших та їхнього досвіду, </w:t>
      </w:r>
    </w:p>
    <w:p w:rsidR="00463EA1" w:rsidRPr="00BF3C6C" w:rsidRDefault="00463EA1" w:rsidP="00463EA1">
      <w:pPr>
        <w:numPr>
          <w:ilvl w:val="0"/>
          <w:numId w:val="33"/>
        </w:numPr>
        <w:tabs>
          <w:tab w:val="left" w:pos="993"/>
        </w:tabs>
        <w:suppressAutoHyphens/>
        <w:ind w:left="284" w:firstLine="425"/>
        <w:contextualSpacing/>
        <w:jc w:val="both"/>
        <w:rPr>
          <w:rFonts w:eastAsia="Calibri"/>
          <w:sz w:val="24"/>
          <w:lang w:eastAsia="zh-CN"/>
        </w:rPr>
      </w:pPr>
      <w:r w:rsidRPr="00BF3C6C">
        <w:rPr>
          <w:rFonts w:eastAsia="Calibri"/>
          <w:sz w:val="24"/>
          <w:lang w:val="uk-UA" w:eastAsia="zh-CN"/>
        </w:rPr>
        <w:t>сприйнятливість та неупередженість,</w:t>
      </w:r>
    </w:p>
    <w:p w:rsidR="00463EA1" w:rsidRPr="00BF3C6C" w:rsidRDefault="00463EA1" w:rsidP="00463EA1">
      <w:pPr>
        <w:numPr>
          <w:ilvl w:val="0"/>
          <w:numId w:val="33"/>
        </w:numPr>
        <w:tabs>
          <w:tab w:val="left" w:pos="993"/>
        </w:tabs>
        <w:suppressAutoHyphens/>
        <w:ind w:left="284" w:firstLine="425"/>
        <w:contextualSpacing/>
        <w:jc w:val="both"/>
        <w:rPr>
          <w:rFonts w:eastAsia="Calibri"/>
          <w:sz w:val="24"/>
          <w:lang w:eastAsia="zh-CN"/>
        </w:rPr>
      </w:pPr>
      <w:r w:rsidRPr="00BF3C6C">
        <w:rPr>
          <w:rFonts w:eastAsia="Calibri"/>
          <w:sz w:val="24"/>
          <w:lang w:val="uk-UA" w:eastAsia="zh-CN"/>
        </w:rPr>
        <w:t>здатність не погоджуватися з думкою, але шанувати особистість опонента/-ки,</w:t>
      </w:r>
    </w:p>
    <w:p w:rsidR="00463EA1" w:rsidRPr="00BF3C6C" w:rsidRDefault="00463EA1" w:rsidP="00463EA1">
      <w:pPr>
        <w:numPr>
          <w:ilvl w:val="0"/>
          <w:numId w:val="33"/>
        </w:numPr>
        <w:tabs>
          <w:tab w:val="left" w:pos="993"/>
        </w:tabs>
        <w:suppressAutoHyphens/>
        <w:ind w:left="284" w:firstLine="425"/>
        <w:contextualSpacing/>
        <w:jc w:val="both"/>
        <w:rPr>
          <w:rFonts w:eastAsia="Calibri"/>
          <w:sz w:val="24"/>
          <w:lang w:eastAsia="zh-CN"/>
        </w:rPr>
      </w:pPr>
      <w:r w:rsidRPr="00BF3C6C">
        <w:rPr>
          <w:rFonts w:eastAsia="Calibri"/>
          <w:sz w:val="24"/>
          <w:lang w:val="uk-UA" w:eastAsia="zh-CN"/>
        </w:rPr>
        <w:t>ретельна аргументація своєї думки та сміливість змінювати свою позицію під впливом доказів,</w:t>
      </w:r>
    </w:p>
    <w:p w:rsidR="00463EA1" w:rsidRPr="00BF3C6C" w:rsidRDefault="00463EA1" w:rsidP="00463EA1">
      <w:pPr>
        <w:numPr>
          <w:ilvl w:val="0"/>
          <w:numId w:val="33"/>
        </w:numPr>
        <w:tabs>
          <w:tab w:val="left" w:pos="993"/>
        </w:tabs>
        <w:suppressAutoHyphens/>
        <w:ind w:left="284" w:firstLine="425"/>
        <w:contextualSpacing/>
        <w:jc w:val="both"/>
        <w:rPr>
          <w:rFonts w:eastAsia="Calibri"/>
          <w:sz w:val="24"/>
          <w:lang w:eastAsia="zh-CN"/>
        </w:rPr>
      </w:pPr>
      <w:r w:rsidRPr="00BF3C6C">
        <w:rPr>
          <w:rFonts w:eastAsia="Calibri"/>
          <w:sz w:val="24"/>
          <w:lang w:val="uk-UA" w:eastAsia="zh-CN"/>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463EA1" w:rsidRPr="00BF3C6C" w:rsidRDefault="00463EA1" w:rsidP="00463EA1">
      <w:pPr>
        <w:numPr>
          <w:ilvl w:val="0"/>
          <w:numId w:val="33"/>
        </w:numPr>
        <w:tabs>
          <w:tab w:val="left" w:pos="993"/>
        </w:tabs>
        <w:suppressAutoHyphens/>
        <w:ind w:left="284" w:firstLine="425"/>
        <w:contextualSpacing/>
        <w:jc w:val="both"/>
        <w:rPr>
          <w:rFonts w:eastAsia="Calibri"/>
          <w:sz w:val="24"/>
          <w:lang w:eastAsia="zh-CN"/>
        </w:rPr>
      </w:pPr>
      <w:r w:rsidRPr="00BF3C6C">
        <w:rPr>
          <w:rFonts w:eastAsia="Calibri"/>
          <w:sz w:val="24"/>
          <w:lang w:val="uk-UA" w:eastAsia="zh-CN"/>
        </w:rPr>
        <w:t>обов’язкове знайомство з першоджерелами.</w:t>
      </w:r>
    </w:p>
    <w:p w:rsidR="00463EA1" w:rsidRPr="00BF3C6C" w:rsidRDefault="00463EA1" w:rsidP="00463EA1">
      <w:pPr>
        <w:tabs>
          <w:tab w:val="left" w:pos="993"/>
        </w:tabs>
        <w:suppressAutoHyphens/>
        <w:ind w:left="284" w:firstLine="425"/>
        <w:jc w:val="both"/>
        <w:rPr>
          <w:sz w:val="24"/>
          <w:lang w:eastAsia="zh-CN"/>
        </w:rPr>
      </w:pPr>
      <w:r w:rsidRPr="00BF3C6C">
        <w:rPr>
          <w:sz w:val="24"/>
          <w:lang w:val="uk-UA" w:eastAsia="zh-CN"/>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463EA1" w:rsidRPr="00BF3C6C" w:rsidRDefault="00463EA1" w:rsidP="00463EA1">
      <w:pPr>
        <w:tabs>
          <w:tab w:val="left" w:pos="993"/>
        </w:tabs>
        <w:suppressAutoHyphens/>
        <w:ind w:left="284" w:firstLine="425"/>
        <w:jc w:val="center"/>
        <w:rPr>
          <w:sz w:val="24"/>
          <w:lang w:eastAsia="zh-CN"/>
        </w:rPr>
      </w:pPr>
      <w:r w:rsidRPr="00BF3C6C">
        <w:rPr>
          <w:sz w:val="24"/>
          <w:lang w:val="uk-UA" w:eastAsia="zh-CN"/>
        </w:rPr>
        <w:t>Охорона праці</w:t>
      </w:r>
    </w:p>
    <w:p w:rsidR="00463EA1" w:rsidRPr="00BF3C6C" w:rsidRDefault="00463EA1" w:rsidP="00463EA1">
      <w:pPr>
        <w:tabs>
          <w:tab w:val="left" w:pos="993"/>
        </w:tabs>
        <w:suppressAutoHyphens/>
        <w:ind w:left="284" w:firstLine="425"/>
        <w:jc w:val="both"/>
        <w:rPr>
          <w:sz w:val="24"/>
          <w:lang w:eastAsia="zh-CN"/>
        </w:rPr>
      </w:pPr>
      <w:r w:rsidRPr="00BF3C6C">
        <w:rPr>
          <w:sz w:val="24"/>
          <w:lang w:val="uk-UA" w:eastAsia="zh-CN"/>
        </w:rPr>
        <w:t>На першому занятті з курсу буде роз</w:t>
      </w:r>
      <w:r w:rsidRPr="00BF3C6C">
        <w:rPr>
          <w:sz w:val="24"/>
          <w:lang w:eastAsia="zh-CN"/>
        </w:rPr>
        <w:t>`</w:t>
      </w:r>
      <w:r w:rsidRPr="00BF3C6C">
        <w:rPr>
          <w:sz w:val="24"/>
          <w:lang w:val="uk-UA" w:eastAsia="zh-CN"/>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63EA1" w:rsidRPr="00BF3C6C" w:rsidRDefault="00463EA1" w:rsidP="00463EA1">
      <w:pPr>
        <w:tabs>
          <w:tab w:val="left" w:pos="993"/>
        </w:tabs>
        <w:suppressAutoHyphens/>
        <w:ind w:left="284" w:firstLine="425"/>
        <w:rPr>
          <w:sz w:val="24"/>
          <w:lang w:eastAsia="zh-CN"/>
        </w:rPr>
      </w:pPr>
    </w:p>
    <w:p w:rsidR="00463EA1" w:rsidRPr="00BF3C6C" w:rsidRDefault="00463EA1" w:rsidP="00463EA1">
      <w:pPr>
        <w:tabs>
          <w:tab w:val="left" w:pos="993"/>
        </w:tabs>
        <w:suppressAutoHyphens/>
        <w:ind w:left="284" w:firstLine="425"/>
        <w:jc w:val="center"/>
        <w:rPr>
          <w:sz w:val="24"/>
          <w:lang w:eastAsia="zh-CN"/>
        </w:rPr>
      </w:pPr>
      <w:r w:rsidRPr="00BF3C6C">
        <w:rPr>
          <w:sz w:val="24"/>
          <w:lang w:val="uk-UA" w:eastAsia="zh-CN"/>
        </w:rPr>
        <w:t>Поведінка в аудиторії</w:t>
      </w:r>
    </w:p>
    <w:p w:rsidR="00463EA1" w:rsidRPr="00BF3C6C" w:rsidRDefault="00463EA1" w:rsidP="00463EA1">
      <w:pPr>
        <w:tabs>
          <w:tab w:val="left" w:pos="993"/>
        </w:tabs>
        <w:suppressAutoHyphens/>
        <w:ind w:left="284" w:firstLine="425"/>
        <w:jc w:val="center"/>
        <w:rPr>
          <w:sz w:val="24"/>
          <w:lang w:eastAsia="zh-CN"/>
        </w:rPr>
      </w:pPr>
      <w:r w:rsidRPr="00BF3C6C">
        <w:rPr>
          <w:sz w:val="24"/>
          <w:lang w:val="uk-UA" w:eastAsia="zh-CN"/>
        </w:rPr>
        <w:t xml:space="preserve"> Основні «так» та «ні»</w:t>
      </w:r>
    </w:p>
    <w:p w:rsidR="00463EA1" w:rsidRPr="00BF3C6C" w:rsidRDefault="00463EA1" w:rsidP="00463EA1">
      <w:pPr>
        <w:tabs>
          <w:tab w:val="left" w:pos="993"/>
        </w:tabs>
        <w:suppressAutoHyphens/>
        <w:ind w:left="284" w:firstLine="425"/>
        <w:jc w:val="both"/>
        <w:rPr>
          <w:sz w:val="24"/>
          <w:lang w:eastAsia="zh-CN"/>
        </w:rPr>
      </w:pPr>
      <w:r w:rsidRPr="00BF3C6C">
        <w:rPr>
          <w:sz w:val="24"/>
          <w:lang w:val="uk-UA" w:eastAsia="zh-CN"/>
        </w:rPr>
        <w:t xml:space="preserve">Студентству важливо </w:t>
      </w:r>
      <w:r w:rsidRPr="00BF3C6C">
        <w:rPr>
          <w:sz w:val="24"/>
          <w:lang w:eastAsia="zh-C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463EA1" w:rsidRPr="00BF3C6C" w:rsidRDefault="00463EA1" w:rsidP="00463EA1">
      <w:pPr>
        <w:tabs>
          <w:tab w:val="left" w:pos="993"/>
        </w:tabs>
        <w:suppressAutoHyphens/>
        <w:ind w:left="284" w:firstLine="425"/>
        <w:jc w:val="both"/>
        <w:rPr>
          <w:sz w:val="24"/>
          <w:lang w:eastAsia="zh-CN"/>
        </w:rPr>
      </w:pPr>
      <w:r w:rsidRPr="00BF3C6C">
        <w:rPr>
          <w:sz w:val="24"/>
          <w:lang w:eastAsia="zh-CN"/>
        </w:rPr>
        <w:t xml:space="preserve">Під час занять дозволяється: </w:t>
      </w:r>
    </w:p>
    <w:p w:rsidR="00463EA1" w:rsidRPr="00BF3C6C" w:rsidRDefault="00463EA1" w:rsidP="00463EA1">
      <w:pPr>
        <w:numPr>
          <w:ilvl w:val="0"/>
          <w:numId w:val="31"/>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залишати аудиторію на короткий час за потреби та за дозволом викладача;</w:t>
      </w:r>
    </w:p>
    <w:p w:rsidR="00463EA1" w:rsidRPr="00BF3C6C" w:rsidRDefault="00463EA1" w:rsidP="00463EA1">
      <w:pPr>
        <w:numPr>
          <w:ilvl w:val="0"/>
          <w:numId w:val="31"/>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пити безалкогольні напої;</w:t>
      </w:r>
    </w:p>
    <w:p w:rsidR="00463EA1" w:rsidRPr="00BF3C6C" w:rsidRDefault="00463EA1" w:rsidP="00463EA1">
      <w:pPr>
        <w:numPr>
          <w:ilvl w:val="0"/>
          <w:numId w:val="31"/>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фотографувати слайди презентацій;</w:t>
      </w:r>
    </w:p>
    <w:p w:rsidR="00463EA1" w:rsidRPr="00BF3C6C" w:rsidRDefault="00463EA1" w:rsidP="00463EA1">
      <w:pPr>
        <w:numPr>
          <w:ilvl w:val="0"/>
          <w:numId w:val="31"/>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брати активну участь у ході заняття (див. Академічні очікування від студенток/-ів).</w:t>
      </w:r>
    </w:p>
    <w:p w:rsidR="00463EA1" w:rsidRPr="00BF3C6C" w:rsidRDefault="00463EA1" w:rsidP="00463EA1">
      <w:pPr>
        <w:tabs>
          <w:tab w:val="left" w:pos="993"/>
        </w:tabs>
        <w:suppressAutoHyphens/>
        <w:ind w:left="284" w:firstLine="425"/>
        <w:jc w:val="both"/>
        <w:rPr>
          <w:sz w:val="24"/>
          <w:lang w:eastAsia="zh-CN"/>
        </w:rPr>
      </w:pPr>
      <w:r w:rsidRPr="00BF3C6C">
        <w:rPr>
          <w:sz w:val="24"/>
          <w:lang w:eastAsia="zh-CN"/>
        </w:rPr>
        <w:t>заборонено:</w:t>
      </w:r>
    </w:p>
    <w:p w:rsidR="00463EA1" w:rsidRPr="00BF3C6C" w:rsidRDefault="00463EA1" w:rsidP="00463EA1">
      <w:pPr>
        <w:numPr>
          <w:ilvl w:val="0"/>
          <w:numId w:val="32"/>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їсти (за виключенням осіб, особливий медичний стан яких потребує іншого – в цьому випадку необхідне медичне підтвердження);</w:t>
      </w:r>
    </w:p>
    <w:p w:rsidR="00463EA1" w:rsidRPr="00BF3C6C" w:rsidRDefault="00463EA1" w:rsidP="00463EA1">
      <w:pPr>
        <w:numPr>
          <w:ilvl w:val="0"/>
          <w:numId w:val="32"/>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палити, вживати алкогольні і навіть слабоалкогольні напої або наркотичні засоби;</w:t>
      </w:r>
    </w:p>
    <w:p w:rsidR="00463EA1" w:rsidRPr="00BF3C6C" w:rsidRDefault="00463EA1" w:rsidP="00463EA1">
      <w:pPr>
        <w:numPr>
          <w:ilvl w:val="0"/>
          <w:numId w:val="32"/>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нецензурно висловлюватися або вживати слова, які ображають честь і гідність колег та професорсько-викладацького складу;</w:t>
      </w:r>
    </w:p>
    <w:p w:rsidR="00463EA1" w:rsidRPr="00BF3C6C" w:rsidRDefault="00463EA1" w:rsidP="00463EA1">
      <w:pPr>
        <w:numPr>
          <w:ilvl w:val="0"/>
          <w:numId w:val="32"/>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грати в азартні ігри;</w:t>
      </w:r>
    </w:p>
    <w:p w:rsidR="00463EA1" w:rsidRPr="00BF3C6C" w:rsidRDefault="00463EA1" w:rsidP="00463EA1">
      <w:pPr>
        <w:numPr>
          <w:ilvl w:val="0"/>
          <w:numId w:val="32"/>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63EA1" w:rsidRPr="00BF3C6C" w:rsidRDefault="00463EA1" w:rsidP="00463EA1">
      <w:pPr>
        <w:numPr>
          <w:ilvl w:val="0"/>
          <w:numId w:val="32"/>
        </w:numPr>
        <w:tabs>
          <w:tab w:val="left" w:pos="993"/>
        </w:tabs>
        <w:suppressAutoHyphens/>
        <w:ind w:left="284" w:firstLine="425"/>
        <w:contextualSpacing/>
        <w:jc w:val="both"/>
        <w:rPr>
          <w:rFonts w:eastAsia="Calibri"/>
          <w:sz w:val="24"/>
          <w:lang w:eastAsia="zh-CN"/>
        </w:rPr>
      </w:pPr>
      <w:r w:rsidRPr="00BF3C6C">
        <w:rPr>
          <w:rFonts w:eastAsia="Calibri"/>
          <w:sz w:val="24"/>
          <w:lang w:eastAsia="zh-CN"/>
        </w:rPr>
        <w:t>галасувати, кричати або прослуховувати гучну музику в аудиторіях і навіть у коридорах під час занять.</w:t>
      </w:r>
    </w:p>
    <w:p w:rsidR="00463EA1" w:rsidRPr="00BF3C6C" w:rsidRDefault="00463EA1" w:rsidP="00463EA1">
      <w:pPr>
        <w:tabs>
          <w:tab w:val="left" w:pos="993"/>
        </w:tabs>
        <w:ind w:left="284" w:firstLine="425"/>
        <w:contextualSpacing/>
        <w:jc w:val="center"/>
        <w:rPr>
          <w:rFonts w:eastAsia="Calibri"/>
          <w:sz w:val="24"/>
          <w:lang w:eastAsia="zh-CN"/>
        </w:rPr>
      </w:pPr>
      <w:r w:rsidRPr="00BF3C6C">
        <w:rPr>
          <w:rFonts w:eastAsia="Calibri"/>
          <w:sz w:val="24"/>
          <w:lang w:val="uk-UA" w:eastAsia="zh-CN"/>
        </w:rPr>
        <w:t>Плагіат та академічна доброчесність</w:t>
      </w:r>
    </w:p>
    <w:p w:rsidR="00463EA1" w:rsidRPr="00BF3C6C" w:rsidRDefault="00463EA1" w:rsidP="00463EA1">
      <w:pPr>
        <w:tabs>
          <w:tab w:val="left" w:pos="993"/>
        </w:tabs>
        <w:ind w:left="284" w:firstLine="425"/>
        <w:jc w:val="both"/>
        <w:rPr>
          <w:sz w:val="24"/>
          <w:lang w:eastAsia="zh-CN"/>
        </w:rPr>
      </w:pPr>
      <w:r w:rsidRPr="00BF3C6C">
        <w:rPr>
          <w:sz w:val="24"/>
          <w:lang w:val="uk-UA" w:eastAsia="zh-CN"/>
        </w:rPr>
        <w:t xml:space="preserve">Кафедра </w:t>
      </w:r>
      <w:r w:rsidRPr="00BF3C6C">
        <w:rPr>
          <w:sz w:val="24"/>
          <w:lang w:val="uk-UA"/>
        </w:rPr>
        <w:t xml:space="preserve">фізичної реабілітації та спортивної медицини з курсом фізичного виховання та здоров’я </w:t>
      </w:r>
      <w:r w:rsidRPr="00BF3C6C">
        <w:rPr>
          <w:sz w:val="24"/>
          <w:lang w:val="uk-UA" w:eastAsia="zh-CN"/>
        </w:rPr>
        <w:t>підтримує нульову толерантність до плагіату. Від студентів та студенток оч</w:t>
      </w:r>
      <w:r w:rsidRPr="00BF3C6C">
        <w:rPr>
          <w:sz w:val="24"/>
          <w:lang w:val="uk-UA" w:eastAsia="zh-CN"/>
        </w:rPr>
        <w:t>і</w:t>
      </w:r>
      <w:r w:rsidRPr="00BF3C6C">
        <w:rPr>
          <w:sz w:val="24"/>
          <w:lang w:val="uk-UA" w:eastAsia="zh-CN"/>
        </w:rPr>
        <w:t>кується бажання постійно підвищувати власну обізнаність в академічному письмі. На п</w:t>
      </w:r>
      <w:r w:rsidRPr="00BF3C6C">
        <w:rPr>
          <w:sz w:val="24"/>
          <w:lang w:val="uk-UA" w:eastAsia="zh-CN"/>
        </w:rPr>
        <w:t>е</w:t>
      </w:r>
      <w:r w:rsidRPr="00BF3C6C">
        <w:rPr>
          <w:sz w:val="24"/>
          <w:lang w:val="uk-UA" w:eastAsia="zh-CN"/>
        </w:rPr>
        <w:t>рших заняттях проводитимуться інформаційні заходи щодо того, що саме вважати плагі</w:t>
      </w:r>
      <w:r w:rsidRPr="00BF3C6C">
        <w:rPr>
          <w:sz w:val="24"/>
          <w:lang w:val="uk-UA" w:eastAsia="zh-CN"/>
        </w:rPr>
        <w:t>а</w:t>
      </w:r>
      <w:r w:rsidRPr="00BF3C6C">
        <w:rPr>
          <w:sz w:val="24"/>
          <w:lang w:val="uk-UA" w:eastAsia="zh-CN"/>
        </w:rPr>
        <w:t>том та як корректно здійснювати дослідницько-науковий пошук.</w:t>
      </w:r>
    </w:p>
    <w:p w:rsidR="00463EA1" w:rsidRPr="00BF3C6C" w:rsidRDefault="00463EA1" w:rsidP="00D3247F">
      <w:pPr>
        <w:ind w:firstLine="397"/>
        <w:jc w:val="both"/>
        <w:rPr>
          <w:bCs/>
          <w:sz w:val="24"/>
          <w:lang w:eastAsia="zh-CN"/>
        </w:rPr>
      </w:pPr>
    </w:p>
    <w:p w:rsidR="008733B1" w:rsidRPr="00BF3C6C" w:rsidRDefault="008733B1" w:rsidP="00D3247F">
      <w:pPr>
        <w:ind w:firstLine="284"/>
        <w:rPr>
          <w:sz w:val="24"/>
          <w:lang w:val="uk-UA"/>
        </w:rPr>
      </w:pPr>
    </w:p>
    <w:p w:rsidR="00463EA1" w:rsidRPr="00BF3C6C" w:rsidRDefault="00463EA1" w:rsidP="00463EA1">
      <w:pPr>
        <w:ind w:firstLine="284"/>
        <w:jc w:val="center"/>
        <w:rPr>
          <w:b/>
          <w:sz w:val="24"/>
          <w:lang w:eastAsia="zh-CN"/>
        </w:rPr>
      </w:pPr>
      <w:r w:rsidRPr="00BF3C6C">
        <w:rPr>
          <w:b/>
          <w:sz w:val="24"/>
          <w:lang w:val="uk-UA"/>
        </w:rPr>
        <w:t>11.Методи навчання</w:t>
      </w:r>
    </w:p>
    <w:p w:rsidR="00463EA1" w:rsidRPr="00BF3C6C" w:rsidRDefault="00463EA1" w:rsidP="00463EA1">
      <w:pPr>
        <w:jc w:val="both"/>
        <w:rPr>
          <w:sz w:val="24"/>
          <w:lang w:eastAsia="zh-CN"/>
        </w:rPr>
      </w:pPr>
      <w:r w:rsidRPr="00BF3C6C">
        <w:rPr>
          <w:sz w:val="24"/>
          <w:lang w:val="uk-UA"/>
        </w:rPr>
        <w:lastRenderedPageBreak/>
        <w:t>Словесні: лекція, обговорення, бесіда.</w:t>
      </w:r>
    </w:p>
    <w:p w:rsidR="00463EA1" w:rsidRPr="00BF3C6C" w:rsidRDefault="00463EA1" w:rsidP="00463EA1">
      <w:pPr>
        <w:rPr>
          <w:sz w:val="24"/>
          <w:lang w:eastAsia="zh-CN"/>
        </w:rPr>
      </w:pPr>
      <w:r w:rsidRPr="00BF3C6C">
        <w:rPr>
          <w:sz w:val="24"/>
          <w:lang w:val="uk-UA"/>
        </w:rPr>
        <w:t>Наочні методи: демонстрація слайдів, фільмів.</w:t>
      </w:r>
    </w:p>
    <w:p w:rsidR="00463EA1" w:rsidRPr="00BF3C6C" w:rsidRDefault="00463EA1" w:rsidP="00463EA1">
      <w:pPr>
        <w:rPr>
          <w:sz w:val="24"/>
          <w:lang w:eastAsia="zh-CN"/>
        </w:rPr>
      </w:pPr>
      <w:r w:rsidRPr="00BF3C6C">
        <w:rPr>
          <w:sz w:val="24"/>
          <w:lang w:val="uk-UA" w:eastAsia="zh-CN"/>
        </w:rPr>
        <w:t>Практичні: самостійна робота</w:t>
      </w:r>
      <w:r w:rsidRPr="00BF3C6C">
        <w:rPr>
          <w:sz w:val="24"/>
          <w:lang w:eastAsia="zh-CN"/>
        </w:rPr>
        <w:t xml:space="preserve">, </w:t>
      </w:r>
      <w:r w:rsidRPr="00BF3C6C">
        <w:rPr>
          <w:sz w:val="24"/>
          <w:lang w:val="uk-UA" w:eastAsia="zh-CN"/>
        </w:rPr>
        <w:t>кейс-метод, мозковий штурм, робота в парах, робота в групах.</w:t>
      </w:r>
    </w:p>
    <w:p w:rsidR="008733B1" w:rsidRPr="00BF3C6C" w:rsidRDefault="008733B1" w:rsidP="00D3247F">
      <w:pPr>
        <w:rPr>
          <w:bCs/>
          <w:sz w:val="24"/>
        </w:rPr>
      </w:pPr>
    </w:p>
    <w:p w:rsidR="008733B1" w:rsidRPr="00BF3C6C" w:rsidRDefault="008733B1" w:rsidP="00BF3C6C">
      <w:pPr>
        <w:ind w:left="142" w:firstLine="567"/>
        <w:jc w:val="center"/>
        <w:rPr>
          <w:b/>
          <w:sz w:val="24"/>
          <w:lang w:val="uk-UA"/>
        </w:rPr>
      </w:pPr>
      <w:r w:rsidRPr="00BF3C6C">
        <w:rPr>
          <w:b/>
          <w:sz w:val="24"/>
          <w:lang w:val="uk-UA"/>
        </w:rPr>
        <w:t>12. Методи контролю</w:t>
      </w:r>
    </w:p>
    <w:p w:rsidR="00463EA1" w:rsidRPr="00BF3C6C" w:rsidRDefault="00463EA1" w:rsidP="00463EA1">
      <w:pPr>
        <w:suppressAutoHyphens/>
        <w:ind w:firstLine="567"/>
        <w:jc w:val="both"/>
        <w:rPr>
          <w:sz w:val="24"/>
          <w:lang w:eastAsia="zh-CN"/>
        </w:rPr>
      </w:pPr>
      <w:r w:rsidRPr="00BF3C6C">
        <w:rPr>
          <w:sz w:val="24"/>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463EA1" w:rsidRPr="00BF3C6C" w:rsidRDefault="00463EA1" w:rsidP="00463EA1">
      <w:pPr>
        <w:suppressAutoHyphens/>
        <w:ind w:firstLine="709"/>
        <w:jc w:val="both"/>
        <w:rPr>
          <w:sz w:val="24"/>
          <w:lang w:eastAsia="zh-CN"/>
        </w:rPr>
      </w:pPr>
      <w:r w:rsidRPr="00BF3C6C">
        <w:rPr>
          <w:sz w:val="24"/>
          <w:lang w:val="uk-UA"/>
        </w:rPr>
        <w:t xml:space="preserve">Поточний контроль (засвоєння окремих тем) проводиться у формі усного опитування, </w:t>
      </w:r>
      <w:r w:rsidRPr="00BF3C6C">
        <w:rPr>
          <w:sz w:val="24"/>
          <w:lang w:val="uk-UA" w:eastAsia="uk-UA"/>
        </w:rPr>
        <w:t>тестування, бесіди студентів із заздалегідь визначених питань</w:t>
      </w:r>
      <w:r w:rsidRPr="00BF3C6C">
        <w:rPr>
          <w:sz w:val="24"/>
          <w:lang w:val="uk-UA"/>
        </w:rPr>
        <w:t xml:space="preserve">, у формі виступів </w:t>
      </w:r>
      <w:r w:rsidRPr="00BF3C6C">
        <w:rPr>
          <w:sz w:val="24"/>
          <w:lang w:val="uk-UA" w:eastAsia="zh-CN"/>
        </w:rPr>
        <w:t>здобувачів вищої освіти</w:t>
      </w:r>
      <w:r w:rsidRPr="00BF3C6C">
        <w:rPr>
          <w:sz w:val="24"/>
          <w:lang w:val="uk-UA"/>
        </w:rPr>
        <w:t xml:space="preserve"> з доповідями при обговоренні навчальних питань на практичних заняттях.</w:t>
      </w:r>
    </w:p>
    <w:p w:rsidR="00463EA1" w:rsidRPr="00BF3C6C" w:rsidRDefault="00463EA1" w:rsidP="00463EA1">
      <w:pPr>
        <w:suppressAutoHyphens/>
        <w:ind w:firstLine="709"/>
        <w:jc w:val="both"/>
        <w:rPr>
          <w:sz w:val="24"/>
          <w:lang w:eastAsia="zh-CN"/>
        </w:rPr>
      </w:pPr>
      <w:r w:rsidRPr="00BF3C6C">
        <w:rPr>
          <w:sz w:val="24"/>
          <w:lang w:val="uk-UA" w:eastAsia="zh-CN"/>
        </w:rPr>
        <w:t xml:space="preserve">Задля оцінювання самостійної роботи здобувачів освіти пропонується альтернативний варіант </w:t>
      </w:r>
      <w:r w:rsidRPr="00BF3C6C">
        <w:rPr>
          <w:i/>
          <w:sz w:val="24"/>
          <w:lang w:val="uk-UA" w:eastAsia="zh-CN"/>
        </w:rPr>
        <w:t>(за вибором)</w:t>
      </w:r>
      <w:r w:rsidRPr="00BF3C6C">
        <w:rPr>
          <w:sz w:val="24"/>
          <w:lang w:val="uk-UA" w:eastAsia="zh-CN"/>
        </w:rPr>
        <w:t>: традиційні види завдань: написання контрольної роботи, реферату або творчі види: підготовка мультимедійної презентації, о</w:t>
      </w:r>
      <w:r w:rsidRPr="00BF3C6C">
        <w:rPr>
          <w:bCs/>
          <w:iCs/>
          <w:color w:val="000000"/>
          <w:sz w:val="24"/>
          <w:lang w:val="uk-UA" w:eastAsia="zh-CN"/>
        </w:rPr>
        <w:t>працювання навчальної літератури (складання анотації, рецензування, цитування, тези першоджерел, доповнення лекцій).</w:t>
      </w:r>
    </w:p>
    <w:p w:rsidR="00463EA1" w:rsidRPr="00BF3C6C" w:rsidRDefault="00463EA1" w:rsidP="00463EA1">
      <w:pPr>
        <w:suppressAutoHyphens/>
        <w:ind w:firstLine="567"/>
        <w:jc w:val="both"/>
        <w:rPr>
          <w:sz w:val="24"/>
          <w:lang w:eastAsia="zh-CN"/>
        </w:rPr>
      </w:pPr>
      <w:r w:rsidRPr="00BF3C6C">
        <w:rPr>
          <w:sz w:val="24"/>
          <w:lang w:val="uk-UA"/>
        </w:rPr>
        <w:t xml:space="preserve">Підсумковий семестровий контроль з дисципліни є обов’язковою формою контролю навчальних досягнень </w:t>
      </w:r>
      <w:r w:rsidRPr="00BF3C6C">
        <w:rPr>
          <w:sz w:val="24"/>
          <w:lang w:val="uk-UA" w:eastAsia="zh-CN"/>
        </w:rPr>
        <w:t>здобувачів вищої освіти</w:t>
      </w:r>
      <w:r w:rsidRPr="00BF3C6C">
        <w:rPr>
          <w:sz w:val="24"/>
          <w:lang w:val="uk-UA"/>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463EA1" w:rsidRPr="00BF3C6C" w:rsidRDefault="00463EA1" w:rsidP="00463EA1">
      <w:pPr>
        <w:suppressAutoHyphens/>
        <w:ind w:firstLine="567"/>
        <w:jc w:val="both"/>
        <w:rPr>
          <w:sz w:val="24"/>
          <w:lang w:val="uk-UA"/>
        </w:rPr>
      </w:pPr>
      <w:r w:rsidRPr="00BF3C6C">
        <w:rPr>
          <w:sz w:val="24"/>
          <w:lang w:val="uk-UA"/>
        </w:rPr>
        <w:t xml:space="preserve">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 </w:t>
      </w:r>
    </w:p>
    <w:p w:rsidR="00E515C6" w:rsidRPr="00BF3C6C" w:rsidRDefault="00E515C6" w:rsidP="00E515C6">
      <w:pPr>
        <w:keepNext/>
        <w:numPr>
          <w:ilvl w:val="2"/>
          <w:numId w:val="30"/>
        </w:numPr>
        <w:tabs>
          <w:tab w:val="left" w:pos="142"/>
        </w:tabs>
        <w:suppressAutoHyphens/>
        <w:ind w:left="142" w:firstLine="567"/>
        <w:jc w:val="center"/>
        <w:outlineLvl w:val="2"/>
        <w:rPr>
          <w:b/>
          <w:bCs/>
          <w:sz w:val="24"/>
          <w:lang w:eastAsia="zh-CN"/>
        </w:rPr>
      </w:pPr>
      <w:r w:rsidRPr="00BF3C6C">
        <w:rPr>
          <w:b/>
          <w:bCs/>
          <w:sz w:val="24"/>
          <w:lang w:val="uk-UA" w:eastAsia="zh-CN"/>
        </w:rPr>
        <w:t>13.  Форма оцінювання знань студентів</w:t>
      </w:r>
    </w:p>
    <w:p w:rsidR="00E515C6" w:rsidRPr="00BF3C6C" w:rsidRDefault="00E515C6" w:rsidP="00E515C6">
      <w:pPr>
        <w:suppressAutoHyphens/>
        <w:ind w:firstLine="567"/>
        <w:jc w:val="both"/>
        <w:rPr>
          <w:sz w:val="24"/>
          <w:lang w:eastAsia="zh-CN"/>
        </w:rPr>
      </w:pPr>
      <w:r w:rsidRPr="00BF3C6C">
        <w:rPr>
          <w:sz w:val="24"/>
          <w:lang w:val="uk-UA" w:eastAsia="zh-CN"/>
        </w:rPr>
        <w:t>Формою підсумкового контролю успішності навчання з дисципліни  є іспит.</w:t>
      </w:r>
    </w:p>
    <w:p w:rsidR="00012D00" w:rsidRPr="00BF3C6C" w:rsidRDefault="00012D00" w:rsidP="009571DA">
      <w:pPr>
        <w:suppressAutoHyphens/>
        <w:ind w:right="-425"/>
        <w:rPr>
          <w:b/>
          <w:sz w:val="24"/>
          <w:lang w:val="uk-UA" w:eastAsia="ar-SA"/>
        </w:rPr>
      </w:pPr>
    </w:p>
    <w:p w:rsidR="003826C5" w:rsidRPr="00BF3C6C" w:rsidRDefault="00367CCD" w:rsidP="00D3247F">
      <w:pPr>
        <w:suppressAutoHyphens/>
        <w:ind w:right="-425"/>
        <w:jc w:val="center"/>
        <w:rPr>
          <w:b/>
          <w:sz w:val="24"/>
          <w:lang w:val="uk-UA" w:eastAsia="ar-SA"/>
        </w:rPr>
      </w:pPr>
      <w:r w:rsidRPr="00BF3C6C">
        <w:rPr>
          <w:b/>
          <w:sz w:val="24"/>
          <w:lang w:val="uk-UA" w:eastAsia="ar-SA"/>
        </w:rPr>
        <w:t>13.</w:t>
      </w:r>
      <w:r w:rsidR="00E515C6" w:rsidRPr="00BF3C6C">
        <w:rPr>
          <w:b/>
          <w:sz w:val="24"/>
          <w:lang w:val="uk-UA" w:eastAsia="ar-SA"/>
        </w:rPr>
        <w:t>1</w:t>
      </w:r>
      <w:r w:rsidR="003826C5" w:rsidRPr="00BF3C6C">
        <w:rPr>
          <w:b/>
          <w:sz w:val="24"/>
          <w:lang w:val="uk-UA" w:eastAsia="ar-SA"/>
        </w:rPr>
        <w:t xml:space="preserve"> Оцінювання успішності навчання студентів за ЕСТС організації навчального процесу</w:t>
      </w:r>
    </w:p>
    <w:p w:rsidR="003826C5" w:rsidRPr="00BF3C6C" w:rsidRDefault="003826C5" w:rsidP="00D3247F">
      <w:pPr>
        <w:suppressAutoHyphens/>
        <w:ind w:right="-425"/>
        <w:jc w:val="center"/>
        <w:rPr>
          <w:sz w:val="24"/>
          <w:lang w:val="uk-UA" w:eastAsia="ar-SA"/>
        </w:rPr>
      </w:pPr>
      <w:r w:rsidRPr="00BF3C6C">
        <w:rPr>
          <w:b/>
          <w:sz w:val="24"/>
          <w:lang w:val="uk-UA" w:eastAsia="ar-SA"/>
        </w:rPr>
        <w:t xml:space="preserve"> (</w:t>
      </w:r>
      <w:r w:rsidR="00576241" w:rsidRPr="00BF3C6C">
        <w:rPr>
          <w:b/>
          <w:sz w:val="24"/>
          <w:lang w:val="uk-UA"/>
        </w:rPr>
        <w:t>іспит</w:t>
      </w:r>
      <w:r w:rsidRPr="00BF3C6C">
        <w:rPr>
          <w:sz w:val="24"/>
          <w:lang w:val="uk-UA" w:eastAsia="ar-SA"/>
        </w:rPr>
        <w:t>)</w:t>
      </w:r>
    </w:p>
    <w:p w:rsidR="00367CCD" w:rsidRPr="00BF3C6C" w:rsidRDefault="00367CCD" w:rsidP="00367CCD">
      <w:pPr>
        <w:suppressAutoHyphens/>
        <w:ind w:right="-425"/>
        <w:jc w:val="center"/>
        <w:rPr>
          <w:sz w:val="24"/>
          <w:lang w:val="uk-UA" w:eastAsia="ar-SA"/>
        </w:rPr>
      </w:pPr>
      <w:r w:rsidRPr="00BF3C6C">
        <w:rPr>
          <w:sz w:val="24"/>
          <w:lang w:val="uk-UA" w:eastAsia="zh-CN"/>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BF3C6C">
        <w:rPr>
          <w:sz w:val="24"/>
          <w:lang w:val="uk-UA" w:eastAsia="ar-SA"/>
        </w:rPr>
        <w:t xml:space="preserve"> </w:t>
      </w:r>
    </w:p>
    <w:p w:rsidR="00367CCD" w:rsidRPr="00BF3C6C" w:rsidRDefault="00367CCD" w:rsidP="00367CCD">
      <w:pPr>
        <w:suppressAutoHyphens/>
        <w:ind w:right="-425"/>
        <w:jc w:val="center"/>
        <w:rPr>
          <w:sz w:val="24"/>
          <w:lang w:val="uk-UA" w:eastAsia="ar-SA"/>
        </w:rPr>
      </w:pPr>
      <w:r w:rsidRPr="00BF3C6C">
        <w:rPr>
          <w:sz w:val="24"/>
          <w:lang w:val="uk-UA" w:eastAsia="ar-SA"/>
        </w:rPr>
        <w:t>Перерахунок середньої оцінки за поточну діяльність у багатобальну шкалу</w:t>
      </w:r>
    </w:p>
    <w:p w:rsidR="003826C5" w:rsidRPr="00BF3C6C" w:rsidRDefault="00367CCD" w:rsidP="00367CCD">
      <w:pPr>
        <w:suppressAutoHyphens/>
        <w:ind w:right="-425"/>
        <w:jc w:val="center"/>
        <w:rPr>
          <w:sz w:val="24"/>
          <w:lang w:val="uk-UA" w:eastAsia="ar-SA"/>
        </w:rPr>
      </w:pPr>
      <w:r w:rsidRPr="00BF3C6C">
        <w:rPr>
          <w:sz w:val="24"/>
          <w:lang w:val="uk-UA" w:eastAsia="ar-SA"/>
        </w:rPr>
        <w:t>(для дисциплін, що завершуються</w:t>
      </w:r>
      <w:r w:rsidRPr="00BF3C6C">
        <w:rPr>
          <w:sz w:val="24"/>
          <w:lang w:val="uk-UA"/>
        </w:rPr>
        <w:t xml:space="preserve"> іспитом</w:t>
      </w:r>
      <w:r w:rsidRPr="00BF3C6C">
        <w:rPr>
          <w:sz w:val="24"/>
          <w:lang w:val="uk-UA" w:eastAsia="ar-SA"/>
        </w:rPr>
        <w:t xml:space="preserve"> )</w:t>
      </w:r>
    </w:p>
    <w:p w:rsidR="003826C5" w:rsidRPr="00BF3C6C" w:rsidRDefault="003826C5" w:rsidP="00D3247F">
      <w:pPr>
        <w:suppressAutoHyphens/>
        <w:ind w:right="-425"/>
        <w:jc w:val="center"/>
        <w:rPr>
          <w:b/>
          <w:sz w:val="24"/>
          <w:lang w:val="uk-UA" w:eastAsia="ar-SA"/>
        </w:rPr>
      </w:pPr>
    </w:p>
    <w:tbl>
      <w:tblPr>
        <w:tblW w:w="6124" w:type="dxa"/>
        <w:jc w:val="center"/>
        <w:tblLayout w:type="fixed"/>
        <w:tblLook w:val="0000" w:firstRow="0" w:lastRow="0" w:firstColumn="0" w:lastColumn="0" w:noHBand="0" w:noVBand="0"/>
      </w:tblPr>
      <w:tblGrid>
        <w:gridCol w:w="1448"/>
        <w:gridCol w:w="1427"/>
        <w:gridCol w:w="281"/>
        <w:gridCol w:w="1427"/>
        <w:gridCol w:w="1541"/>
      </w:tblGrid>
      <w:tr w:rsidR="003826C5" w:rsidRPr="00BF3C6C" w:rsidTr="007F5779">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200-бальна шкала</w:t>
            </w:r>
          </w:p>
        </w:tc>
        <w:tc>
          <w:tcPr>
            <w:tcW w:w="281" w:type="dxa"/>
            <w:vMerge w:val="restart"/>
            <w:tcBorders>
              <w:top w:val="nil"/>
              <w:left w:val="single" w:sz="4" w:space="0" w:color="000000"/>
              <w:right w:val="single" w:sz="4" w:space="0" w:color="000000"/>
            </w:tcBorders>
          </w:tcPr>
          <w:p w:rsidR="003826C5" w:rsidRPr="00BF3C6C" w:rsidRDefault="003826C5" w:rsidP="00012D00">
            <w:pPr>
              <w:snapToGrid w:val="0"/>
              <w:jc w:val="center"/>
              <w:rPr>
                <w:b/>
                <w:sz w:val="24"/>
                <w:lang w:val="uk-UA"/>
              </w:rPr>
            </w:pPr>
          </w:p>
        </w:tc>
        <w:tc>
          <w:tcPr>
            <w:tcW w:w="1427" w:type="dxa"/>
            <w:tcBorders>
              <w:top w:val="single" w:sz="4" w:space="0" w:color="000000"/>
              <w:left w:val="single" w:sz="4" w:space="0" w:color="000000"/>
              <w:bottom w:val="single" w:sz="4" w:space="0" w:color="000000"/>
              <w:right w:val="single" w:sz="4" w:space="0" w:color="000000"/>
            </w:tcBorders>
          </w:tcPr>
          <w:p w:rsidR="003826C5" w:rsidRPr="00BF3C6C" w:rsidRDefault="003826C5" w:rsidP="00012D00">
            <w:pPr>
              <w:snapToGrid w:val="0"/>
              <w:jc w:val="center"/>
              <w:rPr>
                <w:sz w:val="24"/>
                <w:lang w:val="uk-UA"/>
              </w:rPr>
            </w:pPr>
            <w:r w:rsidRPr="00BF3C6C">
              <w:rPr>
                <w:sz w:val="24"/>
                <w:lang w:val="uk-UA"/>
              </w:rPr>
              <w:t>4-бальна шкала</w:t>
            </w:r>
          </w:p>
        </w:tc>
        <w:tc>
          <w:tcPr>
            <w:tcW w:w="1541" w:type="dxa"/>
            <w:tcBorders>
              <w:top w:val="single" w:sz="4" w:space="0" w:color="000000"/>
              <w:left w:val="single" w:sz="4" w:space="0" w:color="000000"/>
              <w:bottom w:val="single" w:sz="4" w:space="0" w:color="000000"/>
              <w:right w:val="single" w:sz="4" w:space="0" w:color="000000"/>
            </w:tcBorders>
          </w:tcPr>
          <w:p w:rsidR="003826C5" w:rsidRPr="00BF3C6C" w:rsidRDefault="003826C5" w:rsidP="00012D00">
            <w:pPr>
              <w:snapToGrid w:val="0"/>
              <w:jc w:val="center"/>
              <w:rPr>
                <w:sz w:val="24"/>
                <w:lang w:val="uk-UA"/>
              </w:rPr>
            </w:pPr>
            <w:r w:rsidRPr="00BF3C6C">
              <w:rPr>
                <w:sz w:val="24"/>
                <w:lang w:val="uk-UA"/>
              </w:rPr>
              <w:t>200-бальна шкала</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120</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3.91-3,94</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94</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119</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3.87-3,9</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93</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118</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3.83- 3,86</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92</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117</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3.79- 3,82</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91</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116</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3.74-3,78</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90</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115</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3.7- 3,73</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89</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114</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3.66- 3,69</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88</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113</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3.62- 3,65</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87</w:t>
            </w:r>
          </w:p>
        </w:tc>
      </w:tr>
      <w:tr w:rsidR="003826C5" w:rsidRPr="00BF3C6C" w:rsidTr="00012D00">
        <w:trPr>
          <w:trHeight w:val="142"/>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112</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3.58-3,61</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86</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111</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3.54- 3,57</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85</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110</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3.49- 3,53</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84</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109</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3.45-3,48</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83</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108</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3.41-3,44</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82</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107</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3.37-3,4</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81</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106</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3.33- 3,36</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80</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lastRenderedPageBreak/>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105</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3.29-3,32</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79</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104</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3.25-3,28</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78</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103</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3.21-3,24</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77</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102</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3.18-3,2</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76</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101</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3.15- 3,17</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75</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100</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3.13- 3,14</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74</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99</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3.1- 3,12</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73</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98</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3.07- 3,09</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72</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97</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3.04-3,06</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71</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96</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en-US"/>
              </w:rPr>
              <w:t>3</w:t>
            </w:r>
            <w:r w:rsidRPr="00BF3C6C">
              <w:rPr>
                <w:sz w:val="24"/>
                <w:lang w:val="uk-UA"/>
              </w:rPr>
              <w:t>.</w:t>
            </w:r>
            <w:r w:rsidRPr="00BF3C6C">
              <w:rPr>
                <w:sz w:val="24"/>
                <w:lang w:val="en-US"/>
              </w:rPr>
              <w:t>0</w:t>
            </w:r>
            <w:r w:rsidRPr="00BF3C6C">
              <w:rPr>
                <w:sz w:val="24"/>
                <w:lang w:val="uk-UA"/>
              </w:rPr>
              <w:t>-3,03</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70</w:t>
            </w:r>
          </w:p>
        </w:tc>
      </w:tr>
      <w:tr w:rsidR="003826C5" w:rsidRPr="00BF3C6C" w:rsidTr="007F5779">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26C5" w:rsidRPr="00BF3C6C" w:rsidRDefault="003826C5" w:rsidP="00012D00">
            <w:pPr>
              <w:snapToGrid w:val="0"/>
              <w:jc w:val="center"/>
              <w:rPr>
                <w:sz w:val="24"/>
                <w:lang w:val="uk-UA"/>
              </w:rPr>
            </w:pPr>
            <w:r w:rsidRPr="00BF3C6C">
              <w:rPr>
                <w:sz w:val="24"/>
                <w:lang w:val="uk-UA"/>
              </w:rPr>
              <w:t>95</w:t>
            </w:r>
          </w:p>
        </w:tc>
        <w:tc>
          <w:tcPr>
            <w:tcW w:w="281" w:type="dxa"/>
            <w:vMerge/>
            <w:tcBorders>
              <w:left w:val="single" w:sz="4" w:space="0" w:color="000000"/>
              <w:right w:val="single" w:sz="4" w:space="0" w:color="000000"/>
            </w:tcBorders>
          </w:tcPr>
          <w:p w:rsidR="003826C5" w:rsidRPr="00BF3C6C" w:rsidRDefault="003826C5" w:rsidP="00012D00">
            <w:pPr>
              <w:snapToGrid w:val="0"/>
              <w:jc w:val="center"/>
              <w:rPr>
                <w:sz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pacing w:val="-6"/>
                <w:sz w:val="24"/>
                <w:lang w:val="uk-UA"/>
              </w:rPr>
              <w:t>Менше</w:t>
            </w:r>
            <w:r w:rsidRPr="00BF3C6C">
              <w:rPr>
                <w:sz w:val="24"/>
                <w:lang w:val="uk-UA"/>
              </w:rPr>
              <w:t xml:space="preserve"> 3</w:t>
            </w:r>
          </w:p>
        </w:tc>
        <w:tc>
          <w:tcPr>
            <w:tcW w:w="1541" w:type="dxa"/>
            <w:tcBorders>
              <w:top w:val="single" w:sz="4" w:space="0" w:color="000000"/>
              <w:left w:val="single" w:sz="4" w:space="0" w:color="000000"/>
              <w:bottom w:val="single" w:sz="4" w:space="0" w:color="000000"/>
              <w:right w:val="single" w:sz="4" w:space="0" w:color="000000"/>
            </w:tcBorders>
            <w:vAlign w:val="bottom"/>
          </w:tcPr>
          <w:p w:rsidR="003826C5" w:rsidRPr="00BF3C6C" w:rsidRDefault="003826C5" w:rsidP="00012D00">
            <w:pPr>
              <w:snapToGrid w:val="0"/>
              <w:jc w:val="center"/>
              <w:rPr>
                <w:sz w:val="24"/>
                <w:lang w:val="uk-UA"/>
              </w:rPr>
            </w:pPr>
            <w:r w:rsidRPr="00BF3C6C">
              <w:rPr>
                <w:sz w:val="24"/>
                <w:lang w:val="uk-UA"/>
              </w:rPr>
              <w:t>Недостатньо</w:t>
            </w:r>
          </w:p>
        </w:tc>
      </w:tr>
    </w:tbl>
    <w:p w:rsidR="003826C5" w:rsidRPr="00BF3C6C" w:rsidRDefault="003826C5" w:rsidP="00D3247F">
      <w:pPr>
        <w:tabs>
          <w:tab w:val="left" w:pos="1943"/>
          <w:tab w:val="center" w:pos="4819"/>
        </w:tabs>
        <w:rPr>
          <w:b/>
          <w:color w:val="000000"/>
          <w:sz w:val="24"/>
          <w:lang w:val="uk-UA"/>
        </w:rPr>
      </w:pPr>
      <w:r w:rsidRPr="00BF3C6C">
        <w:rPr>
          <w:b/>
          <w:color w:val="000000"/>
          <w:sz w:val="24"/>
          <w:lang w:val="uk-UA"/>
        </w:rPr>
        <w:tab/>
      </w:r>
    </w:p>
    <w:p w:rsidR="003826C5" w:rsidRPr="00BF3C6C" w:rsidRDefault="003826C5" w:rsidP="00D3247F">
      <w:pPr>
        <w:ind w:firstLine="567"/>
        <w:jc w:val="both"/>
        <w:rPr>
          <w:color w:val="000000"/>
          <w:sz w:val="24"/>
          <w:lang w:val="uk-UA"/>
        </w:rPr>
      </w:pPr>
      <w:r w:rsidRPr="00BF3C6C">
        <w:rPr>
          <w:sz w:val="24"/>
          <w:lang w:val="uk-UA"/>
        </w:rPr>
        <w:t xml:space="preserve">Оцінювання результатів вивчення дисциплін проводиться безпосередньо під час іспиту. Оцінка з дисципліни визначається як сума балів за ПНД та заліку і становить </w:t>
      </w:r>
      <w:r w:rsidRPr="00BF3C6C">
        <w:rPr>
          <w:color w:val="000000"/>
          <w:sz w:val="24"/>
          <w:lang w:val="en-US"/>
        </w:rPr>
        <w:t>min</w:t>
      </w:r>
      <w:r w:rsidRPr="00BF3C6C">
        <w:rPr>
          <w:color w:val="000000"/>
          <w:sz w:val="24"/>
          <w:lang w:val="uk-UA"/>
        </w:rPr>
        <w:t xml:space="preserve"> – </w:t>
      </w:r>
      <w:r w:rsidRPr="00BF3C6C">
        <w:rPr>
          <w:color w:val="000000"/>
          <w:spacing w:val="-4"/>
          <w:sz w:val="24"/>
          <w:lang w:val="uk-UA"/>
        </w:rPr>
        <w:t xml:space="preserve">120 до </w:t>
      </w:r>
      <w:r w:rsidRPr="00BF3C6C">
        <w:rPr>
          <w:color w:val="000000"/>
          <w:sz w:val="24"/>
          <w:lang w:val="en-US"/>
        </w:rPr>
        <w:t>max</w:t>
      </w:r>
      <w:r w:rsidRPr="00BF3C6C">
        <w:rPr>
          <w:color w:val="000000"/>
          <w:sz w:val="24"/>
          <w:lang w:val="uk-UA"/>
        </w:rPr>
        <w:t xml:space="preserve"> – 200.</w:t>
      </w:r>
      <w:r w:rsidRPr="00BF3C6C">
        <w:rPr>
          <w:b/>
          <w:sz w:val="24"/>
          <w:lang w:val="uk-UA"/>
        </w:rPr>
        <w:t xml:space="preserve"> </w:t>
      </w:r>
      <w:r w:rsidRPr="00BF3C6C">
        <w:rPr>
          <w:sz w:val="24"/>
          <w:lang w:val="uk-UA"/>
        </w:rPr>
        <w:t xml:space="preserve">Відповідність оцінок за </w:t>
      </w:r>
      <w:r w:rsidRPr="00BF3C6C">
        <w:rPr>
          <w:spacing w:val="6"/>
          <w:sz w:val="24"/>
          <w:lang w:val="uk-UA"/>
        </w:rPr>
        <w:t>200 бальною шкалою, чотирибальною (національною) шкалою та шкалою ЄСТ</w:t>
      </w:r>
      <w:r w:rsidRPr="00BF3C6C">
        <w:rPr>
          <w:spacing w:val="6"/>
          <w:sz w:val="24"/>
          <w:lang w:val="en-US"/>
        </w:rPr>
        <w:t>S</w:t>
      </w:r>
      <w:r w:rsidRPr="00BF3C6C">
        <w:rPr>
          <w:color w:val="000000"/>
          <w:sz w:val="24"/>
          <w:lang w:val="uk-UA"/>
        </w:rPr>
        <w:t xml:space="preserve"> наведена у таблиці. </w:t>
      </w:r>
    </w:p>
    <w:p w:rsidR="003826C5" w:rsidRPr="00BF3C6C" w:rsidRDefault="003826C5" w:rsidP="00D3247F">
      <w:pPr>
        <w:jc w:val="right"/>
        <w:rPr>
          <w:sz w:val="24"/>
          <w:lang w:val="uk-UA"/>
        </w:rPr>
      </w:pPr>
    </w:p>
    <w:p w:rsidR="003826C5" w:rsidRPr="00BF3C6C" w:rsidRDefault="003826C5" w:rsidP="00D3247F">
      <w:pPr>
        <w:jc w:val="center"/>
        <w:rPr>
          <w:b/>
          <w:bCs/>
          <w:iCs/>
          <w:sz w:val="24"/>
          <w:lang w:val="uk-UA"/>
        </w:rPr>
      </w:pPr>
      <w:r w:rsidRPr="00BF3C6C">
        <w:rPr>
          <w:b/>
          <w:bCs/>
          <w:iCs/>
          <w:sz w:val="24"/>
          <w:lang w:val="uk-UA"/>
        </w:rPr>
        <w:t>Критерії оцінювання практичних навичок</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680"/>
        <w:gridCol w:w="680"/>
        <w:gridCol w:w="680"/>
        <w:gridCol w:w="2746"/>
        <w:gridCol w:w="3402"/>
      </w:tblGrid>
      <w:tr w:rsidR="003826C5" w:rsidRPr="00BF3C6C" w:rsidTr="007F5779">
        <w:trPr>
          <w:jc w:val="center"/>
        </w:trPr>
        <w:tc>
          <w:tcPr>
            <w:tcW w:w="1434" w:type="dxa"/>
            <w:vAlign w:val="center"/>
          </w:tcPr>
          <w:p w:rsidR="003826C5" w:rsidRPr="00BF3C6C" w:rsidRDefault="003826C5" w:rsidP="00D3247F">
            <w:pPr>
              <w:jc w:val="center"/>
              <w:rPr>
                <w:bCs/>
                <w:iCs/>
                <w:sz w:val="24"/>
                <w:lang w:val="uk-UA"/>
              </w:rPr>
            </w:pPr>
            <w:r w:rsidRPr="00BF3C6C">
              <w:rPr>
                <w:bCs/>
                <w:iCs/>
                <w:sz w:val="24"/>
                <w:lang w:val="uk-UA"/>
              </w:rPr>
              <w:t>Кількість навичок</w:t>
            </w:r>
          </w:p>
        </w:tc>
        <w:tc>
          <w:tcPr>
            <w:tcW w:w="680" w:type="dxa"/>
            <w:vAlign w:val="center"/>
          </w:tcPr>
          <w:p w:rsidR="003826C5" w:rsidRPr="00BF3C6C" w:rsidRDefault="003826C5" w:rsidP="00D3247F">
            <w:pPr>
              <w:jc w:val="center"/>
              <w:rPr>
                <w:bCs/>
                <w:iCs/>
                <w:sz w:val="24"/>
                <w:lang w:val="uk-UA"/>
              </w:rPr>
            </w:pPr>
            <w:r w:rsidRPr="00BF3C6C">
              <w:rPr>
                <w:bCs/>
                <w:iCs/>
                <w:sz w:val="24"/>
                <w:lang w:val="uk-UA"/>
              </w:rPr>
              <w:t>«5»</w:t>
            </w:r>
          </w:p>
        </w:tc>
        <w:tc>
          <w:tcPr>
            <w:tcW w:w="680" w:type="dxa"/>
            <w:vAlign w:val="center"/>
          </w:tcPr>
          <w:p w:rsidR="003826C5" w:rsidRPr="00BF3C6C" w:rsidRDefault="003826C5" w:rsidP="00D3247F">
            <w:pPr>
              <w:jc w:val="center"/>
              <w:rPr>
                <w:bCs/>
                <w:iCs/>
                <w:sz w:val="24"/>
                <w:lang w:val="uk-UA"/>
              </w:rPr>
            </w:pPr>
            <w:r w:rsidRPr="00BF3C6C">
              <w:rPr>
                <w:bCs/>
                <w:iCs/>
                <w:sz w:val="24"/>
                <w:lang w:val="uk-UA"/>
              </w:rPr>
              <w:t>«4»</w:t>
            </w:r>
          </w:p>
        </w:tc>
        <w:tc>
          <w:tcPr>
            <w:tcW w:w="680" w:type="dxa"/>
            <w:vAlign w:val="center"/>
          </w:tcPr>
          <w:p w:rsidR="003826C5" w:rsidRPr="00BF3C6C" w:rsidRDefault="003826C5" w:rsidP="00D3247F">
            <w:pPr>
              <w:jc w:val="center"/>
              <w:rPr>
                <w:bCs/>
                <w:iCs/>
                <w:sz w:val="24"/>
                <w:lang w:val="uk-UA"/>
              </w:rPr>
            </w:pPr>
            <w:r w:rsidRPr="00BF3C6C">
              <w:rPr>
                <w:bCs/>
                <w:iCs/>
                <w:sz w:val="24"/>
                <w:lang w:val="uk-UA"/>
              </w:rPr>
              <w:t>«3»</w:t>
            </w:r>
          </w:p>
        </w:tc>
        <w:tc>
          <w:tcPr>
            <w:tcW w:w="2746" w:type="dxa"/>
            <w:vMerge w:val="restart"/>
          </w:tcPr>
          <w:p w:rsidR="003826C5" w:rsidRPr="00BF3C6C" w:rsidRDefault="003826C5" w:rsidP="00D3247F">
            <w:pPr>
              <w:jc w:val="both"/>
              <w:rPr>
                <w:bCs/>
                <w:iCs/>
                <w:sz w:val="24"/>
                <w:lang w:val="uk-UA"/>
              </w:rPr>
            </w:pPr>
            <w:r w:rsidRPr="00BF3C6C">
              <w:rPr>
                <w:bCs/>
                <w:iCs/>
                <w:sz w:val="24"/>
                <w:lang w:val="uk-UA"/>
              </w:rPr>
              <w:t>Відповідь за білетами практичної частини</w:t>
            </w:r>
          </w:p>
        </w:tc>
        <w:tc>
          <w:tcPr>
            <w:tcW w:w="3402" w:type="dxa"/>
            <w:vMerge w:val="restart"/>
          </w:tcPr>
          <w:p w:rsidR="003826C5" w:rsidRPr="00BF3C6C" w:rsidRDefault="003826C5" w:rsidP="00D3247F">
            <w:pPr>
              <w:jc w:val="both"/>
              <w:rPr>
                <w:bCs/>
                <w:iCs/>
                <w:sz w:val="24"/>
                <w:lang w:val="uk-UA"/>
              </w:rPr>
            </w:pPr>
            <w:r w:rsidRPr="00BF3C6C">
              <w:rPr>
                <w:bCs/>
                <w:iCs/>
                <w:sz w:val="24"/>
                <w:lang w:val="uk-UA"/>
              </w:rPr>
              <w:t>За кожну практичну навичку студент одержує від 5 до 8 б</w:t>
            </w:r>
            <w:r w:rsidRPr="00BF3C6C">
              <w:rPr>
                <w:bCs/>
                <w:iCs/>
                <w:sz w:val="24"/>
                <w:lang w:val="uk-UA"/>
              </w:rPr>
              <w:t>а</w:t>
            </w:r>
            <w:r w:rsidRPr="00BF3C6C">
              <w:rPr>
                <w:bCs/>
                <w:iCs/>
                <w:sz w:val="24"/>
                <w:lang w:val="uk-UA"/>
              </w:rPr>
              <w:t>лів, що відповідає:</w:t>
            </w:r>
          </w:p>
          <w:p w:rsidR="003826C5" w:rsidRPr="00BF3C6C" w:rsidRDefault="003826C5" w:rsidP="00D3247F">
            <w:pPr>
              <w:jc w:val="both"/>
              <w:rPr>
                <w:bCs/>
                <w:iCs/>
                <w:sz w:val="24"/>
                <w:lang w:val="uk-UA"/>
              </w:rPr>
            </w:pPr>
            <w:r w:rsidRPr="00BF3C6C">
              <w:rPr>
                <w:bCs/>
                <w:iCs/>
                <w:sz w:val="24"/>
                <w:lang w:val="uk-UA"/>
              </w:rPr>
              <w:t>«5» - 8 балів;</w:t>
            </w:r>
          </w:p>
          <w:p w:rsidR="003826C5" w:rsidRPr="00BF3C6C" w:rsidRDefault="003826C5" w:rsidP="00D3247F">
            <w:pPr>
              <w:jc w:val="both"/>
              <w:rPr>
                <w:bCs/>
                <w:iCs/>
                <w:sz w:val="24"/>
                <w:lang w:val="uk-UA"/>
              </w:rPr>
            </w:pPr>
            <w:r w:rsidRPr="00BF3C6C">
              <w:rPr>
                <w:bCs/>
                <w:iCs/>
                <w:sz w:val="24"/>
                <w:lang w:val="uk-UA"/>
              </w:rPr>
              <w:t>«4» - 6,5 балів;</w:t>
            </w:r>
          </w:p>
          <w:p w:rsidR="003826C5" w:rsidRPr="00BF3C6C" w:rsidRDefault="003826C5" w:rsidP="00D3247F">
            <w:pPr>
              <w:jc w:val="both"/>
              <w:rPr>
                <w:bCs/>
                <w:iCs/>
                <w:sz w:val="24"/>
                <w:lang w:val="uk-UA"/>
              </w:rPr>
            </w:pPr>
            <w:r w:rsidRPr="00BF3C6C">
              <w:rPr>
                <w:bCs/>
                <w:iCs/>
                <w:sz w:val="24"/>
                <w:lang w:val="uk-UA"/>
              </w:rPr>
              <w:t>«3» - 5 балів.</w:t>
            </w:r>
          </w:p>
        </w:tc>
      </w:tr>
      <w:tr w:rsidR="003826C5" w:rsidRPr="00BF3C6C" w:rsidTr="007F5779">
        <w:trPr>
          <w:jc w:val="center"/>
        </w:trPr>
        <w:tc>
          <w:tcPr>
            <w:tcW w:w="1434" w:type="dxa"/>
          </w:tcPr>
          <w:p w:rsidR="003826C5" w:rsidRPr="00BF3C6C" w:rsidRDefault="003826C5" w:rsidP="00D3247F">
            <w:pPr>
              <w:jc w:val="center"/>
              <w:rPr>
                <w:bCs/>
                <w:iCs/>
                <w:sz w:val="24"/>
                <w:lang w:val="uk-UA"/>
              </w:rPr>
            </w:pPr>
            <w:r w:rsidRPr="00BF3C6C">
              <w:rPr>
                <w:bCs/>
                <w:iCs/>
                <w:sz w:val="24"/>
                <w:lang w:val="uk-UA"/>
              </w:rPr>
              <w:t>1</w:t>
            </w:r>
          </w:p>
        </w:tc>
        <w:tc>
          <w:tcPr>
            <w:tcW w:w="680" w:type="dxa"/>
          </w:tcPr>
          <w:p w:rsidR="003826C5" w:rsidRPr="00BF3C6C" w:rsidRDefault="003826C5" w:rsidP="00D3247F">
            <w:pPr>
              <w:jc w:val="center"/>
              <w:rPr>
                <w:bCs/>
                <w:iCs/>
                <w:sz w:val="24"/>
                <w:lang w:val="uk-UA"/>
              </w:rPr>
            </w:pPr>
            <w:r w:rsidRPr="00BF3C6C">
              <w:rPr>
                <w:bCs/>
                <w:iCs/>
                <w:sz w:val="24"/>
                <w:lang w:val="uk-UA"/>
              </w:rPr>
              <w:t>8</w:t>
            </w:r>
          </w:p>
        </w:tc>
        <w:tc>
          <w:tcPr>
            <w:tcW w:w="680" w:type="dxa"/>
          </w:tcPr>
          <w:p w:rsidR="003826C5" w:rsidRPr="00BF3C6C" w:rsidRDefault="003826C5" w:rsidP="00D3247F">
            <w:pPr>
              <w:jc w:val="center"/>
              <w:rPr>
                <w:bCs/>
                <w:iCs/>
                <w:sz w:val="24"/>
                <w:lang w:val="uk-UA"/>
              </w:rPr>
            </w:pPr>
            <w:r w:rsidRPr="00BF3C6C">
              <w:rPr>
                <w:bCs/>
                <w:iCs/>
                <w:sz w:val="24"/>
                <w:lang w:val="uk-UA"/>
              </w:rPr>
              <w:t>6,5</w:t>
            </w:r>
          </w:p>
        </w:tc>
        <w:tc>
          <w:tcPr>
            <w:tcW w:w="680" w:type="dxa"/>
          </w:tcPr>
          <w:p w:rsidR="003826C5" w:rsidRPr="00BF3C6C" w:rsidRDefault="003826C5" w:rsidP="00D3247F">
            <w:pPr>
              <w:jc w:val="center"/>
              <w:rPr>
                <w:bCs/>
                <w:iCs/>
                <w:sz w:val="24"/>
                <w:lang w:val="uk-UA"/>
              </w:rPr>
            </w:pPr>
            <w:r w:rsidRPr="00BF3C6C">
              <w:rPr>
                <w:bCs/>
                <w:iCs/>
                <w:sz w:val="24"/>
                <w:lang w:val="uk-UA"/>
              </w:rPr>
              <w:t>5</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434" w:type="dxa"/>
          </w:tcPr>
          <w:p w:rsidR="003826C5" w:rsidRPr="00BF3C6C" w:rsidRDefault="003826C5" w:rsidP="00D3247F">
            <w:pPr>
              <w:jc w:val="center"/>
              <w:rPr>
                <w:bCs/>
                <w:iCs/>
                <w:sz w:val="24"/>
                <w:lang w:val="uk-UA"/>
              </w:rPr>
            </w:pPr>
            <w:r w:rsidRPr="00BF3C6C">
              <w:rPr>
                <w:bCs/>
                <w:iCs/>
                <w:sz w:val="24"/>
                <w:lang w:val="uk-UA"/>
              </w:rPr>
              <w:t>2</w:t>
            </w:r>
          </w:p>
        </w:tc>
        <w:tc>
          <w:tcPr>
            <w:tcW w:w="680" w:type="dxa"/>
          </w:tcPr>
          <w:p w:rsidR="003826C5" w:rsidRPr="00BF3C6C" w:rsidRDefault="003826C5" w:rsidP="00D3247F">
            <w:pPr>
              <w:jc w:val="center"/>
              <w:rPr>
                <w:bCs/>
                <w:iCs/>
                <w:sz w:val="24"/>
                <w:lang w:val="uk-UA"/>
              </w:rPr>
            </w:pPr>
            <w:r w:rsidRPr="00BF3C6C">
              <w:rPr>
                <w:bCs/>
                <w:iCs/>
                <w:sz w:val="24"/>
                <w:lang w:val="uk-UA"/>
              </w:rPr>
              <w:t>8</w:t>
            </w:r>
          </w:p>
        </w:tc>
        <w:tc>
          <w:tcPr>
            <w:tcW w:w="680" w:type="dxa"/>
          </w:tcPr>
          <w:p w:rsidR="003826C5" w:rsidRPr="00BF3C6C" w:rsidRDefault="003826C5" w:rsidP="00D3247F">
            <w:pPr>
              <w:jc w:val="center"/>
              <w:rPr>
                <w:sz w:val="24"/>
                <w:lang w:val="uk-UA"/>
              </w:rPr>
            </w:pPr>
            <w:r w:rsidRPr="00BF3C6C">
              <w:rPr>
                <w:bCs/>
                <w:iCs/>
                <w:sz w:val="24"/>
                <w:lang w:val="uk-UA"/>
              </w:rPr>
              <w:t>6,5</w:t>
            </w:r>
          </w:p>
        </w:tc>
        <w:tc>
          <w:tcPr>
            <w:tcW w:w="680" w:type="dxa"/>
          </w:tcPr>
          <w:p w:rsidR="003826C5" w:rsidRPr="00BF3C6C" w:rsidRDefault="003826C5" w:rsidP="00D3247F">
            <w:pPr>
              <w:jc w:val="center"/>
              <w:rPr>
                <w:sz w:val="24"/>
                <w:lang w:val="uk-UA"/>
              </w:rPr>
            </w:pPr>
            <w:r w:rsidRPr="00BF3C6C">
              <w:rPr>
                <w:bCs/>
                <w:iCs/>
                <w:sz w:val="24"/>
                <w:lang w:val="uk-UA"/>
              </w:rPr>
              <w:t>5</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434" w:type="dxa"/>
          </w:tcPr>
          <w:p w:rsidR="003826C5" w:rsidRPr="00BF3C6C" w:rsidRDefault="003826C5" w:rsidP="00D3247F">
            <w:pPr>
              <w:jc w:val="center"/>
              <w:rPr>
                <w:bCs/>
                <w:iCs/>
                <w:sz w:val="24"/>
                <w:lang w:val="uk-UA"/>
              </w:rPr>
            </w:pPr>
            <w:r w:rsidRPr="00BF3C6C">
              <w:rPr>
                <w:bCs/>
                <w:iCs/>
                <w:sz w:val="24"/>
                <w:lang w:val="uk-UA"/>
              </w:rPr>
              <w:t>3</w:t>
            </w:r>
          </w:p>
        </w:tc>
        <w:tc>
          <w:tcPr>
            <w:tcW w:w="680" w:type="dxa"/>
          </w:tcPr>
          <w:p w:rsidR="003826C5" w:rsidRPr="00BF3C6C" w:rsidRDefault="003826C5" w:rsidP="00D3247F">
            <w:pPr>
              <w:jc w:val="center"/>
              <w:rPr>
                <w:bCs/>
                <w:iCs/>
                <w:sz w:val="24"/>
                <w:lang w:val="uk-UA"/>
              </w:rPr>
            </w:pPr>
            <w:r w:rsidRPr="00BF3C6C">
              <w:rPr>
                <w:bCs/>
                <w:iCs/>
                <w:sz w:val="24"/>
                <w:lang w:val="uk-UA"/>
              </w:rPr>
              <w:t>8</w:t>
            </w:r>
          </w:p>
        </w:tc>
        <w:tc>
          <w:tcPr>
            <w:tcW w:w="680" w:type="dxa"/>
          </w:tcPr>
          <w:p w:rsidR="003826C5" w:rsidRPr="00BF3C6C" w:rsidRDefault="003826C5" w:rsidP="00D3247F">
            <w:pPr>
              <w:jc w:val="center"/>
              <w:rPr>
                <w:sz w:val="24"/>
                <w:lang w:val="uk-UA"/>
              </w:rPr>
            </w:pPr>
            <w:r w:rsidRPr="00BF3C6C">
              <w:rPr>
                <w:bCs/>
                <w:iCs/>
                <w:sz w:val="24"/>
                <w:lang w:val="uk-UA"/>
              </w:rPr>
              <w:t>6,5</w:t>
            </w:r>
          </w:p>
        </w:tc>
        <w:tc>
          <w:tcPr>
            <w:tcW w:w="680" w:type="dxa"/>
          </w:tcPr>
          <w:p w:rsidR="003826C5" w:rsidRPr="00BF3C6C" w:rsidRDefault="003826C5" w:rsidP="00D3247F">
            <w:pPr>
              <w:jc w:val="center"/>
              <w:rPr>
                <w:sz w:val="24"/>
                <w:lang w:val="uk-UA"/>
              </w:rPr>
            </w:pPr>
            <w:r w:rsidRPr="00BF3C6C">
              <w:rPr>
                <w:bCs/>
                <w:iCs/>
                <w:sz w:val="24"/>
                <w:lang w:val="uk-UA"/>
              </w:rPr>
              <w:t>5</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434" w:type="dxa"/>
          </w:tcPr>
          <w:p w:rsidR="003826C5" w:rsidRPr="00BF3C6C" w:rsidRDefault="003826C5" w:rsidP="00D3247F">
            <w:pPr>
              <w:jc w:val="center"/>
              <w:rPr>
                <w:bCs/>
                <w:iCs/>
                <w:sz w:val="24"/>
                <w:lang w:val="uk-UA"/>
              </w:rPr>
            </w:pPr>
            <w:r w:rsidRPr="00BF3C6C">
              <w:rPr>
                <w:bCs/>
                <w:iCs/>
                <w:sz w:val="24"/>
                <w:lang w:val="uk-UA"/>
              </w:rPr>
              <w:t>4</w:t>
            </w:r>
          </w:p>
        </w:tc>
        <w:tc>
          <w:tcPr>
            <w:tcW w:w="680" w:type="dxa"/>
          </w:tcPr>
          <w:p w:rsidR="003826C5" w:rsidRPr="00BF3C6C" w:rsidRDefault="003826C5" w:rsidP="00D3247F">
            <w:pPr>
              <w:jc w:val="center"/>
              <w:rPr>
                <w:bCs/>
                <w:iCs/>
                <w:sz w:val="24"/>
                <w:lang w:val="uk-UA"/>
              </w:rPr>
            </w:pPr>
            <w:r w:rsidRPr="00BF3C6C">
              <w:rPr>
                <w:bCs/>
                <w:iCs/>
                <w:sz w:val="24"/>
                <w:lang w:val="uk-UA"/>
              </w:rPr>
              <w:t>8</w:t>
            </w:r>
          </w:p>
        </w:tc>
        <w:tc>
          <w:tcPr>
            <w:tcW w:w="680" w:type="dxa"/>
          </w:tcPr>
          <w:p w:rsidR="003826C5" w:rsidRPr="00BF3C6C" w:rsidRDefault="003826C5" w:rsidP="00D3247F">
            <w:pPr>
              <w:jc w:val="center"/>
              <w:rPr>
                <w:sz w:val="24"/>
                <w:lang w:val="uk-UA"/>
              </w:rPr>
            </w:pPr>
            <w:r w:rsidRPr="00BF3C6C">
              <w:rPr>
                <w:bCs/>
                <w:iCs/>
                <w:sz w:val="24"/>
                <w:lang w:val="uk-UA"/>
              </w:rPr>
              <w:t>6,5</w:t>
            </w:r>
          </w:p>
        </w:tc>
        <w:tc>
          <w:tcPr>
            <w:tcW w:w="680" w:type="dxa"/>
          </w:tcPr>
          <w:p w:rsidR="003826C5" w:rsidRPr="00BF3C6C" w:rsidRDefault="003826C5" w:rsidP="00D3247F">
            <w:pPr>
              <w:jc w:val="center"/>
              <w:rPr>
                <w:sz w:val="24"/>
                <w:lang w:val="uk-UA"/>
              </w:rPr>
            </w:pPr>
            <w:r w:rsidRPr="00BF3C6C">
              <w:rPr>
                <w:bCs/>
                <w:iCs/>
                <w:sz w:val="24"/>
                <w:lang w:val="uk-UA"/>
              </w:rPr>
              <w:t>5</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434" w:type="dxa"/>
          </w:tcPr>
          <w:p w:rsidR="003826C5" w:rsidRPr="00BF3C6C" w:rsidRDefault="003826C5" w:rsidP="00D3247F">
            <w:pPr>
              <w:jc w:val="center"/>
              <w:rPr>
                <w:bCs/>
                <w:iCs/>
                <w:sz w:val="24"/>
                <w:lang w:val="uk-UA"/>
              </w:rPr>
            </w:pPr>
            <w:r w:rsidRPr="00BF3C6C">
              <w:rPr>
                <w:bCs/>
                <w:iCs/>
                <w:sz w:val="24"/>
                <w:lang w:val="uk-UA"/>
              </w:rPr>
              <w:t>5</w:t>
            </w:r>
          </w:p>
        </w:tc>
        <w:tc>
          <w:tcPr>
            <w:tcW w:w="680" w:type="dxa"/>
          </w:tcPr>
          <w:p w:rsidR="003826C5" w:rsidRPr="00BF3C6C" w:rsidRDefault="003826C5" w:rsidP="00D3247F">
            <w:pPr>
              <w:jc w:val="center"/>
              <w:rPr>
                <w:bCs/>
                <w:iCs/>
                <w:sz w:val="24"/>
                <w:lang w:val="uk-UA"/>
              </w:rPr>
            </w:pPr>
            <w:r w:rsidRPr="00BF3C6C">
              <w:rPr>
                <w:bCs/>
                <w:iCs/>
                <w:sz w:val="24"/>
                <w:lang w:val="uk-UA"/>
              </w:rPr>
              <w:t>8</w:t>
            </w:r>
          </w:p>
        </w:tc>
        <w:tc>
          <w:tcPr>
            <w:tcW w:w="680" w:type="dxa"/>
          </w:tcPr>
          <w:p w:rsidR="003826C5" w:rsidRPr="00BF3C6C" w:rsidRDefault="003826C5" w:rsidP="00D3247F">
            <w:pPr>
              <w:jc w:val="center"/>
              <w:rPr>
                <w:sz w:val="24"/>
                <w:lang w:val="uk-UA"/>
              </w:rPr>
            </w:pPr>
            <w:r w:rsidRPr="00BF3C6C">
              <w:rPr>
                <w:bCs/>
                <w:iCs/>
                <w:sz w:val="24"/>
                <w:lang w:val="uk-UA"/>
              </w:rPr>
              <w:t>6,5</w:t>
            </w:r>
          </w:p>
        </w:tc>
        <w:tc>
          <w:tcPr>
            <w:tcW w:w="680" w:type="dxa"/>
          </w:tcPr>
          <w:p w:rsidR="003826C5" w:rsidRPr="00BF3C6C" w:rsidRDefault="003826C5" w:rsidP="00D3247F">
            <w:pPr>
              <w:jc w:val="center"/>
              <w:rPr>
                <w:sz w:val="24"/>
                <w:lang w:val="uk-UA"/>
              </w:rPr>
            </w:pPr>
            <w:r w:rsidRPr="00BF3C6C">
              <w:rPr>
                <w:bCs/>
                <w:iCs/>
                <w:sz w:val="24"/>
                <w:lang w:val="uk-UA"/>
              </w:rPr>
              <w:t>5</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434" w:type="dxa"/>
          </w:tcPr>
          <w:p w:rsidR="003826C5" w:rsidRPr="00BF3C6C" w:rsidRDefault="003826C5" w:rsidP="00D3247F">
            <w:pPr>
              <w:jc w:val="both"/>
              <w:rPr>
                <w:bCs/>
                <w:iCs/>
                <w:sz w:val="24"/>
                <w:lang w:val="uk-UA"/>
              </w:rPr>
            </w:pPr>
          </w:p>
        </w:tc>
        <w:tc>
          <w:tcPr>
            <w:tcW w:w="680" w:type="dxa"/>
          </w:tcPr>
          <w:p w:rsidR="003826C5" w:rsidRPr="00BF3C6C" w:rsidRDefault="003826C5" w:rsidP="00D3247F">
            <w:pPr>
              <w:jc w:val="center"/>
              <w:rPr>
                <w:bCs/>
                <w:iCs/>
                <w:sz w:val="24"/>
                <w:lang w:val="uk-UA"/>
              </w:rPr>
            </w:pPr>
            <w:r w:rsidRPr="00BF3C6C">
              <w:rPr>
                <w:bCs/>
                <w:iCs/>
                <w:sz w:val="24"/>
                <w:lang w:val="uk-UA"/>
              </w:rPr>
              <w:t>40</w:t>
            </w:r>
          </w:p>
        </w:tc>
        <w:tc>
          <w:tcPr>
            <w:tcW w:w="680" w:type="dxa"/>
          </w:tcPr>
          <w:p w:rsidR="003826C5" w:rsidRPr="00BF3C6C" w:rsidRDefault="003826C5" w:rsidP="00D3247F">
            <w:pPr>
              <w:jc w:val="center"/>
              <w:rPr>
                <w:bCs/>
                <w:iCs/>
                <w:sz w:val="24"/>
                <w:lang w:val="uk-UA"/>
              </w:rPr>
            </w:pPr>
            <w:r w:rsidRPr="00BF3C6C">
              <w:rPr>
                <w:bCs/>
                <w:iCs/>
                <w:sz w:val="24"/>
                <w:lang w:val="uk-UA"/>
              </w:rPr>
              <w:t>32,5</w:t>
            </w:r>
          </w:p>
        </w:tc>
        <w:tc>
          <w:tcPr>
            <w:tcW w:w="680" w:type="dxa"/>
          </w:tcPr>
          <w:p w:rsidR="003826C5" w:rsidRPr="00BF3C6C" w:rsidRDefault="003826C5" w:rsidP="00D3247F">
            <w:pPr>
              <w:jc w:val="center"/>
              <w:rPr>
                <w:bCs/>
                <w:iCs/>
                <w:sz w:val="24"/>
                <w:lang w:val="uk-UA"/>
              </w:rPr>
            </w:pPr>
            <w:r w:rsidRPr="00BF3C6C">
              <w:rPr>
                <w:bCs/>
                <w:iCs/>
                <w:sz w:val="24"/>
                <w:lang w:val="uk-UA"/>
              </w:rPr>
              <w:t>25</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bl>
    <w:p w:rsidR="003826C5" w:rsidRPr="00BF3C6C" w:rsidRDefault="003826C5" w:rsidP="00D3247F">
      <w:pPr>
        <w:ind w:firstLine="397"/>
        <w:jc w:val="both"/>
        <w:rPr>
          <w:bCs/>
          <w:iCs/>
          <w:sz w:val="24"/>
          <w:lang w:val="uk-UA"/>
        </w:rPr>
      </w:pPr>
      <w:r w:rsidRPr="00BF3C6C">
        <w:rPr>
          <w:bCs/>
          <w:iCs/>
          <w:sz w:val="24"/>
          <w:lang w:val="uk-UA"/>
        </w:rPr>
        <w:t xml:space="preserve">Оцінювання теоретичних знань за складеними на кафедрі білетами, які включають усі теми дисципліни. </w:t>
      </w:r>
    </w:p>
    <w:p w:rsidR="003826C5" w:rsidRPr="00BF3C6C" w:rsidRDefault="003826C5" w:rsidP="00D3247F">
      <w:pPr>
        <w:ind w:firstLine="567"/>
        <w:jc w:val="right"/>
        <w:rPr>
          <w:sz w:val="24"/>
          <w:lang w:val="uk-UA"/>
        </w:rPr>
      </w:pPr>
    </w:p>
    <w:p w:rsidR="003826C5" w:rsidRPr="00BF3C6C" w:rsidRDefault="003826C5" w:rsidP="00D3247F">
      <w:pPr>
        <w:jc w:val="center"/>
        <w:rPr>
          <w:b/>
          <w:bCs/>
          <w:iCs/>
          <w:sz w:val="24"/>
          <w:lang w:val="uk-UA"/>
        </w:rPr>
      </w:pPr>
      <w:r w:rsidRPr="00BF3C6C">
        <w:rPr>
          <w:b/>
          <w:bCs/>
          <w:iCs/>
          <w:sz w:val="24"/>
          <w:lang w:val="uk-UA"/>
        </w:rPr>
        <w:t>Критерії оцінювання теоретичних знань</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9"/>
        <w:gridCol w:w="708"/>
        <w:gridCol w:w="709"/>
        <w:gridCol w:w="2693"/>
        <w:gridCol w:w="3243"/>
      </w:tblGrid>
      <w:tr w:rsidR="003826C5" w:rsidRPr="00BF3C6C" w:rsidTr="007F5779">
        <w:trPr>
          <w:jc w:val="center"/>
        </w:trPr>
        <w:tc>
          <w:tcPr>
            <w:tcW w:w="1260" w:type="dxa"/>
            <w:vAlign w:val="center"/>
          </w:tcPr>
          <w:p w:rsidR="003826C5" w:rsidRPr="00BF3C6C" w:rsidRDefault="003826C5" w:rsidP="00D3247F">
            <w:pPr>
              <w:jc w:val="center"/>
              <w:rPr>
                <w:bCs/>
                <w:iCs/>
                <w:sz w:val="24"/>
                <w:lang w:val="uk-UA"/>
              </w:rPr>
            </w:pPr>
            <w:r w:rsidRPr="00BF3C6C">
              <w:rPr>
                <w:bCs/>
                <w:iCs/>
                <w:sz w:val="24"/>
                <w:lang w:val="uk-UA"/>
              </w:rPr>
              <w:t>Кількість питань</w:t>
            </w:r>
          </w:p>
        </w:tc>
        <w:tc>
          <w:tcPr>
            <w:tcW w:w="709" w:type="dxa"/>
            <w:vAlign w:val="center"/>
          </w:tcPr>
          <w:p w:rsidR="003826C5" w:rsidRPr="00BF3C6C" w:rsidRDefault="003826C5" w:rsidP="00D3247F">
            <w:pPr>
              <w:jc w:val="center"/>
              <w:rPr>
                <w:bCs/>
                <w:iCs/>
                <w:sz w:val="24"/>
                <w:lang w:val="uk-UA"/>
              </w:rPr>
            </w:pPr>
            <w:r w:rsidRPr="00BF3C6C">
              <w:rPr>
                <w:bCs/>
                <w:iCs/>
                <w:sz w:val="24"/>
                <w:lang w:val="uk-UA"/>
              </w:rPr>
              <w:t>«5»</w:t>
            </w:r>
          </w:p>
        </w:tc>
        <w:tc>
          <w:tcPr>
            <w:tcW w:w="708" w:type="dxa"/>
            <w:vAlign w:val="center"/>
          </w:tcPr>
          <w:p w:rsidR="003826C5" w:rsidRPr="00BF3C6C" w:rsidRDefault="003826C5" w:rsidP="00D3247F">
            <w:pPr>
              <w:jc w:val="center"/>
              <w:rPr>
                <w:bCs/>
                <w:iCs/>
                <w:sz w:val="24"/>
                <w:lang w:val="uk-UA"/>
              </w:rPr>
            </w:pPr>
            <w:r w:rsidRPr="00BF3C6C">
              <w:rPr>
                <w:bCs/>
                <w:iCs/>
                <w:sz w:val="24"/>
                <w:lang w:val="uk-UA"/>
              </w:rPr>
              <w:t>«4»</w:t>
            </w:r>
          </w:p>
        </w:tc>
        <w:tc>
          <w:tcPr>
            <w:tcW w:w="709" w:type="dxa"/>
            <w:vAlign w:val="center"/>
          </w:tcPr>
          <w:p w:rsidR="003826C5" w:rsidRPr="00BF3C6C" w:rsidRDefault="003826C5" w:rsidP="00D3247F">
            <w:pPr>
              <w:jc w:val="center"/>
              <w:rPr>
                <w:bCs/>
                <w:iCs/>
                <w:sz w:val="24"/>
                <w:lang w:val="uk-UA"/>
              </w:rPr>
            </w:pPr>
            <w:r w:rsidRPr="00BF3C6C">
              <w:rPr>
                <w:bCs/>
                <w:iCs/>
                <w:sz w:val="24"/>
                <w:lang w:val="uk-UA"/>
              </w:rPr>
              <w:t>«3»</w:t>
            </w:r>
          </w:p>
        </w:tc>
        <w:tc>
          <w:tcPr>
            <w:tcW w:w="2693" w:type="dxa"/>
            <w:vMerge w:val="restart"/>
          </w:tcPr>
          <w:p w:rsidR="003826C5" w:rsidRPr="00BF3C6C" w:rsidRDefault="003826C5" w:rsidP="00D3247F">
            <w:pPr>
              <w:jc w:val="both"/>
              <w:rPr>
                <w:bCs/>
                <w:iCs/>
                <w:sz w:val="24"/>
                <w:lang w:val="uk-UA"/>
              </w:rPr>
            </w:pPr>
            <w:r w:rsidRPr="00BF3C6C">
              <w:rPr>
                <w:bCs/>
                <w:iCs/>
                <w:sz w:val="24"/>
                <w:lang w:val="uk-UA"/>
              </w:rPr>
              <w:t>Усна відповідь за біл</w:t>
            </w:r>
            <w:r w:rsidRPr="00BF3C6C">
              <w:rPr>
                <w:bCs/>
                <w:iCs/>
                <w:sz w:val="24"/>
                <w:lang w:val="uk-UA"/>
              </w:rPr>
              <w:t>е</w:t>
            </w:r>
            <w:r w:rsidRPr="00BF3C6C">
              <w:rPr>
                <w:bCs/>
                <w:iCs/>
                <w:sz w:val="24"/>
                <w:lang w:val="uk-UA"/>
              </w:rPr>
              <w:t>тами, які включають теоретичну частину д</w:t>
            </w:r>
            <w:r w:rsidRPr="00BF3C6C">
              <w:rPr>
                <w:bCs/>
                <w:iCs/>
                <w:sz w:val="24"/>
                <w:lang w:val="uk-UA"/>
              </w:rPr>
              <w:t>и</w:t>
            </w:r>
            <w:r w:rsidRPr="00BF3C6C">
              <w:rPr>
                <w:bCs/>
                <w:iCs/>
                <w:sz w:val="24"/>
                <w:lang w:val="uk-UA"/>
              </w:rPr>
              <w:t xml:space="preserve">сципліни </w:t>
            </w:r>
          </w:p>
        </w:tc>
        <w:tc>
          <w:tcPr>
            <w:tcW w:w="3243" w:type="dxa"/>
            <w:vMerge w:val="restart"/>
          </w:tcPr>
          <w:p w:rsidR="003826C5" w:rsidRPr="00BF3C6C" w:rsidRDefault="003826C5" w:rsidP="00D3247F">
            <w:pPr>
              <w:jc w:val="both"/>
              <w:rPr>
                <w:bCs/>
                <w:iCs/>
                <w:sz w:val="24"/>
                <w:lang w:val="uk-UA"/>
              </w:rPr>
            </w:pPr>
            <w:r w:rsidRPr="00BF3C6C">
              <w:rPr>
                <w:bCs/>
                <w:iCs/>
                <w:sz w:val="24"/>
                <w:lang w:val="uk-UA"/>
              </w:rPr>
              <w:t>За кожну відповідь студент одержує від 5 до 8 балів, що відповідає:</w:t>
            </w:r>
          </w:p>
          <w:p w:rsidR="003826C5" w:rsidRPr="00BF3C6C" w:rsidRDefault="003826C5" w:rsidP="00D3247F">
            <w:pPr>
              <w:jc w:val="both"/>
              <w:rPr>
                <w:bCs/>
                <w:iCs/>
                <w:sz w:val="24"/>
                <w:lang w:val="uk-UA"/>
              </w:rPr>
            </w:pPr>
            <w:r w:rsidRPr="00BF3C6C">
              <w:rPr>
                <w:bCs/>
                <w:iCs/>
                <w:sz w:val="24"/>
                <w:lang w:val="uk-UA"/>
              </w:rPr>
              <w:t>«5» - 8 балів;</w:t>
            </w:r>
          </w:p>
          <w:p w:rsidR="003826C5" w:rsidRPr="00BF3C6C" w:rsidRDefault="003826C5" w:rsidP="00D3247F">
            <w:pPr>
              <w:jc w:val="both"/>
              <w:rPr>
                <w:bCs/>
                <w:iCs/>
                <w:sz w:val="24"/>
                <w:lang w:val="uk-UA"/>
              </w:rPr>
            </w:pPr>
            <w:r w:rsidRPr="00BF3C6C">
              <w:rPr>
                <w:bCs/>
                <w:iCs/>
                <w:sz w:val="24"/>
                <w:lang w:val="uk-UA"/>
              </w:rPr>
              <w:t>«4» - 6,5 балів;</w:t>
            </w:r>
          </w:p>
          <w:p w:rsidR="003826C5" w:rsidRPr="00BF3C6C" w:rsidRDefault="003826C5" w:rsidP="00D3247F">
            <w:pPr>
              <w:jc w:val="both"/>
              <w:rPr>
                <w:bCs/>
                <w:iCs/>
                <w:sz w:val="24"/>
                <w:lang w:val="uk-UA"/>
              </w:rPr>
            </w:pPr>
            <w:r w:rsidRPr="00BF3C6C">
              <w:rPr>
                <w:bCs/>
                <w:iCs/>
                <w:sz w:val="24"/>
                <w:lang w:val="uk-UA"/>
              </w:rPr>
              <w:t>«3» - 5 балів.</w:t>
            </w:r>
          </w:p>
        </w:tc>
      </w:tr>
      <w:tr w:rsidR="003826C5" w:rsidRPr="00BF3C6C" w:rsidTr="007F5779">
        <w:trPr>
          <w:jc w:val="center"/>
        </w:trPr>
        <w:tc>
          <w:tcPr>
            <w:tcW w:w="1260" w:type="dxa"/>
          </w:tcPr>
          <w:p w:rsidR="003826C5" w:rsidRPr="00BF3C6C" w:rsidRDefault="003826C5" w:rsidP="00D3247F">
            <w:pPr>
              <w:jc w:val="center"/>
              <w:rPr>
                <w:bCs/>
                <w:iCs/>
                <w:sz w:val="24"/>
                <w:lang w:val="uk-UA"/>
              </w:rPr>
            </w:pPr>
            <w:r w:rsidRPr="00BF3C6C">
              <w:rPr>
                <w:bCs/>
                <w:iCs/>
                <w:sz w:val="24"/>
                <w:lang w:val="uk-UA"/>
              </w:rPr>
              <w:t>1</w:t>
            </w:r>
          </w:p>
        </w:tc>
        <w:tc>
          <w:tcPr>
            <w:tcW w:w="709" w:type="dxa"/>
          </w:tcPr>
          <w:p w:rsidR="003826C5" w:rsidRPr="00BF3C6C" w:rsidRDefault="003826C5" w:rsidP="00D3247F">
            <w:pPr>
              <w:jc w:val="center"/>
              <w:rPr>
                <w:bCs/>
                <w:iCs/>
                <w:sz w:val="24"/>
                <w:lang w:val="uk-UA"/>
              </w:rPr>
            </w:pPr>
            <w:r w:rsidRPr="00BF3C6C">
              <w:rPr>
                <w:bCs/>
                <w:iCs/>
                <w:sz w:val="24"/>
                <w:lang w:val="uk-UA"/>
              </w:rPr>
              <w:t>8</w:t>
            </w:r>
          </w:p>
        </w:tc>
        <w:tc>
          <w:tcPr>
            <w:tcW w:w="708" w:type="dxa"/>
          </w:tcPr>
          <w:p w:rsidR="003826C5" w:rsidRPr="00BF3C6C" w:rsidRDefault="003826C5" w:rsidP="00D3247F">
            <w:pPr>
              <w:jc w:val="center"/>
              <w:rPr>
                <w:bCs/>
                <w:iCs/>
                <w:sz w:val="24"/>
                <w:lang w:val="uk-UA"/>
              </w:rPr>
            </w:pPr>
            <w:r w:rsidRPr="00BF3C6C">
              <w:rPr>
                <w:bCs/>
                <w:iCs/>
                <w:sz w:val="24"/>
                <w:lang w:val="uk-UA"/>
              </w:rPr>
              <w:t>6,5</w:t>
            </w:r>
          </w:p>
        </w:tc>
        <w:tc>
          <w:tcPr>
            <w:tcW w:w="709" w:type="dxa"/>
          </w:tcPr>
          <w:p w:rsidR="003826C5" w:rsidRPr="00BF3C6C" w:rsidRDefault="003826C5" w:rsidP="00D3247F">
            <w:pPr>
              <w:jc w:val="center"/>
              <w:rPr>
                <w:bCs/>
                <w:iCs/>
                <w:sz w:val="24"/>
                <w:lang w:val="uk-UA"/>
              </w:rPr>
            </w:pPr>
            <w:r w:rsidRPr="00BF3C6C">
              <w:rPr>
                <w:bCs/>
                <w:iCs/>
                <w:sz w:val="24"/>
                <w:lang w:val="uk-UA"/>
              </w:rPr>
              <w:t>5</w:t>
            </w:r>
          </w:p>
        </w:tc>
        <w:tc>
          <w:tcPr>
            <w:tcW w:w="2693" w:type="dxa"/>
            <w:vMerge/>
          </w:tcPr>
          <w:p w:rsidR="003826C5" w:rsidRPr="00BF3C6C" w:rsidRDefault="003826C5" w:rsidP="00D3247F">
            <w:pPr>
              <w:jc w:val="both"/>
              <w:rPr>
                <w:bCs/>
                <w:iCs/>
                <w:sz w:val="24"/>
                <w:lang w:val="uk-UA"/>
              </w:rPr>
            </w:pPr>
          </w:p>
        </w:tc>
        <w:tc>
          <w:tcPr>
            <w:tcW w:w="3243" w:type="dxa"/>
            <w:vMerge/>
          </w:tcPr>
          <w:p w:rsidR="003826C5" w:rsidRPr="00BF3C6C" w:rsidRDefault="003826C5" w:rsidP="00D3247F">
            <w:pPr>
              <w:jc w:val="both"/>
              <w:rPr>
                <w:bCs/>
                <w:iCs/>
                <w:sz w:val="24"/>
                <w:lang w:val="uk-UA"/>
              </w:rPr>
            </w:pPr>
          </w:p>
        </w:tc>
      </w:tr>
      <w:tr w:rsidR="003826C5" w:rsidRPr="00BF3C6C" w:rsidTr="007F5779">
        <w:trPr>
          <w:jc w:val="center"/>
        </w:trPr>
        <w:tc>
          <w:tcPr>
            <w:tcW w:w="1260" w:type="dxa"/>
          </w:tcPr>
          <w:p w:rsidR="003826C5" w:rsidRPr="00BF3C6C" w:rsidRDefault="003826C5" w:rsidP="00D3247F">
            <w:pPr>
              <w:jc w:val="center"/>
              <w:rPr>
                <w:bCs/>
                <w:iCs/>
                <w:sz w:val="24"/>
                <w:lang w:val="uk-UA"/>
              </w:rPr>
            </w:pPr>
            <w:r w:rsidRPr="00BF3C6C">
              <w:rPr>
                <w:bCs/>
                <w:iCs/>
                <w:sz w:val="24"/>
                <w:lang w:val="uk-UA"/>
              </w:rPr>
              <w:t>2</w:t>
            </w:r>
          </w:p>
        </w:tc>
        <w:tc>
          <w:tcPr>
            <w:tcW w:w="709" w:type="dxa"/>
          </w:tcPr>
          <w:p w:rsidR="003826C5" w:rsidRPr="00BF3C6C" w:rsidRDefault="003826C5" w:rsidP="00D3247F">
            <w:pPr>
              <w:jc w:val="center"/>
              <w:rPr>
                <w:bCs/>
                <w:iCs/>
                <w:sz w:val="24"/>
                <w:lang w:val="uk-UA"/>
              </w:rPr>
            </w:pPr>
            <w:r w:rsidRPr="00BF3C6C">
              <w:rPr>
                <w:bCs/>
                <w:iCs/>
                <w:sz w:val="24"/>
                <w:lang w:val="uk-UA"/>
              </w:rPr>
              <w:t>8</w:t>
            </w:r>
          </w:p>
        </w:tc>
        <w:tc>
          <w:tcPr>
            <w:tcW w:w="708" w:type="dxa"/>
          </w:tcPr>
          <w:p w:rsidR="003826C5" w:rsidRPr="00BF3C6C" w:rsidRDefault="003826C5" w:rsidP="00D3247F">
            <w:pPr>
              <w:jc w:val="center"/>
              <w:rPr>
                <w:sz w:val="24"/>
                <w:lang w:val="uk-UA"/>
              </w:rPr>
            </w:pPr>
            <w:r w:rsidRPr="00BF3C6C">
              <w:rPr>
                <w:bCs/>
                <w:iCs/>
                <w:sz w:val="24"/>
                <w:lang w:val="uk-UA"/>
              </w:rPr>
              <w:t>6,5</w:t>
            </w:r>
          </w:p>
        </w:tc>
        <w:tc>
          <w:tcPr>
            <w:tcW w:w="709" w:type="dxa"/>
          </w:tcPr>
          <w:p w:rsidR="003826C5" w:rsidRPr="00BF3C6C" w:rsidRDefault="003826C5" w:rsidP="00D3247F">
            <w:pPr>
              <w:jc w:val="center"/>
              <w:rPr>
                <w:sz w:val="24"/>
                <w:lang w:val="uk-UA"/>
              </w:rPr>
            </w:pPr>
            <w:r w:rsidRPr="00BF3C6C">
              <w:rPr>
                <w:bCs/>
                <w:iCs/>
                <w:sz w:val="24"/>
                <w:lang w:val="uk-UA"/>
              </w:rPr>
              <w:t>5</w:t>
            </w:r>
          </w:p>
        </w:tc>
        <w:tc>
          <w:tcPr>
            <w:tcW w:w="2693" w:type="dxa"/>
            <w:vMerge/>
          </w:tcPr>
          <w:p w:rsidR="003826C5" w:rsidRPr="00BF3C6C" w:rsidRDefault="003826C5" w:rsidP="00D3247F">
            <w:pPr>
              <w:jc w:val="both"/>
              <w:rPr>
                <w:bCs/>
                <w:iCs/>
                <w:sz w:val="24"/>
                <w:lang w:val="uk-UA"/>
              </w:rPr>
            </w:pPr>
          </w:p>
        </w:tc>
        <w:tc>
          <w:tcPr>
            <w:tcW w:w="3243" w:type="dxa"/>
            <w:vMerge/>
          </w:tcPr>
          <w:p w:rsidR="003826C5" w:rsidRPr="00BF3C6C" w:rsidRDefault="003826C5" w:rsidP="00D3247F">
            <w:pPr>
              <w:jc w:val="both"/>
              <w:rPr>
                <w:bCs/>
                <w:iCs/>
                <w:sz w:val="24"/>
                <w:lang w:val="uk-UA"/>
              </w:rPr>
            </w:pPr>
          </w:p>
        </w:tc>
      </w:tr>
      <w:tr w:rsidR="003826C5" w:rsidRPr="00BF3C6C" w:rsidTr="007F5779">
        <w:trPr>
          <w:jc w:val="center"/>
        </w:trPr>
        <w:tc>
          <w:tcPr>
            <w:tcW w:w="1260" w:type="dxa"/>
          </w:tcPr>
          <w:p w:rsidR="003826C5" w:rsidRPr="00BF3C6C" w:rsidRDefault="003826C5" w:rsidP="00D3247F">
            <w:pPr>
              <w:jc w:val="center"/>
              <w:rPr>
                <w:bCs/>
                <w:iCs/>
                <w:sz w:val="24"/>
                <w:lang w:val="uk-UA"/>
              </w:rPr>
            </w:pPr>
            <w:r w:rsidRPr="00BF3C6C">
              <w:rPr>
                <w:bCs/>
                <w:iCs/>
                <w:sz w:val="24"/>
                <w:lang w:val="uk-UA"/>
              </w:rPr>
              <w:t>3</w:t>
            </w:r>
          </w:p>
        </w:tc>
        <w:tc>
          <w:tcPr>
            <w:tcW w:w="709" w:type="dxa"/>
          </w:tcPr>
          <w:p w:rsidR="003826C5" w:rsidRPr="00BF3C6C" w:rsidRDefault="003826C5" w:rsidP="00D3247F">
            <w:pPr>
              <w:jc w:val="center"/>
              <w:rPr>
                <w:bCs/>
                <w:iCs/>
                <w:sz w:val="24"/>
                <w:lang w:val="uk-UA"/>
              </w:rPr>
            </w:pPr>
            <w:r w:rsidRPr="00BF3C6C">
              <w:rPr>
                <w:bCs/>
                <w:iCs/>
                <w:sz w:val="24"/>
                <w:lang w:val="uk-UA"/>
              </w:rPr>
              <w:t>8</w:t>
            </w:r>
          </w:p>
        </w:tc>
        <w:tc>
          <w:tcPr>
            <w:tcW w:w="708" w:type="dxa"/>
          </w:tcPr>
          <w:p w:rsidR="003826C5" w:rsidRPr="00BF3C6C" w:rsidRDefault="003826C5" w:rsidP="00D3247F">
            <w:pPr>
              <w:jc w:val="center"/>
              <w:rPr>
                <w:sz w:val="24"/>
                <w:lang w:val="uk-UA"/>
              </w:rPr>
            </w:pPr>
            <w:r w:rsidRPr="00BF3C6C">
              <w:rPr>
                <w:bCs/>
                <w:iCs/>
                <w:sz w:val="24"/>
                <w:lang w:val="uk-UA"/>
              </w:rPr>
              <w:t>6,5</w:t>
            </w:r>
          </w:p>
        </w:tc>
        <w:tc>
          <w:tcPr>
            <w:tcW w:w="709" w:type="dxa"/>
          </w:tcPr>
          <w:p w:rsidR="003826C5" w:rsidRPr="00BF3C6C" w:rsidRDefault="003826C5" w:rsidP="00D3247F">
            <w:pPr>
              <w:jc w:val="center"/>
              <w:rPr>
                <w:sz w:val="24"/>
                <w:lang w:val="uk-UA"/>
              </w:rPr>
            </w:pPr>
            <w:r w:rsidRPr="00BF3C6C">
              <w:rPr>
                <w:bCs/>
                <w:iCs/>
                <w:sz w:val="24"/>
                <w:lang w:val="uk-UA"/>
              </w:rPr>
              <w:t>5</w:t>
            </w:r>
          </w:p>
        </w:tc>
        <w:tc>
          <w:tcPr>
            <w:tcW w:w="2693" w:type="dxa"/>
            <w:vMerge/>
          </w:tcPr>
          <w:p w:rsidR="003826C5" w:rsidRPr="00BF3C6C" w:rsidRDefault="003826C5" w:rsidP="00D3247F">
            <w:pPr>
              <w:jc w:val="both"/>
              <w:rPr>
                <w:bCs/>
                <w:iCs/>
                <w:sz w:val="24"/>
                <w:lang w:val="uk-UA"/>
              </w:rPr>
            </w:pPr>
          </w:p>
        </w:tc>
        <w:tc>
          <w:tcPr>
            <w:tcW w:w="3243" w:type="dxa"/>
            <w:vMerge/>
          </w:tcPr>
          <w:p w:rsidR="003826C5" w:rsidRPr="00BF3C6C" w:rsidRDefault="003826C5" w:rsidP="00D3247F">
            <w:pPr>
              <w:jc w:val="both"/>
              <w:rPr>
                <w:bCs/>
                <w:iCs/>
                <w:sz w:val="24"/>
                <w:lang w:val="uk-UA"/>
              </w:rPr>
            </w:pPr>
          </w:p>
        </w:tc>
      </w:tr>
      <w:tr w:rsidR="003826C5" w:rsidRPr="00BF3C6C" w:rsidTr="007F5779">
        <w:trPr>
          <w:jc w:val="center"/>
        </w:trPr>
        <w:tc>
          <w:tcPr>
            <w:tcW w:w="1260" w:type="dxa"/>
          </w:tcPr>
          <w:p w:rsidR="003826C5" w:rsidRPr="00BF3C6C" w:rsidRDefault="003826C5" w:rsidP="00D3247F">
            <w:pPr>
              <w:jc w:val="center"/>
              <w:rPr>
                <w:bCs/>
                <w:iCs/>
                <w:sz w:val="24"/>
                <w:lang w:val="uk-UA"/>
              </w:rPr>
            </w:pPr>
            <w:r w:rsidRPr="00BF3C6C">
              <w:rPr>
                <w:bCs/>
                <w:iCs/>
                <w:sz w:val="24"/>
                <w:lang w:val="uk-UA"/>
              </w:rPr>
              <w:t>4</w:t>
            </w:r>
          </w:p>
        </w:tc>
        <w:tc>
          <w:tcPr>
            <w:tcW w:w="709" w:type="dxa"/>
          </w:tcPr>
          <w:p w:rsidR="003826C5" w:rsidRPr="00BF3C6C" w:rsidRDefault="003826C5" w:rsidP="00D3247F">
            <w:pPr>
              <w:jc w:val="center"/>
              <w:rPr>
                <w:bCs/>
                <w:iCs/>
                <w:sz w:val="24"/>
                <w:lang w:val="uk-UA"/>
              </w:rPr>
            </w:pPr>
            <w:r w:rsidRPr="00BF3C6C">
              <w:rPr>
                <w:bCs/>
                <w:iCs/>
                <w:sz w:val="24"/>
                <w:lang w:val="uk-UA"/>
              </w:rPr>
              <w:t>8</w:t>
            </w:r>
          </w:p>
        </w:tc>
        <w:tc>
          <w:tcPr>
            <w:tcW w:w="708" w:type="dxa"/>
          </w:tcPr>
          <w:p w:rsidR="003826C5" w:rsidRPr="00BF3C6C" w:rsidRDefault="003826C5" w:rsidP="00D3247F">
            <w:pPr>
              <w:jc w:val="center"/>
              <w:rPr>
                <w:sz w:val="24"/>
                <w:lang w:val="uk-UA"/>
              </w:rPr>
            </w:pPr>
            <w:r w:rsidRPr="00BF3C6C">
              <w:rPr>
                <w:bCs/>
                <w:iCs/>
                <w:sz w:val="24"/>
                <w:lang w:val="uk-UA"/>
              </w:rPr>
              <w:t>6,5</w:t>
            </w:r>
          </w:p>
        </w:tc>
        <w:tc>
          <w:tcPr>
            <w:tcW w:w="709" w:type="dxa"/>
          </w:tcPr>
          <w:p w:rsidR="003826C5" w:rsidRPr="00BF3C6C" w:rsidRDefault="003826C5" w:rsidP="00D3247F">
            <w:pPr>
              <w:jc w:val="center"/>
              <w:rPr>
                <w:sz w:val="24"/>
                <w:lang w:val="uk-UA"/>
              </w:rPr>
            </w:pPr>
            <w:r w:rsidRPr="00BF3C6C">
              <w:rPr>
                <w:bCs/>
                <w:iCs/>
                <w:sz w:val="24"/>
                <w:lang w:val="uk-UA"/>
              </w:rPr>
              <w:t>5</w:t>
            </w:r>
          </w:p>
        </w:tc>
        <w:tc>
          <w:tcPr>
            <w:tcW w:w="2693" w:type="dxa"/>
            <w:vMerge/>
          </w:tcPr>
          <w:p w:rsidR="003826C5" w:rsidRPr="00BF3C6C" w:rsidRDefault="003826C5" w:rsidP="00D3247F">
            <w:pPr>
              <w:jc w:val="both"/>
              <w:rPr>
                <w:bCs/>
                <w:iCs/>
                <w:sz w:val="24"/>
                <w:lang w:val="uk-UA"/>
              </w:rPr>
            </w:pPr>
          </w:p>
        </w:tc>
        <w:tc>
          <w:tcPr>
            <w:tcW w:w="3243" w:type="dxa"/>
            <w:vMerge/>
          </w:tcPr>
          <w:p w:rsidR="003826C5" w:rsidRPr="00BF3C6C" w:rsidRDefault="003826C5" w:rsidP="00D3247F">
            <w:pPr>
              <w:jc w:val="both"/>
              <w:rPr>
                <w:bCs/>
                <w:iCs/>
                <w:sz w:val="24"/>
                <w:lang w:val="uk-UA"/>
              </w:rPr>
            </w:pPr>
          </w:p>
        </w:tc>
      </w:tr>
      <w:tr w:rsidR="003826C5" w:rsidRPr="00BF3C6C" w:rsidTr="007F5779">
        <w:trPr>
          <w:jc w:val="center"/>
        </w:trPr>
        <w:tc>
          <w:tcPr>
            <w:tcW w:w="1260" w:type="dxa"/>
          </w:tcPr>
          <w:p w:rsidR="003826C5" w:rsidRPr="00BF3C6C" w:rsidRDefault="003826C5" w:rsidP="00D3247F">
            <w:pPr>
              <w:jc w:val="center"/>
              <w:rPr>
                <w:bCs/>
                <w:iCs/>
                <w:sz w:val="24"/>
                <w:lang w:val="uk-UA"/>
              </w:rPr>
            </w:pPr>
            <w:r w:rsidRPr="00BF3C6C">
              <w:rPr>
                <w:bCs/>
                <w:iCs/>
                <w:sz w:val="24"/>
                <w:lang w:val="uk-UA"/>
              </w:rPr>
              <w:t>5</w:t>
            </w:r>
          </w:p>
        </w:tc>
        <w:tc>
          <w:tcPr>
            <w:tcW w:w="709" w:type="dxa"/>
          </w:tcPr>
          <w:p w:rsidR="003826C5" w:rsidRPr="00BF3C6C" w:rsidRDefault="003826C5" w:rsidP="00D3247F">
            <w:pPr>
              <w:jc w:val="center"/>
              <w:rPr>
                <w:bCs/>
                <w:iCs/>
                <w:sz w:val="24"/>
                <w:lang w:val="uk-UA"/>
              </w:rPr>
            </w:pPr>
            <w:r w:rsidRPr="00BF3C6C">
              <w:rPr>
                <w:bCs/>
                <w:iCs/>
                <w:sz w:val="24"/>
                <w:lang w:val="uk-UA"/>
              </w:rPr>
              <w:t>8</w:t>
            </w:r>
          </w:p>
        </w:tc>
        <w:tc>
          <w:tcPr>
            <w:tcW w:w="708" w:type="dxa"/>
          </w:tcPr>
          <w:p w:rsidR="003826C5" w:rsidRPr="00BF3C6C" w:rsidRDefault="003826C5" w:rsidP="00D3247F">
            <w:pPr>
              <w:jc w:val="center"/>
              <w:rPr>
                <w:sz w:val="24"/>
                <w:lang w:val="uk-UA"/>
              </w:rPr>
            </w:pPr>
            <w:r w:rsidRPr="00BF3C6C">
              <w:rPr>
                <w:bCs/>
                <w:iCs/>
                <w:sz w:val="24"/>
                <w:lang w:val="uk-UA"/>
              </w:rPr>
              <w:t>6,5</w:t>
            </w:r>
          </w:p>
        </w:tc>
        <w:tc>
          <w:tcPr>
            <w:tcW w:w="709" w:type="dxa"/>
          </w:tcPr>
          <w:p w:rsidR="003826C5" w:rsidRPr="00BF3C6C" w:rsidRDefault="003826C5" w:rsidP="00D3247F">
            <w:pPr>
              <w:jc w:val="center"/>
              <w:rPr>
                <w:sz w:val="24"/>
                <w:lang w:val="uk-UA"/>
              </w:rPr>
            </w:pPr>
            <w:r w:rsidRPr="00BF3C6C">
              <w:rPr>
                <w:bCs/>
                <w:iCs/>
                <w:sz w:val="24"/>
                <w:lang w:val="uk-UA"/>
              </w:rPr>
              <w:t>5</w:t>
            </w:r>
          </w:p>
        </w:tc>
        <w:tc>
          <w:tcPr>
            <w:tcW w:w="2693" w:type="dxa"/>
            <w:vMerge/>
          </w:tcPr>
          <w:p w:rsidR="003826C5" w:rsidRPr="00BF3C6C" w:rsidRDefault="003826C5" w:rsidP="00D3247F">
            <w:pPr>
              <w:jc w:val="both"/>
              <w:rPr>
                <w:bCs/>
                <w:iCs/>
                <w:sz w:val="24"/>
                <w:lang w:val="uk-UA"/>
              </w:rPr>
            </w:pPr>
          </w:p>
        </w:tc>
        <w:tc>
          <w:tcPr>
            <w:tcW w:w="3243" w:type="dxa"/>
            <w:vMerge/>
          </w:tcPr>
          <w:p w:rsidR="003826C5" w:rsidRPr="00BF3C6C" w:rsidRDefault="003826C5" w:rsidP="00D3247F">
            <w:pPr>
              <w:jc w:val="both"/>
              <w:rPr>
                <w:bCs/>
                <w:iCs/>
                <w:sz w:val="24"/>
                <w:lang w:val="uk-UA"/>
              </w:rPr>
            </w:pPr>
          </w:p>
        </w:tc>
      </w:tr>
      <w:tr w:rsidR="003826C5" w:rsidRPr="00BF3C6C" w:rsidTr="007F5779">
        <w:trPr>
          <w:jc w:val="center"/>
        </w:trPr>
        <w:tc>
          <w:tcPr>
            <w:tcW w:w="1260" w:type="dxa"/>
          </w:tcPr>
          <w:p w:rsidR="003826C5" w:rsidRPr="00BF3C6C" w:rsidRDefault="003826C5" w:rsidP="00D3247F">
            <w:pPr>
              <w:jc w:val="both"/>
              <w:rPr>
                <w:bCs/>
                <w:iCs/>
                <w:sz w:val="24"/>
                <w:lang w:val="uk-UA"/>
              </w:rPr>
            </w:pPr>
          </w:p>
        </w:tc>
        <w:tc>
          <w:tcPr>
            <w:tcW w:w="709" w:type="dxa"/>
          </w:tcPr>
          <w:p w:rsidR="003826C5" w:rsidRPr="00BF3C6C" w:rsidRDefault="003826C5" w:rsidP="00D3247F">
            <w:pPr>
              <w:jc w:val="center"/>
              <w:rPr>
                <w:bCs/>
                <w:iCs/>
                <w:sz w:val="24"/>
                <w:lang w:val="uk-UA"/>
              </w:rPr>
            </w:pPr>
            <w:r w:rsidRPr="00BF3C6C">
              <w:rPr>
                <w:bCs/>
                <w:iCs/>
                <w:sz w:val="24"/>
                <w:lang w:val="uk-UA"/>
              </w:rPr>
              <w:t>40</w:t>
            </w:r>
          </w:p>
        </w:tc>
        <w:tc>
          <w:tcPr>
            <w:tcW w:w="708" w:type="dxa"/>
          </w:tcPr>
          <w:p w:rsidR="003826C5" w:rsidRPr="00BF3C6C" w:rsidRDefault="003826C5" w:rsidP="00D3247F">
            <w:pPr>
              <w:jc w:val="center"/>
              <w:rPr>
                <w:bCs/>
                <w:iCs/>
                <w:sz w:val="24"/>
                <w:lang w:val="uk-UA"/>
              </w:rPr>
            </w:pPr>
            <w:r w:rsidRPr="00BF3C6C">
              <w:rPr>
                <w:bCs/>
                <w:iCs/>
                <w:sz w:val="24"/>
                <w:lang w:val="uk-UA"/>
              </w:rPr>
              <w:t>32,5</w:t>
            </w:r>
          </w:p>
        </w:tc>
        <w:tc>
          <w:tcPr>
            <w:tcW w:w="709" w:type="dxa"/>
          </w:tcPr>
          <w:p w:rsidR="003826C5" w:rsidRPr="00BF3C6C" w:rsidRDefault="003826C5" w:rsidP="00D3247F">
            <w:pPr>
              <w:jc w:val="center"/>
              <w:rPr>
                <w:bCs/>
                <w:iCs/>
                <w:sz w:val="24"/>
                <w:lang w:val="uk-UA"/>
              </w:rPr>
            </w:pPr>
            <w:r w:rsidRPr="00BF3C6C">
              <w:rPr>
                <w:bCs/>
                <w:iCs/>
                <w:sz w:val="24"/>
                <w:lang w:val="uk-UA"/>
              </w:rPr>
              <w:t>25</w:t>
            </w:r>
          </w:p>
        </w:tc>
        <w:tc>
          <w:tcPr>
            <w:tcW w:w="2693" w:type="dxa"/>
            <w:vMerge/>
          </w:tcPr>
          <w:p w:rsidR="003826C5" w:rsidRPr="00BF3C6C" w:rsidRDefault="003826C5" w:rsidP="00D3247F">
            <w:pPr>
              <w:jc w:val="both"/>
              <w:rPr>
                <w:bCs/>
                <w:iCs/>
                <w:sz w:val="24"/>
                <w:lang w:val="uk-UA"/>
              </w:rPr>
            </w:pPr>
          </w:p>
        </w:tc>
        <w:tc>
          <w:tcPr>
            <w:tcW w:w="3243" w:type="dxa"/>
            <w:vMerge/>
          </w:tcPr>
          <w:p w:rsidR="003826C5" w:rsidRPr="00BF3C6C" w:rsidRDefault="003826C5" w:rsidP="00D3247F">
            <w:pPr>
              <w:jc w:val="both"/>
              <w:rPr>
                <w:bCs/>
                <w:iCs/>
                <w:sz w:val="24"/>
                <w:lang w:val="uk-UA"/>
              </w:rPr>
            </w:pPr>
          </w:p>
        </w:tc>
      </w:tr>
    </w:tbl>
    <w:p w:rsidR="003826C5" w:rsidRPr="00BF3C6C" w:rsidRDefault="003826C5" w:rsidP="00D3247F">
      <w:pPr>
        <w:ind w:firstLine="397"/>
        <w:jc w:val="both"/>
        <w:rPr>
          <w:bCs/>
          <w:iCs/>
          <w:sz w:val="24"/>
          <w:lang w:val="uk-UA"/>
        </w:rPr>
      </w:pPr>
    </w:p>
    <w:p w:rsidR="003826C5" w:rsidRPr="00BF3C6C" w:rsidRDefault="003826C5" w:rsidP="00D3247F">
      <w:pPr>
        <w:ind w:firstLine="397"/>
        <w:jc w:val="both"/>
        <w:rPr>
          <w:bCs/>
          <w:iCs/>
          <w:sz w:val="24"/>
          <w:lang w:val="uk-UA"/>
        </w:rPr>
      </w:pPr>
      <w:r w:rsidRPr="00BF3C6C">
        <w:rPr>
          <w:bCs/>
          <w:iCs/>
          <w:sz w:val="24"/>
          <w:lang w:val="uk-UA"/>
        </w:rPr>
        <w:t>У випадку коли оцінювання практичних навичок проводиться за критеріями «виконав», «не виконав», тоді оцінювання теоретичних знань проводиться за таблицею 3:</w:t>
      </w:r>
    </w:p>
    <w:p w:rsidR="003826C5" w:rsidRPr="00BF3C6C" w:rsidRDefault="003826C5" w:rsidP="00D3247F">
      <w:pPr>
        <w:ind w:firstLine="397"/>
        <w:jc w:val="both"/>
        <w:rPr>
          <w:bCs/>
          <w:iCs/>
          <w:sz w:val="24"/>
          <w:lang w:val="uk-UA"/>
        </w:rPr>
      </w:pPr>
    </w:p>
    <w:p w:rsidR="003826C5" w:rsidRPr="00BF3C6C" w:rsidRDefault="003826C5" w:rsidP="00D3247F">
      <w:pPr>
        <w:rPr>
          <w:sz w:val="24"/>
          <w:lang w:val="uk-UA"/>
        </w:rPr>
      </w:pPr>
    </w:p>
    <w:p w:rsidR="003826C5" w:rsidRPr="00BF3C6C" w:rsidRDefault="003826C5" w:rsidP="00D3247F">
      <w:pPr>
        <w:jc w:val="center"/>
        <w:rPr>
          <w:b/>
          <w:bCs/>
          <w:iCs/>
          <w:sz w:val="24"/>
          <w:lang w:val="uk-UA"/>
        </w:rPr>
      </w:pPr>
      <w:r w:rsidRPr="00BF3C6C">
        <w:rPr>
          <w:b/>
          <w:bCs/>
          <w:iCs/>
          <w:sz w:val="24"/>
          <w:lang w:val="uk-UA"/>
        </w:rPr>
        <w:t>Оцінювання теоретичних знань, якщо практичні навички оцінюються за критеріями «виконав», «не виконав»</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680"/>
        <w:gridCol w:w="680"/>
        <w:gridCol w:w="680"/>
        <w:gridCol w:w="2746"/>
        <w:gridCol w:w="3402"/>
      </w:tblGrid>
      <w:tr w:rsidR="003826C5" w:rsidRPr="00BF3C6C" w:rsidTr="007F5779">
        <w:trPr>
          <w:jc w:val="center"/>
        </w:trPr>
        <w:tc>
          <w:tcPr>
            <w:tcW w:w="1292" w:type="dxa"/>
            <w:vAlign w:val="center"/>
          </w:tcPr>
          <w:p w:rsidR="003826C5" w:rsidRPr="00BF3C6C" w:rsidRDefault="003826C5" w:rsidP="00D3247F">
            <w:pPr>
              <w:jc w:val="center"/>
              <w:rPr>
                <w:bCs/>
                <w:iCs/>
                <w:sz w:val="24"/>
                <w:lang w:val="uk-UA"/>
              </w:rPr>
            </w:pPr>
            <w:r w:rsidRPr="00BF3C6C">
              <w:rPr>
                <w:bCs/>
                <w:iCs/>
                <w:sz w:val="24"/>
                <w:lang w:val="uk-UA"/>
              </w:rPr>
              <w:t>Кількість питань</w:t>
            </w:r>
          </w:p>
        </w:tc>
        <w:tc>
          <w:tcPr>
            <w:tcW w:w="680" w:type="dxa"/>
            <w:vAlign w:val="center"/>
          </w:tcPr>
          <w:p w:rsidR="003826C5" w:rsidRPr="00BF3C6C" w:rsidRDefault="003826C5" w:rsidP="00D3247F">
            <w:pPr>
              <w:jc w:val="center"/>
              <w:rPr>
                <w:bCs/>
                <w:iCs/>
                <w:sz w:val="24"/>
                <w:lang w:val="uk-UA"/>
              </w:rPr>
            </w:pPr>
            <w:r w:rsidRPr="00BF3C6C">
              <w:rPr>
                <w:bCs/>
                <w:iCs/>
                <w:sz w:val="24"/>
                <w:lang w:val="uk-UA"/>
              </w:rPr>
              <w:t>«5»</w:t>
            </w:r>
          </w:p>
        </w:tc>
        <w:tc>
          <w:tcPr>
            <w:tcW w:w="680" w:type="dxa"/>
            <w:vAlign w:val="center"/>
          </w:tcPr>
          <w:p w:rsidR="003826C5" w:rsidRPr="00BF3C6C" w:rsidRDefault="003826C5" w:rsidP="00D3247F">
            <w:pPr>
              <w:jc w:val="center"/>
              <w:rPr>
                <w:bCs/>
                <w:iCs/>
                <w:sz w:val="24"/>
                <w:lang w:val="uk-UA"/>
              </w:rPr>
            </w:pPr>
            <w:r w:rsidRPr="00BF3C6C">
              <w:rPr>
                <w:bCs/>
                <w:iCs/>
                <w:sz w:val="24"/>
                <w:lang w:val="uk-UA"/>
              </w:rPr>
              <w:t>«4»</w:t>
            </w:r>
          </w:p>
        </w:tc>
        <w:tc>
          <w:tcPr>
            <w:tcW w:w="680" w:type="dxa"/>
            <w:vAlign w:val="center"/>
          </w:tcPr>
          <w:p w:rsidR="003826C5" w:rsidRPr="00BF3C6C" w:rsidRDefault="003826C5" w:rsidP="00D3247F">
            <w:pPr>
              <w:jc w:val="center"/>
              <w:rPr>
                <w:bCs/>
                <w:iCs/>
                <w:sz w:val="24"/>
                <w:lang w:val="uk-UA"/>
              </w:rPr>
            </w:pPr>
            <w:r w:rsidRPr="00BF3C6C">
              <w:rPr>
                <w:bCs/>
                <w:iCs/>
                <w:sz w:val="24"/>
                <w:lang w:val="uk-UA"/>
              </w:rPr>
              <w:t>«3»</w:t>
            </w:r>
          </w:p>
        </w:tc>
        <w:tc>
          <w:tcPr>
            <w:tcW w:w="2746" w:type="dxa"/>
            <w:vMerge w:val="restart"/>
          </w:tcPr>
          <w:p w:rsidR="003826C5" w:rsidRPr="00BF3C6C" w:rsidRDefault="003826C5" w:rsidP="00D3247F">
            <w:pPr>
              <w:jc w:val="both"/>
              <w:rPr>
                <w:bCs/>
                <w:iCs/>
                <w:sz w:val="24"/>
                <w:lang w:val="uk-UA"/>
              </w:rPr>
            </w:pPr>
            <w:r w:rsidRPr="00BF3C6C">
              <w:rPr>
                <w:bCs/>
                <w:iCs/>
                <w:sz w:val="24"/>
                <w:lang w:val="uk-UA"/>
              </w:rPr>
              <w:t>Усна відповідь за біл</w:t>
            </w:r>
            <w:r w:rsidRPr="00BF3C6C">
              <w:rPr>
                <w:bCs/>
                <w:iCs/>
                <w:sz w:val="24"/>
                <w:lang w:val="uk-UA"/>
              </w:rPr>
              <w:t>е</w:t>
            </w:r>
            <w:r w:rsidRPr="00BF3C6C">
              <w:rPr>
                <w:bCs/>
                <w:iCs/>
                <w:sz w:val="24"/>
                <w:lang w:val="uk-UA"/>
              </w:rPr>
              <w:t>тами, які включають теоретичну частину д</w:t>
            </w:r>
            <w:r w:rsidRPr="00BF3C6C">
              <w:rPr>
                <w:bCs/>
                <w:iCs/>
                <w:sz w:val="24"/>
                <w:lang w:val="uk-UA"/>
              </w:rPr>
              <w:t>и</w:t>
            </w:r>
            <w:r w:rsidRPr="00BF3C6C">
              <w:rPr>
                <w:bCs/>
                <w:iCs/>
                <w:sz w:val="24"/>
                <w:lang w:val="uk-UA"/>
              </w:rPr>
              <w:t xml:space="preserve">сципліни </w:t>
            </w:r>
          </w:p>
        </w:tc>
        <w:tc>
          <w:tcPr>
            <w:tcW w:w="3402" w:type="dxa"/>
            <w:vMerge w:val="restart"/>
          </w:tcPr>
          <w:p w:rsidR="003826C5" w:rsidRPr="00BF3C6C" w:rsidRDefault="003826C5" w:rsidP="00D3247F">
            <w:pPr>
              <w:jc w:val="both"/>
              <w:rPr>
                <w:bCs/>
                <w:iCs/>
                <w:sz w:val="24"/>
                <w:lang w:val="uk-UA"/>
              </w:rPr>
            </w:pPr>
            <w:r w:rsidRPr="00BF3C6C">
              <w:rPr>
                <w:bCs/>
                <w:iCs/>
                <w:sz w:val="24"/>
                <w:lang w:val="uk-UA"/>
              </w:rPr>
              <w:t>За кожну відповідь студент одержує від 10 до 16 балів, що відповідає:</w:t>
            </w:r>
          </w:p>
          <w:p w:rsidR="003826C5" w:rsidRPr="00BF3C6C" w:rsidRDefault="003826C5" w:rsidP="00D3247F">
            <w:pPr>
              <w:jc w:val="both"/>
              <w:rPr>
                <w:bCs/>
                <w:iCs/>
                <w:sz w:val="24"/>
                <w:lang w:val="uk-UA"/>
              </w:rPr>
            </w:pPr>
            <w:r w:rsidRPr="00BF3C6C">
              <w:rPr>
                <w:bCs/>
                <w:iCs/>
                <w:sz w:val="24"/>
                <w:lang w:val="uk-UA"/>
              </w:rPr>
              <w:t>«5» - 16 балів;</w:t>
            </w:r>
          </w:p>
          <w:p w:rsidR="003826C5" w:rsidRPr="00BF3C6C" w:rsidRDefault="003826C5" w:rsidP="00D3247F">
            <w:pPr>
              <w:jc w:val="both"/>
              <w:rPr>
                <w:bCs/>
                <w:iCs/>
                <w:sz w:val="24"/>
                <w:lang w:val="uk-UA"/>
              </w:rPr>
            </w:pPr>
            <w:r w:rsidRPr="00BF3C6C">
              <w:rPr>
                <w:bCs/>
                <w:iCs/>
                <w:sz w:val="24"/>
                <w:lang w:val="uk-UA"/>
              </w:rPr>
              <w:lastRenderedPageBreak/>
              <w:t>«4» - 13 балів;</w:t>
            </w:r>
          </w:p>
          <w:p w:rsidR="003826C5" w:rsidRPr="00BF3C6C" w:rsidRDefault="003826C5" w:rsidP="00D3247F">
            <w:pPr>
              <w:jc w:val="both"/>
              <w:rPr>
                <w:bCs/>
                <w:iCs/>
                <w:sz w:val="24"/>
                <w:lang w:val="uk-UA"/>
              </w:rPr>
            </w:pPr>
            <w:r w:rsidRPr="00BF3C6C">
              <w:rPr>
                <w:bCs/>
                <w:iCs/>
                <w:sz w:val="24"/>
                <w:lang w:val="uk-UA"/>
              </w:rPr>
              <w:t>«3» - 10 балів.</w:t>
            </w:r>
          </w:p>
        </w:tc>
      </w:tr>
      <w:tr w:rsidR="003826C5" w:rsidRPr="00BF3C6C" w:rsidTr="007F5779">
        <w:trPr>
          <w:jc w:val="center"/>
        </w:trPr>
        <w:tc>
          <w:tcPr>
            <w:tcW w:w="1292" w:type="dxa"/>
          </w:tcPr>
          <w:p w:rsidR="003826C5" w:rsidRPr="00BF3C6C" w:rsidRDefault="003826C5" w:rsidP="00D3247F">
            <w:pPr>
              <w:jc w:val="center"/>
              <w:rPr>
                <w:bCs/>
                <w:iCs/>
                <w:sz w:val="24"/>
                <w:lang w:val="uk-UA"/>
              </w:rPr>
            </w:pPr>
            <w:r w:rsidRPr="00BF3C6C">
              <w:rPr>
                <w:bCs/>
                <w:iCs/>
                <w:sz w:val="24"/>
                <w:lang w:val="uk-UA"/>
              </w:rPr>
              <w:t>1</w:t>
            </w:r>
          </w:p>
        </w:tc>
        <w:tc>
          <w:tcPr>
            <w:tcW w:w="680" w:type="dxa"/>
          </w:tcPr>
          <w:p w:rsidR="003826C5" w:rsidRPr="00BF3C6C" w:rsidRDefault="003826C5" w:rsidP="00D3247F">
            <w:pPr>
              <w:jc w:val="center"/>
              <w:rPr>
                <w:bCs/>
                <w:iCs/>
                <w:sz w:val="24"/>
                <w:lang w:val="uk-UA"/>
              </w:rPr>
            </w:pPr>
            <w:r w:rsidRPr="00BF3C6C">
              <w:rPr>
                <w:bCs/>
                <w:iCs/>
                <w:sz w:val="24"/>
                <w:lang w:val="uk-UA"/>
              </w:rPr>
              <w:t>16</w:t>
            </w:r>
          </w:p>
        </w:tc>
        <w:tc>
          <w:tcPr>
            <w:tcW w:w="680" w:type="dxa"/>
          </w:tcPr>
          <w:p w:rsidR="003826C5" w:rsidRPr="00BF3C6C" w:rsidRDefault="003826C5" w:rsidP="00D3247F">
            <w:pPr>
              <w:jc w:val="center"/>
              <w:rPr>
                <w:bCs/>
                <w:iCs/>
                <w:sz w:val="24"/>
                <w:lang w:val="uk-UA"/>
              </w:rPr>
            </w:pPr>
            <w:r w:rsidRPr="00BF3C6C">
              <w:rPr>
                <w:bCs/>
                <w:iCs/>
                <w:sz w:val="24"/>
                <w:lang w:val="uk-UA"/>
              </w:rPr>
              <w:t>13</w:t>
            </w:r>
          </w:p>
        </w:tc>
        <w:tc>
          <w:tcPr>
            <w:tcW w:w="680" w:type="dxa"/>
          </w:tcPr>
          <w:p w:rsidR="003826C5" w:rsidRPr="00BF3C6C" w:rsidRDefault="003826C5" w:rsidP="00D3247F">
            <w:pPr>
              <w:jc w:val="center"/>
              <w:rPr>
                <w:bCs/>
                <w:iCs/>
                <w:sz w:val="24"/>
                <w:lang w:val="uk-UA"/>
              </w:rPr>
            </w:pPr>
            <w:r w:rsidRPr="00BF3C6C">
              <w:rPr>
                <w:bCs/>
                <w:iCs/>
                <w:sz w:val="24"/>
                <w:lang w:val="uk-UA"/>
              </w:rPr>
              <w:t>10</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292" w:type="dxa"/>
          </w:tcPr>
          <w:p w:rsidR="003826C5" w:rsidRPr="00BF3C6C" w:rsidRDefault="003826C5" w:rsidP="00D3247F">
            <w:pPr>
              <w:jc w:val="center"/>
              <w:rPr>
                <w:bCs/>
                <w:iCs/>
                <w:sz w:val="24"/>
                <w:lang w:val="uk-UA"/>
              </w:rPr>
            </w:pPr>
            <w:r w:rsidRPr="00BF3C6C">
              <w:rPr>
                <w:bCs/>
                <w:iCs/>
                <w:sz w:val="24"/>
                <w:lang w:val="uk-UA"/>
              </w:rPr>
              <w:t>2</w:t>
            </w:r>
          </w:p>
        </w:tc>
        <w:tc>
          <w:tcPr>
            <w:tcW w:w="680" w:type="dxa"/>
          </w:tcPr>
          <w:p w:rsidR="003826C5" w:rsidRPr="00BF3C6C" w:rsidRDefault="003826C5" w:rsidP="00D3247F">
            <w:pPr>
              <w:jc w:val="center"/>
              <w:rPr>
                <w:sz w:val="24"/>
                <w:lang w:val="uk-UA"/>
              </w:rPr>
            </w:pPr>
            <w:r w:rsidRPr="00BF3C6C">
              <w:rPr>
                <w:bCs/>
                <w:iCs/>
                <w:sz w:val="24"/>
                <w:lang w:val="uk-UA"/>
              </w:rPr>
              <w:t>16</w:t>
            </w:r>
          </w:p>
        </w:tc>
        <w:tc>
          <w:tcPr>
            <w:tcW w:w="680" w:type="dxa"/>
          </w:tcPr>
          <w:p w:rsidR="003826C5" w:rsidRPr="00BF3C6C" w:rsidRDefault="003826C5" w:rsidP="00D3247F">
            <w:pPr>
              <w:jc w:val="center"/>
              <w:rPr>
                <w:sz w:val="24"/>
                <w:lang w:val="uk-UA"/>
              </w:rPr>
            </w:pPr>
            <w:r w:rsidRPr="00BF3C6C">
              <w:rPr>
                <w:bCs/>
                <w:iCs/>
                <w:sz w:val="24"/>
                <w:lang w:val="uk-UA"/>
              </w:rPr>
              <w:t>13</w:t>
            </w:r>
          </w:p>
        </w:tc>
        <w:tc>
          <w:tcPr>
            <w:tcW w:w="680" w:type="dxa"/>
          </w:tcPr>
          <w:p w:rsidR="003826C5" w:rsidRPr="00BF3C6C" w:rsidRDefault="003826C5" w:rsidP="00D3247F">
            <w:pPr>
              <w:jc w:val="center"/>
              <w:rPr>
                <w:sz w:val="24"/>
                <w:lang w:val="uk-UA"/>
              </w:rPr>
            </w:pPr>
            <w:r w:rsidRPr="00BF3C6C">
              <w:rPr>
                <w:bCs/>
                <w:iCs/>
                <w:sz w:val="24"/>
                <w:lang w:val="uk-UA"/>
              </w:rPr>
              <w:t>10</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292" w:type="dxa"/>
          </w:tcPr>
          <w:p w:rsidR="003826C5" w:rsidRPr="00BF3C6C" w:rsidRDefault="003826C5" w:rsidP="00D3247F">
            <w:pPr>
              <w:jc w:val="center"/>
              <w:rPr>
                <w:bCs/>
                <w:iCs/>
                <w:sz w:val="24"/>
                <w:lang w:val="uk-UA"/>
              </w:rPr>
            </w:pPr>
            <w:r w:rsidRPr="00BF3C6C">
              <w:rPr>
                <w:bCs/>
                <w:iCs/>
                <w:sz w:val="24"/>
                <w:lang w:val="uk-UA"/>
              </w:rPr>
              <w:lastRenderedPageBreak/>
              <w:t>3</w:t>
            </w:r>
          </w:p>
        </w:tc>
        <w:tc>
          <w:tcPr>
            <w:tcW w:w="680" w:type="dxa"/>
          </w:tcPr>
          <w:p w:rsidR="003826C5" w:rsidRPr="00BF3C6C" w:rsidRDefault="003826C5" w:rsidP="00D3247F">
            <w:pPr>
              <w:jc w:val="center"/>
              <w:rPr>
                <w:sz w:val="24"/>
                <w:lang w:val="uk-UA"/>
              </w:rPr>
            </w:pPr>
            <w:r w:rsidRPr="00BF3C6C">
              <w:rPr>
                <w:bCs/>
                <w:iCs/>
                <w:sz w:val="24"/>
                <w:lang w:val="uk-UA"/>
              </w:rPr>
              <w:t>16</w:t>
            </w:r>
          </w:p>
        </w:tc>
        <w:tc>
          <w:tcPr>
            <w:tcW w:w="680" w:type="dxa"/>
          </w:tcPr>
          <w:p w:rsidR="003826C5" w:rsidRPr="00BF3C6C" w:rsidRDefault="003826C5" w:rsidP="00D3247F">
            <w:pPr>
              <w:jc w:val="center"/>
              <w:rPr>
                <w:sz w:val="24"/>
                <w:lang w:val="uk-UA"/>
              </w:rPr>
            </w:pPr>
            <w:r w:rsidRPr="00BF3C6C">
              <w:rPr>
                <w:bCs/>
                <w:iCs/>
                <w:sz w:val="24"/>
                <w:lang w:val="uk-UA"/>
              </w:rPr>
              <w:t>13</w:t>
            </w:r>
          </w:p>
        </w:tc>
        <w:tc>
          <w:tcPr>
            <w:tcW w:w="680" w:type="dxa"/>
          </w:tcPr>
          <w:p w:rsidR="003826C5" w:rsidRPr="00BF3C6C" w:rsidRDefault="003826C5" w:rsidP="00D3247F">
            <w:pPr>
              <w:jc w:val="center"/>
              <w:rPr>
                <w:sz w:val="24"/>
                <w:lang w:val="uk-UA"/>
              </w:rPr>
            </w:pPr>
            <w:r w:rsidRPr="00BF3C6C">
              <w:rPr>
                <w:bCs/>
                <w:iCs/>
                <w:sz w:val="24"/>
                <w:lang w:val="uk-UA"/>
              </w:rPr>
              <w:t>10</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292" w:type="dxa"/>
          </w:tcPr>
          <w:p w:rsidR="003826C5" w:rsidRPr="00BF3C6C" w:rsidRDefault="003826C5" w:rsidP="00D3247F">
            <w:pPr>
              <w:jc w:val="center"/>
              <w:rPr>
                <w:bCs/>
                <w:iCs/>
                <w:sz w:val="24"/>
                <w:lang w:val="uk-UA"/>
              </w:rPr>
            </w:pPr>
            <w:r w:rsidRPr="00BF3C6C">
              <w:rPr>
                <w:bCs/>
                <w:iCs/>
                <w:sz w:val="24"/>
                <w:lang w:val="uk-UA"/>
              </w:rPr>
              <w:lastRenderedPageBreak/>
              <w:t>4</w:t>
            </w:r>
          </w:p>
        </w:tc>
        <w:tc>
          <w:tcPr>
            <w:tcW w:w="680" w:type="dxa"/>
          </w:tcPr>
          <w:p w:rsidR="003826C5" w:rsidRPr="00BF3C6C" w:rsidRDefault="003826C5" w:rsidP="00D3247F">
            <w:pPr>
              <w:jc w:val="center"/>
              <w:rPr>
                <w:sz w:val="24"/>
                <w:lang w:val="uk-UA"/>
              </w:rPr>
            </w:pPr>
            <w:r w:rsidRPr="00BF3C6C">
              <w:rPr>
                <w:bCs/>
                <w:iCs/>
                <w:sz w:val="24"/>
                <w:lang w:val="uk-UA"/>
              </w:rPr>
              <w:t>16</w:t>
            </w:r>
          </w:p>
        </w:tc>
        <w:tc>
          <w:tcPr>
            <w:tcW w:w="680" w:type="dxa"/>
          </w:tcPr>
          <w:p w:rsidR="003826C5" w:rsidRPr="00BF3C6C" w:rsidRDefault="003826C5" w:rsidP="00D3247F">
            <w:pPr>
              <w:jc w:val="center"/>
              <w:rPr>
                <w:sz w:val="24"/>
                <w:lang w:val="uk-UA"/>
              </w:rPr>
            </w:pPr>
            <w:r w:rsidRPr="00BF3C6C">
              <w:rPr>
                <w:bCs/>
                <w:iCs/>
                <w:sz w:val="24"/>
                <w:lang w:val="uk-UA"/>
              </w:rPr>
              <w:t>13</w:t>
            </w:r>
          </w:p>
        </w:tc>
        <w:tc>
          <w:tcPr>
            <w:tcW w:w="680" w:type="dxa"/>
          </w:tcPr>
          <w:p w:rsidR="003826C5" w:rsidRPr="00BF3C6C" w:rsidRDefault="003826C5" w:rsidP="00D3247F">
            <w:pPr>
              <w:jc w:val="center"/>
              <w:rPr>
                <w:sz w:val="24"/>
                <w:lang w:val="uk-UA"/>
              </w:rPr>
            </w:pPr>
            <w:r w:rsidRPr="00BF3C6C">
              <w:rPr>
                <w:bCs/>
                <w:iCs/>
                <w:sz w:val="24"/>
                <w:lang w:val="uk-UA"/>
              </w:rPr>
              <w:t>10</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292" w:type="dxa"/>
          </w:tcPr>
          <w:p w:rsidR="003826C5" w:rsidRPr="00BF3C6C" w:rsidRDefault="003826C5" w:rsidP="00D3247F">
            <w:pPr>
              <w:jc w:val="center"/>
              <w:rPr>
                <w:bCs/>
                <w:iCs/>
                <w:sz w:val="24"/>
                <w:lang w:val="uk-UA"/>
              </w:rPr>
            </w:pPr>
            <w:r w:rsidRPr="00BF3C6C">
              <w:rPr>
                <w:bCs/>
                <w:iCs/>
                <w:sz w:val="24"/>
                <w:lang w:val="uk-UA"/>
              </w:rPr>
              <w:t>5</w:t>
            </w:r>
          </w:p>
        </w:tc>
        <w:tc>
          <w:tcPr>
            <w:tcW w:w="680" w:type="dxa"/>
          </w:tcPr>
          <w:p w:rsidR="003826C5" w:rsidRPr="00BF3C6C" w:rsidRDefault="003826C5" w:rsidP="00D3247F">
            <w:pPr>
              <w:jc w:val="center"/>
              <w:rPr>
                <w:sz w:val="24"/>
                <w:lang w:val="uk-UA"/>
              </w:rPr>
            </w:pPr>
            <w:r w:rsidRPr="00BF3C6C">
              <w:rPr>
                <w:bCs/>
                <w:iCs/>
                <w:sz w:val="24"/>
                <w:lang w:val="uk-UA"/>
              </w:rPr>
              <w:t>16</w:t>
            </w:r>
          </w:p>
        </w:tc>
        <w:tc>
          <w:tcPr>
            <w:tcW w:w="680" w:type="dxa"/>
          </w:tcPr>
          <w:p w:rsidR="003826C5" w:rsidRPr="00BF3C6C" w:rsidRDefault="003826C5" w:rsidP="00D3247F">
            <w:pPr>
              <w:jc w:val="center"/>
              <w:rPr>
                <w:sz w:val="24"/>
                <w:lang w:val="uk-UA"/>
              </w:rPr>
            </w:pPr>
            <w:r w:rsidRPr="00BF3C6C">
              <w:rPr>
                <w:bCs/>
                <w:iCs/>
                <w:sz w:val="24"/>
                <w:lang w:val="uk-UA"/>
              </w:rPr>
              <w:t>13</w:t>
            </w:r>
          </w:p>
        </w:tc>
        <w:tc>
          <w:tcPr>
            <w:tcW w:w="680" w:type="dxa"/>
          </w:tcPr>
          <w:p w:rsidR="003826C5" w:rsidRPr="00BF3C6C" w:rsidRDefault="003826C5" w:rsidP="00D3247F">
            <w:pPr>
              <w:jc w:val="center"/>
              <w:rPr>
                <w:sz w:val="24"/>
                <w:lang w:val="uk-UA"/>
              </w:rPr>
            </w:pPr>
            <w:r w:rsidRPr="00BF3C6C">
              <w:rPr>
                <w:bCs/>
                <w:iCs/>
                <w:sz w:val="24"/>
                <w:lang w:val="uk-UA"/>
              </w:rPr>
              <w:t>10</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r w:rsidR="003826C5" w:rsidRPr="00BF3C6C" w:rsidTr="007F5779">
        <w:trPr>
          <w:jc w:val="center"/>
        </w:trPr>
        <w:tc>
          <w:tcPr>
            <w:tcW w:w="1292" w:type="dxa"/>
          </w:tcPr>
          <w:p w:rsidR="003826C5" w:rsidRPr="00BF3C6C" w:rsidRDefault="003826C5" w:rsidP="00D3247F">
            <w:pPr>
              <w:jc w:val="both"/>
              <w:rPr>
                <w:bCs/>
                <w:iCs/>
                <w:sz w:val="24"/>
                <w:lang w:val="uk-UA"/>
              </w:rPr>
            </w:pPr>
          </w:p>
        </w:tc>
        <w:tc>
          <w:tcPr>
            <w:tcW w:w="680" w:type="dxa"/>
          </w:tcPr>
          <w:p w:rsidR="003826C5" w:rsidRPr="00BF3C6C" w:rsidRDefault="003826C5" w:rsidP="00D3247F">
            <w:pPr>
              <w:jc w:val="center"/>
              <w:rPr>
                <w:bCs/>
                <w:iCs/>
                <w:sz w:val="24"/>
                <w:lang w:val="uk-UA"/>
              </w:rPr>
            </w:pPr>
            <w:r w:rsidRPr="00BF3C6C">
              <w:rPr>
                <w:bCs/>
                <w:iCs/>
                <w:sz w:val="24"/>
                <w:lang w:val="uk-UA"/>
              </w:rPr>
              <w:t>80</w:t>
            </w:r>
          </w:p>
        </w:tc>
        <w:tc>
          <w:tcPr>
            <w:tcW w:w="680" w:type="dxa"/>
          </w:tcPr>
          <w:p w:rsidR="003826C5" w:rsidRPr="00BF3C6C" w:rsidRDefault="003826C5" w:rsidP="00D3247F">
            <w:pPr>
              <w:jc w:val="center"/>
              <w:rPr>
                <w:bCs/>
                <w:iCs/>
                <w:sz w:val="24"/>
                <w:lang w:val="uk-UA"/>
              </w:rPr>
            </w:pPr>
            <w:r w:rsidRPr="00BF3C6C">
              <w:rPr>
                <w:bCs/>
                <w:iCs/>
                <w:sz w:val="24"/>
                <w:lang w:val="uk-UA"/>
              </w:rPr>
              <w:t>65</w:t>
            </w:r>
          </w:p>
        </w:tc>
        <w:tc>
          <w:tcPr>
            <w:tcW w:w="680" w:type="dxa"/>
          </w:tcPr>
          <w:p w:rsidR="003826C5" w:rsidRPr="00BF3C6C" w:rsidRDefault="003826C5" w:rsidP="00D3247F">
            <w:pPr>
              <w:jc w:val="center"/>
              <w:rPr>
                <w:bCs/>
                <w:iCs/>
                <w:sz w:val="24"/>
                <w:lang w:val="uk-UA"/>
              </w:rPr>
            </w:pPr>
            <w:r w:rsidRPr="00BF3C6C">
              <w:rPr>
                <w:bCs/>
                <w:iCs/>
                <w:sz w:val="24"/>
                <w:lang w:val="uk-UA"/>
              </w:rPr>
              <w:t>50</w:t>
            </w:r>
          </w:p>
        </w:tc>
        <w:tc>
          <w:tcPr>
            <w:tcW w:w="2746" w:type="dxa"/>
            <w:vMerge/>
          </w:tcPr>
          <w:p w:rsidR="003826C5" w:rsidRPr="00BF3C6C" w:rsidRDefault="003826C5" w:rsidP="00D3247F">
            <w:pPr>
              <w:jc w:val="both"/>
              <w:rPr>
                <w:bCs/>
                <w:iCs/>
                <w:sz w:val="24"/>
                <w:lang w:val="uk-UA"/>
              </w:rPr>
            </w:pPr>
          </w:p>
        </w:tc>
        <w:tc>
          <w:tcPr>
            <w:tcW w:w="3402" w:type="dxa"/>
            <w:vMerge/>
          </w:tcPr>
          <w:p w:rsidR="003826C5" w:rsidRPr="00BF3C6C" w:rsidRDefault="003826C5" w:rsidP="00D3247F">
            <w:pPr>
              <w:jc w:val="both"/>
              <w:rPr>
                <w:bCs/>
                <w:iCs/>
                <w:sz w:val="24"/>
                <w:lang w:val="uk-UA"/>
              </w:rPr>
            </w:pPr>
          </w:p>
        </w:tc>
      </w:tr>
    </w:tbl>
    <w:p w:rsidR="003826C5" w:rsidRPr="00BF3C6C" w:rsidRDefault="003826C5" w:rsidP="00012D00">
      <w:pPr>
        <w:rPr>
          <w:color w:val="000000"/>
          <w:sz w:val="24"/>
          <w:lang w:val="uk-UA"/>
        </w:rPr>
      </w:pPr>
    </w:p>
    <w:p w:rsidR="003826C5" w:rsidRPr="00BF3C6C" w:rsidRDefault="003826C5" w:rsidP="00D3247F">
      <w:pPr>
        <w:jc w:val="center"/>
        <w:rPr>
          <w:b/>
          <w:color w:val="000000"/>
          <w:sz w:val="24"/>
          <w:lang w:val="uk-UA"/>
        </w:rPr>
      </w:pPr>
      <w:r w:rsidRPr="00BF3C6C">
        <w:rPr>
          <w:b/>
          <w:color w:val="000000"/>
          <w:sz w:val="24"/>
          <w:lang w:val="uk-UA"/>
        </w:rPr>
        <w:t xml:space="preserve">Відповідність оцінювання дисципліни в балах </w:t>
      </w:r>
    </w:p>
    <w:p w:rsidR="003826C5" w:rsidRPr="00BF3C6C" w:rsidRDefault="003826C5" w:rsidP="00D3247F">
      <w:pPr>
        <w:jc w:val="center"/>
        <w:rPr>
          <w:b/>
          <w:color w:val="000000"/>
          <w:sz w:val="24"/>
          <w:lang w:val="uk-UA"/>
        </w:rPr>
      </w:pPr>
      <w:r w:rsidRPr="00BF3C6C">
        <w:rPr>
          <w:b/>
          <w:color w:val="000000"/>
          <w:sz w:val="24"/>
          <w:lang w:val="uk-UA"/>
        </w:rPr>
        <w:t>оцінюванню в традиційних оцінках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tblGrid>
      <w:tr w:rsidR="003826C5" w:rsidRPr="00BF3C6C" w:rsidTr="007F5779">
        <w:trPr>
          <w:jc w:val="center"/>
        </w:trPr>
        <w:tc>
          <w:tcPr>
            <w:tcW w:w="2215" w:type="dxa"/>
          </w:tcPr>
          <w:p w:rsidR="003826C5" w:rsidRPr="00BF3C6C" w:rsidRDefault="003826C5" w:rsidP="00D3247F">
            <w:pPr>
              <w:jc w:val="center"/>
              <w:rPr>
                <w:color w:val="000000"/>
                <w:sz w:val="24"/>
                <w:lang w:val="uk-UA"/>
              </w:rPr>
            </w:pPr>
            <w:r w:rsidRPr="00BF3C6C">
              <w:rPr>
                <w:color w:val="000000"/>
                <w:sz w:val="24"/>
                <w:lang w:val="uk-UA"/>
              </w:rPr>
              <w:t xml:space="preserve">Оцінка дисципліни </w:t>
            </w:r>
          </w:p>
          <w:p w:rsidR="003826C5" w:rsidRPr="00BF3C6C" w:rsidRDefault="003826C5" w:rsidP="00D3247F">
            <w:pPr>
              <w:jc w:val="center"/>
              <w:rPr>
                <w:color w:val="000000"/>
                <w:sz w:val="24"/>
                <w:lang w:val="uk-UA"/>
              </w:rPr>
            </w:pPr>
            <w:r w:rsidRPr="00BF3C6C">
              <w:rPr>
                <w:color w:val="000000"/>
                <w:sz w:val="24"/>
                <w:lang w:val="uk-UA"/>
              </w:rPr>
              <w:t>в балах</w:t>
            </w:r>
          </w:p>
        </w:tc>
        <w:tc>
          <w:tcPr>
            <w:tcW w:w="2215" w:type="dxa"/>
          </w:tcPr>
          <w:p w:rsidR="003826C5" w:rsidRPr="00BF3C6C" w:rsidRDefault="003826C5" w:rsidP="00D3247F">
            <w:pPr>
              <w:jc w:val="center"/>
              <w:rPr>
                <w:color w:val="000000"/>
                <w:sz w:val="24"/>
                <w:lang w:val="uk-UA"/>
              </w:rPr>
            </w:pPr>
            <w:r w:rsidRPr="00BF3C6C">
              <w:rPr>
                <w:color w:val="000000"/>
                <w:sz w:val="24"/>
                <w:lang w:val="uk-UA"/>
              </w:rPr>
              <w:t xml:space="preserve">Традиційна оцінка </w:t>
            </w:r>
          </w:p>
          <w:p w:rsidR="003826C5" w:rsidRPr="00BF3C6C" w:rsidRDefault="003826C5" w:rsidP="00D3247F">
            <w:pPr>
              <w:jc w:val="center"/>
              <w:rPr>
                <w:color w:val="000000"/>
                <w:sz w:val="24"/>
                <w:lang w:val="uk-UA"/>
              </w:rPr>
            </w:pPr>
            <w:r w:rsidRPr="00BF3C6C">
              <w:rPr>
                <w:color w:val="000000"/>
                <w:sz w:val="24"/>
                <w:lang w:val="uk-UA"/>
              </w:rPr>
              <w:t>з дисципліни</w:t>
            </w:r>
          </w:p>
        </w:tc>
      </w:tr>
      <w:tr w:rsidR="003826C5" w:rsidRPr="00BF3C6C" w:rsidTr="007F5779">
        <w:trPr>
          <w:jc w:val="center"/>
        </w:trPr>
        <w:tc>
          <w:tcPr>
            <w:tcW w:w="2215" w:type="dxa"/>
          </w:tcPr>
          <w:p w:rsidR="003826C5" w:rsidRPr="00BF3C6C" w:rsidRDefault="003826C5" w:rsidP="00D3247F">
            <w:pPr>
              <w:jc w:val="center"/>
              <w:rPr>
                <w:color w:val="000000"/>
                <w:sz w:val="24"/>
                <w:lang w:val="uk-UA"/>
              </w:rPr>
            </w:pPr>
            <w:r w:rsidRPr="00BF3C6C">
              <w:rPr>
                <w:color w:val="000000"/>
                <w:sz w:val="24"/>
                <w:lang w:val="uk-UA"/>
              </w:rPr>
              <w:t>180–200</w:t>
            </w:r>
          </w:p>
        </w:tc>
        <w:tc>
          <w:tcPr>
            <w:tcW w:w="2215" w:type="dxa"/>
          </w:tcPr>
          <w:p w:rsidR="003826C5" w:rsidRPr="00BF3C6C" w:rsidRDefault="003826C5" w:rsidP="00D3247F">
            <w:pPr>
              <w:jc w:val="center"/>
              <w:rPr>
                <w:color w:val="000000"/>
                <w:sz w:val="24"/>
                <w:lang w:val="uk-UA"/>
              </w:rPr>
            </w:pPr>
            <w:r w:rsidRPr="00BF3C6C">
              <w:rPr>
                <w:color w:val="000000"/>
                <w:sz w:val="24"/>
                <w:lang w:val="uk-UA"/>
              </w:rPr>
              <w:t>«5»</w:t>
            </w:r>
          </w:p>
        </w:tc>
      </w:tr>
      <w:tr w:rsidR="003826C5" w:rsidRPr="00BF3C6C" w:rsidTr="007F5779">
        <w:trPr>
          <w:jc w:val="center"/>
        </w:trPr>
        <w:tc>
          <w:tcPr>
            <w:tcW w:w="2215" w:type="dxa"/>
          </w:tcPr>
          <w:p w:rsidR="003826C5" w:rsidRPr="00BF3C6C" w:rsidRDefault="003826C5" w:rsidP="00D3247F">
            <w:pPr>
              <w:jc w:val="center"/>
              <w:rPr>
                <w:color w:val="000000"/>
                <w:sz w:val="24"/>
                <w:lang w:val="uk-UA"/>
              </w:rPr>
            </w:pPr>
            <w:r w:rsidRPr="00BF3C6C">
              <w:rPr>
                <w:color w:val="000000"/>
                <w:sz w:val="24"/>
                <w:lang w:val="uk-UA"/>
              </w:rPr>
              <w:t>150–179</w:t>
            </w:r>
          </w:p>
        </w:tc>
        <w:tc>
          <w:tcPr>
            <w:tcW w:w="2215" w:type="dxa"/>
          </w:tcPr>
          <w:p w:rsidR="003826C5" w:rsidRPr="00BF3C6C" w:rsidRDefault="003826C5" w:rsidP="00D3247F">
            <w:pPr>
              <w:jc w:val="center"/>
              <w:rPr>
                <w:color w:val="000000"/>
                <w:sz w:val="24"/>
                <w:lang w:val="uk-UA"/>
              </w:rPr>
            </w:pPr>
            <w:r w:rsidRPr="00BF3C6C">
              <w:rPr>
                <w:color w:val="000000"/>
                <w:sz w:val="24"/>
                <w:lang w:val="uk-UA"/>
              </w:rPr>
              <w:t>«4»</w:t>
            </w:r>
          </w:p>
        </w:tc>
      </w:tr>
      <w:tr w:rsidR="003826C5" w:rsidRPr="00BF3C6C" w:rsidTr="007F5779">
        <w:trPr>
          <w:jc w:val="center"/>
        </w:trPr>
        <w:tc>
          <w:tcPr>
            <w:tcW w:w="2215" w:type="dxa"/>
          </w:tcPr>
          <w:p w:rsidR="003826C5" w:rsidRPr="00BF3C6C" w:rsidRDefault="003826C5" w:rsidP="00D3247F">
            <w:pPr>
              <w:jc w:val="center"/>
              <w:rPr>
                <w:color w:val="000000"/>
                <w:sz w:val="24"/>
                <w:lang w:val="uk-UA"/>
              </w:rPr>
            </w:pPr>
            <w:r w:rsidRPr="00BF3C6C">
              <w:rPr>
                <w:color w:val="000000"/>
                <w:sz w:val="24"/>
                <w:lang w:val="uk-UA"/>
              </w:rPr>
              <w:t>120–149</w:t>
            </w:r>
          </w:p>
        </w:tc>
        <w:tc>
          <w:tcPr>
            <w:tcW w:w="2215" w:type="dxa"/>
          </w:tcPr>
          <w:p w:rsidR="003826C5" w:rsidRPr="00BF3C6C" w:rsidRDefault="003826C5" w:rsidP="00D3247F">
            <w:pPr>
              <w:jc w:val="center"/>
              <w:rPr>
                <w:color w:val="000000"/>
                <w:sz w:val="24"/>
                <w:lang w:val="uk-UA"/>
              </w:rPr>
            </w:pPr>
            <w:r w:rsidRPr="00BF3C6C">
              <w:rPr>
                <w:color w:val="000000"/>
                <w:sz w:val="24"/>
                <w:lang w:val="uk-UA"/>
              </w:rPr>
              <w:t>«3»</w:t>
            </w:r>
          </w:p>
        </w:tc>
      </w:tr>
    </w:tbl>
    <w:p w:rsidR="003826C5" w:rsidRPr="00BF3C6C" w:rsidRDefault="003826C5" w:rsidP="00D3247F">
      <w:pPr>
        <w:ind w:firstLine="397"/>
        <w:jc w:val="both"/>
        <w:rPr>
          <w:sz w:val="24"/>
          <w:lang w:val="uk-UA"/>
        </w:rPr>
      </w:pPr>
      <w:r w:rsidRPr="00BF3C6C">
        <w:rPr>
          <w:sz w:val="24"/>
          <w:lang w:val="uk-UA"/>
        </w:rPr>
        <w:t>Після завершення вивчення дисципліни завуч або викладач виставляють студенту кіл</w:t>
      </w:r>
      <w:r w:rsidRPr="00BF3C6C">
        <w:rPr>
          <w:sz w:val="24"/>
          <w:lang w:val="uk-UA"/>
        </w:rPr>
        <w:t>ь</w:t>
      </w:r>
      <w:r w:rsidRPr="00BF3C6C">
        <w:rPr>
          <w:sz w:val="24"/>
          <w:lang w:val="uk-UA"/>
        </w:rPr>
        <w:t>кість балів та відповідну оцінку у залікову книжку та заповнюють відомості успішності ст</w:t>
      </w:r>
      <w:r w:rsidRPr="00BF3C6C">
        <w:rPr>
          <w:sz w:val="24"/>
          <w:lang w:val="uk-UA"/>
        </w:rPr>
        <w:t>у</w:t>
      </w:r>
      <w:r w:rsidRPr="00BF3C6C">
        <w:rPr>
          <w:sz w:val="24"/>
          <w:lang w:val="uk-UA"/>
        </w:rPr>
        <w:t xml:space="preserve">дентів з дисципліни за формами. </w:t>
      </w:r>
    </w:p>
    <w:p w:rsidR="003826C5" w:rsidRPr="00BF3C6C" w:rsidRDefault="003826C5" w:rsidP="00D3247F">
      <w:pPr>
        <w:ind w:firstLine="397"/>
        <w:rPr>
          <w:sz w:val="24"/>
          <w:lang w:val="uk-UA"/>
        </w:rPr>
      </w:pPr>
      <w:r w:rsidRPr="00BF3C6C">
        <w:rPr>
          <w:sz w:val="24"/>
          <w:lang w:val="uk-UA"/>
        </w:rPr>
        <w:t>Оцінювання теоретичних знань, якщо практичні навички оцінюються за критеріями «в</w:t>
      </w:r>
      <w:r w:rsidRPr="00BF3C6C">
        <w:rPr>
          <w:sz w:val="24"/>
          <w:lang w:val="uk-UA"/>
        </w:rPr>
        <w:t>и</w:t>
      </w:r>
      <w:r w:rsidRPr="00BF3C6C">
        <w:rPr>
          <w:sz w:val="24"/>
          <w:lang w:val="uk-UA"/>
        </w:rPr>
        <w:t xml:space="preserve">конав», «не виконав» </w:t>
      </w:r>
    </w:p>
    <w:p w:rsidR="003826C5" w:rsidRPr="00BF3C6C" w:rsidRDefault="003826C5" w:rsidP="00D3247F">
      <w:pPr>
        <w:ind w:firstLine="709"/>
        <w:jc w:val="center"/>
        <w:rPr>
          <w:b/>
          <w:spacing w:val="6"/>
          <w:sz w:val="24"/>
          <w:lang w:val="uk-UA"/>
        </w:rPr>
      </w:pPr>
      <w:r w:rsidRPr="00BF3C6C">
        <w:rPr>
          <w:b/>
          <w:sz w:val="24"/>
          <w:lang w:val="uk-UA"/>
        </w:rPr>
        <w:t xml:space="preserve">Відповідність оцінок за </w:t>
      </w:r>
      <w:r w:rsidRPr="00BF3C6C">
        <w:rPr>
          <w:b/>
          <w:spacing w:val="6"/>
          <w:sz w:val="24"/>
          <w:lang w:val="uk-UA"/>
        </w:rPr>
        <w:t xml:space="preserve">200 бальною шкалою, </w:t>
      </w:r>
    </w:p>
    <w:p w:rsidR="003826C5" w:rsidRPr="00BF3C6C" w:rsidRDefault="003826C5" w:rsidP="00D3247F">
      <w:pPr>
        <w:ind w:firstLine="709"/>
        <w:jc w:val="center"/>
        <w:rPr>
          <w:b/>
          <w:spacing w:val="6"/>
          <w:sz w:val="24"/>
          <w:lang w:val="uk-UA"/>
        </w:rPr>
      </w:pPr>
      <w:r w:rsidRPr="00BF3C6C">
        <w:rPr>
          <w:b/>
          <w:spacing w:val="6"/>
          <w:sz w:val="24"/>
          <w:lang w:val="uk-UA"/>
        </w:rPr>
        <w:t>чотирибальною</w:t>
      </w:r>
      <w:r w:rsidRPr="00BF3C6C">
        <w:rPr>
          <w:b/>
          <w:spacing w:val="6"/>
          <w:sz w:val="24"/>
        </w:rPr>
        <w:t xml:space="preserve"> (</w:t>
      </w:r>
      <w:r w:rsidRPr="00BF3C6C">
        <w:rPr>
          <w:b/>
          <w:spacing w:val="6"/>
          <w:sz w:val="24"/>
          <w:lang w:val="uk-UA"/>
        </w:rPr>
        <w:t>національною) шкалою та шкалою ЄСТ</w:t>
      </w:r>
      <w:r w:rsidRPr="00BF3C6C">
        <w:rPr>
          <w:b/>
          <w:spacing w:val="6"/>
          <w:sz w:val="24"/>
          <w:lang w:val="en-US"/>
        </w:rPr>
        <w:t>S</w:t>
      </w:r>
    </w:p>
    <w:p w:rsidR="003826C5" w:rsidRPr="00BF3C6C" w:rsidRDefault="003826C5" w:rsidP="00D3247F">
      <w:pPr>
        <w:ind w:firstLine="709"/>
        <w:jc w:val="center"/>
        <w:rPr>
          <w:b/>
          <w:sz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3826C5" w:rsidRPr="00BF3C6C" w:rsidTr="007F5779">
        <w:trPr>
          <w:jc w:val="center"/>
        </w:trPr>
        <w:tc>
          <w:tcPr>
            <w:tcW w:w="2215" w:type="dxa"/>
          </w:tcPr>
          <w:p w:rsidR="003826C5" w:rsidRPr="00BF3C6C" w:rsidRDefault="003826C5" w:rsidP="00D3247F">
            <w:pPr>
              <w:jc w:val="center"/>
              <w:rPr>
                <w:sz w:val="24"/>
                <w:lang w:val="uk-UA"/>
              </w:rPr>
            </w:pPr>
            <w:r w:rsidRPr="00BF3C6C">
              <w:rPr>
                <w:sz w:val="24"/>
                <w:lang w:val="uk-UA"/>
              </w:rPr>
              <w:t xml:space="preserve">Оцінка </w:t>
            </w:r>
          </w:p>
          <w:p w:rsidR="003826C5" w:rsidRPr="00BF3C6C" w:rsidRDefault="003826C5" w:rsidP="00D3247F">
            <w:pPr>
              <w:jc w:val="center"/>
              <w:rPr>
                <w:sz w:val="24"/>
                <w:lang w:val="uk-UA"/>
              </w:rPr>
            </w:pPr>
            <w:r w:rsidRPr="00BF3C6C">
              <w:rPr>
                <w:sz w:val="24"/>
                <w:lang w:val="uk-UA"/>
              </w:rPr>
              <w:t>за 200 бальною шкалою</w:t>
            </w:r>
          </w:p>
        </w:tc>
        <w:tc>
          <w:tcPr>
            <w:tcW w:w="2215" w:type="dxa"/>
          </w:tcPr>
          <w:p w:rsidR="003826C5" w:rsidRPr="00BF3C6C" w:rsidRDefault="003826C5" w:rsidP="00D3247F">
            <w:pPr>
              <w:jc w:val="center"/>
              <w:rPr>
                <w:sz w:val="24"/>
              </w:rPr>
            </w:pPr>
            <w:r w:rsidRPr="00BF3C6C">
              <w:rPr>
                <w:sz w:val="24"/>
                <w:lang w:val="uk-UA"/>
              </w:rPr>
              <w:t xml:space="preserve">Оцінка за шкалою </w:t>
            </w:r>
            <w:r w:rsidRPr="00BF3C6C">
              <w:rPr>
                <w:sz w:val="24"/>
                <w:lang w:val="en-US"/>
              </w:rPr>
              <w:t>ECTS</w:t>
            </w:r>
          </w:p>
        </w:tc>
        <w:tc>
          <w:tcPr>
            <w:tcW w:w="2215" w:type="dxa"/>
          </w:tcPr>
          <w:p w:rsidR="003826C5" w:rsidRPr="00BF3C6C" w:rsidRDefault="003826C5" w:rsidP="00D3247F">
            <w:pPr>
              <w:jc w:val="center"/>
              <w:rPr>
                <w:sz w:val="24"/>
                <w:lang w:val="uk-UA"/>
              </w:rPr>
            </w:pPr>
            <w:r w:rsidRPr="00BF3C6C">
              <w:rPr>
                <w:sz w:val="24"/>
                <w:lang w:val="uk-UA"/>
              </w:rPr>
              <w:t xml:space="preserve">Оцінка за </w:t>
            </w:r>
          </w:p>
          <w:p w:rsidR="003826C5" w:rsidRPr="00BF3C6C" w:rsidRDefault="003826C5" w:rsidP="00D3247F">
            <w:pPr>
              <w:jc w:val="center"/>
              <w:rPr>
                <w:sz w:val="24"/>
                <w:lang w:val="uk-UA"/>
              </w:rPr>
            </w:pPr>
            <w:r w:rsidRPr="00BF3C6C">
              <w:rPr>
                <w:spacing w:val="6"/>
                <w:sz w:val="24"/>
                <w:lang w:val="uk-UA"/>
              </w:rPr>
              <w:t>чотирибальною</w:t>
            </w:r>
            <w:r w:rsidRPr="00BF3C6C">
              <w:rPr>
                <w:spacing w:val="6"/>
                <w:sz w:val="24"/>
              </w:rPr>
              <w:t xml:space="preserve"> (</w:t>
            </w:r>
            <w:r w:rsidRPr="00BF3C6C">
              <w:rPr>
                <w:spacing w:val="6"/>
                <w:sz w:val="24"/>
                <w:lang w:val="uk-UA"/>
              </w:rPr>
              <w:t>національною) шкалою</w:t>
            </w:r>
          </w:p>
        </w:tc>
      </w:tr>
      <w:tr w:rsidR="003826C5" w:rsidRPr="00BF3C6C" w:rsidTr="007F5779">
        <w:trPr>
          <w:jc w:val="center"/>
        </w:trPr>
        <w:tc>
          <w:tcPr>
            <w:tcW w:w="2215" w:type="dxa"/>
          </w:tcPr>
          <w:p w:rsidR="003826C5" w:rsidRPr="00BF3C6C" w:rsidRDefault="003826C5" w:rsidP="00D3247F">
            <w:pPr>
              <w:jc w:val="center"/>
              <w:rPr>
                <w:sz w:val="24"/>
                <w:lang w:val="uk-UA"/>
              </w:rPr>
            </w:pPr>
            <w:r w:rsidRPr="00BF3C6C">
              <w:rPr>
                <w:sz w:val="24"/>
                <w:lang w:val="uk-UA"/>
              </w:rPr>
              <w:t>180–200</w:t>
            </w:r>
          </w:p>
        </w:tc>
        <w:tc>
          <w:tcPr>
            <w:tcW w:w="2215" w:type="dxa"/>
          </w:tcPr>
          <w:p w:rsidR="003826C5" w:rsidRPr="00BF3C6C" w:rsidRDefault="003826C5" w:rsidP="00D3247F">
            <w:pPr>
              <w:jc w:val="center"/>
              <w:rPr>
                <w:sz w:val="24"/>
                <w:lang w:val="uk-UA"/>
              </w:rPr>
            </w:pPr>
            <w:r w:rsidRPr="00BF3C6C">
              <w:rPr>
                <w:sz w:val="24"/>
                <w:lang w:val="uk-UA"/>
              </w:rPr>
              <w:t>А</w:t>
            </w:r>
          </w:p>
        </w:tc>
        <w:tc>
          <w:tcPr>
            <w:tcW w:w="2215" w:type="dxa"/>
          </w:tcPr>
          <w:p w:rsidR="003826C5" w:rsidRPr="00BF3C6C" w:rsidRDefault="003826C5" w:rsidP="00D3247F">
            <w:pPr>
              <w:jc w:val="center"/>
              <w:rPr>
                <w:sz w:val="24"/>
                <w:lang w:val="uk-UA"/>
              </w:rPr>
            </w:pPr>
            <w:r w:rsidRPr="00BF3C6C">
              <w:rPr>
                <w:sz w:val="24"/>
                <w:lang w:val="uk-UA"/>
              </w:rPr>
              <w:t>Відмінно</w:t>
            </w:r>
          </w:p>
        </w:tc>
      </w:tr>
      <w:tr w:rsidR="003826C5" w:rsidRPr="00BF3C6C" w:rsidTr="007F5779">
        <w:trPr>
          <w:jc w:val="center"/>
        </w:trPr>
        <w:tc>
          <w:tcPr>
            <w:tcW w:w="2215" w:type="dxa"/>
          </w:tcPr>
          <w:p w:rsidR="003826C5" w:rsidRPr="00BF3C6C" w:rsidRDefault="003826C5" w:rsidP="00D3247F">
            <w:pPr>
              <w:jc w:val="center"/>
              <w:rPr>
                <w:sz w:val="24"/>
                <w:lang w:val="uk-UA"/>
              </w:rPr>
            </w:pPr>
            <w:r w:rsidRPr="00BF3C6C">
              <w:rPr>
                <w:sz w:val="24"/>
                <w:lang w:val="uk-UA"/>
              </w:rPr>
              <w:t>160–179</w:t>
            </w:r>
          </w:p>
        </w:tc>
        <w:tc>
          <w:tcPr>
            <w:tcW w:w="2215" w:type="dxa"/>
          </w:tcPr>
          <w:p w:rsidR="003826C5" w:rsidRPr="00BF3C6C" w:rsidRDefault="003826C5" w:rsidP="00D3247F">
            <w:pPr>
              <w:jc w:val="center"/>
              <w:rPr>
                <w:sz w:val="24"/>
                <w:lang w:val="uk-UA"/>
              </w:rPr>
            </w:pPr>
            <w:r w:rsidRPr="00BF3C6C">
              <w:rPr>
                <w:sz w:val="24"/>
                <w:lang w:val="uk-UA"/>
              </w:rPr>
              <w:t>В</w:t>
            </w:r>
          </w:p>
        </w:tc>
        <w:tc>
          <w:tcPr>
            <w:tcW w:w="2215" w:type="dxa"/>
          </w:tcPr>
          <w:p w:rsidR="003826C5" w:rsidRPr="00BF3C6C" w:rsidRDefault="003826C5" w:rsidP="00D3247F">
            <w:pPr>
              <w:jc w:val="center"/>
              <w:rPr>
                <w:sz w:val="24"/>
                <w:lang w:val="uk-UA"/>
              </w:rPr>
            </w:pPr>
            <w:r w:rsidRPr="00BF3C6C">
              <w:rPr>
                <w:sz w:val="24"/>
                <w:lang w:val="uk-UA"/>
              </w:rPr>
              <w:t>Добре</w:t>
            </w:r>
          </w:p>
        </w:tc>
      </w:tr>
      <w:tr w:rsidR="003826C5" w:rsidRPr="00BF3C6C" w:rsidTr="007F5779">
        <w:trPr>
          <w:jc w:val="center"/>
        </w:trPr>
        <w:tc>
          <w:tcPr>
            <w:tcW w:w="2215" w:type="dxa"/>
          </w:tcPr>
          <w:p w:rsidR="003826C5" w:rsidRPr="00BF3C6C" w:rsidRDefault="003826C5" w:rsidP="00D3247F">
            <w:pPr>
              <w:jc w:val="center"/>
              <w:rPr>
                <w:sz w:val="24"/>
                <w:lang w:val="uk-UA"/>
              </w:rPr>
            </w:pPr>
            <w:r w:rsidRPr="00BF3C6C">
              <w:rPr>
                <w:sz w:val="24"/>
                <w:lang w:val="uk-UA"/>
              </w:rPr>
              <w:t>150–159</w:t>
            </w:r>
          </w:p>
        </w:tc>
        <w:tc>
          <w:tcPr>
            <w:tcW w:w="2215" w:type="dxa"/>
          </w:tcPr>
          <w:p w:rsidR="003826C5" w:rsidRPr="00BF3C6C" w:rsidRDefault="003826C5" w:rsidP="00D3247F">
            <w:pPr>
              <w:jc w:val="center"/>
              <w:rPr>
                <w:sz w:val="24"/>
                <w:lang w:val="uk-UA"/>
              </w:rPr>
            </w:pPr>
            <w:r w:rsidRPr="00BF3C6C">
              <w:rPr>
                <w:sz w:val="24"/>
                <w:lang w:val="uk-UA"/>
              </w:rPr>
              <w:t>С</w:t>
            </w:r>
          </w:p>
        </w:tc>
        <w:tc>
          <w:tcPr>
            <w:tcW w:w="2215" w:type="dxa"/>
          </w:tcPr>
          <w:p w:rsidR="003826C5" w:rsidRPr="00BF3C6C" w:rsidRDefault="003826C5" w:rsidP="00D3247F">
            <w:pPr>
              <w:jc w:val="center"/>
              <w:rPr>
                <w:sz w:val="24"/>
                <w:lang w:val="uk-UA"/>
              </w:rPr>
            </w:pPr>
            <w:r w:rsidRPr="00BF3C6C">
              <w:rPr>
                <w:sz w:val="24"/>
                <w:lang w:val="uk-UA"/>
              </w:rPr>
              <w:t>Добре</w:t>
            </w:r>
          </w:p>
        </w:tc>
      </w:tr>
      <w:tr w:rsidR="003826C5" w:rsidRPr="00BF3C6C" w:rsidTr="007F5779">
        <w:trPr>
          <w:jc w:val="center"/>
        </w:trPr>
        <w:tc>
          <w:tcPr>
            <w:tcW w:w="2215" w:type="dxa"/>
          </w:tcPr>
          <w:p w:rsidR="003826C5" w:rsidRPr="00BF3C6C" w:rsidRDefault="003826C5" w:rsidP="00D3247F">
            <w:pPr>
              <w:jc w:val="center"/>
              <w:rPr>
                <w:sz w:val="24"/>
                <w:lang w:val="uk-UA"/>
              </w:rPr>
            </w:pPr>
            <w:r w:rsidRPr="00BF3C6C">
              <w:rPr>
                <w:sz w:val="24"/>
                <w:lang w:val="uk-UA"/>
              </w:rPr>
              <w:t>130–149</w:t>
            </w:r>
          </w:p>
        </w:tc>
        <w:tc>
          <w:tcPr>
            <w:tcW w:w="2215" w:type="dxa"/>
          </w:tcPr>
          <w:p w:rsidR="003826C5" w:rsidRPr="00BF3C6C" w:rsidRDefault="003826C5" w:rsidP="00D3247F">
            <w:pPr>
              <w:jc w:val="center"/>
              <w:rPr>
                <w:sz w:val="24"/>
                <w:lang w:val="en-US"/>
              </w:rPr>
            </w:pPr>
            <w:r w:rsidRPr="00BF3C6C">
              <w:rPr>
                <w:sz w:val="24"/>
                <w:lang w:val="en-US"/>
              </w:rPr>
              <w:t>D</w:t>
            </w:r>
          </w:p>
        </w:tc>
        <w:tc>
          <w:tcPr>
            <w:tcW w:w="2215" w:type="dxa"/>
          </w:tcPr>
          <w:p w:rsidR="003826C5" w:rsidRPr="00BF3C6C" w:rsidRDefault="003826C5" w:rsidP="00D3247F">
            <w:pPr>
              <w:jc w:val="center"/>
              <w:rPr>
                <w:sz w:val="24"/>
                <w:lang w:val="uk-UA"/>
              </w:rPr>
            </w:pPr>
            <w:r w:rsidRPr="00BF3C6C">
              <w:rPr>
                <w:sz w:val="24"/>
                <w:lang w:val="uk-UA"/>
              </w:rPr>
              <w:t>Задовільно</w:t>
            </w:r>
          </w:p>
        </w:tc>
      </w:tr>
      <w:tr w:rsidR="003826C5" w:rsidRPr="00BF3C6C" w:rsidTr="007F5779">
        <w:trPr>
          <w:jc w:val="center"/>
        </w:trPr>
        <w:tc>
          <w:tcPr>
            <w:tcW w:w="2215" w:type="dxa"/>
          </w:tcPr>
          <w:p w:rsidR="003826C5" w:rsidRPr="00BF3C6C" w:rsidRDefault="003826C5" w:rsidP="00D3247F">
            <w:pPr>
              <w:jc w:val="center"/>
              <w:rPr>
                <w:sz w:val="24"/>
                <w:lang w:val="uk-UA"/>
              </w:rPr>
            </w:pPr>
            <w:r w:rsidRPr="00BF3C6C">
              <w:rPr>
                <w:sz w:val="24"/>
                <w:lang w:val="uk-UA"/>
              </w:rPr>
              <w:t>120–129</w:t>
            </w:r>
          </w:p>
        </w:tc>
        <w:tc>
          <w:tcPr>
            <w:tcW w:w="2215" w:type="dxa"/>
          </w:tcPr>
          <w:p w:rsidR="003826C5" w:rsidRPr="00BF3C6C" w:rsidRDefault="003826C5" w:rsidP="00D3247F">
            <w:pPr>
              <w:jc w:val="center"/>
              <w:rPr>
                <w:sz w:val="24"/>
                <w:lang w:val="uk-UA"/>
              </w:rPr>
            </w:pPr>
            <w:r w:rsidRPr="00BF3C6C">
              <w:rPr>
                <w:sz w:val="24"/>
                <w:lang w:val="en-US"/>
              </w:rPr>
              <w:t>E</w:t>
            </w:r>
          </w:p>
        </w:tc>
        <w:tc>
          <w:tcPr>
            <w:tcW w:w="2215" w:type="dxa"/>
          </w:tcPr>
          <w:p w:rsidR="003826C5" w:rsidRPr="00BF3C6C" w:rsidRDefault="003826C5" w:rsidP="00D3247F">
            <w:pPr>
              <w:jc w:val="center"/>
              <w:rPr>
                <w:sz w:val="24"/>
                <w:lang w:val="uk-UA"/>
              </w:rPr>
            </w:pPr>
            <w:r w:rsidRPr="00BF3C6C">
              <w:rPr>
                <w:sz w:val="24"/>
                <w:lang w:val="uk-UA"/>
              </w:rPr>
              <w:t xml:space="preserve">Задовільно </w:t>
            </w:r>
          </w:p>
        </w:tc>
      </w:tr>
      <w:tr w:rsidR="003826C5" w:rsidRPr="00BF3C6C" w:rsidTr="007F5779">
        <w:trPr>
          <w:jc w:val="center"/>
        </w:trPr>
        <w:tc>
          <w:tcPr>
            <w:tcW w:w="2215" w:type="dxa"/>
          </w:tcPr>
          <w:p w:rsidR="003826C5" w:rsidRPr="00BF3C6C" w:rsidRDefault="003826C5" w:rsidP="00D3247F">
            <w:pPr>
              <w:jc w:val="center"/>
              <w:rPr>
                <w:sz w:val="24"/>
                <w:lang w:val="uk-UA"/>
              </w:rPr>
            </w:pPr>
            <w:r w:rsidRPr="00BF3C6C">
              <w:rPr>
                <w:sz w:val="24"/>
                <w:lang w:val="uk-UA"/>
              </w:rPr>
              <w:t>Менше 120</w:t>
            </w:r>
          </w:p>
        </w:tc>
        <w:tc>
          <w:tcPr>
            <w:tcW w:w="2215" w:type="dxa"/>
          </w:tcPr>
          <w:p w:rsidR="003826C5" w:rsidRPr="00BF3C6C" w:rsidRDefault="003826C5" w:rsidP="00D3247F">
            <w:pPr>
              <w:jc w:val="center"/>
              <w:rPr>
                <w:sz w:val="24"/>
                <w:lang w:val="en-US"/>
              </w:rPr>
            </w:pPr>
            <w:r w:rsidRPr="00BF3C6C">
              <w:rPr>
                <w:sz w:val="24"/>
                <w:lang w:val="en-US"/>
              </w:rPr>
              <w:t>F, Fx</w:t>
            </w:r>
          </w:p>
        </w:tc>
        <w:tc>
          <w:tcPr>
            <w:tcW w:w="2215" w:type="dxa"/>
          </w:tcPr>
          <w:p w:rsidR="003826C5" w:rsidRPr="00BF3C6C" w:rsidRDefault="003826C5" w:rsidP="00D3247F">
            <w:pPr>
              <w:jc w:val="center"/>
              <w:rPr>
                <w:sz w:val="24"/>
                <w:lang w:val="uk-UA"/>
              </w:rPr>
            </w:pPr>
            <w:r w:rsidRPr="00BF3C6C">
              <w:rPr>
                <w:sz w:val="24"/>
                <w:lang w:val="uk-UA"/>
              </w:rPr>
              <w:t>Незадовільно</w:t>
            </w:r>
          </w:p>
        </w:tc>
      </w:tr>
    </w:tbl>
    <w:p w:rsidR="003826C5" w:rsidRPr="00BF3C6C" w:rsidRDefault="003826C5" w:rsidP="00D3247F">
      <w:pPr>
        <w:shd w:val="clear" w:color="auto" w:fill="FFFFFF"/>
        <w:jc w:val="right"/>
        <w:rPr>
          <w:spacing w:val="-4"/>
          <w:sz w:val="24"/>
          <w:lang w:val="uk-UA"/>
        </w:rPr>
      </w:pPr>
    </w:p>
    <w:p w:rsidR="00083BFB" w:rsidRPr="00BF3C6C" w:rsidRDefault="00083BFB" w:rsidP="00083BFB">
      <w:pPr>
        <w:ind w:firstLine="284"/>
        <w:jc w:val="center"/>
        <w:rPr>
          <w:b/>
          <w:sz w:val="24"/>
          <w:lang w:eastAsia="zh-CN"/>
        </w:rPr>
      </w:pPr>
      <w:r w:rsidRPr="00BF3C6C">
        <w:rPr>
          <w:b/>
          <w:sz w:val="24"/>
          <w:lang w:val="uk-UA"/>
        </w:rPr>
        <w:t>14. Методичне забезпечення</w:t>
      </w:r>
    </w:p>
    <w:p w:rsidR="00083BFB" w:rsidRPr="00BF3C6C" w:rsidRDefault="00083BFB" w:rsidP="00083BFB">
      <w:pPr>
        <w:ind w:firstLine="284"/>
        <w:jc w:val="both"/>
        <w:rPr>
          <w:sz w:val="24"/>
          <w:lang w:eastAsia="zh-CN"/>
        </w:rPr>
      </w:pPr>
      <w:r w:rsidRPr="00BF3C6C">
        <w:rPr>
          <w:sz w:val="24"/>
        </w:rPr>
        <w:t>•</w:t>
      </w:r>
      <w:r w:rsidRPr="00BF3C6C">
        <w:rPr>
          <w:sz w:val="24"/>
        </w:rPr>
        <w:tab/>
        <w:t>Силабус навчальн</w:t>
      </w:r>
      <w:r w:rsidRPr="00BF3C6C">
        <w:rPr>
          <w:sz w:val="24"/>
          <w:lang w:val="uk-UA"/>
        </w:rPr>
        <w:t>ої</w:t>
      </w:r>
      <w:r w:rsidRPr="00BF3C6C">
        <w:rPr>
          <w:sz w:val="24"/>
        </w:rPr>
        <w:t xml:space="preserve"> дисципліни;</w:t>
      </w:r>
    </w:p>
    <w:p w:rsidR="00083BFB" w:rsidRPr="00BF3C6C" w:rsidRDefault="00083BFB" w:rsidP="00083BFB">
      <w:pPr>
        <w:ind w:firstLine="284"/>
        <w:jc w:val="both"/>
        <w:rPr>
          <w:sz w:val="24"/>
          <w:lang w:eastAsia="zh-CN"/>
        </w:rPr>
      </w:pPr>
      <w:r w:rsidRPr="00BF3C6C">
        <w:rPr>
          <w:sz w:val="24"/>
        </w:rPr>
        <w:t>•</w:t>
      </w:r>
      <w:r w:rsidRPr="00BF3C6C">
        <w:rPr>
          <w:sz w:val="24"/>
        </w:rPr>
        <w:tab/>
        <w:t>Плани лекцій, практичних занять та самостійної роботи студентів;</w:t>
      </w:r>
    </w:p>
    <w:p w:rsidR="00083BFB" w:rsidRPr="00BF3C6C" w:rsidRDefault="00083BFB" w:rsidP="00083BFB">
      <w:pPr>
        <w:ind w:firstLine="284"/>
        <w:jc w:val="both"/>
        <w:rPr>
          <w:sz w:val="24"/>
          <w:lang w:eastAsia="zh-CN"/>
        </w:rPr>
      </w:pPr>
      <w:r w:rsidRPr="00BF3C6C">
        <w:rPr>
          <w:sz w:val="24"/>
        </w:rPr>
        <w:t>•</w:t>
      </w:r>
      <w:r w:rsidRPr="00BF3C6C">
        <w:rPr>
          <w:sz w:val="24"/>
        </w:rPr>
        <w:tab/>
        <w:t xml:space="preserve">Тези лекцій з дисципліни; </w:t>
      </w:r>
    </w:p>
    <w:p w:rsidR="00083BFB" w:rsidRPr="00BF3C6C" w:rsidRDefault="00083BFB" w:rsidP="00083BFB">
      <w:pPr>
        <w:ind w:firstLine="284"/>
        <w:jc w:val="both"/>
        <w:rPr>
          <w:sz w:val="24"/>
          <w:lang w:eastAsia="zh-CN"/>
        </w:rPr>
      </w:pPr>
      <w:r w:rsidRPr="00BF3C6C">
        <w:rPr>
          <w:sz w:val="24"/>
        </w:rPr>
        <w:t>•</w:t>
      </w:r>
      <w:r w:rsidRPr="00BF3C6C">
        <w:rPr>
          <w:sz w:val="24"/>
        </w:rPr>
        <w:tab/>
        <w:t>Методичні розробки для викладача;</w:t>
      </w:r>
    </w:p>
    <w:p w:rsidR="00083BFB" w:rsidRPr="00BF3C6C" w:rsidRDefault="00083BFB" w:rsidP="00083BFB">
      <w:pPr>
        <w:ind w:firstLine="284"/>
        <w:jc w:val="both"/>
        <w:rPr>
          <w:sz w:val="24"/>
          <w:lang w:eastAsia="zh-CN"/>
        </w:rPr>
      </w:pPr>
      <w:r w:rsidRPr="00BF3C6C">
        <w:rPr>
          <w:sz w:val="24"/>
        </w:rPr>
        <w:t>•</w:t>
      </w:r>
      <w:r w:rsidRPr="00BF3C6C">
        <w:rPr>
          <w:sz w:val="24"/>
        </w:rPr>
        <w:tab/>
        <w:t>Методичні вказівки до практичних занять для студентів;</w:t>
      </w:r>
    </w:p>
    <w:p w:rsidR="00083BFB" w:rsidRPr="00BF3C6C" w:rsidRDefault="00083BFB" w:rsidP="00083BFB">
      <w:pPr>
        <w:ind w:firstLine="284"/>
        <w:jc w:val="both"/>
        <w:rPr>
          <w:sz w:val="24"/>
          <w:lang w:eastAsia="zh-CN"/>
        </w:rPr>
      </w:pPr>
      <w:r w:rsidRPr="00BF3C6C">
        <w:rPr>
          <w:sz w:val="24"/>
        </w:rPr>
        <w:t>•</w:t>
      </w:r>
      <w:r w:rsidRPr="00BF3C6C">
        <w:rPr>
          <w:sz w:val="24"/>
        </w:rPr>
        <w:tab/>
        <w:t>Методичні матеріали, що забезпечують самостійну роботу студентів;</w:t>
      </w:r>
    </w:p>
    <w:p w:rsidR="00083BFB" w:rsidRPr="00BF3C6C" w:rsidRDefault="00083BFB" w:rsidP="00083BFB">
      <w:pPr>
        <w:ind w:firstLine="284"/>
        <w:jc w:val="both"/>
        <w:rPr>
          <w:sz w:val="24"/>
          <w:lang w:eastAsia="zh-CN"/>
        </w:rPr>
      </w:pPr>
      <w:r w:rsidRPr="00BF3C6C">
        <w:rPr>
          <w:sz w:val="24"/>
        </w:rPr>
        <w:t>•</w:t>
      </w:r>
      <w:r w:rsidRPr="00BF3C6C">
        <w:rPr>
          <w:sz w:val="24"/>
        </w:rPr>
        <w:tab/>
        <w:t>Тестові та контрольні завдання до практичних занять;</w:t>
      </w:r>
    </w:p>
    <w:p w:rsidR="00083BFB" w:rsidRPr="00BF3C6C" w:rsidRDefault="00083BFB" w:rsidP="00083BFB">
      <w:pPr>
        <w:ind w:firstLine="284"/>
        <w:jc w:val="both"/>
        <w:rPr>
          <w:sz w:val="24"/>
          <w:lang w:eastAsia="zh-CN"/>
        </w:rPr>
      </w:pPr>
      <w:r w:rsidRPr="00BF3C6C">
        <w:rPr>
          <w:sz w:val="24"/>
        </w:rPr>
        <w:t>•</w:t>
      </w:r>
      <w:r w:rsidRPr="00BF3C6C">
        <w:rPr>
          <w:sz w:val="24"/>
        </w:rPr>
        <w:tab/>
        <w:t>Питання та завдання до контролю засвоєння розділу;</w:t>
      </w:r>
    </w:p>
    <w:p w:rsidR="00083BFB" w:rsidRPr="00BF3C6C" w:rsidRDefault="00083BFB" w:rsidP="00083BFB">
      <w:pPr>
        <w:ind w:firstLine="284"/>
        <w:jc w:val="both"/>
        <w:rPr>
          <w:sz w:val="24"/>
          <w:lang w:eastAsia="zh-CN"/>
        </w:rPr>
      </w:pPr>
      <w:r w:rsidRPr="00BF3C6C">
        <w:rPr>
          <w:sz w:val="24"/>
        </w:rPr>
        <w:t>•</w:t>
      </w:r>
      <w:r w:rsidRPr="00BF3C6C">
        <w:rPr>
          <w:sz w:val="24"/>
        </w:rPr>
        <w:tab/>
        <w:t xml:space="preserve">Перелік питань до </w:t>
      </w:r>
      <w:r w:rsidR="008F7445">
        <w:rPr>
          <w:sz w:val="24"/>
          <w:lang w:val="uk-UA"/>
        </w:rPr>
        <w:t>іспитиу</w:t>
      </w:r>
      <w:r w:rsidRPr="00BF3C6C">
        <w:rPr>
          <w:sz w:val="24"/>
        </w:rPr>
        <w:t xml:space="preserve">, завдання для перевірки практичних навичок під час </w:t>
      </w:r>
      <w:r w:rsidR="008F7445">
        <w:rPr>
          <w:sz w:val="24"/>
          <w:lang w:val="uk-UA"/>
        </w:rPr>
        <w:t>ісп</w:t>
      </w:r>
      <w:r w:rsidR="008F7445">
        <w:rPr>
          <w:sz w:val="24"/>
          <w:lang w:val="uk-UA"/>
        </w:rPr>
        <w:t>и</w:t>
      </w:r>
      <w:r w:rsidR="008F7445">
        <w:rPr>
          <w:sz w:val="24"/>
          <w:lang w:val="uk-UA"/>
        </w:rPr>
        <w:t>ту</w:t>
      </w:r>
      <w:r w:rsidRPr="00BF3C6C">
        <w:rPr>
          <w:sz w:val="24"/>
        </w:rPr>
        <w:t>.</w:t>
      </w:r>
    </w:p>
    <w:p w:rsidR="004A250F" w:rsidRPr="00BF3C6C" w:rsidRDefault="004A250F" w:rsidP="00D3247F">
      <w:pPr>
        <w:shd w:val="clear" w:color="auto" w:fill="FFFFFF"/>
        <w:jc w:val="center"/>
        <w:rPr>
          <w:sz w:val="24"/>
          <w:lang w:eastAsia="zh-CN"/>
        </w:rPr>
      </w:pPr>
    </w:p>
    <w:p w:rsidR="00151165" w:rsidRPr="00BF3C6C" w:rsidRDefault="00151165" w:rsidP="00D3247F">
      <w:pPr>
        <w:shd w:val="clear" w:color="auto" w:fill="FFFFFF"/>
        <w:jc w:val="center"/>
        <w:rPr>
          <w:b/>
          <w:sz w:val="24"/>
          <w:lang w:val="uk-UA"/>
        </w:rPr>
      </w:pPr>
      <w:r w:rsidRPr="00BF3C6C">
        <w:rPr>
          <w:b/>
          <w:sz w:val="24"/>
          <w:lang w:val="uk-UA"/>
        </w:rPr>
        <w:t>1</w:t>
      </w:r>
      <w:r w:rsidR="005D4553" w:rsidRPr="00BF3C6C">
        <w:rPr>
          <w:b/>
          <w:sz w:val="24"/>
          <w:lang w:val="uk-UA"/>
        </w:rPr>
        <w:t>5</w:t>
      </w:r>
      <w:r w:rsidRPr="00BF3C6C">
        <w:rPr>
          <w:b/>
          <w:sz w:val="24"/>
          <w:lang w:val="uk-UA"/>
        </w:rPr>
        <w:t>. Рекомендована література</w:t>
      </w:r>
    </w:p>
    <w:p w:rsidR="00701DFE" w:rsidRPr="009177EF" w:rsidRDefault="00151165" w:rsidP="00D3247F">
      <w:pPr>
        <w:shd w:val="clear" w:color="auto" w:fill="FFFFFF"/>
        <w:ind w:firstLine="397"/>
        <w:jc w:val="center"/>
        <w:rPr>
          <w:bCs/>
          <w:sz w:val="24"/>
          <w:lang w:val="uk-UA"/>
        </w:rPr>
      </w:pPr>
      <w:r w:rsidRPr="009177EF">
        <w:rPr>
          <w:bCs/>
          <w:sz w:val="24"/>
          <w:lang w:val="uk-UA"/>
        </w:rPr>
        <w:t>Базова</w:t>
      </w:r>
    </w:p>
    <w:p w:rsidR="009571DA" w:rsidRPr="00BF3C6C" w:rsidRDefault="009571DA" w:rsidP="009571DA">
      <w:pPr>
        <w:ind w:firstLine="397"/>
        <w:jc w:val="both"/>
        <w:rPr>
          <w:sz w:val="24"/>
        </w:rPr>
      </w:pPr>
      <w:r w:rsidRPr="00BF3C6C">
        <w:rPr>
          <w:sz w:val="24"/>
        </w:rPr>
        <w:t>1. Беренштейн С.С. Комплексное консервативное лечение врожденной косолап</w:t>
      </w:r>
      <w:r w:rsidR="00083BFB" w:rsidRPr="00BF3C6C">
        <w:rPr>
          <w:sz w:val="24"/>
          <w:lang w:val="uk-UA"/>
        </w:rPr>
        <w:t>к</w:t>
      </w:r>
      <w:r w:rsidRPr="00BF3C6C">
        <w:rPr>
          <w:sz w:val="24"/>
        </w:rPr>
        <w:t>ости у детей // Ортопед., травматол. и протезир. - 2001. - № 4. - С. 18-22.</w:t>
      </w:r>
    </w:p>
    <w:p w:rsidR="009571DA" w:rsidRPr="00BF3C6C" w:rsidRDefault="009571DA" w:rsidP="009571DA">
      <w:pPr>
        <w:ind w:firstLine="397"/>
        <w:jc w:val="both"/>
        <w:rPr>
          <w:sz w:val="24"/>
        </w:rPr>
      </w:pPr>
      <w:r w:rsidRPr="00BF3C6C">
        <w:rPr>
          <w:sz w:val="24"/>
        </w:rPr>
        <w:t>2. Вовченко А.Я., Куценок Я.Б., Зинченко В.В., Демьян Ю.Ю. Наш опыт ультразвуковой диагностики дисплазии тазобедренного сустава // Вісник ортопедії, травматології та пр</w:t>
      </w:r>
      <w:r w:rsidRPr="00BF3C6C">
        <w:rPr>
          <w:sz w:val="24"/>
        </w:rPr>
        <w:t>о</w:t>
      </w:r>
      <w:r w:rsidRPr="00BF3C6C">
        <w:rPr>
          <w:sz w:val="24"/>
        </w:rPr>
        <w:t>тезування. - № 2. - 2004. - С. 41-45.</w:t>
      </w:r>
    </w:p>
    <w:p w:rsidR="009571DA" w:rsidRPr="00BF3C6C" w:rsidRDefault="009571DA" w:rsidP="009571DA">
      <w:pPr>
        <w:ind w:firstLine="397"/>
        <w:jc w:val="both"/>
        <w:rPr>
          <w:sz w:val="24"/>
        </w:rPr>
      </w:pPr>
      <w:r w:rsidRPr="00BF3C6C">
        <w:rPr>
          <w:sz w:val="24"/>
        </w:rPr>
        <w:lastRenderedPageBreak/>
        <w:t>3. Лечебная физическая культура. Справочник / Под ред. проф. Епифанова В.А. - М.: Медицина, 2004. - 592 с; ил.</w:t>
      </w:r>
    </w:p>
    <w:p w:rsidR="009571DA" w:rsidRPr="00BF3C6C" w:rsidRDefault="009571DA" w:rsidP="009571DA">
      <w:pPr>
        <w:ind w:firstLine="397"/>
        <w:jc w:val="both"/>
        <w:rPr>
          <w:sz w:val="24"/>
        </w:rPr>
      </w:pPr>
      <w:r w:rsidRPr="00BF3C6C">
        <w:rPr>
          <w:sz w:val="24"/>
        </w:rPr>
        <w:t>4. Ловейко И.Д., Фонарев М.И. Лечебная физическая культура при заболеваниях позв</w:t>
      </w:r>
      <w:r w:rsidRPr="00BF3C6C">
        <w:rPr>
          <w:sz w:val="24"/>
        </w:rPr>
        <w:t>о</w:t>
      </w:r>
      <w:r w:rsidRPr="00BF3C6C">
        <w:rPr>
          <w:sz w:val="24"/>
        </w:rPr>
        <w:t>ночника у детей. - Л.: Медицина, 1988. - 144 с; ил.</w:t>
      </w:r>
    </w:p>
    <w:p w:rsidR="009571DA" w:rsidRPr="00BF3C6C" w:rsidRDefault="009571DA" w:rsidP="009571DA">
      <w:pPr>
        <w:ind w:firstLine="397"/>
        <w:jc w:val="both"/>
        <w:rPr>
          <w:sz w:val="24"/>
        </w:rPr>
      </w:pPr>
      <w:r w:rsidRPr="00BF3C6C">
        <w:rPr>
          <w:sz w:val="24"/>
        </w:rPr>
        <w:t>5. Маркс В.О. Ортопедическая диагностика. - Минск: Наука и техника, 1978. - 511с.</w:t>
      </w:r>
    </w:p>
    <w:p w:rsidR="009571DA" w:rsidRPr="00BF3C6C" w:rsidRDefault="009571DA" w:rsidP="009571DA">
      <w:pPr>
        <w:ind w:firstLine="397"/>
        <w:jc w:val="both"/>
        <w:rPr>
          <w:sz w:val="24"/>
        </w:rPr>
      </w:pPr>
      <w:r w:rsidRPr="00BF3C6C">
        <w:rPr>
          <w:sz w:val="24"/>
        </w:rPr>
        <w:t>6. Мезенцев А.А., Петренко Д.Е. Консервативное лечение сколиотической болезни // Medicus Amicus. - 2005. - № 6. - С. 8-9.</w:t>
      </w:r>
    </w:p>
    <w:p w:rsidR="009571DA" w:rsidRPr="00BF3C6C" w:rsidRDefault="009571DA" w:rsidP="009571DA">
      <w:pPr>
        <w:ind w:firstLine="397"/>
        <w:jc w:val="both"/>
        <w:rPr>
          <w:sz w:val="24"/>
        </w:rPr>
      </w:pPr>
      <w:r w:rsidRPr="00BF3C6C">
        <w:rPr>
          <w:sz w:val="24"/>
        </w:rPr>
        <w:t>7. Методика исследования, диагностика и ортопедическое снабжение при статических деформациях стоп: методические рекомендации / Сост. д.мед.н. Д.А. Яременко. - Харьков, 1990. - 47 с.</w:t>
      </w:r>
    </w:p>
    <w:p w:rsidR="009571DA" w:rsidRPr="00BF3C6C" w:rsidRDefault="009571DA" w:rsidP="009571DA">
      <w:pPr>
        <w:ind w:firstLine="397"/>
        <w:jc w:val="both"/>
        <w:rPr>
          <w:sz w:val="24"/>
        </w:rPr>
      </w:pPr>
      <w:r w:rsidRPr="00BF3C6C">
        <w:rPr>
          <w:sz w:val="24"/>
        </w:rPr>
        <w:t>8. Мухін В.М. Фізичн</w:t>
      </w:r>
      <w:r w:rsidR="00AE4D84" w:rsidRPr="00BF3C6C">
        <w:rPr>
          <w:sz w:val="24"/>
        </w:rPr>
        <w:t>а реабілітація. Підручник. - К.</w:t>
      </w:r>
      <w:r w:rsidRPr="00BF3C6C">
        <w:rPr>
          <w:sz w:val="24"/>
        </w:rPr>
        <w:t xml:space="preserve"> Олімпійська література, 2000. - 423 с.</w:t>
      </w:r>
    </w:p>
    <w:p w:rsidR="009571DA" w:rsidRPr="00BF3C6C" w:rsidRDefault="009571DA" w:rsidP="009571DA">
      <w:pPr>
        <w:ind w:firstLine="397"/>
        <w:jc w:val="both"/>
        <w:rPr>
          <w:sz w:val="24"/>
        </w:rPr>
      </w:pPr>
      <w:r w:rsidRPr="00BF3C6C">
        <w:rPr>
          <w:sz w:val="24"/>
        </w:rPr>
        <w:t>9. Мятига О.М. Фізична реабілітація при порушеннях постави, сколіозах та плоскост</w:t>
      </w:r>
      <w:r w:rsidRPr="00BF3C6C">
        <w:rPr>
          <w:sz w:val="24"/>
        </w:rPr>
        <w:t>о</w:t>
      </w:r>
      <w:r w:rsidRPr="00BF3C6C">
        <w:rPr>
          <w:sz w:val="24"/>
        </w:rPr>
        <w:t>пості: Методичні рекомендації. - Харків, 1998. - 36 с.</w:t>
      </w:r>
    </w:p>
    <w:p w:rsidR="009571DA" w:rsidRPr="00BF3C6C" w:rsidRDefault="009571DA" w:rsidP="009571DA">
      <w:pPr>
        <w:ind w:firstLine="397"/>
        <w:jc w:val="both"/>
        <w:rPr>
          <w:sz w:val="24"/>
        </w:rPr>
      </w:pPr>
      <w:r w:rsidRPr="00BF3C6C">
        <w:rPr>
          <w:sz w:val="24"/>
        </w:rPr>
        <w:t>10. Ортопедия и травматология детского возраста / Под ред. М.В. Волкова, Г.М. Тер-Егиазарова / АМН СССР. - М.: Медицина, 1983. - 464 с.</w:t>
      </w:r>
    </w:p>
    <w:p w:rsidR="009571DA" w:rsidRPr="00BF3C6C" w:rsidRDefault="009571DA" w:rsidP="009571DA">
      <w:pPr>
        <w:ind w:firstLine="397"/>
        <w:jc w:val="both"/>
        <w:rPr>
          <w:sz w:val="24"/>
        </w:rPr>
      </w:pPr>
      <w:r w:rsidRPr="00BF3C6C">
        <w:rPr>
          <w:sz w:val="24"/>
        </w:rPr>
        <w:t>11. Предупреждение и лечение врожденного вывиха бедра у детей первых месяцев жи</w:t>
      </w:r>
      <w:r w:rsidRPr="00BF3C6C">
        <w:rPr>
          <w:sz w:val="24"/>
        </w:rPr>
        <w:t>з</w:t>
      </w:r>
      <w:r w:rsidRPr="00BF3C6C">
        <w:rPr>
          <w:sz w:val="24"/>
        </w:rPr>
        <w:t>ни: Методические рекомендации / Сост. Е.П. Меженина, Я.Б. Куценок - К., 1981. -15 с.</w:t>
      </w:r>
    </w:p>
    <w:p w:rsidR="009571DA" w:rsidRPr="00BF3C6C" w:rsidRDefault="009571DA" w:rsidP="009571DA">
      <w:pPr>
        <w:ind w:firstLine="397"/>
        <w:jc w:val="both"/>
        <w:rPr>
          <w:sz w:val="24"/>
        </w:rPr>
      </w:pPr>
      <w:r w:rsidRPr="00BF3C6C">
        <w:rPr>
          <w:sz w:val="24"/>
        </w:rPr>
        <w:t>12. Реабилитация детей с заболеваниями опорно-двигательного аппарата. Сборник нау</w:t>
      </w:r>
      <w:r w:rsidRPr="00BF3C6C">
        <w:rPr>
          <w:sz w:val="24"/>
        </w:rPr>
        <w:t>ч</w:t>
      </w:r>
      <w:r w:rsidRPr="00BF3C6C">
        <w:rPr>
          <w:sz w:val="24"/>
        </w:rPr>
        <w:t>ных работ. - Л., 1972. - С. 138-142.</w:t>
      </w:r>
    </w:p>
    <w:p w:rsidR="009571DA" w:rsidRPr="00BF3C6C" w:rsidRDefault="009571DA" w:rsidP="00256575">
      <w:pPr>
        <w:ind w:firstLine="397"/>
        <w:jc w:val="both"/>
        <w:rPr>
          <w:sz w:val="24"/>
        </w:rPr>
      </w:pPr>
      <w:r w:rsidRPr="00BF3C6C">
        <w:rPr>
          <w:sz w:val="24"/>
        </w:rPr>
        <w:t>13. Физическая реабилитация: Учебник для студентов высших учебных заведений, об</w:t>
      </w:r>
      <w:r w:rsidRPr="00BF3C6C">
        <w:rPr>
          <w:sz w:val="24"/>
        </w:rPr>
        <w:t>у</w:t>
      </w:r>
      <w:r w:rsidRPr="00BF3C6C">
        <w:rPr>
          <w:sz w:val="24"/>
        </w:rPr>
        <w:t>чающихся по Государственному образовательному стандарту 022500 «Физическая культура для лиц с отклонениями в состоянии здоровья (Адаптивная физическая культура)» / Под о</w:t>
      </w:r>
      <w:r w:rsidRPr="00BF3C6C">
        <w:rPr>
          <w:sz w:val="24"/>
        </w:rPr>
        <w:t>б</w:t>
      </w:r>
      <w:r w:rsidRPr="00BF3C6C">
        <w:rPr>
          <w:sz w:val="24"/>
        </w:rPr>
        <w:t>щей ред. проф. С.Н. Попова. Изд. 2-е. - Ростов н/Д: Феникс, 2004. - 608 с.</w:t>
      </w:r>
    </w:p>
    <w:p w:rsidR="009571DA" w:rsidRPr="009177EF" w:rsidRDefault="009571DA" w:rsidP="009571DA">
      <w:pPr>
        <w:shd w:val="clear" w:color="auto" w:fill="FFFFFF"/>
        <w:ind w:firstLine="397"/>
        <w:jc w:val="center"/>
        <w:rPr>
          <w:bCs/>
          <w:sz w:val="24"/>
          <w:lang w:val="uk-UA"/>
        </w:rPr>
      </w:pPr>
      <w:r w:rsidRPr="009177EF">
        <w:rPr>
          <w:bCs/>
          <w:sz w:val="24"/>
          <w:lang w:val="uk-UA"/>
        </w:rPr>
        <w:t>Допоміжна</w:t>
      </w:r>
    </w:p>
    <w:p w:rsidR="009571DA" w:rsidRPr="00BF3C6C" w:rsidRDefault="009571DA" w:rsidP="009571DA">
      <w:pPr>
        <w:ind w:firstLine="397"/>
        <w:jc w:val="both"/>
        <w:rPr>
          <w:sz w:val="24"/>
          <w:lang w:val="uk-UA"/>
        </w:rPr>
      </w:pPr>
      <w:r w:rsidRPr="00BF3C6C">
        <w:rPr>
          <w:sz w:val="24"/>
          <w:lang w:val="uk-UA"/>
        </w:rPr>
        <w:t>1. Мезенцев А.А. Оперативное лечение сколиотической болезни. - Medicus Amicus, 2006, № 1. - С. 20-21.</w:t>
      </w:r>
    </w:p>
    <w:p w:rsidR="009571DA" w:rsidRPr="00BF3C6C" w:rsidRDefault="009571DA" w:rsidP="009571DA">
      <w:pPr>
        <w:ind w:firstLine="397"/>
        <w:jc w:val="both"/>
        <w:rPr>
          <w:sz w:val="24"/>
          <w:lang w:val="uk-UA"/>
        </w:rPr>
      </w:pPr>
      <w:r w:rsidRPr="00BF3C6C">
        <w:rPr>
          <w:sz w:val="24"/>
          <w:lang w:val="uk-UA"/>
        </w:rPr>
        <w:t>2. Мирзоева И.И., Гончарова М.Н., Тихоненков Е.С. Оперативное лечение врожденного вывиха бедра у детей. - Л.: Медицина, 1976. - 232 с.</w:t>
      </w:r>
    </w:p>
    <w:p w:rsidR="009571DA" w:rsidRPr="00BF3C6C" w:rsidRDefault="009571DA" w:rsidP="009571DA">
      <w:pPr>
        <w:ind w:firstLine="397"/>
        <w:jc w:val="both"/>
        <w:rPr>
          <w:sz w:val="24"/>
          <w:lang w:val="uk-UA"/>
        </w:rPr>
      </w:pPr>
      <w:r w:rsidRPr="00BF3C6C">
        <w:rPr>
          <w:sz w:val="24"/>
          <w:lang w:val="uk-UA"/>
        </w:rPr>
        <w:t>3. Сосин И.Н., Буявых А.Г. Физиотерапевтический справочник. - Симферополь: изд. КГМУ, 2003. - 752 с, ил.</w:t>
      </w:r>
    </w:p>
    <w:p w:rsidR="009571DA" w:rsidRPr="00BF3C6C" w:rsidRDefault="009571DA" w:rsidP="009571DA">
      <w:pPr>
        <w:ind w:firstLine="397"/>
        <w:jc w:val="both"/>
        <w:rPr>
          <w:sz w:val="24"/>
          <w:lang w:val="uk-UA"/>
        </w:rPr>
      </w:pPr>
      <w:r w:rsidRPr="00BF3C6C">
        <w:rPr>
          <w:sz w:val="24"/>
          <w:lang w:val="uk-UA"/>
        </w:rPr>
        <w:t>4. Статников А.А, Статников В.А. Мануальная терапия, массаж и электроакупунктура при сколиозе. - М.: Российское общество Януша Корчака, 1993. - 64 с.</w:t>
      </w:r>
    </w:p>
    <w:p w:rsidR="009571DA" w:rsidRPr="00BF3C6C" w:rsidRDefault="009571DA" w:rsidP="009571DA">
      <w:pPr>
        <w:ind w:firstLine="397"/>
        <w:jc w:val="both"/>
        <w:rPr>
          <w:sz w:val="24"/>
          <w:lang w:val="uk-UA"/>
        </w:rPr>
      </w:pPr>
      <w:r w:rsidRPr="00BF3C6C">
        <w:rPr>
          <w:sz w:val="24"/>
          <w:lang w:val="uk-UA"/>
        </w:rPr>
        <w:t>5. Усоскина Р.Я., Круминь К.А., Сеглинь Т.Я. Амбулаторное лечение детей с ортопед</w:t>
      </w:r>
      <w:r w:rsidRPr="00BF3C6C">
        <w:rPr>
          <w:sz w:val="24"/>
          <w:lang w:val="uk-UA"/>
        </w:rPr>
        <w:t>и</w:t>
      </w:r>
      <w:r w:rsidRPr="00BF3C6C">
        <w:rPr>
          <w:sz w:val="24"/>
          <w:lang w:val="uk-UA"/>
        </w:rPr>
        <w:t>ческими заболеваниями. - Л.: Медицина, 1979. - 256 с.</w:t>
      </w:r>
    </w:p>
    <w:p w:rsidR="009571DA" w:rsidRPr="00BF3C6C" w:rsidRDefault="009571DA" w:rsidP="009571DA">
      <w:pPr>
        <w:ind w:firstLine="397"/>
        <w:jc w:val="both"/>
        <w:rPr>
          <w:sz w:val="24"/>
          <w:lang w:val="uk-UA"/>
        </w:rPr>
      </w:pPr>
      <w:r w:rsidRPr="00BF3C6C">
        <w:rPr>
          <w:sz w:val="24"/>
          <w:lang w:val="uk-UA"/>
        </w:rPr>
        <w:t>6. Чепой В.М. Диагностика и лечение болезней суставов. - М.: Медицина, 1990. - 304 с: ил.</w:t>
      </w:r>
    </w:p>
    <w:p w:rsidR="009571DA" w:rsidRPr="00BF3C6C" w:rsidRDefault="009571DA" w:rsidP="009571DA">
      <w:pPr>
        <w:ind w:firstLine="397"/>
        <w:jc w:val="both"/>
        <w:rPr>
          <w:sz w:val="24"/>
          <w:lang w:val="uk-UA"/>
        </w:rPr>
      </w:pPr>
      <w:r w:rsidRPr="00BF3C6C">
        <w:rPr>
          <w:sz w:val="24"/>
          <w:lang w:val="uk-UA"/>
        </w:rPr>
        <w:t>7. Черкес-Заде Д.И., Каменев Ю.Ф. Хирургия стопы. - М.: Медицина. - 1995. - 288 с: ил.</w:t>
      </w:r>
    </w:p>
    <w:p w:rsidR="009571DA" w:rsidRPr="00BF3C6C" w:rsidRDefault="009571DA" w:rsidP="009571DA">
      <w:pPr>
        <w:shd w:val="clear" w:color="auto" w:fill="FFFFFF"/>
        <w:tabs>
          <w:tab w:val="left" w:pos="365"/>
        </w:tabs>
        <w:jc w:val="center"/>
        <w:rPr>
          <w:b/>
          <w:sz w:val="24"/>
          <w:lang w:val="uk-UA"/>
        </w:rPr>
      </w:pPr>
    </w:p>
    <w:p w:rsidR="009571DA" w:rsidRPr="00BF3C6C" w:rsidRDefault="009571DA" w:rsidP="009571DA">
      <w:pPr>
        <w:shd w:val="clear" w:color="auto" w:fill="FFFFFF"/>
        <w:tabs>
          <w:tab w:val="left" w:pos="365"/>
        </w:tabs>
        <w:jc w:val="center"/>
        <w:rPr>
          <w:b/>
          <w:sz w:val="24"/>
          <w:lang w:val="uk-UA"/>
        </w:rPr>
      </w:pPr>
      <w:r w:rsidRPr="00BF3C6C">
        <w:rPr>
          <w:b/>
          <w:sz w:val="24"/>
          <w:lang w:val="uk-UA"/>
        </w:rPr>
        <w:t>16. Інформаційні ресурси</w:t>
      </w:r>
    </w:p>
    <w:p w:rsidR="009571DA" w:rsidRPr="00BF3C6C" w:rsidRDefault="009571DA" w:rsidP="009571DA">
      <w:pPr>
        <w:ind w:firstLine="397"/>
        <w:rPr>
          <w:sz w:val="24"/>
          <w:lang w:val="uk-UA"/>
        </w:rPr>
      </w:pPr>
      <w:r w:rsidRPr="00BF3C6C">
        <w:rPr>
          <w:sz w:val="24"/>
          <w:lang w:val="uk-UA"/>
        </w:rPr>
        <w:t xml:space="preserve">1. </w:t>
      </w:r>
      <w:hyperlink r:id="rId9" w:history="1">
        <w:r w:rsidRPr="00BF3C6C">
          <w:rPr>
            <w:sz w:val="24"/>
            <w:u w:val="single"/>
            <w:lang w:val="uk-UA"/>
          </w:rPr>
          <w:t>http://www.donnu.еdu.ua/ru</w:t>
        </w:r>
      </w:hyperlink>
      <w:r w:rsidRPr="00BF3C6C">
        <w:rPr>
          <w:sz w:val="24"/>
          <w:lang w:val="uk-UA"/>
        </w:rPr>
        <w:t xml:space="preserve">. </w:t>
      </w:r>
    </w:p>
    <w:p w:rsidR="009571DA" w:rsidRPr="00BF3C6C" w:rsidRDefault="009571DA" w:rsidP="009571DA">
      <w:pPr>
        <w:ind w:firstLine="397"/>
        <w:rPr>
          <w:sz w:val="24"/>
          <w:lang w:val="uk-UA"/>
        </w:rPr>
      </w:pPr>
      <w:r w:rsidRPr="00BF3C6C">
        <w:rPr>
          <w:sz w:val="24"/>
          <w:lang w:val="uk-UA"/>
        </w:rPr>
        <w:t xml:space="preserve">2. </w:t>
      </w:r>
      <w:hyperlink r:id="rId10" w:history="1">
        <w:r w:rsidRPr="00BF3C6C">
          <w:rPr>
            <w:sz w:val="24"/>
            <w:u w:val="single"/>
            <w:lang w:val="uk-UA"/>
          </w:rPr>
          <w:t>http://www.kiev.ua/ru</w:t>
        </w:r>
      </w:hyperlink>
      <w:r w:rsidRPr="00BF3C6C">
        <w:rPr>
          <w:sz w:val="24"/>
          <w:lang w:val="uk-UA"/>
        </w:rPr>
        <w:t>.</w:t>
      </w:r>
    </w:p>
    <w:p w:rsidR="00083BFB" w:rsidRPr="00BF3C6C" w:rsidRDefault="009571DA" w:rsidP="00536961">
      <w:pPr>
        <w:ind w:firstLine="397"/>
        <w:rPr>
          <w:sz w:val="24"/>
          <w:lang w:val="uk-UA"/>
        </w:rPr>
      </w:pPr>
      <w:r w:rsidRPr="00BF3C6C">
        <w:rPr>
          <w:sz w:val="24"/>
          <w:lang w:val="uk-UA"/>
        </w:rPr>
        <w:t xml:space="preserve">3. </w:t>
      </w:r>
      <w:hyperlink r:id="rId11" w:history="1">
        <w:r w:rsidRPr="00BF3C6C">
          <w:rPr>
            <w:sz w:val="24"/>
            <w:u w:val="single"/>
            <w:lang w:val="uk-UA"/>
          </w:rPr>
          <w:t>http://www.franko.lviv.ua/ru</w:t>
        </w:r>
      </w:hyperlink>
      <w:r w:rsidRPr="00BF3C6C">
        <w:rPr>
          <w:sz w:val="24"/>
          <w:lang w:val="uk-UA"/>
        </w:rPr>
        <w:t>.</w:t>
      </w:r>
    </w:p>
    <w:p w:rsidR="00083BFB" w:rsidRPr="00BF3C6C" w:rsidRDefault="00083BFB" w:rsidP="009571DA">
      <w:pPr>
        <w:ind w:firstLine="397"/>
        <w:rPr>
          <w:sz w:val="24"/>
          <w:lang w:val="uk-UA"/>
        </w:rPr>
      </w:pPr>
    </w:p>
    <w:p w:rsidR="009571DA" w:rsidRPr="00BF3C6C" w:rsidRDefault="009571DA" w:rsidP="009571DA">
      <w:pPr>
        <w:rPr>
          <w:sz w:val="24"/>
          <w:lang w:val="uk-UA"/>
        </w:rPr>
      </w:pPr>
    </w:p>
    <w:p w:rsidR="00151165" w:rsidRPr="00BF3C6C" w:rsidRDefault="00151165" w:rsidP="009571DA">
      <w:pPr>
        <w:ind w:firstLine="397"/>
        <w:jc w:val="both"/>
        <w:rPr>
          <w:sz w:val="24"/>
          <w:lang w:val="uk-UA"/>
        </w:rPr>
      </w:pPr>
    </w:p>
    <w:sectPr w:rsidR="00151165" w:rsidRPr="00BF3C6C" w:rsidSect="007510D2">
      <w:headerReference w:type="default" r:id="rId12"/>
      <w:footerReference w:type="even" r:id="rId13"/>
      <w:footerReference w:type="default" r:id="rId14"/>
      <w:pgSz w:w="11906" w:h="16838"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11" w:rsidRDefault="003D1011">
      <w:r>
        <w:separator/>
      </w:r>
    </w:p>
  </w:endnote>
  <w:endnote w:type="continuationSeparator" w:id="0">
    <w:p w:rsidR="003D1011" w:rsidRDefault="003D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B4" w:rsidRDefault="007A5EB4" w:rsidP="0015116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A5EB4" w:rsidRDefault="007A5EB4" w:rsidP="001511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B4" w:rsidRDefault="007A5EB4" w:rsidP="00151165">
    <w:pPr>
      <w:pStyle w:val="a3"/>
      <w:framePr w:wrap="around" w:vAnchor="text" w:hAnchor="margin" w:xAlign="right" w:y="1"/>
      <w:rPr>
        <w:rStyle w:val="a4"/>
      </w:rPr>
    </w:pPr>
  </w:p>
  <w:p w:rsidR="007A5EB4" w:rsidRDefault="007A5EB4" w:rsidP="001511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11" w:rsidRDefault="003D1011">
      <w:r>
        <w:separator/>
      </w:r>
    </w:p>
  </w:footnote>
  <w:footnote w:type="continuationSeparator" w:id="0">
    <w:p w:rsidR="003D1011" w:rsidRDefault="003D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B4" w:rsidRDefault="007A5EB4">
    <w:pPr>
      <w:pStyle w:val="a6"/>
      <w:jc w:val="center"/>
    </w:pPr>
    <w:r>
      <w:fldChar w:fldCharType="begin"/>
    </w:r>
    <w:r>
      <w:instrText xml:space="preserve"> PAGE   \* MERGEFORMAT </w:instrText>
    </w:r>
    <w:r>
      <w:fldChar w:fldCharType="separate"/>
    </w:r>
    <w:r w:rsidR="00F31068">
      <w:rPr>
        <w:noProof/>
      </w:rPr>
      <w:t>14</w:t>
    </w:r>
    <w:r>
      <w:rPr>
        <w:noProof/>
      </w:rPr>
      <w:fldChar w:fldCharType="end"/>
    </w:r>
  </w:p>
  <w:p w:rsidR="007A5EB4" w:rsidRDefault="007A5E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13"/>
    <w:lvl w:ilvl="0">
      <w:start w:val="26"/>
      <w:numFmt w:val="bullet"/>
      <w:lvlText w:val="-"/>
      <w:lvlJc w:val="left"/>
      <w:pPr>
        <w:tabs>
          <w:tab w:val="num" w:pos="0"/>
        </w:tabs>
        <w:ind w:left="1068" w:hanging="360"/>
      </w:pPr>
      <w:rPr>
        <w:rFonts w:ascii="Times New Roman" w:hAnsi="Times New Roman" w:cs="Times New Roman" w:hint="default"/>
        <w:sz w:val="24"/>
        <w:szCs w:val="24"/>
      </w:rPr>
    </w:lvl>
  </w:abstractNum>
  <w:abstractNum w:abstractNumId="2">
    <w:nsid w:val="00000006"/>
    <w:multiLevelType w:val="singleLevel"/>
    <w:tmpl w:val="00000006"/>
    <w:name w:val="WW8Num20"/>
    <w:lvl w:ilvl="0">
      <w:start w:val="26"/>
      <w:numFmt w:val="bullet"/>
      <w:lvlText w:val="-"/>
      <w:lvlJc w:val="left"/>
      <w:pPr>
        <w:tabs>
          <w:tab w:val="num" w:pos="0"/>
        </w:tabs>
        <w:ind w:left="1069" w:hanging="360"/>
      </w:pPr>
      <w:rPr>
        <w:rFonts w:ascii="Times New Roman" w:hAnsi="Times New Roman" w:cs="Times New Roman" w:hint="default"/>
        <w:sz w:val="24"/>
        <w:szCs w:val="24"/>
      </w:rPr>
    </w:lvl>
  </w:abstractNum>
  <w:abstractNum w:abstractNumId="3">
    <w:nsid w:val="00000009"/>
    <w:multiLevelType w:val="singleLevel"/>
    <w:tmpl w:val="00000009"/>
    <w:name w:val="WW8Num23"/>
    <w:lvl w:ilvl="0">
      <w:start w:val="26"/>
      <w:numFmt w:val="bullet"/>
      <w:lvlText w:val="-"/>
      <w:lvlJc w:val="left"/>
      <w:pPr>
        <w:tabs>
          <w:tab w:val="num" w:pos="0"/>
        </w:tabs>
        <w:ind w:left="1059" w:hanging="360"/>
      </w:pPr>
      <w:rPr>
        <w:rFonts w:ascii="Times New Roman" w:hAnsi="Times New Roman" w:cs="Times New Roman" w:hint="default"/>
        <w:sz w:val="24"/>
        <w:szCs w:val="24"/>
        <w:lang w:val="uk-UA"/>
      </w:rPr>
    </w:lvl>
  </w:abstractNum>
  <w:abstractNum w:abstractNumId="4">
    <w:nsid w:val="002F4132"/>
    <w:multiLevelType w:val="hybridMultilevel"/>
    <w:tmpl w:val="093212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6">
    <w:nsid w:val="06AB03CD"/>
    <w:multiLevelType w:val="hybridMultilevel"/>
    <w:tmpl w:val="E9005BE4"/>
    <w:lvl w:ilvl="0" w:tplc="A3AEF34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73090"/>
    <w:multiLevelType w:val="hybridMultilevel"/>
    <w:tmpl w:val="7EDE837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352DBF"/>
    <w:multiLevelType w:val="hybridMultilevel"/>
    <w:tmpl w:val="735E6768"/>
    <w:lvl w:ilvl="0" w:tplc="7574690A">
      <w:start w:val="1"/>
      <w:numFmt w:val="decimal"/>
      <w:lvlText w:val="%1."/>
      <w:lvlJc w:val="left"/>
      <w:pPr>
        <w:tabs>
          <w:tab w:val="num" w:pos="0"/>
        </w:tabs>
        <w:ind w:left="0" w:firstLine="0"/>
      </w:pPr>
      <w:rPr>
        <w:rFonts w:ascii="Times New Roman" w:hAnsi="Times New Roman" w:hint="default"/>
        <w:b w:val="0"/>
        <w:i w:val="0"/>
        <w:spacing w:val="0"/>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F77B37"/>
    <w:multiLevelType w:val="hybridMultilevel"/>
    <w:tmpl w:val="7D20AA5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2DA4AD1"/>
    <w:multiLevelType w:val="hybridMultilevel"/>
    <w:tmpl w:val="DB18B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6A3AD1"/>
    <w:multiLevelType w:val="hybridMultilevel"/>
    <w:tmpl w:val="8B7218B2"/>
    <w:lvl w:ilvl="0" w:tplc="7574690A">
      <w:start w:val="1"/>
      <w:numFmt w:val="decimal"/>
      <w:lvlText w:val="%1."/>
      <w:lvlJc w:val="left"/>
      <w:pPr>
        <w:tabs>
          <w:tab w:val="num" w:pos="0"/>
        </w:tabs>
        <w:ind w:left="0" w:firstLine="0"/>
      </w:pPr>
      <w:rPr>
        <w:rFonts w:ascii="Times New Roman" w:hAnsi="Times New Roman" w:hint="default"/>
        <w:b w:val="0"/>
        <w:i w:val="0"/>
        <w:spacing w:val="0"/>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FE2273"/>
    <w:multiLevelType w:val="multilevel"/>
    <w:tmpl w:val="4CF25902"/>
    <w:lvl w:ilvl="0">
      <w:start w:val="1"/>
      <w:numFmt w:val="decimal"/>
      <w:lvlText w:val="%1."/>
      <w:lvlJc w:val="left"/>
      <w:pPr>
        <w:tabs>
          <w:tab w:val="num" w:pos="0"/>
        </w:tabs>
        <w:ind w:left="0" w:firstLine="0"/>
      </w:pPr>
      <w:rPr>
        <w:rFonts w:ascii="Times New Roman" w:eastAsia="Times New Roman" w:hAnsi="Times New Roman" w:cs="Times New Roman"/>
        <w:b w:val="0"/>
        <w:i w:val="0"/>
        <w:spacing w:val="0"/>
        <w:w w:val="10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341FE6"/>
    <w:multiLevelType w:val="hybridMultilevel"/>
    <w:tmpl w:val="044C4CA6"/>
    <w:lvl w:ilvl="0" w:tplc="0419000F">
      <w:start w:val="1"/>
      <w:numFmt w:val="decimal"/>
      <w:lvlText w:val="%1."/>
      <w:lvlJc w:val="left"/>
      <w:pPr>
        <w:tabs>
          <w:tab w:val="num" w:pos="0"/>
        </w:tabs>
        <w:ind w:left="0" w:firstLine="0"/>
      </w:pPr>
      <w:rPr>
        <w:rFonts w:hint="default"/>
        <w:b w:val="0"/>
        <w:i w:val="0"/>
        <w:spacing w:val="0"/>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8E7B15"/>
    <w:multiLevelType w:val="multilevel"/>
    <w:tmpl w:val="8B7218B2"/>
    <w:lvl w:ilvl="0">
      <w:start w:val="1"/>
      <w:numFmt w:val="decimal"/>
      <w:lvlText w:val="%1."/>
      <w:lvlJc w:val="left"/>
      <w:pPr>
        <w:tabs>
          <w:tab w:val="num" w:pos="0"/>
        </w:tabs>
        <w:ind w:left="0" w:firstLine="0"/>
      </w:pPr>
      <w:rPr>
        <w:rFonts w:ascii="Times New Roman" w:hAnsi="Times New Roman" w:hint="default"/>
        <w:b w:val="0"/>
        <w:i w:val="0"/>
        <w:spacing w:val="0"/>
        <w:w w:val="10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2C5822"/>
    <w:multiLevelType w:val="hybridMultilevel"/>
    <w:tmpl w:val="B3A09EA8"/>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475425E2"/>
    <w:multiLevelType w:val="multilevel"/>
    <w:tmpl w:val="735E6768"/>
    <w:lvl w:ilvl="0">
      <w:start w:val="1"/>
      <w:numFmt w:val="decimal"/>
      <w:lvlText w:val="%1."/>
      <w:lvlJc w:val="left"/>
      <w:pPr>
        <w:tabs>
          <w:tab w:val="num" w:pos="0"/>
        </w:tabs>
        <w:ind w:left="0" w:firstLine="0"/>
      </w:pPr>
      <w:rPr>
        <w:rFonts w:ascii="Times New Roman" w:hAnsi="Times New Roman" w:hint="default"/>
        <w:b w:val="0"/>
        <w:i w:val="0"/>
        <w:spacing w:val="0"/>
        <w:w w:val="10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A36F22"/>
    <w:multiLevelType w:val="hybridMultilevel"/>
    <w:tmpl w:val="BB6CC662"/>
    <w:lvl w:ilvl="0" w:tplc="FFFFFFFF">
      <w:start w:val="1"/>
      <w:numFmt w:val="decimal"/>
      <w:lvlText w:val="%1."/>
      <w:lvlJc w:val="left"/>
      <w:pPr>
        <w:tabs>
          <w:tab w:val="num" w:pos="427"/>
        </w:tabs>
        <w:ind w:left="427" w:hanging="360"/>
      </w:pPr>
      <w:rPr>
        <w:rFonts w:hint="default"/>
      </w:rPr>
    </w:lvl>
    <w:lvl w:ilvl="1" w:tplc="04190019" w:tentative="1">
      <w:start w:val="1"/>
      <w:numFmt w:val="lowerLetter"/>
      <w:lvlText w:val="%2."/>
      <w:lvlJc w:val="left"/>
      <w:pPr>
        <w:tabs>
          <w:tab w:val="num" w:pos="1147"/>
        </w:tabs>
        <w:ind w:left="1147" w:hanging="360"/>
      </w:pPr>
    </w:lvl>
    <w:lvl w:ilvl="2" w:tplc="0419001B" w:tentative="1">
      <w:start w:val="1"/>
      <w:numFmt w:val="lowerRoman"/>
      <w:lvlText w:val="%3."/>
      <w:lvlJc w:val="right"/>
      <w:pPr>
        <w:tabs>
          <w:tab w:val="num" w:pos="1867"/>
        </w:tabs>
        <w:ind w:left="1867" w:hanging="180"/>
      </w:pPr>
    </w:lvl>
    <w:lvl w:ilvl="3" w:tplc="0419000F" w:tentative="1">
      <w:start w:val="1"/>
      <w:numFmt w:val="decimal"/>
      <w:lvlText w:val="%4."/>
      <w:lvlJc w:val="left"/>
      <w:pPr>
        <w:tabs>
          <w:tab w:val="num" w:pos="2587"/>
        </w:tabs>
        <w:ind w:left="2587" w:hanging="360"/>
      </w:pPr>
    </w:lvl>
    <w:lvl w:ilvl="4" w:tplc="04190019" w:tentative="1">
      <w:start w:val="1"/>
      <w:numFmt w:val="lowerLetter"/>
      <w:lvlText w:val="%5."/>
      <w:lvlJc w:val="left"/>
      <w:pPr>
        <w:tabs>
          <w:tab w:val="num" w:pos="3307"/>
        </w:tabs>
        <w:ind w:left="3307" w:hanging="360"/>
      </w:pPr>
    </w:lvl>
    <w:lvl w:ilvl="5" w:tplc="0419001B" w:tentative="1">
      <w:start w:val="1"/>
      <w:numFmt w:val="lowerRoman"/>
      <w:lvlText w:val="%6."/>
      <w:lvlJc w:val="right"/>
      <w:pPr>
        <w:tabs>
          <w:tab w:val="num" w:pos="4027"/>
        </w:tabs>
        <w:ind w:left="4027" w:hanging="180"/>
      </w:pPr>
    </w:lvl>
    <w:lvl w:ilvl="6" w:tplc="0419000F" w:tentative="1">
      <w:start w:val="1"/>
      <w:numFmt w:val="decimal"/>
      <w:lvlText w:val="%7."/>
      <w:lvlJc w:val="left"/>
      <w:pPr>
        <w:tabs>
          <w:tab w:val="num" w:pos="4747"/>
        </w:tabs>
        <w:ind w:left="4747" w:hanging="360"/>
      </w:pPr>
    </w:lvl>
    <w:lvl w:ilvl="7" w:tplc="04190019" w:tentative="1">
      <w:start w:val="1"/>
      <w:numFmt w:val="lowerLetter"/>
      <w:lvlText w:val="%8."/>
      <w:lvlJc w:val="left"/>
      <w:pPr>
        <w:tabs>
          <w:tab w:val="num" w:pos="5467"/>
        </w:tabs>
        <w:ind w:left="5467" w:hanging="360"/>
      </w:pPr>
    </w:lvl>
    <w:lvl w:ilvl="8" w:tplc="0419001B" w:tentative="1">
      <w:start w:val="1"/>
      <w:numFmt w:val="lowerRoman"/>
      <w:lvlText w:val="%9."/>
      <w:lvlJc w:val="right"/>
      <w:pPr>
        <w:tabs>
          <w:tab w:val="num" w:pos="6187"/>
        </w:tabs>
        <w:ind w:left="6187" w:hanging="180"/>
      </w:pPr>
    </w:lvl>
  </w:abstractNum>
  <w:abstractNum w:abstractNumId="20">
    <w:nsid w:val="493127D3"/>
    <w:multiLevelType w:val="hybridMultilevel"/>
    <w:tmpl w:val="18F604FC"/>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B81435"/>
    <w:multiLevelType w:val="hybridMultilevel"/>
    <w:tmpl w:val="D8D4C4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134D08"/>
    <w:multiLevelType w:val="hybridMultilevel"/>
    <w:tmpl w:val="F52C5582"/>
    <w:lvl w:ilvl="0" w:tplc="04220001">
      <w:start w:val="1"/>
      <w:numFmt w:val="bullet"/>
      <w:lvlText w:val=""/>
      <w:lvlJc w:val="left"/>
      <w:pPr>
        <w:ind w:left="1212"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3">
    <w:nsid w:val="59485BED"/>
    <w:multiLevelType w:val="multilevel"/>
    <w:tmpl w:val="1864FB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3614EC1"/>
    <w:multiLevelType w:val="hybridMultilevel"/>
    <w:tmpl w:val="0EA0845A"/>
    <w:lvl w:ilvl="0" w:tplc="F4B66B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D51C75"/>
    <w:multiLevelType w:val="hybridMultilevel"/>
    <w:tmpl w:val="B7943A0C"/>
    <w:lvl w:ilvl="0" w:tplc="04190001">
      <w:start w:val="1"/>
      <w:numFmt w:val="bullet"/>
      <w:lvlText w:val=""/>
      <w:lvlJc w:val="left"/>
      <w:pPr>
        <w:tabs>
          <w:tab w:val="num" w:pos="0"/>
        </w:tabs>
        <w:ind w:left="0" w:firstLine="0"/>
      </w:pPr>
      <w:rPr>
        <w:rFonts w:ascii="Symbol" w:hAnsi="Symbol" w:hint="default"/>
        <w:b w:val="0"/>
        <w:i w:val="0"/>
        <w:spacing w:val="0"/>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210F3F"/>
    <w:multiLevelType w:val="hybridMultilevel"/>
    <w:tmpl w:val="5C2C76C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63435"/>
    <w:multiLevelType w:val="multilevel"/>
    <w:tmpl w:val="0F825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8B51FE"/>
    <w:multiLevelType w:val="hybridMultilevel"/>
    <w:tmpl w:val="90A8FA18"/>
    <w:lvl w:ilvl="0" w:tplc="0CB82C3E">
      <w:start w:val="1"/>
      <w:numFmt w:val="decimal"/>
      <w:lvlText w:val="%1."/>
      <w:lvlJc w:val="left"/>
      <w:pPr>
        <w:tabs>
          <w:tab w:val="num" w:pos="360"/>
        </w:tabs>
        <w:ind w:left="36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48140A"/>
    <w:multiLevelType w:val="hybridMultilevel"/>
    <w:tmpl w:val="AD6EE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F8028E"/>
    <w:multiLevelType w:val="hybridMultilevel"/>
    <w:tmpl w:val="430A3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F507B84"/>
    <w:multiLevelType w:val="hybridMultilevel"/>
    <w:tmpl w:val="BA24838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FF07985"/>
    <w:multiLevelType w:val="hybridMultilevel"/>
    <w:tmpl w:val="5FB051BA"/>
    <w:lvl w:ilvl="0" w:tplc="7574690A">
      <w:start w:val="1"/>
      <w:numFmt w:val="decimal"/>
      <w:lvlText w:val="%1."/>
      <w:lvlJc w:val="left"/>
      <w:pPr>
        <w:tabs>
          <w:tab w:val="num" w:pos="0"/>
        </w:tabs>
        <w:ind w:left="0" w:firstLine="0"/>
      </w:pPr>
      <w:rPr>
        <w:rFonts w:ascii="Times New Roman" w:hAnsi="Times New Roman" w:hint="default"/>
        <w:b w:val="0"/>
        <w:i w:val="0"/>
        <w:spacing w:val="0"/>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7"/>
  </w:num>
  <w:num w:numId="4">
    <w:abstractNumId w:val="24"/>
  </w:num>
  <w:num w:numId="5">
    <w:abstractNumId w:val="4"/>
  </w:num>
  <w:num w:numId="6">
    <w:abstractNumId w:val="21"/>
  </w:num>
  <w:num w:numId="7">
    <w:abstractNumId w:val="28"/>
  </w:num>
  <w:num w:numId="8">
    <w:abstractNumId w:val="13"/>
  </w:num>
  <w:num w:numId="9">
    <w:abstractNumId w:val="14"/>
  </w:num>
  <w:num w:numId="10">
    <w:abstractNumId w:val="16"/>
  </w:num>
  <w:num w:numId="11">
    <w:abstractNumId w:val="9"/>
  </w:num>
  <w:num w:numId="12">
    <w:abstractNumId w:val="30"/>
  </w:num>
  <w:num w:numId="13">
    <w:abstractNumId w:val="18"/>
  </w:num>
  <w:num w:numId="14">
    <w:abstractNumId w:val="32"/>
  </w:num>
  <w:num w:numId="15">
    <w:abstractNumId w:val="31"/>
  </w:num>
  <w:num w:numId="16">
    <w:abstractNumId w:val="19"/>
  </w:num>
  <w:num w:numId="17">
    <w:abstractNumId w:val="23"/>
  </w:num>
  <w:num w:numId="18">
    <w:abstractNumId w:val="15"/>
  </w:num>
  <w:num w:numId="19">
    <w:abstractNumId w:val="25"/>
  </w:num>
  <w:num w:numId="20">
    <w:abstractNumId w:val="12"/>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10"/>
  </w:num>
  <w:num w:numId="28">
    <w:abstractNumId w:val="20"/>
  </w:num>
  <w:num w:numId="29">
    <w:abstractNumId w:val="29"/>
  </w:num>
  <w:num w:numId="30">
    <w:abstractNumId w:val="0"/>
  </w:num>
  <w:num w:numId="31">
    <w:abstractNumId w:val="1"/>
  </w:num>
  <w:num w:numId="32">
    <w:abstractNumId w:val="2"/>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6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165"/>
    <w:rsid w:val="0000210B"/>
    <w:rsid w:val="000038E2"/>
    <w:rsid w:val="00010DAB"/>
    <w:rsid w:val="00012D00"/>
    <w:rsid w:val="00015880"/>
    <w:rsid w:val="000250D7"/>
    <w:rsid w:val="000253CF"/>
    <w:rsid w:val="0003042B"/>
    <w:rsid w:val="00032969"/>
    <w:rsid w:val="000411A9"/>
    <w:rsid w:val="00053D06"/>
    <w:rsid w:val="00057494"/>
    <w:rsid w:val="000775DF"/>
    <w:rsid w:val="00083BFB"/>
    <w:rsid w:val="00086AE1"/>
    <w:rsid w:val="00086E29"/>
    <w:rsid w:val="00097672"/>
    <w:rsid w:val="000A2304"/>
    <w:rsid w:val="000B7BA2"/>
    <w:rsid w:val="000C3804"/>
    <w:rsid w:val="000C3C14"/>
    <w:rsid w:val="000E675C"/>
    <w:rsid w:val="000F31EF"/>
    <w:rsid w:val="000F34AC"/>
    <w:rsid w:val="000F54E0"/>
    <w:rsid w:val="00103533"/>
    <w:rsid w:val="00107F41"/>
    <w:rsid w:val="0013266D"/>
    <w:rsid w:val="00132B24"/>
    <w:rsid w:val="001343EF"/>
    <w:rsid w:val="00136C9F"/>
    <w:rsid w:val="00136E65"/>
    <w:rsid w:val="001372B6"/>
    <w:rsid w:val="00151165"/>
    <w:rsid w:val="001525EA"/>
    <w:rsid w:val="0015677E"/>
    <w:rsid w:val="00161DB6"/>
    <w:rsid w:val="0016431E"/>
    <w:rsid w:val="0017115D"/>
    <w:rsid w:val="00171D26"/>
    <w:rsid w:val="0017301A"/>
    <w:rsid w:val="00175B11"/>
    <w:rsid w:val="00180AE3"/>
    <w:rsid w:val="00181019"/>
    <w:rsid w:val="001A3624"/>
    <w:rsid w:val="001A63FF"/>
    <w:rsid w:val="001B0701"/>
    <w:rsid w:val="001B6403"/>
    <w:rsid w:val="001B79C8"/>
    <w:rsid w:val="001C2344"/>
    <w:rsid w:val="001C41B2"/>
    <w:rsid w:val="001C6208"/>
    <w:rsid w:val="001C6C68"/>
    <w:rsid w:val="001D2F61"/>
    <w:rsid w:val="001D44FE"/>
    <w:rsid w:val="001F322E"/>
    <w:rsid w:val="001F4D5E"/>
    <w:rsid w:val="001F56F7"/>
    <w:rsid w:val="001F71C2"/>
    <w:rsid w:val="00230380"/>
    <w:rsid w:val="002319C0"/>
    <w:rsid w:val="00233E9C"/>
    <w:rsid w:val="00243F2B"/>
    <w:rsid w:val="00251AE6"/>
    <w:rsid w:val="00255DF4"/>
    <w:rsid w:val="00256575"/>
    <w:rsid w:val="0026153F"/>
    <w:rsid w:val="00262928"/>
    <w:rsid w:val="00262EDF"/>
    <w:rsid w:val="00265ECA"/>
    <w:rsid w:val="00271A63"/>
    <w:rsid w:val="002772C5"/>
    <w:rsid w:val="00294727"/>
    <w:rsid w:val="002A56ED"/>
    <w:rsid w:val="002B4B68"/>
    <w:rsid w:val="002B6959"/>
    <w:rsid w:val="002C0186"/>
    <w:rsid w:val="002C36DD"/>
    <w:rsid w:val="002C3BB0"/>
    <w:rsid w:val="002D244E"/>
    <w:rsid w:val="002D2894"/>
    <w:rsid w:val="002E1689"/>
    <w:rsid w:val="002E1E2A"/>
    <w:rsid w:val="002E518A"/>
    <w:rsid w:val="002E529E"/>
    <w:rsid w:val="0031254A"/>
    <w:rsid w:val="00313167"/>
    <w:rsid w:val="00317E69"/>
    <w:rsid w:val="003248EE"/>
    <w:rsid w:val="00325261"/>
    <w:rsid w:val="003258E4"/>
    <w:rsid w:val="003427D1"/>
    <w:rsid w:val="0035017A"/>
    <w:rsid w:val="003526FC"/>
    <w:rsid w:val="003658E3"/>
    <w:rsid w:val="00367CCD"/>
    <w:rsid w:val="00375452"/>
    <w:rsid w:val="00380E8A"/>
    <w:rsid w:val="003826C5"/>
    <w:rsid w:val="00385247"/>
    <w:rsid w:val="00392D4B"/>
    <w:rsid w:val="003A16BF"/>
    <w:rsid w:val="003A240E"/>
    <w:rsid w:val="003A3601"/>
    <w:rsid w:val="003A3C67"/>
    <w:rsid w:val="003A6DE1"/>
    <w:rsid w:val="003A7CE4"/>
    <w:rsid w:val="003B338F"/>
    <w:rsid w:val="003B66C8"/>
    <w:rsid w:val="003B6AC7"/>
    <w:rsid w:val="003B7B5D"/>
    <w:rsid w:val="003D1011"/>
    <w:rsid w:val="003D5B14"/>
    <w:rsid w:val="003E5213"/>
    <w:rsid w:val="003F0B39"/>
    <w:rsid w:val="003F510F"/>
    <w:rsid w:val="00401730"/>
    <w:rsid w:val="00424E16"/>
    <w:rsid w:val="004263B3"/>
    <w:rsid w:val="00431F60"/>
    <w:rsid w:val="00435B3B"/>
    <w:rsid w:val="004361A4"/>
    <w:rsid w:val="00437FBF"/>
    <w:rsid w:val="00444AB4"/>
    <w:rsid w:val="00450BA9"/>
    <w:rsid w:val="00450D01"/>
    <w:rsid w:val="004558DE"/>
    <w:rsid w:val="0045620B"/>
    <w:rsid w:val="00462593"/>
    <w:rsid w:val="00463C56"/>
    <w:rsid w:val="00463EA1"/>
    <w:rsid w:val="00475FB4"/>
    <w:rsid w:val="004779C7"/>
    <w:rsid w:val="00481663"/>
    <w:rsid w:val="00483ADD"/>
    <w:rsid w:val="004931D3"/>
    <w:rsid w:val="00495BEB"/>
    <w:rsid w:val="004A0F81"/>
    <w:rsid w:val="004A250F"/>
    <w:rsid w:val="004A49AE"/>
    <w:rsid w:val="004B1442"/>
    <w:rsid w:val="004B21F8"/>
    <w:rsid w:val="004B2323"/>
    <w:rsid w:val="004B4BA1"/>
    <w:rsid w:val="004C126B"/>
    <w:rsid w:val="004C3B93"/>
    <w:rsid w:val="004C5E07"/>
    <w:rsid w:val="004C625B"/>
    <w:rsid w:val="004C6B03"/>
    <w:rsid w:val="004D10BB"/>
    <w:rsid w:val="004E3DBE"/>
    <w:rsid w:val="0050586C"/>
    <w:rsid w:val="0050784F"/>
    <w:rsid w:val="00511712"/>
    <w:rsid w:val="00512E07"/>
    <w:rsid w:val="00532C42"/>
    <w:rsid w:val="00534D3D"/>
    <w:rsid w:val="00536961"/>
    <w:rsid w:val="00537236"/>
    <w:rsid w:val="00537E51"/>
    <w:rsid w:val="00552DF0"/>
    <w:rsid w:val="00555FF3"/>
    <w:rsid w:val="00574BB9"/>
    <w:rsid w:val="005750FD"/>
    <w:rsid w:val="00576241"/>
    <w:rsid w:val="005854D2"/>
    <w:rsid w:val="005917E7"/>
    <w:rsid w:val="005A6411"/>
    <w:rsid w:val="005C15CA"/>
    <w:rsid w:val="005C37B1"/>
    <w:rsid w:val="005C6017"/>
    <w:rsid w:val="005C6238"/>
    <w:rsid w:val="005D20CC"/>
    <w:rsid w:val="005D357D"/>
    <w:rsid w:val="005D3A9A"/>
    <w:rsid w:val="005D3AD9"/>
    <w:rsid w:val="005D4553"/>
    <w:rsid w:val="005D5F52"/>
    <w:rsid w:val="005E0E41"/>
    <w:rsid w:val="005E4A22"/>
    <w:rsid w:val="005E63A3"/>
    <w:rsid w:val="005F1768"/>
    <w:rsid w:val="005F42CF"/>
    <w:rsid w:val="00610C17"/>
    <w:rsid w:val="00611576"/>
    <w:rsid w:val="00611963"/>
    <w:rsid w:val="00633FD7"/>
    <w:rsid w:val="00634558"/>
    <w:rsid w:val="0063748F"/>
    <w:rsid w:val="006479AF"/>
    <w:rsid w:val="00650316"/>
    <w:rsid w:val="006506FC"/>
    <w:rsid w:val="006552B0"/>
    <w:rsid w:val="0065790B"/>
    <w:rsid w:val="006579A3"/>
    <w:rsid w:val="00662F66"/>
    <w:rsid w:val="00681818"/>
    <w:rsid w:val="00690451"/>
    <w:rsid w:val="00692702"/>
    <w:rsid w:val="00694787"/>
    <w:rsid w:val="006A087A"/>
    <w:rsid w:val="006A1686"/>
    <w:rsid w:val="006A3C3A"/>
    <w:rsid w:val="006A69B3"/>
    <w:rsid w:val="006A6BAA"/>
    <w:rsid w:val="006B063B"/>
    <w:rsid w:val="006B4A36"/>
    <w:rsid w:val="006C3BC8"/>
    <w:rsid w:val="006C5CC1"/>
    <w:rsid w:val="006C7B8F"/>
    <w:rsid w:val="006F136E"/>
    <w:rsid w:val="006F681E"/>
    <w:rsid w:val="006F68FC"/>
    <w:rsid w:val="0070186E"/>
    <w:rsid w:val="00701DFE"/>
    <w:rsid w:val="007033C3"/>
    <w:rsid w:val="00707328"/>
    <w:rsid w:val="00714F9E"/>
    <w:rsid w:val="00717259"/>
    <w:rsid w:val="0072047A"/>
    <w:rsid w:val="00724BEC"/>
    <w:rsid w:val="00731801"/>
    <w:rsid w:val="007457BC"/>
    <w:rsid w:val="0075009B"/>
    <w:rsid w:val="007510D2"/>
    <w:rsid w:val="00756000"/>
    <w:rsid w:val="00770B7F"/>
    <w:rsid w:val="00774EB9"/>
    <w:rsid w:val="007765FC"/>
    <w:rsid w:val="007814FB"/>
    <w:rsid w:val="00781FD6"/>
    <w:rsid w:val="0078228F"/>
    <w:rsid w:val="00786FE3"/>
    <w:rsid w:val="007925E2"/>
    <w:rsid w:val="00795F07"/>
    <w:rsid w:val="00797913"/>
    <w:rsid w:val="007A4FD4"/>
    <w:rsid w:val="007A5DC0"/>
    <w:rsid w:val="007A5EB4"/>
    <w:rsid w:val="007B0CC5"/>
    <w:rsid w:val="007B56FA"/>
    <w:rsid w:val="007B5C47"/>
    <w:rsid w:val="007C6C6C"/>
    <w:rsid w:val="007D7F84"/>
    <w:rsid w:val="007E3F92"/>
    <w:rsid w:val="007F5779"/>
    <w:rsid w:val="00811551"/>
    <w:rsid w:val="00811878"/>
    <w:rsid w:val="00812E7A"/>
    <w:rsid w:val="0082194B"/>
    <w:rsid w:val="008374F0"/>
    <w:rsid w:val="008378F3"/>
    <w:rsid w:val="008455E9"/>
    <w:rsid w:val="00846A50"/>
    <w:rsid w:val="00850AF6"/>
    <w:rsid w:val="008602A9"/>
    <w:rsid w:val="008704B1"/>
    <w:rsid w:val="00870AC6"/>
    <w:rsid w:val="008722A4"/>
    <w:rsid w:val="008733B1"/>
    <w:rsid w:val="00874271"/>
    <w:rsid w:val="008745B7"/>
    <w:rsid w:val="00882577"/>
    <w:rsid w:val="00892895"/>
    <w:rsid w:val="008950C5"/>
    <w:rsid w:val="00895724"/>
    <w:rsid w:val="008959A9"/>
    <w:rsid w:val="008A0E7D"/>
    <w:rsid w:val="008A58AD"/>
    <w:rsid w:val="008B77DF"/>
    <w:rsid w:val="008D274A"/>
    <w:rsid w:val="008D4925"/>
    <w:rsid w:val="008E7513"/>
    <w:rsid w:val="008F0C71"/>
    <w:rsid w:val="008F7445"/>
    <w:rsid w:val="009052EB"/>
    <w:rsid w:val="009059E0"/>
    <w:rsid w:val="009076DE"/>
    <w:rsid w:val="00913641"/>
    <w:rsid w:val="0091495B"/>
    <w:rsid w:val="009177EF"/>
    <w:rsid w:val="00917F61"/>
    <w:rsid w:val="00926945"/>
    <w:rsid w:val="00927094"/>
    <w:rsid w:val="00934A9A"/>
    <w:rsid w:val="0093745E"/>
    <w:rsid w:val="00943D64"/>
    <w:rsid w:val="00943FF0"/>
    <w:rsid w:val="00944C25"/>
    <w:rsid w:val="00944E85"/>
    <w:rsid w:val="00945C7D"/>
    <w:rsid w:val="00950C7E"/>
    <w:rsid w:val="009571DA"/>
    <w:rsid w:val="00964B49"/>
    <w:rsid w:val="009707E3"/>
    <w:rsid w:val="00973598"/>
    <w:rsid w:val="009759D6"/>
    <w:rsid w:val="0098109F"/>
    <w:rsid w:val="00992595"/>
    <w:rsid w:val="009A1820"/>
    <w:rsid w:val="009A4982"/>
    <w:rsid w:val="009B6433"/>
    <w:rsid w:val="009B71C7"/>
    <w:rsid w:val="009B7A1F"/>
    <w:rsid w:val="009C0302"/>
    <w:rsid w:val="009C1C9D"/>
    <w:rsid w:val="009C1E7B"/>
    <w:rsid w:val="009D167E"/>
    <w:rsid w:val="009D32AE"/>
    <w:rsid w:val="009D441B"/>
    <w:rsid w:val="009E14D4"/>
    <w:rsid w:val="009F09EF"/>
    <w:rsid w:val="009F26A8"/>
    <w:rsid w:val="009F6103"/>
    <w:rsid w:val="00A045A2"/>
    <w:rsid w:val="00A23DCD"/>
    <w:rsid w:val="00A241A4"/>
    <w:rsid w:val="00A417E5"/>
    <w:rsid w:val="00A4590C"/>
    <w:rsid w:val="00A50551"/>
    <w:rsid w:val="00A51343"/>
    <w:rsid w:val="00A514AE"/>
    <w:rsid w:val="00A53235"/>
    <w:rsid w:val="00A56E60"/>
    <w:rsid w:val="00A60E67"/>
    <w:rsid w:val="00A65914"/>
    <w:rsid w:val="00A66599"/>
    <w:rsid w:val="00A70A60"/>
    <w:rsid w:val="00A73CDF"/>
    <w:rsid w:val="00A93DC2"/>
    <w:rsid w:val="00A94C97"/>
    <w:rsid w:val="00A9541E"/>
    <w:rsid w:val="00A97C07"/>
    <w:rsid w:val="00A97E8F"/>
    <w:rsid w:val="00AA3828"/>
    <w:rsid w:val="00AB0393"/>
    <w:rsid w:val="00AB24F2"/>
    <w:rsid w:val="00AB57C5"/>
    <w:rsid w:val="00AB7993"/>
    <w:rsid w:val="00AC29FC"/>
    <w:rsid w:val="00AC2C9E"/>
    <w:rsid w:val="00AD37A7"/>
    <w:rsid w:val="00AD52A5"/>
    <w:rsid w:val="00AE0BDD"/>
    <w:rsid w:val="00AE4100"/>
    <w:rsid w:val="00AE4D84"/>
    <w:rsid w:val="00AF0D02"/>
    <w:rsid w:val="00B00278"/>
    <w:rsid w:val="00B035A0"/>
    <w:rsid w:val="00B179D8"/>
    <w:rsid w:val="00B4116A"/>
    <w:rsid w:val="00B50BBB"/>
    <w:rsid w:val="00B518B3"/>
    <w:rsid w:val="00B51AF8"/>
    <w:rsid w:val="00B670FB"/>
    <w:rsid w:val="00B677AF"/>
    <w:rsid w:val="00B677F0"/>
    <w:rsid w:val="00B70905"/>
    <w:rsid w:val="00B70AF3"/>
    <w:rsid w:val="00B75CA8"/>
    <w:rsid w:val="00B80396"/>
    <w:rsid w:val="00B805DE"/>
    <w:rsid w:val="00B938E1"/>
    <w:rsid w:val="00BA416A"/>
    <w:rsid w:val="00BB3D51"/>
    <w:rsid w:val="00BB529B"/>
    <w:rsid w:val="00BB70E6"/>
    <w:rsid w:val="00BB79B1"/>
    <w:rsid w:val="00BC054C"/>
    <w:rsid w:val="00BC264C"/>
    <w:rsid w:val="00BD310C"/>
    <w:rsid w:val="00BD413F"/>
    <w:rsid w:val="00BD6836"/>
    <w:rsid w:val="00BE0DC6"/>
    <w:rsid w:val="00BE6988"/>
    <w:rsid w:val="00BF0BE9"/>
    <w:rsid w:val="00BF3C6C"/>
    <w:rsid w:val="00BF648A"/>
    <w:rsid w:val="00BF6DAC"/>
    <w:rsid w:val="00BF7119"/>
    <w:rsid w:val="00BF798F"/>
    <w:rsid w:val="00C008FF"/>
    <w:rsid w:val="00C026F5"/>
    <w:rsid w:val="00C05A69"/>
    <w:rsid w:val="00C05A8B"/>
    <w:rsid w:val="00C2743C"/>
    <w:rsid w:val="00C35100"/>
    <w:rsid w:val="00C36BAF"/>
    <w:rsid w:val="00C37082"/>
    <w:rsid w:val="00C40CFB"/>
    <w:rsid w:val="00C47864"/>
    <w:rsid w:val="00C54BA4"/>
    <w:rsid w:val="00C65285"/>
    <w:rsid w:val="00C73280"/>
    <w:rsid w:val="00C74651"/>
    <w:rsid w:val="00C754AF"/>
    <w:rsid w:val="00C80B9C"/>
    <w:rsid w:val="00CA106A"/>
    <w:rsid w:val="00CA78CB"/>
    <w:rsid w:val="00CB1103"/>
    <w:rsid w:val="00CC1751"/>
    <w:rsid w:val="00CC1804"/>
    <w:rsid w:val="00CC5FD8"/>
    <w:rsid w:val="00CD7C6E"/>
    <w:rsid w:val="00CE210F"/>
    <w:rsid w:val="00CE398A"/>
    <w:rsid w:val="00CE4797"/>
    <w:rsid w:val="00CE5F68"/>
    <w:rsid w:val="00CE6A77"/>
    <w:rsid w:val="00D03F7E"/>
    <w:rsid w:val="00D131F4"/>
    <w:rsid w:val="00D230FB"/>
    <w:rsid w:val="00D3247F"/>
    <w:rsid w:val="00D353BB"/>
    <w:rsid w:val="00D40763"/>
    <w:rsid w:val="00D41ECE"/>
    <w:rsid w:val="00D43A0B"/>
    <w:rsid w:val="00D44A67"/>
    <w:rsid w:val="00D50664"/>
    <w:rsid w:val="00D57681"/>
    <w:rsid w:val="00D60D64"/>
    <w:rsid w:val="00D6109B"/>
    <w:rsid w:val="00D6585D"/>
    <w:rsid w:val="00D70A03"/>
    <w:rsid w:val="00D7466F"/>
    <w:rsid w:val="00D753FC"/>
    <w:rsid w:val="00D777D6"/>
    <w:rsid w:val="00D77BB8"/>
    <w:rsid w:val="00D91281"/>
    <w:rsid w:val="00D92212"/>
    <w:rsid w:val="00D93EBE"/>
    <w:rsid w:val="00D95204"/>
    <w:rsid w:val="00D97B3E"/>
    <w:rsid w:val="00DA2014"/>
    <w:rsid w:val="00DA4953"/>
    <w:rsid w:val="00DE0CAC"/>
    <w:rsid w:val="00DF10BE"/>
    <w:rsid w:val="00DF181E"/>
    <w:rsid w:val="00DF2A81"/>
    <w:rsid w:val="00E06C7F"/>
    <w:rsid w:val="00E108AC"/>
    <w:rsid w:val="00E14607"/>
    <w:rsid w:val="00E225F6"/>
    <w:rsid w:val="00E225FA"/>
    <w:rsid w:val="00E22663"/>
    <w:rsid w:val="00E25973"/>
    <w:rsid w:val="00E30328"/>
    <w:rsid w:val="00E46A30"/>
    <w:rsid w:val="00E47C6D"/>
    <w:rsid w:val="00E515C6"/>
    <w:rsid w:val="00E52B30"/>
    <w:rsid w:val="00E545A9"/>
    <w:rsid w:val="00E56867"/>
    <w:rsid w:val="00E611B3"/>
    <w:rsid w:val="00E84A9D"/>
    <w:rsid w:val="00E8552C"/>
    <w:rsid w:val="00E938CB"/>
    <w:rsid w:val="00E93C11"/>
    <w:rsid w:val="00EA16ED"/>
    <w:rsid w:val="00EA43D5"/>
    <w:rsid w:val="00EA59E2"/>
    <w:rsid w:val="00EA6DAD"/>
    <w:rsid w:val="00EA71A1"/>
    <w:rsid w:val="00EA7F94"/>
    <w:rsid w:val="00EB427E"/>
    <w:rsid w:val="00EB6DB6"/>
    <w:rsid w:val="00ED2255"/>
    <w:rsid w:val="00ED3081"/>
    <w:rsid w:val="00ED555F"/>
    <w:rsid w:val="00ED6F4D"/>
    <w:rsid w:val="00EE4DB8"/>
    <w:rsid w:val="00EE6CEB"/>
    <w:rsid w:val="00EE6D5A"/>
    <w:rsid w:val="00EF04F4"/>
    <w:rsid w:val="00EF1508"/>
    <w:rsid w:val="00EF6B60"/>
    <w:rsid w:val="00EF6C46"/>
    <w:rsid w:val="00F03A79"/>
    <w:rsid w:val="00F04A91"/>
    <w:rsid w:val="00F11068"/>
    <w:rsid w:val="00F2121F"/>
    <w:rsid w:val="00F250D7"/>
    <w:rsid w:val="00F25802"/>
    <w:rsid w:val="00F25BC9"/>
    <w:rsid w:val="00F26386"/>
    <w:rsid w:val="00F31068"/>
    <w:rsid w:val="00F36698"/>
    <w:rsid w:val="00F4313D"/>
    <w:rsid w:val="00F432E3"/>
    <w:rsid w:val="00F43D0B"/>
    <w:rsid w:val="00F45663"/>
    <w:rsid w:val="00F4705E"/>
    <w:rsid w:val="00F57745"/>
    <w:rsid w:val="00F603D2"/>
    <w:rsid w:val="00F61781"/>
    <w:rsid w:val="00F61FFB"/>
    <w:rsid w:val="00F6588B"/>
    <w:rsid w:val="00F72D71"/>
    <w:rsid w:val="00F75F00"/>
    <w:rsid w:val="00F839AF"/>
    <w:rsid w:val="00F9252C"/>
    <w:rsid w:val="00F961BC"/>
    <w:rsid w:val="00FA438B"/>
    <w:rsid w:val="00FB79D7"/>
    <w:rsid w:val="00FC5075"/>
    <w:rsid w:val="00FC51AF"/>
    <w:rsid w:val="00FC5F5C"/>
    <w:rsid w:val="00FD1F53"/>
    <w:rsid w:val="00FD6AFB"/>
    <w:rsid w:val="00FE302C"/>
    <w:rsid w:val="00FE32AC"/>
    <w:rsid w:val="00FE36BB"/>
    <w:rsid w:val="00FF4865"/>
    <w:rsid w:val="00FF6381"/>
    <w:rsid w:val="00FF6BA6"/>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65"/>
    <w:rPr>
      <w:sz w:val="28"/>
      <w:szCs w:val="24"/>
    </w:rPr>
  </w:style>
  <w:style w:type="paragraph" w:styleId="1">
    <w:name w:val="heading 1"/>
    <w:basedOn w:val="a"/>
    <w:next w:val="a"/>
    <w:qFormat/>
    <w:rsid w:val="00151165"/>
    <w:pPr>
      <w:keepNext/>
      <w:outlineLvl w:val="0"/>
    </w:pPr>
    <w:rPr>
      <w:sz w:val="32"/>
      <w:lang w:val="uk-UA"/>
    </w:rPr>
  </w:style>
  <w:style w:type="paragraph" w:styleId="2">
    <w:name w:val="heading 2"/>
    <w:basedOn w:val="a"/>
    <w:next w:val="a"/>
    <w:qFormat/>
    <w:rsid w:val="00151165"/>
    <w:pPr>
      <w:keepNext/>
      <w:spacing w:before="240" w:after="60"/>
      <w:outlineLvl w:val="1"/>
    </w:pPr>
    <w:rPr>
      <w:rFonts w:ascii="Arial" w:hAnsi="Arial" w:cs="Arial"/>
      <w:b/>
      <w:bCs/>
      <w:i/>
      <w:iCs/>
      <w:szCs w:val="28"/>
    </w:rPr>
  </w:style>
  <w:style w:type="paragraph" w:styleId="3">
    <w:name w:val="heading 3"/>
    <w:basedOn w:val="a"/>
    <w:next w:val="a"/>
    <w:qFormat/>
    <w:rsid w:val="00D131F4"/>
    <w:pPr>
      <w:keepNext/>
      <w:spacing w:before="240" w:after="60"/>
      <w:outlineLvl w:val="2"/>
    </w:pPr>
    <w:rPr>
      <w:rFonts w:ascii="Arial" w:hAnsi="Arial" w:cs="Arial"/>
      <w:b/>
      <w:bCs/>
      <w:sz w:val="26"/>
      <w:szCs w:val="26"/>
    </w:rPr>
  </w:style>
  <w:style w:type="paragraph" w:styleId="4">
    <w:name w:val="heading 4"/>
    <w:basedOn w:val="a"/>
    <w:next w:val="a"/>
    <w:qFormat/>
    <w:rsid w:val="00151165"/>
    <w:pPr>
      <w:keepNext/>
      <w:jc w:val="center"/>
      <w:outlineLvl w:val="3"/>
    </w:pPr>
    <w:rPr>
      <w:b/>
      <w:bCs/>
      <w:lang w:val="uk-UA"/>
    </w:rPr>
  </w:style>
  <w:style w:type="paragraph" w:styleId="7">
    <w:name w:val="heading 7"/>
    <w:basedOn w:val="a"/>
    <w:next w:val="a"/>
    <w:qFormat/>
    <w:rsid w:val="00151165"/>
    <w:pPr>
      <w:keepNext/>
      <w:ind w:firstLine="600"/>
      <w:jc w:val="center"/>
      <w:outlineLvl w:val="6"/>
    </w:pPr>
    <w:rPr>
      <w:b/>
      <w:bCs/>
      <w:lang w:val="uk-UA"/>
    </w:rPr>
  </w:style>
  <w:style w:type="paragraph" w:styleId="9">
    <w:name w:val="heading 9"/>
    <w:basedOn w:val="a"/>
    <w:next w:val="a"/>
    <w:link w:val="90"/>
    <w:semiHidden/>
    <w:unhideWhenUsed/>
    <w:qFormat/>
    <w:rsid w:val="009059E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51165"/>
    <w:pPr>
      <w:tabs>
        <w:tab w:val="center" w:pos="4677"/>
        <w:tab w:val="right" w:pos="9355"/>
      </w:tabs>
    </w:pPr>
  </w:style>
  <w:style w:type="character" w:styleId="a4">
    <w:name w:val="page number"/>
    <w:basedOn w:val="a0"/>
    <w:rsid w:val="00151165"/>
  </w:style>
  <w:style w:type="paragraph" w:styleId="a5">
    <w:name w:val="Body Text"/>
    <w:basedOn w:val="a"/>
    <w:rsid w:val="00151165"/>
    <w:pPr>
      <w:spacing w:after="120"/>
    </w:pPr>
  </w:style>
  <w:style w:type="paragraph" w:customStyle="1" w:styleId="FR2">
    <w:name w:val="FR2"/>
    <w:rsid w:val="00151165"/>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151165"/>
    <w:pPr>
      <w:spacing w:after="120"/>
    </w:pPr>
    <w:rPr>
      <w:sz w:val="16"/>
      <w:szCs w:val="16"/>
    </w:rPr>
  </w:style>
  <w:style w:type="paragraph" w:styleId="a6">
    <w:name w:val="header"/>
    <w:basedOn w:val="a"/>
    <w:link w:val="a7"/>
    <w:unhideWhenUsed/>
    <w:rsid w:val="00151165"/>
    <w:pPr>
      <w:tabs>
        <w:tab w:val="center" w:pos="4677"/>
        <w:tab w:val="right" w:pos="9355"/>
      </w:tabs>
    </w:pPr>
    <w:rPr>
      <w:sz w:val="24"/>
    </w:rPr>
  </w:style>
  <w:style w:type="character" w:customStyle="1" w:styleId="a7">
    <w:name w:val="Верхний колонтитул Знак"/>
    <w:link w:val="a6"/>
    <w:rsid w:val="00151165"/>
    <w:rPr>
      <w:sz w:val="24"/>
      <w:szCs w:val="24"/>
      <w:lang w:val="ru-RU" w:eastAsia="ru-RU" w:bidi="ar-SA"/>
    </w:rPr>
  </w:style>
  <w:style w:type="paragraph" w:styleId="a8">
    <w:name w:val="Body Text Indent"/>
    <w:basedOn w:val="a"/>
    <w:rsid w:val="004779C7"/>
    <w:pPr>
      <w:spacing w:after="120"/>
      <w:ind w:left="283"/>
    </w:pPr>
  </w:style>
  <w:style w:type="paragraph" w:customStyle="1" w:styleId="a9">
    <w:name w:val="Анна"/>
    <w:basedOn w:val="a"/>
    <w:qFormat/>
    <w:rsid w:val="00F45663"/>
    <w:rPr>
      <w:rFonts w:ascii="Bookman Old Style" w:hAnsi="Bookman Old Style"/>
      <w:szCs w:val="20"/>
    </w:rPr>
  </w:style>
  <w:style w:type="paragraph" w:customStyle="1" w:styleId="aa">
    <w:name w:val="Знак Знак Знак"/>
    <w:basedOn w:val="a"/>
    <w:rsid w:val="00D7466F"/>
    <w:rPr>
      <w:rFonts w:ascii="Verdana" w:hAnsi="Verdana"/>
      <w:sz w:val="20"/>
      <w:szCs w:val="20"/>
      <w:lang w:val="en-US" w:eastAsia="en-US"/>
    </w:rPr>
  </w:style>
  <w:style w:type="table" w:styleId="ab">
    <w:name w:val="Table Grid"/>
    <w:basedOn w:val="a1"/>
    <w:rsid w:val="00E22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DE0CAC"/>
    <w:pPr>
      <w:spacing w:after="120"/>
      <w:ind w:left="283"/>
    </w:pPr>
    <w:rPr>
      <w:sz w:val="16"/>
      <w:szCs w:val="16"/>
    </w:rPr>
  </w:style>
  <w:style w:type="character" w:customStyle="1" w:styleId="32">
    <w:name w:val="Основной текст с отступом 3 Знак"/>
    <w:link w:val="31"/>
    <w:rsid w:val="00DE0CAC"/>
    <w:rPr>
      <w:sz w:val="16"/>
      <w:szCs w:val="16"/>
    </w:rPr>
  </w:style>
  <w:style w:type="paragraph" w:styleId="ac">
    <w:name w:val="No Spacing"/>
    <w:uiPriority w:val="1"/>
    <w:qFormat/>
    <w:rsid w:val="00DE0CAC"/>
    <w:rPr>
      <w:sz w:val="24"/>
      <w:szCs w:val="24"/>
    </w:rPr>
  </w:style>
  <w:style w:type="paragraph" w:customStyle="1" w:styleId="21">
    <w:name w:val="Основной текст с отступом 21"/>
    <w:basedOn w:val="a"/>
    <w:rsid w:val="00DE0CAC"/>
    <w:pPr>
      <w:suppressAutoHyphens/>
      <w:ind w:right="-1090" w:firstLine="720"/>
      <w:jc w:val="both"/>
    </w:pPr>
    <w:rPr>
      <w:szCs w:val="20"/>
      <w:lang w:val="uk-UA" w:eastAsia="ar-SA"/>
    </w:rPr>
  </w:style>
  <w:style w:type="paragraph" w:styleId="20">
    <w:name w:val="Body Text Indent 2"/>
    <w:basedOn w:val="a"/>
    <w:link w:val="22"/>
    <w:rsid w:val="00C05A69"/>
    <w:pPr>
      <w:spacing w:after="120" w:line="480" w:lineRule="auto"/>
      <w:ind w:left="283"/>
    </w:pPr>
    <w:rPr>
      <w:sz w:val="24"/>
    </w:rPr>
  </w:style>
  <w:style w:type="character" w:customStyle="1" w:styleId="22">
    <w:name w:val="Основной текст с отступом 2 Знак"/>
    <w:link w:val="20"/>
    <w:rsid w:val="00C05A69"/>
    <w:rPr>
      <w:sz w:val="24"/>
      <w:szCs w:val="24"/>
    </w:rPr>
  </w:style>
  <w:style w:type="paragraph" w:styleId="ad">
    <w:name w:val="Normal (Web)"/>
    <w:basedOn w:val="a"/>
    <w:rsid w:val="003B7B5D"/>
    <w:pPr>
      <w:spacing w:before="100" w:beforeAutospacing="1" w:after="100" w:afterAutospacing="1"/>
    </w:pPr>
    <w:rPr>
      <w:color w:val="000000"/>
      <w:sz w:val="24"/>
    </w:rPr>
  </w:style>
  <w:style w:type="character" w:styleId="ae">
    <w:name w:val="Hyperlink"/>
    <w:rsid w:val="003B7B5D"/>
    <w:rPr>
      <w:color w:val="0000FF"/>
      <w:u w:val="single"/>
    </w:rPr>
  </w:style>
  <w:style w:type="paragraph" w:styleId="af">
    <w:name w:val="List Paragraph"/>
    <w:basedOn w:val="a"/>
    <w:uiPriority w:val="34"/>
    <w:qFormat/>
    <w:rsid w:val="007C6C6C"/>
    <w:pPr>
      <w:ind w:left="720"/>
      <w:contextualSpacing/>
    </w:pPr>
    <w:rPr>
      <w:szCs w:val="20"/>
    </w:rPr>
  </w:style>
  <w:style w:type="paragraph" w:styleId="af0">
    <w:name w:val="Balloon Text"/>
    <w:basedOn w:val="a"/>
    <w:link w:val="af1"/>
    <w:rsid w:val="00012D00"/>
    <w:rPr>
      <w:rFonts w:ascii="Segoe UI" w:hAnsi="Segoe UI"/>
      <w:sz w:val="18"/>
      <w:szCs w:val="18"/>
    </w:rPr>
  </w:style>
  <w:style w:type="character" w:customStyle="1" w:styleId="af1">
    <w:name w:val="Текст выноски Знак"/>
    <w:link w:val="af0"/>
    <w:rsid w:val="00012D00"/>
    <w:rPr>
      <w:rFonts w:ascii="Segoe UI" w:hAnsi="Segoe UI" w:cs="Segoe UI"/>
      <w:sz w:val="18"/>
      <w:szCs w:val="18"/>
    </w:rPr>
  </w:style>
  <w:style w:type="character" w:customStyle="1" w:styleId="90">
    <w:name w:val="Заголовок 9 Знак"/>
    <w:link w:val="9"/>
    <w:rsid w:val="009059E0"/>
    <w:rPr>
      <w:rFonts w:ascii="Cambria" w:eastAsia="Times New Roman" w:hAnsi="Cambria" w:cs="Times New Roman"/>
      <w:sz w:val="22"/>
      <w:szCs w:val="22"/>
    </w:rPr>
  </w:style>
  <w:style w:type="character" w:styleId="af2">
    <w:name w:val="FollowedHyperlink"/>
    <w:semiHidden/>
    <w:unhideWhenUsed/>
    <w:rsid w:val="00781F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anko.lviv.u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ev.ua/ru" TargetMode="External"/><Relationship Id="rId4" Type="http://schemas.microsoft.com/office/2007/relationships/stylesWithEffects" Target="stylesWithEffects.xml"/><Relationship Id="rId9" Type="http://schemas.openxmlformats.org/officeDocument/2006/relationships/hyperlink" Target="http://www.donnu.&#1077;du.u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485E-7695-4E1B-A1BC-C113F692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ХПКК</Company>
  <LinksUpToDate>false</LinksUpToDate>
  <CharactersWithSpaces>29931</CharactersWithSpaces>
  <SharedDoc>false</SharedDoc>
  <HLinks>
    <vt:vector size="18" baseType="variant">
      <vt:variant>
        <vt:i4>3342458</vt:i4>
      </vt:variant>
      <vt:variant>
        <vt:i4>6</vt:i4>
      </vt:variant>
      <vt:variant>
        <vt:i4>0</vt:i4>
      </vt:variant>
      <vt:variant>
        <vt:i4>5</vt:i4>
      </vt:variant>
      <vt:variant>
        <vt:lpwstr>http://www.medicalj.ru/maneuver/conservative-treatment/455-lfc</vt:lpwstr>
      </vt:variant>
      <vt:variant>
        <vt:lpwstr/>
      </vt:variant>
      <vt:variant>
        <vt:i4>4849692</vt:i4>
      </vt:variant>
      <vt:variant>
        <vt:i4>3</vt:i4>
      </vt:variant>
      <vt:variant>
        <vt:i4>0</vt:i4>
      </vt:variant>
      <vt:variant>
        <vt:i4>5</vt:i4>
      </vt:variant>
      <vt:variant>
        <vt:lpwstr>http://www.medsecret.net/nevrologiya/lechenie-nevr/495-lechebnaja-fizkultura-lfk-v-nevrologii</vt:lpwstr>
      </vt:variant>
      <vt:variant>
        <vt:lpwstr/>
      </vt:variant>
      <vt:variant>
        <vt:i4>5832796</vt:i4>
      </vt:variant>
      <vt:variant>
        <vt:i4>0</vt:i4>
      </vt:variant>
      <vt:variant>
        <vt:i4>0</vt:i4>
      </vt:variant>
      <vt:variant>
        <vt:i4>5</vt:i4>
      </vt:variant>
      <vt:variant>
        <vt:lpwstr>http://medactiv.ru/yneuro/</vt:lpwstr>
      </vt:variant>
      <vt:variant>
        <vt:lpwstr>reabil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й</dc:creator>
  <cp:lastModifiedBy>Юляша</cp:lastModifiedBy>
  <cp:revision>2</cp:revision>
  <cp:lastPrinted>2019-10-03T09:06:00Z</cp:lastPrinted>
  <dcterms:created xsi:type="dcterms:W3CDTF">2020-03-06T08:44:00Z</dcterms:created>
  <dcterms:modified xsi:type="dcterms:W3CDTF">2020-03-06T08:44:00Z</dcterms:modified>
</cp:coreProperties>
</file>