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5C" w:rsidRPr="00B5345C" w:rsidRDefault="00B5345C" w:rsidP="00B5345C">
      <w:pPr>
        <w:widowControl w:val="0"/>
        <w:autoSpaceDE w:val="0"/>
        <w:autoSpaceDN w:val="0"/>
        <w:adjustRightInd w:val="0"/>
        <w:spacing w:line="360" w:lineRule="auto"/>
        <w:jc w:val="center"/>
        <w:rPr>
          <w:szCs w:val="28"/>
          <w:lang w:val="uk-UA" w:eastAsia="uk-UA"/>
        </w:rPr>
      </w:pPr>
      <w:bookmarkStart w:id="0" w:name="_GoBack"/>
      <w:bookmarkEnd w:id="0"/>
      <w:r w:rsidRPr="00B5345C">
        <w:rPr>
          <w:szCs w:val="28"/>
          <w:lang w:val="uk-UA" w:eastAsia="uk-UA"/>
        </w:rPr>
        <w:t>МІНІСТЕРСТВО ОХОРОНИ ЗДОРОВ’Я УКРАЇНИ</w:t>
      </w:r>
    </w:p>
    <w:p w:rsidR="00B5345C" w:rsidRPr="00B5345C" w:rsidRDefault="00B5345C" w:rsidP="00B5345C">
      <w:pPr>
        <w:jc w:val="center"/>
        <w:rPr>
          <w:szCs w:val="28"/>
          <w:lang w:val="uk-UA"/>
        </w:rPr>
      </w:pPr>
      <w:r w:rsidRPr="00B5345C">
        <w:rPr>
          <w:caps/>
          <w:szCs w:val="28"/>
          <w:lang w:val="uk-UA"/>
        </w:rPr>
        <w:t>Харківський національний медичний університет</w:t>
      </w:r>
    </w:p>
    <w:p w:rsidR="00B5345C" w:rsidRPr="00B5345C" w:rsidRDefault="00B5345C" w:rsidP="00B5345C">
      <w:pPr>
        <w:jc w:val="center"/>
        <w:rPr>
          <w:szCs w:val="28"/>
          <w:lang w:val="uk-UA"/>
        </w:rPr>
      </w:pPr>
    </w:p>
    <w:p w:rsidR="00B5345C" w:rsidRPr="00B5345C" w:rsidRDefault="00B5345C" w:rsidP="00B5345C">
      <w:pPr>
        <w:jc w:val="center"/>
        <w:rPr>
          <w:rFonts w:eastAsia="Batang"/>
          <w:szCs w:val="28"/>
          <w:lang w:val="uk-UA"/>
        </w:rPr>
      </w:pPr>
    </w:p>
    <w:p w:rsidR="00B5345C" w:rsidRDefault="00B5345C" w:rsidP="00B5345C">
      <w:pPr>
        <w:rPr>
          <w:rFonts w:eastAsia="Batang"/>
          <w:b/>
          <w:iCs/>
          <w:szCs w:val="28"/>
          <w:lang w:val="en-US"/>
        </w:rPr>
      </w:pPr>
    </w:p>
    <w:p w:rsidR="00B50769" w:rsidRDefault="00B50769" w:rsidP="00B5345C">
      <w:pPr>
        <w:rPr>
          <w:rFonts w:eastAsia="Batang"/>
          <w:b/>
          <w:iCs/>
          <w:szCs w:val="28"/>
          <w:lang w:val="en-US"/>
        </w:rPr>
      </w:pPr>
    </w:p>
    <w:p w:rsidR="00B50769" w:rsidRDefault="00B50769" w:rsidP="00B5345C">
      <w:pPr>
        <w:rPr>
          <w:rFonts w:eastAsia="Batang"/>
          <w:b/>
          <w:iCs/>
          <w:szCs w:val="28"/>
          <w:lang w:val="en-US"/>
        </w:rPr>
      </w:pPr>
    </w:p>
    <w:p w:rsidR="00B50769" w:rsidRDefault="00B50769" w:rsidP="00B5345C">
      <w:pPr>
        <w:rPr>
          <w:rFonts w:eastAsia="Batang"/>
          <w:b/>
          <w:iCs/>
          <w:szCs w:val="28"/>
          <w:lang w:val="en-US"/>
        </w:rPr>
      </w:pPr>
    </w:p>
    <w:p w:rsidR="00B50769" w:rsidRPr="00B50769" w:rsidRDefault="00B50769" w:rsidP="00B5345C">
      <w:pPr>
        <w:rPr>
          <w:rFonts w:eastAsia="Batang"/>
          <w:b/>
          <w:iCs/>
          <w:szCs w:val="28"/>
          <w:lang w:val="en-US"/>
        </w:rPr>
      </w:pPr>
    </w:p>
    <w:p w:rsidR="00B5345C" w:rsidRPr="00B5345C" w:rsidRDefault="00B5345C" w:rsidP="00B5345C">
      <w:pPr>
        <w:jc w:val="center"/>
        <w:rPr>
          <w:rFonts w:eastAsia="Batang"/>
          <w:b/>
          <w:iCs/>
          <w:szCs w:val="28"/>
          <w:lang w:val="uk-UA"/>
        </w:rPr>
      </w:pPr>
    </w:p>
    <w:p w:rsidR="00B5345C" w:rsidRPr="00B5345C" w:rsidRDefault="00B5345C" w:rsidP="00B5345C">
      <w:pPr>
        <w:jc w:val="center"/>
        <w:rPr>
          <w:rFonts w:eastAsia="Batang"/>
          <w:b/>
          <w:szCs w:val="28"/>
          <w:lang w:val="uk-UA"/>
        </w:rPr>
      </w:pPr>
      <w:r w:rsidRPr="00B5345C">
        <w:rPr>
          <w:rFonts w:eastAsia="Batang"/>
          <w:szCs w:val="28"/>
          <w:lang w:val="uk-UA"/>
        </w:rPr>
        <w:t>Кафедра філософії</w:t>
      </w:r>
    </w:p>
    <w:p w:rsidR="00B5345C" w:rsidRPr="00B5345C" w:rsidRDefault="00B5345C" w:rsidP="00B5345C">
      <w:pPr>
        <w:jc w:val="center"/>
        <w:rPr>
          <w:rFonts w:eastAsia="Batang"/>
          <w:b/>
          <w:iCs/>
          <w:szCs w:val="28"/>
          <w:lang w:val="uk-UA"/>
        </w:rPr>
      </w:pPr>
    </w:p>
    <w:p w:rsidR="00B5345C" w:rsidRPr="00B5345C" w:rsidRDefault="00B5345C" w:rsidP="00B5345C">
      <w:pPr>
        <w:jc w:val="center"/>
        <w:rPr>
          <w:rFonts w:eastAsia="Batang"/>
          <w:iCs/>
          <w:szCs w:val="28"/>
          <w:lang w:val="uk-UA"/>
        </w:rPr>
      </w:pPr>
      <w:r w:rsidRPr="00B5345C">
        <w:rPr>
          <w:rFonts w:eastAsia="Batang"/>
          <w:iCs/>
          <w:szCs w:val="28"/>
          <w:lang w:val="uk-UA"/>
        </w:rPr>
        <w:t>СИЛАБУС</w:t>
      </w:r>
    </w:p>
    <w:p w:rsidR="00B5345C" w:rsidRPr="00B5345C" w:rsidRDefault="00B5345C" w:rsidP="00B5345C">
      <w:pPr>
        <w:jc w:val="center"/>
        <w:rPr>
          <w:rFonts w:eastAsia="Batang"/>
          <w:iCs/>
          <w:szCs w:val="28"/>
          <w:lang w:val="uk-UA"/>
        </w:rPr>
      </w:pPr>
    </w:p>
    <w:p w:rsidR="00B5345C" w:rsidRPr="00B5345C" w:rsidRDefault="00B5345C" w:rsidP="00B5345C">
      <w:pPr>
        <w:jc w:val="center"/>
        <w:rPr>
          <w:rFonts w:eastAsia="Batang"/>
          <w:iCs/>
          <w:szCs w:val="28"/>
          <w:lang w:val="uk-UA"/>
        </w:rPr>
      </w:pPr>
      <w:r w:rsidRPr="00B5345C">
        <w:rPr>
          <w:rFonts w:eastAsia="Batang"/>
          <w:iCs/>
          <w:szCs w:val="28"/>
          <w:lang w:val="uk-UA"/>
        </w:rPr>
        <w:t>НАВЧАЛЬНОЇ ДИСЦИПЛІНИ</w:t>
      </w:r>
    </w:p>
    <w:p w:rsidR="00B5345C" w:rsidRPr="00B5345C" w:rsidRDefault="00B5345C" w:rsidP="00B5345C">
      <w:pPr>
        <w:jc w:val="center"/>
        <w:rPr>
          <w:szCs w:val="28"/>
          <w:lang w:val="uk-UA"/>
        </w:rPr>
      </w:pPr>
    </w:p>
    <w:p w:rsidR="00B5345C" w:rsidRPr="00B50769" w:rsidRDefault="00B5345C" w:rsidP="00B5345C">
      <w:pPr>
        <w:jc w:val="center"/>
        <w:rPr>
          <w:sz w:val="32"/>
          <w:szCs w:val="32"/>
          <w:lang w:val="uk-UA"/>
        </w:rPr>
      </w:pPr>
      <w:r w:rsidRPr="00B50769">
        <w:rPr>
          <w:sz w:val="32"/>
          <w:szCs w:val="32"/>
          <w:lang w:val="uk-UA"/>
        </w:rPr>
        <w:t>„</w:t>
      </w:r>
      <w:r w:rsidR="00040529" w:rsidRPr="00B50769">
        <w:rPr>
          <w:b/>
          <w:sz w:val="32"/>
          <w:szCs w:val="32"/>
          <w:lang w:val="uk-UA"/>
        </w:rPr>
        <w:t>СОЦІОЛОГ</w:t>
      </w:r>
      <w:r w:rsidRPr="00B50769">
        <w:rPr>
          <w:b/>
          <w:sz w:val="32"/>
          <w:szCs w:val="32"/>
          <w:lang w:val="uk-UA"/>
        </w:rPr>
        <w:t>Я</w:t>
      </w:r>
      <w:r w:rsidRPr="00B50769">
        <w:rPr>
          <w:sz w:val="32"/>
          <w:szCs w:val="32"/>
          <w:lang w:val="uk-UA"/>
        </w:rPr>
        <w:t>”</w:t>
      </w:r>
    </w:p>
    <w:p w:rsidR="00B5345C" w:rsidRPr="00B5345C" w:rsidRDefault="00B5345C" w:rsidP="00B5345C">
      <w:pPr>
        <w:jc w:val="center"/>
        <w:rPr>
          <w:sz w:val="20"/>
          <w:szCs w:val="20"/>
          <w:lang w:val="uk-UA"/>
        </w:rPr>
      </w:pPr>
      <w:r w:rsidRPr="00B5345C">
        <w:rPr>
          <w:sz w:val="20"/>
          <w:szCs w:val="20"/>
          <w:lang w:val="uk-UA"/>
        </w:rPr>
        <w:t>(назва навчальної дисципліни)</w:t>
      </w:r>
    </w:p>
    <w:p w:rsidR="00B5345C" w:rsidRPr="00B5345C" w:rsidRDefault="00B5345C" w:rsidP="00B5345C">
      <w:pPr>
        <w:ind w:firstLine="708"/>
        <w:rPr>
          <w:szCs w:val="28"/>
          <w:lang w:val="uk-UA"/>
        </w:rPr>
      </w:pPr>
    </w:p>
    <w:p w:rsidR="00B5345C" w:rsidRPr="00B5345C" w:rsidRDefault="00B5345C" w:rsidP="00B5345C">
      <w:pPr>
        <w:tabs>
          <w:tab w:val="left" w:pos="3686"/>
        </w:tabs>
        <w:spacing w:after="120"/>
        <w:jc w:val="center"/>
        <w:rPr>
          <w:szCs w:val="28"/>
          <w:u w:val="single"/>
          <w:lang w:val="uk-UA"/>
        </w:rPr>
      </w:pPr>
      <w:r w:rsidRPr="00B5345C">
        <w:rPr>
          <w:szCs w:val="28"/>
          <w:lang w:val="uk-UA"/>
        </w:rPr>
        <w:t xml:space="preserve">Навчальний рік </w:t>
      </w:r>
      <w:r w:rsidRPr="00B5345C">
        <w:rPr>
          <w:szCs w:val="28"/>
          <w:u w:val="single"/>
          <w:lang w:val="uk-UA"/>
        </w:rPr>
        <w:t>2019-2020</w:t>
      </w:r>
    </w:p>
    <w:p w:rsidR="00B5345C" w:rsidRPr="00B5345C" w:rsidRDefault="00B5345C" w:rsidP="00B5345C">
      <w:pPr>
        <w:rPr>
          <w:szCs w:val="28"/>
          <w:u w:val="single"/>
          <w:lang w:val="uk-UA"/>
        </w:rPr>
      </w:pPr>
      <w:r w:rsidRPr="00B5345C">
        <w:rPr>
          <w:szCs w:val="28"/>
          <w:lang w:val="uk-UA"/>
        </w:rPr>
        <w:t>галузь знань:</w:t>
      </w:r>
      <w:r w:rsidRPr="00B5345C">
        <w:rPr>
          <w:szCs w:val="28"/>
          <w:lang w:val="uk-UA"/>
        </w:rPr>
        <w:tab/>
      </w:r>
      <w:r w:rsidRPr="00B5345C">
        <w:rPr>
          <w:szCs w:val="28"/>
          <w:lang w:val="uk-UA"/>
        </w:rPr>
        <w:tab/>
        <w:t xml:space="preserve">        </w:t>
      </w:r>
      <w:r w:rsidRPr="00B5345C">
        <w:rPr>
          <w:szCs w:val="28"/>
        </w:rPr>
        <w:t xml:space="preserve"> </w:t>
      </w:r>
      <w:r w:rsidRPr="00B5345C">
        <w:rPr>
          <w:szCs w:val="28"/>
          <w:u w:val="single"/>
          <w:lang w:val="uk-UA"/>
        </w:rPr>
        <w:t>22 „Охорона здоров</w:t>
      </w:r>
      <w:r w:rsidRPr="00B5345C">
        <w:rPr>
          <w:szCs w:val="28"/>
          <w:u w:val="single"/>
        </w:rPr>
        <w:t>’</w:t>
      </w:r>
      <w:r w:rsidRPr="00B5345C">
        <w:rPr>
          <w:szCs w:val="28"/>
          <w:u w:val="single"/>
          <w:lang w:val="uk-UA"/>
        </w:rPr>
        <w:t>я”</w:t>
      </w:r>
    </w:p>
    <w:p w:rsidR="00B5345C" w:rsidRPr="00B5345C" w:rsidRDefault="00B5345C" w:rsidP="00B5345C">
      <w:pPr>
        <w:ind w:left="2694" w:firstLine="567"/>
        <w:rPr>
          <w:sz w:val="20"/>
          <w:szCs w:val="20"/>
          <w:lang w:val="uk-UA"/>
        </w:rPr>
      </w:pPr>
      <w:r w:rsidRPr="00B5345C">
        <w:rPr>
          <w:sz w:val="20"/>
          <w:szCs w:val="20"/>
          <w:lang w:val="uk-UA"/>
        </w:rPr>
        <w:t xml:space="preserve">   (шифр і назва напряму підготовки)</w:t>
      </w:r>
    </w:p>
    <w:p w:rsidR="00B5345C" w:rsidRPr="00B5345C" w:rsidRDefault="00B5345C" w:rsidP="00B5345C">
      <w:pPr>
        <w:rPr>
          <w:szCs w:val="28"/>
          <w:lang w:val="uk-UA"/>
        </w:rPr>
      </w:pPr>
    </w:p>
    <w:p w:rsidR="00B5345C" w:rsidRPr="00B5345C" w:rsidRDefault="00B5345C" w:rsidP="00B5345C">
      <w:pPr>
        <w:rPr>
          <w:rFonts w:eastAsia="Calibri"/>
          <w:szCs w:val="28"/>
          <w:lang w:val="uk-UA"/>
        </w:rPr>
      </w:pPr>
      <w:r w:rsidRPr="00B5345C">
        <w:rPr>
          <w:rFonts w:eastAsia="Calibri"/>
          <w:szCs w:val="28"/>
          <w:lang w:val="uk-UA"/>
        </w:rPr>
        <w:t xml:space="preserve">спеціальність: </w:t>
      </w:r>
      <w:r w:rsidRPr="00B5345C">
        <w:rPr>
          <w:rFonts w:eastAsia="Calibri"/>
          <w:szCs w:val="28"/>
          <w:lang w:val="uk-UA"/>
        </w:rPr>
        <w:tab/>
      </w:r>
      <w:r w:rsidRPr="00B5345C">
        <w:rPr>
          <w:rFonts w:eastAsia="Calibri"/>
          <w:szCs w:val="28"/>
          <w:u w:val="single"/>
          <w:lang w:val="uk-UA"/>
        </w:rPr>
        <w:t>227 «Фізична терапія та ерготерапія» (ОКР «Бакалавр»)</w:t>
      </w:r>
    </w:p>
    <w:p w:rsidR="00B5345C" w:rsidRPr="00B5345C" w:rsidRDefault="00B5345C" w:rsidP="00B5345C">
      <w:pPr>
        <w:jc w:val="center"/>
        <w:rPr>
          <w:sz w:val="20"/>
          <w:szCs w:val="20"/>
          <w:lang w:val="uk-UA"/>
        </w:rPr>
      </w:pPr>
      <w:r w:rsidRPr="00B5345C">
        <w:rPr>
          <w:szCs w:val="28"/>
          <w:lang w:val="uk-UA"/>
        </w:rPr>
        <w:t xml:space="preserve">      </w:t>
      </w:r>
      <w:r w:rsidRPr="00B5345C">
        <w:rPr>
          <w:sz w:val="20"/>
          <w:szCs w:val="20"/>
          <w:lang w:val="uk-UA"/>
        </w:rPr>
        <w:t xml:space="preserve"> (шифр і назва спеціальності)</w:t>
      </w:r>
    </w:p>
    <w:p w:rsidR="00B5345C" w:rsidRPr="00B5345C" w:rsidRDefault="00B5345C" w:rsidP="00B5345C">
      <w:pPr>
        <w:ind w:left="1800" w:hanging="1800"/>
        <w:rPr>
          <w:rFonts w:eastAsia="Calibri"/>
          <w:szCs w:val="28"/>
          <w:lang w:val="uk-UA"/>
        </w:rPr>
      </w:pPr>
    </w:p>
    <w:p w:rsidR="00B5345C" w:rsidRPr="00B5345C" w:rsidRDefault="00B5345C" w:rsidP="00B5345C">
      <w:pPr>
        <w:rPr>
          <w:szCs w:val="28"/>
          <w:lang w:val="uk-UA"/>
        </w:rPr>
      </w:pPr>
      <w:r w:rsidRPr="00B5345C">
        <w:rPr>
          <w:szCs w:val="28"/>
          <w:lang w:val="uk-UA"/>
        </w:rPr>
        <w:t>курс:</w:t>
      </w:r>
      <w:r w:rsidRPr="00B5345C">
        <w:rPr>
          <w:szCs w:val="28"/>
          <w:lang w:val="uk-UA"/>
        </w:rPr>
        <w:tab/>
        <w:t xml:space="preserve">   </w:t>
      </w:r>
      <w:r w:rsidRPr="00B5345C">
        <w:rPr>
          <w:szCs w:val="28"/>
        </w:rPr>
        <w:t xml:space="preserve">       </w:t>
      </w:r>
      <w:r w:rsidRPr="00B5345C">
        <w:rPr>
          <w:szCs w:val="28"/>
          <w:lang w:val="uk-UA"/>
        </w:rPr>
        <w:t xml:space="preserve">                      </w:t>
      </w:r>
      <w:r w:rsidRPr="00B5345C">
        <w:rPr>
          <w:szCs w:val="28"/>
        </w:rPr>
        <w:t xml:space="preserve"> </w:t>
      </w:r>
      <w:r w:rsidRPr="00B5345C">
        <w:rPr>
          <w:szCs w:val="28"/>
          <w:lang w:val="uk-UA"/>
        </w:rPr>
        <w:t xml:space="preserve">                 </w:t>
      </w:r>
      <w:r w:rsidRPr="00B5345C">
        <w:rPr>
          <w:szCs w:val="28"/>
          <w:u w:val="single"/>
          <w:lang w:val="uk-UA"/>
        </w:rPr>
        <w:t>перший</w:t>
      </w:r>
    </w:p>
    <w:p w:rsidR="00B5345C" w:rsidRPr="00B5345C" w:rsidRDefault="00B5345C" w:rsidP="00B5345C">
      <w:pPr>
        <w:rPr>
          <w:szCs w:val="28"/>
          <w:u w:val="single"/>
          <w:lang w:val="uk-UA"/>
        </w:rPr>
      </w:pPr>
    </w:p>
    <w:p w:rsidR="00B5345C" w:rsidRPr="00B5345C" w:rsidRDefault="00B5345C" w:rsidP="00B5345C">
      <w:pPr>
        <w:rPr>
          <w:szCs w:val="28"/>
          <w:u w:val="single"/>
          <w:lang w:val="uk-UA"/>
        </w:rPr>
      </w:pPr>
    </w:p>
    <w:tbl>
      <w:tblPr>
        <w:tblW w:w="10320" w:type="dxa"/>
        <w:tblLayout w:type="fixed"/>
        <w:tblLook w:val="04A0" w:firstRow="1" w:lastRow="0" w:firstColumn="1" w:lastColumn="0" w:noHBand="0" w:noVBand="1"/>
      </w:tblPr>
      <w:tblGrid>
        <w:gridCol w:w="4786"/>
        <w:gridCol w:w="428"/>
        <w:gridCol w:w="5106"/>
      </w:tblGrid>
      <w:tr w:rsidR="00B5345C" w:rsidRPr="00B5345C" w:rsidTr="00B5345C">
        <w:tc>
          <w:tcPr>
            <w:tcW w:w="4786" w:type="dxa"/>
          </w:tcPr>
          <w:p w:rsidR="00B5345C" w:rsidRDefault="00B5345C"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Default="00B50769" w:rsidP="00B5345C">
            <w:pPr>
              <w:jc w:val="both"/>
              <w:rPr>
                <w:sz w:val="24"/>
                <w:lang w:val="en-US"/>
              </w:rPr>
            </w:pPr>
          </w:p>
          <w:p w:rsidR="00B50769" w:rsidRPr="00B50769" w:rsidRDefault="00B50769" w:rsidP="00B5345C">
            <w:pPr>
              <w:jc w:val="both"/>
              <w:rPr>
                <w:sz w:val="24"/>
                <w:lang w:val="en-US"/>
              </w:rPr>
            </w:pPr>
          </w:p>
        </w:tc>
        <w:tc>
          <w:tcPr>
            <w:tcW w:w="428" w:type="dxa"/>
          </w:tcPr>
          <w:p w:rsidR="00B5345C" w:rsidRPr="00B5345C" w:rsidRDefault="00B5345C" w:rsidP="00B5345C">
            <w:pPr>
              <w:jc w:val="both"/>
              <w:rPr>
                <w:sz w:val="24"/>
                <w:lang w:val="uk-UA"/>
              </w:rPr>
            </w:pPr>
          </w:p>
        </w:tc>
        <w:tc>
          <w:tcPr>
            <w:tcW w:w="5106" w:type="dxa"/>
          </w:tcPr>
          <w:p w:rsidR="00B5345C" w:rsidRPr="00B5345C" w:rsidRDefault="00B5345C" w:rsidP="00B5345C">
            <w:pPr>
              <w:rPr>
                <w:sz w:val="24"/>
                <w:lang w:val="uk-UA"/>
              </w:rPr>
            </w:pPr>
          </w:p>
        </w:tc>
      </w:tr>
      <w:tr w:rsidR="00B5345C" w:rsidRPr="00B5345C" w:rsidTr="00B5345C">
        <w:tc>
          <w:tcPr>
            <w:tcW w:w="4786" w:type="dxa"/>
          </w:tcPr>
          <w:p w:rsidR="00B5345C" w:rsidRPr="00B5345C" w:rsidRDefault="00B5345C" w:rsidP="00B5345C">
            <w:pPr>
              <w:jc w:val="both"/>
              <w:rPr>
                <w:sz w:val="24"/>
                <w:highlight w:val="green"/>
                <w:lang w:val="uk-UA"/>
              </w:rPr>
            </w:pPr>
          </w:p>
        </w:tc>
        <w:tc>
          <w:tcPr>
            <w:tcW w:w="428" w:type="dxa"/>
          </w:tcPr>
          <w:p w:rsidR="00B5345C" w:rsidRPr="00B5345C" w:rsidRDefault="00B5345C" w:rsidP="00B5345C">
            <w:pPr>
              <w:jc w:val="both"/>
              <w:rPr>
                <w:sz w:val="24"/>
                <w:highlight w:val="green"/>
                <w:lang w:val="uk-UA"/>
              </w:rPr>
            </w:pPr>
          </w:p>
        </w:tc>
        <w:tc>
          <w:tcPr>
            <w:tcW w:w="5106" w:type="dxa"/>
          </w:tcPr>
          <w:p w:rsidR="00B5345C" w:rsidRPr="00B5345C" w:rsidRDefault="00B5345C" w:rsidP="00B5345C">
            <w:pPr>
              <w:rPr>
                <w:sz w:val="24"/>
                <w:highlight w:val="green"/>
                <w:lang w:val="uk-UA"/>
              </w:rPr>
            </w:pPr>
          </w:p>
        </w:tc>
      </w:tr>
    </w:tbl>
    <w:p w:rsidR="00040529" w:rsidRPr="00040529" w:rsidRDefault="00040529" w:rsidP="00040529">
      <w:pPr>
        <w:spacing w:after="120"/>
        <w:ind w:left="567"/>
        <w:jc w:val="center"/>
        <w:rPr>
          <w:b/>
          <w:szCs w:val="28"/>
        </w:rPr>
      </w:pPr>
      <w:r w:rsidRPr="00040529">
        <w:rPr>
          <w:b/>
          <w:szCs w:val="28"/>
        </w:rPr>
        <w:lastRenderedPageBreak/>
        <w:t xml:space="preserve">Дані про викладача, </w:t>
      </w:r>
      <w:r w:rsidR="001F6EC6">
        <w:rPr>
          <w:b/>
          <w:szCs w:val="28"/>
          <w:lang w:val="uk-UA"/>
        </w:rPr>
        <w:t>який</w:t>
      </w:r>
      <w:r w:rsidRPr="00040529">
        <w:rPr>
          <w:b/>
          <w:szCs w:val="28"/>
        </w:rPr>
        <w:t xml:space="preserve">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040529" w:rsidRPr="00040529" w:rsidTr="00B50769">
        <w:tc>
          <w:tcPr>
            <w:tcW w:w="3510" w:type="dxa"/>
            <w:shd w:val="clear" w:color="auto" w:fill="auto"/>
          </w:tcPr>
          <w:p w:rsidR="00040529" w:rsidRPr="00040529" w:rsidRDefault="00040529" w:rsidP="00040529">
            <w:pPr>
              <w:rPr>
                <w:szCs w:val="28"/>
              </w:rPr>
            </w:pPr>
            <w:r w:rsidRPr="00040529">
              <w:rPr>
                <w:szCs w:val="28"/>
              </w:rPr>
              <w:t>Прізвище, ім`я, по батькові</w:t>
            </w:r>
          </w:p>
        </w:tc>
        <w:tc>
          <w:tcPr>
            <w:tcW w:w="6061" w:type="dxa"/>
            <w:shd w:val="clear" w:color="auto" w:fill="auto"/>
          </w:tcPr>
          <w:p w:rsidR="00040529" w:rsidRPr="00040529" w:rsidRDefault="00040529" w:rsidP="00040529">
            <w:pPr>
              <w:jc w:val="both"/>
              <w:rPr>
                <w:szCs w:val="28"/>
                <w:lang w:val="uk-UA"/>
              </w:rPr>
            </w:pPr>
            <w:r w:rsidRPr="00040529">
              <w:rPr>
                <w:szCs w:val="28"/>
                <w:lang w:val="uk-UA"/>
              </w:rPr>
              <w:t>Марущенко Олег Анатолійович</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Посада</w:t>
            </w:r>
          </w:p>
        </w:tc>
        <w:tc>
          <w:tcPr>
            <w:tcW w:w="6061" w:type="dxa"/>
            <w:shd w:val="clear" w:color="auto" w:fill="auto"/>
          </w:tcPr>
          <w:p w:rsidR="00040529" w:rsidRPr="00040529" w:rsidRDefault="00040529" w:rsidP="00040529">
            <w:pPr>
              <w:jc w:val="both"/>
              <w:rPr>
                <w:szCs w:val="28"/>
              </w:rPr>
            </w:pPr>
            <w:r w:rsidRPr="00040529">
              <w:rPr>
                <w:szCs w:val="28"/>
                <w:lang w:val="uk-UA"/>
              </w:rPr>
              <w:t>Доцент</w:t>
            </w:r>
            <w:r w:rsidRPr="00040529">
              <w:rPr>
                <w:szCs w:val="28"/>
              </w:rPr>
              <w:t xml:space="preserve"> кафедри філософії</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Контактний телефон</w:t>
            </w:r>
          </w:p>
        </w:tc>
        <w:tc>
          <w:tcPr>
            <w:tcW w:w="6061" w:type="dxa"/>
            <w:shd w:val="clear" w:color="auto" w:fill="auto"/>
          </w:tcPr>
          <w:p w:rsidR="00040529" w:rsidRPr="00040529" w:rsidRDefault="00040529" w:rsidP="00040529">
            <w:pPr>
              <w:jc w:val="both"/>
              <w:rPr>
                <w:szCs w:val="28"/>
                <w:lang w:val="uk-UA"/>
              </w:rPr>
            </w:pPr>
            <w:r w:rsidRPr="00040529">
              <w:rPr>
                <w:szCs w:val="28"/>
              </w:rPr>
              <w:t>+380</w:t>
            </w:r>
            <w:r w:rsidRPr="00040529">
              <w:rPr>
                <w:szCs w:val="28"/>
                <w:lang w:val="uk-UA"/>
              </w:rPr>
              <w:t>991654389</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Електронна пошта</w:t>
            </w:r>
          </w:p>
        </w:tc>
        <w:tc>
          <w:tcPr>
            <w:tcW w:w="6061" w:type="dxa"/>
            <w:shd w:val="clear" w:color="auto" w:fill="auto"/>
          </w:tcPr>
          <w:p w:rsidR="00040529" w:rsidRPr="00040529" w:rsidRDefault="00040529" w:rsidP="00040529">
            <w:pPr>
              <w:jc w:val="both"/>
              <w:rPr>
                <w:szCs w:val="28"/>
              </w:rPr>
            </w:pPr>
            <w:r w:rsidRPr="00040529">
              <w:rPr>
                <w:szCs w:val="28"/>
                <w:lang w:val="en-US"/>
              </w:rPr>
              <w:t>o</w:t>
            </w:r>
            <w:r w:rsidRPr="00040529">
              <w:rPr>
                <w:szCs w:val="28"/>
              </w:rPr>
              <w:t>.</w:t>
            </w:r>
            <w:r w:rsidRPr="00040529">
              <w:rPr>
                <w:szCs w:val="28"/>
                <w:lang w:val="en-US"/>
              </w:rPr>
              <w:t>a</w:t>
            </w:r>
            <w:r w:rsidRPr="00040529">
              <w:rPr>
                <w:szCs w:val="28"/>
              </w:rPr>
              <w:t>.</w:t>
            </w:r>
            <w:r w:rsidRPr="00040529">
              <w:rPr>
                <w:szCs w:val="28"/>
                <w:lang w:val="en-US"/>
              </w:rPr>
              <w:t>maruschenko</w:t>
            </w:r>
            <w:r w:rsidRPr="00040529">
              <w:rPr>
                <w:szCs w:val="28"/>
              </w:rPr>
              <w:t>@gmail.com</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Адреса кафедри</w:t>
            </w:r>
          </w:p>
        </w:tc>
        <w:tc>
          <w:tcPr>
            <w:tcW w:w="6061" w:type="dxa"/>
            <w:shd w:val="clear" w:color="auto" w:fill="auto"/>
          </w:tcPr>
          <w:p w:rsidR="00040529" w:rsidRPr="00040529" w:rsidRDefault="00040529" w:rsidP="00040529">
            <w:pPr>
              <w:jc w:val="both"/>
              <w:rPr>
                <w:szCs w:val="28"/>
              </w:rPr>
            </w:pPr>
            <w:r w:rsidRPr="00040529">
              <w:rPr>
                <w:szCs w:val="28"/>
              </w:rPr>
              <w:t>м. Харків, пр. Науки, 4, 3 поверх, к. 116</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Контакти</w:t>
            </w:r>
          </w:p>
        </w:tc>
        <w:tc>
          <w:tcPr>
            <w:tcW w:w="6061" w:type="dxa"/>
            <w:shd w:val="clear" w:color="auto" w:fill="auto"/>
          </w:tcPr>
          <w:p w:rsidR="00040529" w:rsidRPr="00040529" w:rsidRDefault="00040529" w:rsidP="00040529">
            <w:pPr>
              <w:jc w:val="both"/>
              <w:rPr>
                <w:szCs w:val="28"/>
              </w:rPr>
            </w:pPr>
            <w:r w:rsidRPr="00040529">
              <w:rPr>
                <w:szCs w:val="28"/>
              </w:rPr>
              <w:t xml:space="preserve">Роб. тел. (057) 707-73-38, </w:t>
            </w:r>
          </w:p>
          <w:p w:rsidR="00040529" w:rsidRPr="00040529" w:rsidRDefault="00040529" w:rsidP="00040529">
            <w:pPr>
              <w:jc w:val="both"/>
              <w:rPr>
                <w:szCs w:val="28"/>
              </w:rPr>
            </w:pPr>
            <w:r w:rsidRPr="00040529">
              <w:rPr>
                <w:szCs w:val="28"/>
              </w:rPr>
              <w:t xml:space="preserve">електронна пошта: philosknmu@gmail.com </w:t>
            </w:r>
          </w:p>
        </w:tc>
      </w:tr>
      <w:tr w:rsidR="00040529" w:rsidRPr="00040529" w:rsidTr="00B50769">
        <w:tc>
          <w:tcPr>
            <w:tcW w:w="3510" w:type="dxa"/>
            <w:shd w:val="clear" w:color="auto" w:fill="auto"/>
          </w:tcPr>
          <w:p w:rsidR="00040529" w:rsidRPr="00040529" w:rsidRDefault="00040529" w:rsidP="00040529">
            <w:pPr>
              <w:jc w:val="both"/>
              <w:rPr>
                <w:szCs w:val="28"/>
              </w:rPr>
            </w:pPr>
            <w:r w:rsidRPr="00040529">
              <w:rPr>
                <w:szCs w:val="28"/>
              </w:rPr>
              <w:t>Розклад занять</w:t>
            </w:r>
          </w:p>
        </w:tc>
        <w:tc>
          <w:tcPr>
            <w:tcW w:w="6061" w:type="dxa"/>
            <w:shd w:val="clear" w:color="auto" w:fill="auto"/>
          </w:tcPr>
          <w:p w:rsidR="00040529" w:rsidRPr="00040529" w:rsidRDefault="00040529" w:rsidP="001F6EC6">
            <w:pPr>
              <w:jc w:val="both"/>
              <w:rPr>
                <w:szCs w:val="28"/>
              </w:rPr>
            </w:pPr>
            <w:r w:rsidRPr="00040529">
              <w:rPr>
                <w:szCs w:val="28"/>
              </w:rPr>
              <w:t xml:space="preserve">Згідно розкладу занять на I семестр </w:t>
            </w:r>
          </w:p>
        </w:tc>
      </w:tr>
      <w:tr w:rsidR="00040529" w:rsidRPr="00040529" w:rsidTr="00B50769">
        <w:tc>
          <w:tcPr>
            <w:tcW w:w="3510" w:type="dxa"/>
            <w:shd w:val="clear" w:color="auto" w:fill="auto"/>
          </w:tcPr>
          <w:p w:rsidR="00040529" w:rsidRPr="00040529" w:rsidRDefault="00040529" w:rsidP="00040529">
            <w:pPr>
              <w:rPr>
                <w:szCs w:val="28"/>
              </w:rPr>
            </w:pPr>
            <w:r w:rsidRPr="00040529">
              <w:rPr>
                <w:szCs w:val="28"/>
              </w:rPr>
              <w:t>Консультації / відпрацювання</w:t>
            </w:r>
          </w:p>
        </w:tc>
        <w:tc>
          <w:tcPr>
            <w:tcW w:w="6061" w:type="dxa"/>
            <w:shd w:val="clear" w:color="auto" w:fill="auto"/>
          </w:tcPr>
          <w:p w:rsidR="00040529" w:rsidRPr="00040529" w:rsidRDefault="00040529" w:rsidP="00040529">
            <w:pPr>
              <w:rPr>
                <w:szCs w:val="28"/>
              </w:rPr>
            </w:pPr>
            <w:r w:rsidRPr="00040529">
              <w:rPr>
                <w:szCs w:val="28"/>
              </w:rPr>
              <w:t>Відповідно до графіку, розміщеному на інформаційному стенді кафедри</w:t>
            </w:r>
          </w:p>
        </w:tc>
      </w:tr>
    </w:tbl>
    <w:p w:rsidR="00807BD7" w:rsidRPr="00252A1C" w:rsidRDefault="00807BD7" w:rsidP="00252A1C">
      <w:pPr>
        <w:jc w:val="center"/>
        <w:rPr>
          <w:b/>
          <w:szCs w:val="28"/>
          <w:lang w:val="uk-UA"/>
        </w:rPr>
      </w:pPr>
      <w:r w:rsidRPr="00252A1C">
        <w:rPr>
          <w:sz w:val="24"/>
          <w:lang w:val="uk-UA"/>
        </w:rPr>
        <w:br w:type="page"/>
      </w:r>
      <w:r w:rsidRPr="00252A1C">
        <w:rPr>
          <w:b/>
          <w:szCs w:val="28"/>
          <w:lang w:val="uk-UA"/>
        </w:rPr>
        <w:lastRenderedPageBreak/>
        <w:t>Вступ</w:t>
      </w:r>
    </w:p>
    <w:p w:rsidR="00807BD7" w:rsidRPr="00252A1C" w:rsidRDefault="00807BD7" w:rsidP="00252A1C">
      <w:pPr>
        <w:pStyle w:val="af3"/>
        <w:spacing w:line="240" w:lineRule="auto"/>
        <w:ind w:left="0" w:firstLine="567"/>
        <w:rPr>
          <w:szCs w:val="28"/>
        </w:rPr>
      </w:pPr>
      <w:r w:rsidRPr="00252A1C">
        <w:rPr>
          <w:b/>
          <w:szCs w:val="28"/>
        </w:rPr>
        <w:tab/>
      </w:r>
      <w:r w:rsidRPr="00252A1C">
        <w:rPr>
          <w:b/>
          <w:bCs/>
          <w:szCs w:val="28"/>
        </w:rPr>
        <w:t>Силабус навчальної дисципліни</w:t>
      </w:r>
      <w:r w:rsidR="00040529">
        <w:rPr>
          <w:szCs w:val="28"/>
        </w:rPr>
        <w:t xml:space="preserve"> </w:t>
      </w:r>
      <w:r w:rsidR="001F6EC6">
        <w:rPr>
          <w:szCs w:val="28"/>
        </w:rPr>
        <w:t>«</w:t>
      </w:r>
      <w:r w:rsidR="00040529">
        <w:rPr>
          <w:szCs w:val="28"/>
        </w:rPr>
        <w:t>Соціолог</w:t>
      </w:r>
      <w:r w:rsidR="004558C2" w:rsidRPr="00252A1C">
        <w:rPr>
          <w:szCs w:val="28"/>
        </w:rPr>
        <w:t>ія</w:t>
      </w:r>
      <w:r w:rsidRPr="00252A1C">
        <w:rPr>
          <w:szCs w:val="28"/>
        </w:rPr>
        <w:t xml:space="preserve">» </w:t>
      </w:r>
      <w:r w:rsidR="00B50769" w:rsidRPr="00B50769">
        <w:rPr>
          <w:szCs w:val="28"/>
        </w:rPr>
        <w:t>складений відповідно до  Стандарту вищої освіти України (далі – Стандарт) фахівців першого (бакалаврського) рівня, галузі знань 22 – «Охорона здоров’я», спеціальності – 227  «Фізична терапія та ерготерапія».</w:t>
      </w:r>
    </w:p>
    <w:p w:rsidR="00040529" w:rsidRPr="00040529" w:rsidRDefault="00F4282B" w:rsidP="00040529">
      <w:pPr>
        <w:pStyle w:val="23"/>
        <w:spacing w:after="0" w:line="240" w:lineRule="auto"/>
        <w:ind w:left="0" w:right="-1" w:firstLine="540"/>
        <w:jc w:val="both"/>
        <w:rPr>
          <w:rFonts w:eastAsia="Times New Roman"/>
          <w:color w:val="000000"/>
          <w:sz w:val="28"/>
          <w:szCs w:val="28"/>
          <w:lang w:val="uk-UA"/>
        </w:rPr>
      </w:pPr>
      <w:r w:rsidRPr="00252A1C">
        <w:rPr>
          <w:b/>
          <w:szCs w:val="28"/>
          <w:lang w:val="uk-UA"/>
        </w:rPr>
        <w:tab/>
      </w:r>
      <w:r w:rsidR="00040529" w:rsidRPr="00040529">
        <w:rPr>
          <w:rFonts w:eastAsia="Times New Roman"/>
          <w:color w:val="000000"/>
          <w:sz w:val="28"/>
          <w:szCs w:val="28"/>
          <w:lang w:val="uk-UA"/>
        </w:rPr>
        <w:t>Дисципліна «</w:t>
      </w:r>
      <w:r w:rsidR="00040529">
        <w:rPr>
          <w:rFonts w:eastAsia="Times New Roman"/>
          <w:color w:val="000000"/>
          <w:sz w:val="28"/>
          <w:szCs w:val="28"/>
          <w:lang w:val="uk-UA"/>
        </w:rPr>
        <w:t>С</w:t>
      </w:r>
      <w:r w:rsidR="00040529" w:rsidRPr="00040529">
        <w:rPr>
          <w:rFonts w:eastAsia="Times New Roman"/>
          <w:color w:val="000000"/>
          <w:sz w:val="28"/>
          <w:szCs w:val="28"/>
          <w:lang w:val="uk-UA"/>
        </w:rPr>
        <w:t>оціологія» формує найбільш базові уявлення про суспільство, принципи побудови соціальних зв`язків, закономірності функціонування різних соціальних інститутів. Вивчення дисципліни «</w:t>
      </w:r>
      <w:r w:rsidR="001F6EC6">
        <w:rPr>
          <w:rFonts w:eastAsia="Times New Roman"/>
          <w:color w:val="000000"/>
          <w:sz w:val="28"/>
          <w:szCs w:val="28"/>
          <w:lang w:val="uk-UA"/>
        </w:rPr>
        <w:t>С</w:t>
      </w:r>
      <w:r w:rsidR="00040529" w:rsidRPr="00040529">
        <w:rPr>
          <w:rFonts w:eastAsia="Times New Roman"/>
          <w:color w:val="000000"/>
          <w:sz w:val="28"/>
          <w:szCs w:val="28"/>
          <w:lang w:val="uk-UA"/>
        </w:rPr>
        <w:t xml:space="preserve">оціологія» сприятиме кращому розумінню ролі та місця людини у суспільстві, зокрема особливостей соціалізації особистості, системи соціальних статусів та ролей.  </w:t>
      </w:r>
    </w:p>
    <w:p w:rsidR="00040529" w:rsidRPr="00040529" w:rsidRDefault="00040529" w:rsidP="00040529">
      <w:pPr>
        <w:tabs>
          <w:tab w:val="left" w:pos="0"/>
        </w:tabs>
        <w:jc w:val="both"/>
        <w:rPr>
          <w:szCs w:val="28"/>
        </w:rPr>
      </w:pPr>
      <w:r w:rsidRPr="00040529">
        <w:rPr>
          <w:szCs w:val="28"/>
          <w:lang w:val="uk-UA"/>
        </w:rPr>
        <w:tab/>
      </w:r>
      <w:r w:rsidRPr="00040529">
        <w:rPr>
          <w:szCs w:val="28"/>
        </w:rPr>
        <w:t xml:space="preserve">Силабус упорядкований із застосуванням сучасних принципів організації освітнього процесу вищої школи для створення світоглядного та методологічного підґрунтя для критичного та системного соціальної </w:t>
      </w:r>
      <w:r w:rsidR="001F6EC6">
        <w:rPr>
          <w:szCs w:val="28"/>
          <w:lang w:val="uk-UA"/>
        </w:rPr>
        <w:t>системи</w:t>
      </w:r>
      <w:r w:rsidRPr="00040529">
        <w:rPr>
          <w:szCs w:val="28"/>
        </w:rPr>
        <w:t>.</w:t>
      </w:r>
    </w:p>
    <w:p w:rsidR="00040529" w:rsidRPr="00040529" w:rsidRDefault="00040529" w:rsidP="00040529">
      <w:pPr>
        <w:tabs>
          <w:tab w:val="left" w:pos="0"/>
        </w:tabs>
        <w:jc w:val="both"/>
        <w:rPr>
          <w:szCs w:val="28"/>
        </w:rPr>
      </w:pPr>
      <w:r w:rsidRPr="00040529">
        <w:rPr>
          <w:szCs w:val="28"/>
        </w:rPr>
        <w:tab/>
      </w:r>
      <w:r w:rsidRPr="00040529">
        <w:rPr>
          <w:b/>
          <w:szCs w:val="28"/>
        </w:rPr>
        <w:t xml:space="preserve">Міждисциплінарні зв’язки. </w:t>
      </w:r>
      <w:r w:rsidRPr="00040529">
        <w:rPr>
          <w:szCs w:val="28"/>
        </w:rPr>
        <w:t>Д</w:t>
      </w:r>
      <w:r w:rsidRPr="00040529">
        <w:rPr>
          <w:color w:val="000000"/>
          <w:szCs w:val="28"/>
        </w:rPr>
        <w:t xml:space="preserve">исципліна </w:t>
      </w:r>
      <w:r w:rsidRPr="00040529">
        <w:rPr>
          <w:szCs w:val="28"/>
        </w:rPr>
        <w:t>«</w:t>
      </w:r>
      <w:r>
        <w:rPr>
          <w:szCs w:val="28"/>
          <w:lang w:val="uk-UA"/>
        </w:rPr>
        <w:t>С</w:t>
      </w:r>
      <w:r w:rsidRPr="00040529">
        <w:rPr>
          <w:szCs w:val="28"/>
          <w:lang w:val="uk-UA"/>
        </w:rPr>
        <w:t>оціологія</w:t>
      </w:r>
      <w:r w:rsidRPr="00040529">
        <w:rPr>
          <w:szCs w:val="28"/>
        </w:rPr>
        <w:t>» має зв`язки з так</w:t>
      </w:r>
      <w:r>
        <w:rPr>
          <w:szCs w:val="28"/>
          <w:lang w:val="uk-UA"/>
        </w:rPr>
        <w:t>ою</w:t>
      </w:r>
      <w:r w:rsidRPr="00040529">
        <w:rPr>
          <w:szCs w:val="28"/>
        </w:rPr>
        <w:t xml:space="preserve"> дисциплін</w:t>
      </w:r>
      <w:r>
        <w:rPr>
          <w:szCs w:val="28"/>
          <w:lang w:val="uk-UA"/>
        </w:rPr>
        <w:t>ою</w:t>
      </w:r>
      <w:r w:rsidRPr="00040529">
        <w:rPr>
          <w:szCs w:val="28"/>
        </w:rPr>
        <w:t xml:space="preserve">, як «Філософія». </w:t>
      </w:r>
      <w:r>
        <w:rPr>
          <w:szCs w:val="28"/>
          <w:lang w:val="uk-UA"/>
        </w:rPr>
        <w:t>Д</w:t>
      </w:r>
      <w:r w:rsidRPr="00040529">
        <w:rPr>
          <w:color w:val="000000"/>
          <w:szCs w:val="28"/>
        </w:rPr>
        <w:t xml:space="preserve">исципліна </w:t>
      </w:r>
      <w:r w:rsidRPr="00040529">
        <w:rPr>
          <w:szCs w:val="28"/>
        </w:rPr>
        <w:t>«</w:t>
      </w:r>
      <w:r>
        <w:rPr>
          <w:szCs w:val="28"/>
          <w:lang w:val="uk-UA"/>
        </w:rPr>
        <w:t>С</w:t>
      </w:r>
      <w:r w:rsidRPr="00040529">
        <w:rPr>
          <w:szCs w:val="28"/>
          <w:lang w:val="uk-UA"/>
        </w:rPr>
        <w:t>оціологія</w:t>
      </w:r>
      <w:r w:rsidRPr="00040529">
        <w:rPr>
          <w:szCs w:val="28"/>
        </w:rPr>
        <w:t xml:space="preserve">» є </w:t>
      </w:r>
      <w:r w:rsidRPr="00040529">
        <w:rPr>
          <w:szCs w:val="28"/>
          <w:lang w:val="uk-UA"/>
        </w:rPr>
        <w:t>нормативною дисципліною</w:t>
      </w:r>
      <w:r w:rsidRPr="00040529">
        <w:rPr>
          <w:szCs w:val="28"/>
        </w:rPr>
        <w:t>.</w:t>
      </w:r>
    </w:p>
    <w:p w:rsidR="00040529" w:rsidRPr="00040529" w:rsidRDefault="00040529" w:rsidP="00040529">
      <w:pPr>
        <w:tabs>
          <w:tab w:val="left" w:pos="0"/>
        </w:tabs>
        <w:jc w:val="both"/>
        <w:rPr>
          <w:szCs w:val="28"/>
        </w:rPr>
      </w:pPr>
      <w:r w:rsidRPr="00040529">
        <w:rPr>
          <w:szCs w:val="28"/>
        </w:rPr>
        <w:tab/>
      </w:r>
      <w:r w:rsidRPr="00040529">
        <w:rPr>
          <w:i/>
          <w:szCs w:val="28"/>
        </w:rPr>
        <w:t xml:space="preserve">Пререквізити. </w:t>
      </w:r>
      <w:r w:rsidRPr="00040529">
        <w:rPr>
          <w:szCs w:val="28"/>
        </w:rPr>
        <w:t xml:space="preserve">Вивчення дисципліни передбачає попереднє засвоєння предметів, які дають базові уявлення про суспільство та його закономірності. </w:t>
      </w:r>
    </w:p>
    <w:p w:rsidR="00040529" w:rsidRPr="00040529" w:rsidRDefault="00040529" w:rsidP="00040529">
      <w:pPr>
        <w:tabs>
          <w:tab w:val="left" w:pos="0"/>
        </w:tabs>
        <w:jc w:val="both"/>
        <w:rPr>
          <w:szCs w:val="28"/>
        </w:rPr>
      </w:pPr>
      <w:r w:rsidRPr="00040529">
        <w:rPr>
          <w:szCs w:val="28"/>
        </w:rPr>
        <w:tab/>
      </w:r>
      <w:r w:rsidRPr="00040529">
        <w:rPr>
          <w:i/>
          <w:szCs w:val="28"/>
          <w:shd w:val="clear" w:color="auto" w:fill="FFFFFF"/>
        </w:rPr>
        <w:t>Постреквізити</w:t>
      </w:r>
      <w:r w:rsidRPr="00040529">
        <w:rPr>
          <w:szCs w:val="28"/>
          <w:shd w:val="clear" w:color="auto" w:fill="FFFFFF"/>
        </w:rPr>
        <w:t xml:space="preserve">. </w:t>
      </w:r>
      <w:r w:rsidRPr="00040529">
        <w:rPr>
          <w:szCs w:val="28"/>
        </w:rPr>
        <w:t>Основні положення навчальної дисципліни мають застосовуватися при вивченні фахових дисциплін.</w:t>
      </w:r>
    </w:p>
    <w:p w:rsidR="00A67FEE" w:rsidRPr="00252A1C" w:rsidRDefault="00A67FEE" w:rsidP="00040529">
      <w:pPr>
        <w:tabs>
          <w:tab w:val="left" w:pos="0"/>
        </w:tabs>
        <w:jc w:val="both"/>
        <w:rPr>
          <w:szCs w:val="28"/>
          <w:lang w:val="uk-UA"/>
        </w:rPr>
      </w:pPr>
      <w:r w:rsidRPr="00252A1C">
        <w:rPr>
          <w:color w:val="000000"/>
          <w:szCs w:val="28"/>
          <w:lang w:val="uk-UA"/>
        </w:rPr>
        <w:tab/>
      </w:r>
    </w:p>
    <w:p w:rsidR="006800B9" w:rsidRPr="006800B9" w:rsidRDefault="006800B9" w:rsidP="006800B9">
      <w:pPr>
        <w:tabs>
          <w:tab w:val="left" w:pos="0"/>
        </w:tabs>
        <w:jc w:val="center"/>
        <w:rPr>
          <w:b/>
          <w:bCs/>
          <w:szCs w:val="28"/>
          <w:lang w:val="uk-UA"/>
        </w:rPr>
      </w:pPr>
      <w:r w:rsidRPr="006800B9">
        <w:rPr>
          <w:b/>
          <w:bCs/>
          <w:szCs w:val="28"/>
          <w:lang w:val="uk-UA"/>
        </w:rPr>
        <w:t>1. Мета та завдання навчальної дисципліни</w:t>
      </w:r>
    </w:p>
    <w:p w:rsidR="006800B9" w:rsidRPr="006800B9" w:rsidRDefault="006800B9" w:rsidP="006800B9">
      <w:pPr>
        <w:ind w:right="-1" w:firstLine="540"/>
        <w:jc w:val="both"/>
        <w:rPr>
          <w:color w:val="000000"/>
          <w:szCs w:val="28"/>
          <w:lang w:val="uk-UA"/>
        </w:rPr>
      </w:pPr>
      <w:r w:rsidRPr="006800B9">
        <w:rPr>
          <w:b/>
          <w:bCs/>
          <w:szCs w:val="28"/>
          <w:lang w:val="uk-UA"/>
        </w:rPr>
        <w:tab/>
        <w:t xml:space="preserve">1.1. Мета вивчення навчальної дисципліни: </w:t>
      </w:r>
      <w:r w:rsidRPr="006800B9">
        <w:rPr>
          <w:color w:val="000000"/>
          <w:szCs w:val="28"/>
          <w:lang w:val="uk-UA"/>
        </w:rPr>
        <w:t>ввести студентів у простір соціального пізнання, сформувати поглиблене уявлення про соціальну реальність, охарактеризувавши соціальні явища і процеси в контексті цілісного уявлення про суспільство, проінтерпретувати людську поведінку під соціологічним кутом зору.</w:t>
      </w:r>
    </w:p>
    <w:p w:rsidR="006800B9" w:rsidRPr="006800B9" w:rsidRDefault="006800B9" w:rsidP="006800B9">
      <w:pPr>
        <w:tabs>
          <w:tab w:val="left" w:pos="0"/>
        </w:tabs>
        <w:jc w:val="both"/>
        <w:rPr>
          <w:b/>
          <w:bCs/>
          <w:szCs w:val="28"/>
        </w:rPr>
      </w:pPr>
      <w:r w:rsidRPr="006800B9">
        <w:rPr>
          <w:szCs w:val="28"/>
          <w:lang w:val="uk-UA"/>
        </w:rPr>
        <w:tab/>
      </w:r>
      <w:r w:rsidRPr="006800B9">
        <w:rPr>
          <w:b/>
          <w:color w:val="000000"/>
          <w:szCs w:val="28"/>
        </w:rPr>
        <w:t xml:space="preserve">1.2. Основні завдання </w:t>
      </w:r>
      <w:r w:rsidRPr="006800B9">
        <w:rPr>
          <w:bCs/>
          <w:szCs w:val="28"/>
        </w:rPr>
        <w:t>вивчення навчальної дисципліни</w:t>
      </w:r>
      <w:r w:rsidRPr="006800B9">
        <w:rPr>
          <w:b/>
          <w:bCs/>
          <w:szCs w:val="28"/>
        </w:rPr>
        <w:t>:</w:t>
      </w:r>
    </w:p>
    <w:p w:rsidR="006800B9" w:rsidRPr="006800B9" w:rsidRDefault="006800B9" w:rsidP="006800B9">
      <w:pPr>
        <w:numPr>
          <w:ilvl w:val="0"/>
          <w:numId w:val="37"/>
        </w:numPr>
        <w:tabs>
          <w:tab w:val="left" w:pos="0"/>
        </w:tabs>
        <w:contextualSpacing/>
        <w:jc w:val="both"/>
        <w:rPr>
          <w:rFonts w:eastAsia="Calibri"/>
          <w:bCs/>
          <w:szCs w:val="28"/>
          <w:lang w:val="uk-UA" w:eastAsia="en-US"/>
        </w:rPr>
      </w:pPr>
      <w:r w:rsidRPr="006800B9">
        <w:rPr>
          <w:rFonts w:eastAsia="Calibri"/>
          <w:bCs/>
          <w:szCs w:val="28"/>
          <w:lang w:val="uk-UA" w:eastAsia="en-US"/>
        </w:rPr>
        <w:t>допомогти студентам скласти чітке уявлення про соціологічні підходи та методи аналізу соціальної реальності;</w:t>
      </w:r>
    </w:p>
    <w:p w:rsidR="006800B9" w:rsidRPr="006800B9" w:rsidRDefault="006800B9" w:rsidP="006800B9">
      <w:pPr>
        <w:numPr>
          <w:ilvl w:val="0"/>
          <w:numId w:val="37"/>
        </w:numPr>
        <w:tabs>
          <w:tab w:val="left" w:pos="0"/>
        </w:tabs>
        <w:ind w:right="-1"/>
        <w:contextualSpacing/>
        <w:jc w:val="both"/>
        <w:rPr>
          <w:rFonts w:eastAsia="Calibri"/>
          <w:szCs w:val="28"/>
          <w:lang w:val="uk-UA" w:eastAsia="en-US"/>
        </w:rPr>
      </w:pPr>
      <w:r w:rsidRPr="006800B9">
        <w:rPr>
          <w:rFonts w:eastAsia="Calibri"/>
          <w:szCs w:val="28"/>
          <w:lang w:val="uk-UA" w:eastAsia="en-US"/>
        </w:rPr>
        <w:t>ознайомити студентів з понятійно-категоріальним апаратом і з основними дефініціями та концепціями соціології;</w:t>
      </w:r>
    </w:p>
    <w:p w:rsidR="006800B9" w:rsidRPr="006800B9" w:rsidRDefault="006800B9" w:rsidP="006800B9">
      <w:pPr>
        <w:numPr>
          <w:ilvl w:val="0"/>
          <w:numId w:val="37"/>
        </w:numPr>
        <w:tabs>
          <w:tab w:val="left" w:pos="0"/>
        </w:tabs>
        <w:ind w:right="-1"/>
        <w:contextualSpacing/>
        <w:jc w:val="both"/>
        <w:rPr>
          <w:rFonts w:eastAsia="Calibri"/>
          <w:szCs w:val="28"/>
          <w:lang w:val="uk-UA" w:eastAsia="en-US"/>
        </w:rPr>
      </w:pPr>
      <w:r w:rsidRPr="006800B9">
        <w:rPr>
          <w:rFonts w:eastAsia="Calibri"/>
          <w:szCs w:val="28"/>
          <w:lang w:val="uk-UA" w:eastAsia="en-US"/>
        </w:rPr>
        <w:t>сформувати цілісне уявлення про суспільство та закономірності його функціонування;</w:t>
      </w:r>
    </w:p>
    <w:p w:rsidR="006800B9" w:rsidRPr="006800B9" w:rsidRDefault="006800B9" w:rsidP="006800B9">
      <w:pPr>
        <w:numPr>
          <w:ilvl w:val="0"/>
          <w:numId w:val="37"/>
        </w:numPr>
        <w:tabs>
          <w:tab w:val="left" w:pos="0"/>
        </w:tabs>
        <w:ind w:right="-1"/>
        <w:contextualSpacing/>
        <w:jc w:val="both"/>
        <w:rPr>
          <w:rFonts w:eastAsia="Calibri"/>
          <w:bCs/>
          <w:szCs w:val="28"/>
          <w:lang w:val="uk-UA" w:eastAsia="en-US"/>
        </w:rPr>
      </w:pPr>
      <w:r w:rsidRPr="006800B9">
        <w:rPr>
          <w:rFonts w:eastAsia="Calibri"/>
          <w:szCs w:val="28"/>
          <w:lang w:val="uk-UA" w:eastAsia="en-US"/>
        </w:rPr>
        <w:t>показати процес і механізми формування особистості, вписаної у суспільний контекст;</w:t>
      </w:r>
    </w:p>
    <w:p w:rsidR="004C4490" w:rsidRPr="00252A1C" w:rsidRDefault="004C4490" w:rsidP="00252A1C">
      <w:pPr>
        <w:ind w:left="284" w:firstLine="360"/>
        <w:jc w:val="both"/>
        <w:rPr>
          <w:b/>
          <w:bCs/>
          <w:szCs w:val="28"/>
          <w:lang w:val="uk-UA"/>
        </w:rPr>
      </w:pPr>
      <w:r w:rsidRPr="00252A1C">
        <w:rPr>
          <w:b/>
          <w:bCs/>
          <w:szCs w:val="28"/>
          <w:lang w:val="uk-UA"/>
        </w:rPr>
        <w:t>1.3. Компетентності та результати навчання</w:t>
      </w:r>
      <w:r w:rsidR="00380CEB" w:rsidRPr="00252A1C">
        <w:rPr>
          <w:b/>
          <w:bCs/>
          <w:szCs w:val="28"/>
          <w:lang w:val="uk-UA"/>
        </w:rPr>
        <w:t>:</w:t>
      </w:r>
      <w:r w:rsidRPr="00252A1C">
        <w:rPr>
          <w:b/>
          <w:bCs/>
          <w:szCs w:val="28"/>
          <w:lang w:val="uk-UA"/>
        </w:rPr>
        <w:t xml:space="preserve"> </w:t>
      </w:r>
    </w:p>
    <w:p w:rsidR="00E66811" w:rsidRPr="00E66811" w:rsidRDefault="00E66811" w:rsidP="00E66811">
      <w:pPr>
        <w:ind w:firstLine="644"/>
        <w:jc w:val="both"/>
        <w:rPr>
          <w:szCs w:val="28"/>
          <w:lang w:val="uk-UA"/>
        </w:rPr>
      </w:pPr>
      <w:r w:rsidRPr="00E66811">
        <w:rPr>
          <w:szCs w:val="28"/>
          <w:lang w:val="uk-UA"/>
        </w:rPr>
        <w:t>Згідно з вимогами стандарту, дисципліна забезпечує набуття студентами таких компетентностей:</w:t>
      </w:r>
    </w:p>
    <w:p w:rsidR="00E66811" w:rsidRPr="00E66811" w:rsidRDefault="00E66811" w:rsidP="00E66811">
      <w:pPr>
        <w:ind w:firstLine="644"/>
        <w:jc w:val="both"/>
        <w:rPr>
          <w:b/>
          <w:bCs/>
          <w:i/>
          <w:iCs/>
          <w:szCs w:val="28"/>
          <w:lang w:val="uk-UA"/>
        </w:rPr>
      </w:pPr>
      <w:r w:rsidRPr="00E66811">
        <w:rPr>
          <w:i/>
          <w:iCs/>
          <w:szCs w:val="28"/>
          <w:lang w:val="uk-UA"/>
        </w:rPr>
        <w:t>інтегральної</w:t>
      </w:r>
      <w:r w:rsidRPr="00E66811">
        <w:rPr>
          <w:bCs/>
          <w:iCs/>
          <w:szCs w:val="28"/>
          <w:lang w:val="uk-UA"/>
        </w:rPr>
        <w:t>:</w:t>
      </w:r>
      <w:r w:rsidRPr="00E66811">
        <w:rPr>
          <w:b/>
          <w:bCs/>
          <w:i/>
          <w:iCs/>
          <w:szCs w:val="28"/>
          <w:lang w:val="uk-UA"/>
        </w:rPr>
        <w:t xml:space="preserve"> </w:t>
      </w:r>
      <w:r w:rsidRPr="00E66811">
        <w:rPr>
          <w:bCs/>
          <w:iCs/>
          <w:szCs w:val="28"/>
          <w:lang w:val="uk-UA"/>
        </w:rPr>
        <w:t>з</w:t>
      </w:r>
      <w:r w:rsidRPr="00E66811">
        <w:rPr>
          <w:szCs w:val="28"/>
          <w:lang w:val="uk-UA" w:eastAsia="uk-UA" w:bidi="uk-UA"/>
        </w:rPr>
        <w:t xml:space="preserve">датність вирішувати складні спеціалізовані задачі та практичні проблеми, пов’язані з фізичною терапією та ерготерапією, що характеризуються комплексністю та невизначеністю умов, із застосуванням </w:t>
      </w:r>
      <w:r w:rsidRPr="00E66811">
        <w:rPr>
          <w:szCs w:val="28"/>
          <w:lang w:val="uk-UA" w:eastAsia="uk-UA" w:bidi="uk-UA"/>
        </w:rPr>
        <w:lastRenderedPageBreak/>
        <w:t>положень, теорій та методів медико-біологічних, соціальних, психолого-педагогічних наук.</w:t>
      </w:r>
    </w:p>
    <w:p w:rsidR="00E66811" w:rsidRPr="00E66811" w:rsidRDefault="00E66811" w:rsidP="00E66811">
      <w:pPr>
        <w:ind w:firstLine="644"/>
        <w:jc w:val="both"/>
        <w:rPr>
          <w:b/>
          <w:bCs/>
          <w:i/>
          <w:iCs/>
          <w:szCs w:val="28"/>
          <w:lang w:val="uk-UA"/>
        </w:rPr>
      </w:pPr>
      <w:r w:rsidRPr="00E66811">
        <w:rPr>
          <w:i/>
          <w:iCs/>
          <w:szCs w:val="28"/>
          <w:lang w:val="uk-UA"/>
        </w:rPr>
        <w:t>загальних</w:t>
      </w:r>
      <w:r w:rsidRPr="00E66811">
        <w:rPr>
          <w:bCs/>
          <w:iCs/>
          <w:szCs w:val="28"/>
          <w:lang w:val="uk-UA"/>
        </w:rPr>
        <w:t>:</w:t>
      </w:r>
      <w:r w:rsidRPr="00E66811">
        <w:rPr>
          <w:b/>
          <w:bCs/>
          <w:i/>
          <w:iCs/>
          <w:szCs w:val="28"/>
          <w:lang w:val="uk-UA"/>
        </w:rPr>
        <w:t xml:space="preserve"> </w:t>
      </w:r>
      <w:r w:rsidRPr="00E66811">
        <w:rPr>
          <w:rFonts w:eastAsia="Calibri"/>
          <w:szCs w:val="28"/>
          <w:lang w:eastAsia="uk-UA"/>
        </w:rPr>
        <w:t>з</w:t>
      </w:r>
      <w:r w:rsidRPr="00E66811">
        <w:rPr>
          <w:rFonts w:eastAsia="Calibri"/>
          <w:szCs w:val="28"/>
          <w:lang w:val="uk-UA" w:eastAsia="uk-UA"/>
        </w:rPr>
        <w:t>датність застосовувати знання у практичних ситуаціях</w:t>
      </w:r>
      <w:r w:rsidRPr="00E66811">
        <w:rPr>
          <w:rFonts w:eastAsia="Calibri"/>
          <w:szCs w:val="28"/>
          <w:lang w:eastAsia="uk-UA"/>
        </w:rPr>
        <w:t>;</w:t>
      </w:r>
      <w:r w:rsidRPr="00E66811">
        <w:rPr>
          <w:b/>
          <w:bCs/>
          <w:i/>
          <w:iCs/>
          <w:szCs w:val="28"/>
          <w:lang w:val="uk-UA"/>
        </w:rPr>
        <w:t xml:space="preserve"> </w:t>
      </w:r>
      <w:r w:rsidRPr="00E66811">
        <w:rPr>
          <w:rFonts w:eastAsia="Calibri"/>
          <w:szCs w:val="28"/>
          <w:lang w:val="uk-UA" w:eastAsia="uk-UA"/>
        </w:rPr>
        <w:t>здатність діяти соціально відповідально та свідомо; з</w:t>
      </w:r>
      <w:r w:rsidRPr="00E66811">
        <w:t>датність до пошуку, оброблення та аналізу інформації з різних джерел</w:t>
      </w:r>
      <w:r w:rsidRPr="00E66811">
        <w:rPr>
          <w:lang w:val="uk-UA"/>
        </w:rPr>
        <w:t>.</w:t>
      </w:r>
    </w:p>
    <w:p w:rsidR="00E66811" w:rsidRPr="00E66811" w:rsidRDefault="00E66811" w:rsidP="00E66811">
      <w:pPr>
        <w:tabs>
          <w:tab w:val="left" w:pos="9072"/>
        </w:tabs>
        <w:ind w:right="-143" w:firstLine="708"/>
        <w:jc w:val="both"/>
        <w:rPr>
          <w:szCs w:val="28"/>
          <w:lang w:val="uk-UA"/>
        </w:rPr>
      </w:pPr>
      <w:r w:rsidRPr="00E66811">
        <w:rPr>
          <w:szCs w:val="28"/>
          <w:lang w:val="uk-UA"/>
        </w:rPr>
        <w:t>Деталізація компетентностей відповідно до дескрипторів НРК у формі Матриці компетентностей»:</w:t>
      </w:r>
    </w:p>
    <w:p w:rsidR="00E66811" w:rsidRPr="00E66811" w:rsidRDefault="00E66811" w:rsidP="00E66811">
      <w:pPr>
        <w:spacing w:line="360" w:lineRule="auto"/>
        <w:ind w:firstLine="540"/>
        <w:jc w:val="center"/>
        <w:rPr>
          <w:b/>
          <w:bCs/>
          <w:i/>
          <w:iCs/>
          <w:szCs w:val="28"/>
          <w:lang w:val="uk-UA"/>
        </w:rPr>
      </w:pPr>
      <w:r w:rsidRPr="00E66811">
        <w:rPr>
          <w:b/>
          <w:bCs/>
          <w:szCs w:val="28"/>
          <w:lang w:val="uk-UA"/>
        </w:rPr>
        <w:t xml:space="preserve">Матриця </w:t>
      </w:r>
      <w:r w:rsidRPr="00E66811">
        <w:rPr>
          <w:b/>
          <w:bCs/>
          <w:iCs/>
          <w:szCs w:val="28"/>
          <w:lang w:val="uk-UA"/>
        </w:rPr>
        <w:t>компетентностей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559"/>
      </w:tblGrid>
      <w:tr w:rsidR="00E66811" w:rsidRPr="00E66811" w:rsidTr="00B50769">
        <w:trPr>
          <w:trHeight w:val="326"/>
        </w:trPr>
        <w:tc>
          <w:tcPr>
            <w:tcW w:w="498" w:type="dxa"/>
            <w:shd w:val="clear" w:color="auto" w:fill="auto"/>
          </w:tcPr>
          <w:p w:rsidR="00E66811" w:rsidRPr="00E66811" w:rsidRDefault="00E66811" w:rsidP="00E66811">
            <w:pPr>
              <w:rPr>
                <w:b/>
                <w:bCs/>
                <w:szCs w:val="28"/>
                <w:lang w:val="uk-UA"/>
              </w:rPr>
            </w:pPr>
            <w:r w:rsidRPr="00E66811">
              <w:rPr>
                <w:b/>
                <w:bCs/>
                <w:szCs w:val="28"/>
                <w:lang w:val="uk-UA"/>
              </w:rPr>
              <w:t>№</w:t>
            </w:r>
          </w:p>
        </w:tc>
        <w:tc>
          <w:tcPr>
            <w:tcW w:w="1770" w:type="dxa"/>
            <w:shd w:val="clear" w:color="auto" w:fill="auto"/>
          </w:tcPr>
          <w:p w:rsidR="00E66811" w:rsidRPr="00E66811" w:rsidRDefault="00E66811" w:rsidP="00E66811">
            <w:pPr>
              <w:rPr>
                <w:b/>
                <w:bCs/>
                <w:i/>
                <w:iCs/>
                <w:szCs w:val="28"/>
                <w:lang w:val="uk-UA"/>
              </w:rPr>
            </w:pPr>
            <w:r w:rsidRPr="00E66811">
              <w:rPr>
                <w:b/>
                <w:bCs/>
                <w:szCs w:val="28"/>
                <w:lang w:val="uk-UA"/>
              </w:rPr>
              <w:t>Компетент-ність</w:t>
            </w:r>
          </w:p>
        </w:tc>
        <w:tc>
          <w:tcPr>
            <w:tcW w:w="1934" w:type="dxa"/>
            <w:shd w:val="clear" w:color="auto" w:fill="auto"/>
          </w:tcPr>
          <w:p w:rsidR="00E66811" w:rsidRPr="00E66811" w:rsidRDefault="00E66811" w:rsidP="00E66811">
            <w:pPr>
              <w:jc w:val="center"/>
              <w:rPr>
                <w:b/>
                <w:bCs/>
                <w:szCs w:val="28"/>
                <w:lang w:val="uk-UA"/>
              </w:rPr>
            </w:pPr>
            <w:r w:rsidRPr="00E66811">
              <w:rPr>
                <w:b/>
                <w:bCs/>
                <w:szCs w:val="28"/>
                <w:lang w:val="uk-UA"/>
              </w:rPr>
              <w:t>Знання</w:t>
            </w:r>
          </w:p>
        </w:tc>
        <w:tc>
          <w:tcPr>
            <w:tcW w:w="2035" w:type="dxa"/>
            <w:shd w:val="clear" w:color="auto" w:fill="auto"/>
          </w:tcPr>
          <w:p w:rsidR="00E66811" w:rsidRPr="00E66811" w:rsidRDefault="00E66811" w:rsidP="00E66811">
            <w:pPr>
              <w:jc w:val="center"/>
              <w:rPr>
                <w:b/>
                <w:bCs/>
                <w:szCs w:val="28"/>
                <w:lang w:val="uk-UA"/>
              </w:rPr>
            </w:pPr>
            <w:r w:rsidRPr="00E66811">
              <w:rPr>
                <w:b/>
                <w:bCs/>
                <w:szCs w:val="28"/>
                <w:lang w:val="uk-UA"/>
              </w:rPr>
              <w:t>Уміння</w:t>
            </w:r>
          </w:p>
        </w:tc>
        <w:tc>
          <w:tcPr>
            <w:tcW w:w="2127" w:type="dxa"/>
            <w:shd w:val="clear" w:color="auto" w:fill="auto"/>
          </w:tcPr>
          <w:p w:rsidR="00E66811" w:rsidRPr="00E66811" w:rsidRDefault="00E66811" w:rsidP="00E66811">
            <w:pPr>
              <w:jc w:val="center"/>
              <w:rPr>
                <w:b/>
                <w:bCs/>
                <w:szCs w:val="28"/>
                <w:lang w:val="uk-UA"/>
              </w:rPr>
            </w:pPr>
            <w:r w:rsidRPr="00E66811">
              <w:rPr>
                <w:b/>
                <w:bCs/>
                <w:szCs w:val="28"/>
                <w:lang w:val="uk-UA"/>
              </w:rPr>
              <w:t>Комунікація</w:t>
            </w:r>
          </w:p>
        </w:tc>
        <w:tc>
          <w:tcPr>
            <w:tcW w:w="1559" w:type="dxa"/>
            <w:shd w:val="clear" w:color="auto" w:fill="auto"/>
          </w:tcPr>
          <w:p w:rsidR="00E66811" w:rsidRPr="00E66811" w:rsidRDefault="00E66811" w:rsidP="00E66811">
            <w:pPr>
              <w:jc w:val="center"/>
              <w:rPr>
                <w:b/>
                <w:bCs/>
                <w:szCs w:val="28"/>
                <w:lang w:val="uk-UA"/>
              </w:rPr>
            </w:pPr>
            <w:r w:rsidRPr="00E66811">
              <w:rPr>
                <w:b/>
                <w:bCs/>
                <w:szCs w:val="28"/>
                <w:lang w:val="uk-UA"/>
              </w:rPr>
              <w:t>Автоно-мія та відпові-дальність</w:t>
            </w:r>
          </w:p>
        </w:tc>
      </w:tr>
      <w:tr w:rsidR="00E66811" w:rsidRPr="00E66811" w:rsidTr="00B50769">
        <w:trPr>
          <w:trHeight w:val="326"/>
        </w:trPr>
        <w:tc>
          <w:tcPr>
            <w:tcW w:w="9923" w:type="dxa"/>
            <w:gridSpan w:val="6"/>
            <w:shd w:val="clear" w:color="auto" w:fill="auto"/>
          </w:tcPr>
          <w:p w:rsidR="00E66811" w:rsidRPr="00E66811" w:rsidRDefault="00E66811" w:rsidP="00E66811">
            <w:pPr>
              <w:jc w:val="center"/>
              <w:rPr>
                <w:b/>
                <w:bCs/>
                <w:szCs w:val="28"/>
                <w:lang w:val="uk-UA"/>
              </w:rPr>
            </w:pPr>
            <w:r w:rsidRPr="00E66811">
              <w:rPr>
                <w:b/>
                <w:color w:val="000000"/>
                <w:szCs w:val="28"/>
                <w:lang w:val="uk-UA"/>
              </w:rPr>
              <w:t>Інтегральна компетентність</w:t>
            </w:r>
          </w:p>
        </w:tc>
      </w:tr>
      <w:tr w:rsidR="00E66811" w:rsidRPr="00E66811" w:rsidTr="00B50769">
        <w:trPr>
          <w:trHeight w:val="326"/>
        </w:trPr>
        <w:tc>
          <w:tcPr>
            <w:tcW w:w="9923" w:type="dxa"/>
            <w:gridSpan w:val="6"/>
            <w:shd w:val="clear" w:color="auto" w:fill="auto"/>
          </w:tcPr>
          <w:p w:rsidR="00E66811" w:rsidRPr="00E66811" w:rsidRDefault="00E66811" w:rsidP="00E66811">
            <w:pPr>
              <w:jc w:val="both"/>
              <w:rPr>
                <w:b/>
                <w:bCs/>
                <w:szCs w:val="28"/>
                <w:lang w:val="uk-UA"/>
              </w:rPr>
            </w:pPr>
            <w:r w:rsidRPr="00E66811">
              <w:rPr>
                <w:szCs w:val="28"/>
                <w:lang w:val="uk-UA" w:eastAsia="uk-UA" w:bidi="uk-UA"/>
              </w:rPr>
              <w:t>Здатність вирішувати складні спеціалізовані задачі та практичні проблеми, пов’язані з фізичною терапією та ерготерапією,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E66811" w:rsidRPr="00E66811" w:rsidTr="00B50769">
        <w:trPr>
          <w:trHeight w:val="326"/>
        </w:trPr>
        <w:tc>
          <w:tcPr>
            <w:tcW w:w="9923" w:type="dxa"/>
            <w:gridSpan w:val="6"/>
            <w:shd w:val="clear" w:color="auto" w:fill="auto"/>
          </w:tcPr>
          <w:p w:rsidR="00E66811" w:rsidRPr="00E66811" w:rsidRDefault="00E66811" w:rsidP="00E66811">
            <w:pPr>
              <w:jc w:val="center"/>
              <w:rPr>
                <w:b/>
                <w:szCs w:val="28"/>
                <w:lang w:val="uk-UA"/>
              </w:rPr>
            </w:pPr>
            <w:r w:rsidRPr="00E66811">
              <w:rPr>
                <w:b/>
                <w:szCs w:val="28"/>
                <w:lang w:val="uk-UA"/>
              </w:rPr>
              <w:t>Загальні компетентності</w:t>
            </w:r>
          </w:p>
        </w:tc>
      </w:tr>
      <w:tr w:rsidR="00E66811" w:rsidRPr="00E66811" w:rsidTr="00B50769">
        <w:trPr>
          <w:trHeight w:val="326"/>
        </w:trPr>
        <w:tc>
          <w:tcPr>
            <w:tcW w:w="498" w:type="dxa"/>
            <w:shd w:val="clear" w:color="auto" w:fill="auto"/>
          </w:tcPr>
          <w:p w:rsidR="00E66811" w:rsidRPr="00E66811" w:rsidRDefault="00E66811" w:rsidP="00E66811">
            <w:pPr>
              <w:rPr>
                <w:bCs/>
                <w:szCs w:val="28"/>
                <w:lang w:val="uk-UA"/>
              </w:rPr>
            </w:pPr>
            <w:r w:rsidRPr="00E66811">
              <w:rPr>
                <w:bCs/>
                <w:szCs w:val="28"/>
                <w:lang w:val="uk-UA"/>
              </w:rPr>
              <w:t>1</w:t>
            </w:r>
          </w:p>
        </w:tc>
        <w:tc>
          <w:tcPr>
            <w:tcW w:w="1770" w:type="dxa"/>
            <w:shd w:val="clear" w:color="auto" w:fill="auto"/>
          </w:tcPr>
          <w:p w:rsidR="00E66811" w:rsidRPr="00E66811" w:rsidRDefault="00E66811" w:rsidP="00E66811">
            <w:pPr>
              <w:rPr>
                <w:b/>
                <w:bCs/>
                <w:szCs w:val="28"/>
                <w:lang w:val="uk-UA"/>
              </w:rPr>
            </w:pPr>
            <w:r w:rsidRPr="00E66811">
              <w:rPr>
                <w:szCs w:val="28"/>
                <w:lang w:val="uk-UA" w:eastAsia="uk-UA"/>
              </w:rPr>
              <w:t>Здатність застосову-вати знання у практичних ситуаціях</w:t>
            </w:r>
          </w:p>
        </w:tc>
        <w:tc>
          <w:tcPr>
            <w:tcW w:w="1934" w:type="dxa"/>
            <w:shd w:val="clear" w:color="auto" w:fill="auto"/>
          </w:tcPr>
          <w:p w:rsidR="00E66811" w:rsidRPr="00E66811" w:rsidRDefault="00E66811" w:rsidP="00E66811">
            <w:pPr>
              <w:rPr>
                <w:szCs w:val="28"/>
                <w:lang w:val="uk-UA"/>
              </w:rPr>
            </w:pPr>
            <w:r w:rsidRPr="00E66811">
              <w:rPr>
                <w:szCs w:val="28"/>
                <w:lang w:val="uk-UA"/>
              </w:rPr>
              <w:t>Знати методи застосування знань при вирішенні практичних питань</w:t>
            </w:r>
          </w:p>
        </w:tc>
        <w:tc>
          <w:tcPr>
            <w:tcW w:w="2035" w:type="dxa"/>
            <w:shd w:val="clear" w:color="auto" w:fill="auto"/>
          </w:tcPr>
          <w:p w:rsidR="00E66811" w:rsidRPr="00E66811" w:rsidRDefault="00E66811" w:rsidP="00E66811">
            <w:pPr>
              <w:rPr>
                <w:szCs w:val="28"/>
                <w:lang w:val="uk-UA"/>
              </w:rPr>
            </w:pPr>
            <w:r w:rsidRPr="00E66811">
              <w:rPr>
                <w:szCs w:val="28"/>
                <w:lang w:val="uk-UA"/>
              </w:rPr>
              <w:t>Вміти використо-вувати знання при різноманітних практичних ситуаціях</w:t>
            </w:r>
          </w:p>
        </w:tc>
        <w:tc>
          <w:tcPr>
            <w:tcW w:w="2127" w:type="dxa"/>
            <w:shd w:val="clear" w:color="auto" w:fill="auto"/>
          </w:tcPr>
          <w:p w:rsidR="00E66811" w:rsidRPr="00E66811" w:rsidRDefault="00E66811" w:rsidP="00E66811">
            <w:pPr>
              <w:rPr>
                <w:szCs w:val="28"/>
                <w:lang w:val="uk-UA"/>
              </w:rPr>
            </w:pPr>
            <w:r w:rsidRPr="00E66811">
              <w:rPr>
                <w:szCs w:val="28"/>
                <w:lang w:val="uk-UA"/>
              </w:rPr>
              <w:t>Зрозуміле і недвозначне донесення власних висновків, знань та пояснень, що їх обґрунтовують до фахівців та нефахівців</w:t>
            </w:r>
          </w:p>
        </w:tc>
        <w:tc>
          <w:tcPr>
            <w:tcW w:w="1559" w:type="dxa"/>
            <w:shd w:val="clear" w:color="auto" w:fill="auto"/>
          </w:tcPr>
          <w:p w:rsidR="00E66811" w:rsidRPr="00E66811" w:rsidRDefault="00E66811" w:rsidP="00E66811">
            <w:pPr>
              <w:rPr>
                <w:szCs w:val="28"/>
                <w:lang w:val="uk-UA"/>
              </w:rPr>
            </w:pPr>
            <w:r w:rsidRPr="00E66811">
              <w:rPr>
                <w:szCs w:val="28"/>
                <w:lang w:val="uk-UA"/>
              </w:rPr>
              <w:t>Нести відпові-дальність за своє- часність прийнятих рішень у цих ситуаціях, зокрема у складних умовах</w:t>
            </w:r>
          </w:p>
        </w:tc>
      </w:tr>
      <w:tr w:rsidR="00E66811" w:rsidRPr="00E66811" w:rsidTr="00B50769">
        <w:trPr>
          <w:trHeight w:val="326"/>
        </w:trPr>
        <w:tc>
          <w:tcPr>
            <w:tcW w:w="498" w:type="dxa"/>
            <w:shd w:val="clear" w:color="auto" w:fill="auto"/>
          </w:tcPr>
          <w:p w:rsidR="00E66811" w:rsidRPr="00E66811" w:rsidRDefault="00E66811" w:rsidP="00E66811">
            <w:pPr>
              <w:rPr>
                <w:szCs w:val="28"/>
                <w:lang w:val="uk-UA" w:eastAsia="uk-UA"/>
              </w:rPr>
            </w:pPr>
            <w:r w:rsidRPr="00E66811">
              <w:rPr>
                <w:szCs w:val="28"/>
                <w:lang w:val="uk-UA" w:eastAsia="uk-UA"/>
              </w:rPr>
              <w:t>2</w:t>
            </w:r>
          </w:p>
        </w:tc>
        <w:tc>
          <w:tcPr>
            <w:tcW w:w="1770" w:type="dxa"/>
            <w:shd w:val="clear" w:color="auto" w:fill="auto"/>
          </w:tcPr>
          <w:p w:rsidR="00E66811" w:rsidRPr="00E66811" w:rsidRDefault="00E66811" w:rsidP="00E66811">
            <w:pPr>
              <w:rPr>
                <w:szCs w:val="28"/>
                <w:lang w:val="uk-UA" w:eastAsia="uk-UA"/>
              </w:rPr>
            </w:pPr>
            <w:r w:rsidRPr="00E66811">
              <w:rPr>
                <w:szCs w:val="28"/>
                <w:lang w:val="uk-UA" w:eastAsia="uk-UA"/>
              </w:rPr>
              <w:t>Здатність діяти соціально відповідаль-но та свідомо</w:t>
            </w:r>
          </w:p>
        </w:tc>
        <w:tc>
          <w:tcPr>
            <w:tcW w:w="1934" w:type="dxa"/>
            <w:shd w:val="clear" w:color="auto" w:fill="auto"/>
          </w:tcPr>
          <w:p w:rsidR="00E66811" w:rsidRPr="00E66811" w:rsidRDefault="00E66811" w:rsidP="00E66811">
            <w:pPr>
              <w:rPr>
                <w:szCs w:val="28"/>
                <w:lang w:val="uk-UA" w:eastAsia="uk-UA"/>
              </w:rPr>
            </w:pPr>
            <w:r w:rsidRPr="00E66811">
              <w:rPr>
                <w:szCs w:val="28"/>
                <w:lang w:val="uk-UA" w:eastAsia="uk-UA"/>
              </w:rPr>
              <w:t xml:space="preserve">Спеціалізо-вані концепт-туальні знання, набуті у процесі навчання та/або професійної діяльності на рівні новітніх досягнень, які є основою для оригінального </w:t>
            </w:r>
            <w:r w:rsidRPr="00E66811">
              <w:rPr>
                <w:szCs w:val="28"/>
                <w:lang w:val="uk-UA" w:eastAsia="uk-UA"/>
              </w:rPr>
              <w:lastRenderedPageBreak/>
              <w:t>мислення та інноваційної діяльності, зокрема в контексті дослідницької роботи</w:t>
            </w:r>
          </w:p>
        </w:tc>
        <w:tc>
          <w:tcPr>
            <w:tcW w:w="2035" w:type="dxa"/>
            <w:shd w:val="clear" w:color="auto" w:fill="auto"/>
          </w:tcPr>
          <w:p w:rsidR="00E66811" w:rsidRPr="00E66811" w:rsidRDefault="00E66811" w:rsidP="00E66811">
            <w:pPr>
              <w:widowControl w:val="0"/>
              <w:autoSpaceDE w:val="0"/>
              <w:autoSpaceDN w:val="0"/>
              <w:ind w:left="58" w:right="120"/>
              <w:rPr>
                <w:szCs w:val="28"/>
                <w:lang w:val="uk-UA" w:eastAsia="uk-UA"/>
              </w:rPr>
            </w:pPr>
            <w:r w:rsidRPr="00E66811">
              <w:rPr>
                <w:szCs w:val="28"/>
                <w:lang w:val="uk-UA" w:eastAsia="uk-UA"/>
              </w:rPr>
              <w:lastRenderedPageBreak/>
              <w:t>Розв’язання складних задач і проблем, що потребує оновлення та інтеграції знань, часто в умовах</w:t>
            </w:r>
          </w:p>
          <w:p w:rsidR="00E66811" w:rsidRPr="00E66811" w:rsidRDefault="00E66811" w:rsidP="00E66811">
            <w:pPr>
              <w:widowControl w:val="0"/>
              <w:autoSpaceDE w:val="0"/>
              <w:autoSpaceDN w:val="0"/>
              <w:ind w:left="58" w:right="271"/>
              <w:rPr>
                <w:szCs w:val="28"/>
                <w:lang w:val="uk-UA" w:eastAsia="uk-UA"/>
              </w:rPr>
            </w:pPr>
            <w:r w:rsidRPr="00E66811">
              <w:rPr>
                <w:szCs w:val="28"/>
                <w:lang w:val="uk-UA" w:eastAsia="uk-UA"/>
              </w:rPr>
              <w:t xml:space="preserve">неповної/недостатньої інформації та </w:t>
            </w:r>
            <w:r w:rsidRPr="00E66811">
              <w:rPr>
                <w:szCs w:val="28"/>
                <w:lang w:val="uk-UA" w:eastAsia="uk-UA"/>
              </w:rPr>
              <w:lastRenderedPageBreak/>
              <w:t>суперечли-вих вимог</w:t>
            </w:r>
          </w:p>
          <w:p w:rsidR="00E66811" w:rsidRPr="00E66811" w:rsidRDefault="00E66811" w:rsidP="00E66811">
            <w:pPr>
              <w:rPr>
                <w:szCs w:val="28"/>
                <w:lang w:val="uk-UA" w:eastAsia="uk-UA"/>
              </w:rPr>
            </w:pPr>
          </w:p>
        </w:tc>
        <w:tc>
          <w:tcPr>
            <w:tcW w:w="2127" w:type="dxa"/>
            <w:shd w:val="clear" w:color="auto" w:fill="auto"/>
          </w:tcPr>
          <w:p w:rsidR="00E66811" w:rsidRPr="00E66811" w:rsidRDefault="00E66811" w:rsidP="00E66811">
            <w:pPr>
              <w:widowControl w:val="0"/>
              <w:autoSpaceDE w:val="0"/>
              <w:autoSpaceDN w:val="0"/>
              <w:ind w:left="59"/>
              <w:rPr>
                <w:szCs w:val="28"/>
                <w:lang w:val="uk-UA" w:eastAsia="uk-UA"/>
              </w:rPr>
            </w:pPr>
            <w:r w:rsidRPr="00E66811">
              <w:rPr>
                <w:szCs w:val="28"/>
                <w:lang w:val="uk-UA" w:eastAsia="uk-UA"/>
              </w:rPr>
              <w:lastRenderedPageBreak/>
              <w:t>Зрозуміле і недвозначне</w:t>
            </w:r>
          </w:p>
          <w:p w:rsidR="00E66811" w:rsidRPr="00E66811" w:rsidRDefault="00E66811" w:rsidP="00E66811">
            <w:pPr>
              <w:widowControl w:val="0"/>
              <w:autoSpaceDE w:val="0"/>
              <w:autoSpaceDN w:val="0"/>
              <w:ind w:left="59" w:right="23"/>
              <w:rPr>
                <w:szCs w:val="28"/>
                <w:lang w:val="uk-UA" w:eastAsia="uk-UA"/>
              </w:rPr>
            </w:pPr>
            <w:r w:rsidRPr="00E66811">
              <w:rPr>
                <w:szCs w:val="28"/>
                <w:lang w:val="uk-UA" w:eastAsia="uk-UA"/>
              </w:rPr>
              <w:t xml:space="preserve">донесення власних висновків, а також знань та пояснень, що їх обґрунто-вують, до фахівців і нефахівців, зокрема до осіб, які </w:t>
            </w:r>
            <w:r w:rsidRPr="00E66811">
              <w:rPr>
                <w:szCs w:val="28"/>
                <w:lang w:val="uk-UA" w:eastAsia="uk-UA"/>
              </w:rPr>
              <w:lastRenderedPageBreak/>
              <w:t>навчаються</w:t>
            </w:r>
          </w:p>
          <w:p w:rsidR="00E66811" w:rsidRPr="00E66811" w:rsidRDefault="00E66811" w:rsidP="00E66811">
            <w:pPr>
              <w:rPr>
                <w:szCs w:val="28"/>
                <w:lang w:val="uk-UA" w:eastAsia="uk-UA"/>
              </w:rPr>
            </w:pPr>
          </w:p>
        </w:tc>
        <w:tc>
          <w:tcPr>
            <w:tcW w:w="1559" w:type="dxa"/>
            <w:shd w:val="clear" w:color="auto" w:fill="auto"/>
          </w:tcPr>
          <w:p w:rsidR="00E66811" w:rsidRPr="00E66811" w:rsidRDefault="00E66811" w:rsidP="00E66811">
            <w:pPr>
              <w:rPr>
                <w:szCs w:val="28"/>
                <w:lang w:val="uk-UA" w:eastAsia="uk-UA"/>
              </w:rPr>
            </w:pPr>
            <w:r w:rsidRPr="00E66811">
              <w:rPr>
                <w:szCs w:val="28"/>
                <w:lang w:val="uk-UA" w:eastAsia="uk-UA"/>
              </w:rPr>
              <w:lastRenderedPageBreak/>
              <w:t>Прийняття рішень у складних і непередба-чуваних умовах, що потребує застосу- вання нових підходів та прогнозува</w:t>
            </w:r>
            <w:r w:rsidRPr="00E66811">
              <w:rPr>
                <w:szCs w:val="28"/>
                <w:lang w:val="uk-UA" w:eastAsia="uk-UA"/>
              </w:rPr>
              <w:lastRenderedPageBreak/>
              <w:t>ння</w:t>
            </w:r>
          </w:p>
        </w:tc>
      </w:tr>
      <w:tr w:rsidR="00E66811" w:rsidRPr="00E66811" w:rsidTr="00B50769">
        <w:trPr>
          <w:trHeight w:val="326"/>
        </w:trPr>
        <w:tc>
          <w:tcPr>
            <w:tcW w:w="498" w:type="dxa"/>
            <w:shd w:val="clear" w:color="auto" w:fill="auto"/>
          </w:tcPr>
          <w:p w:rsidR="00E66811" w:rsidRPr="00E66811" w:rsidRDefault="00E66811" w:rsidP="00E66811">
            <w:pPr>
              <w:rPr>
                <w:szCs w:val="28"/>
                <w:lang w:val="uk-UA" w:eastAsia="uk-UA"/>
              </w:rPr>
            </w:pPr>
            <w:r w:rsidRPr="00E66811">
              <w:rPr>
                <w:szCs w:val="28"/>
                <w:lang w:val="uk-UA" w:eastAsia="uk-UA"/>
              </w:rPr>
              <w:lastRenderedPageBreak/>
              <w:t>3</w:t>
            </w:r>
          </w:p>
        </w:tc>
        <w:tc>
          <w:tcPr>
            <w:tcW w:w="1770" w:type="dxa"/>
            <w:shd w:val="clear" w:color="auto" w:fill="auto"/>
          </w:tcPr>
          <w:p w:rsidR="00E66811" w:rsidRPr="00E66811" w:rsidRDefault="00E66811" w:rsidP="00E66811">
            <w:pPr>
              <w:rPr>
                <w:szCs w:val="28"/>
                <w:lang w:eastAsia="uk-UA"/>
              </w:rPr>
            </w:pPr>
            <w:r w:rsidRPr="00E66811">
              <w:t>Здатність до пошуку, оброблення та аналізу інформації з різних джерел</w:t>
            </w:r>
          </w:p>
        </w:tc>
        <w:tc>
          <w:tcPr>
            <w:tcW w:w="1934" w:type="dxa"/>
            <w:shd w:val="clear" w:color="auto" w:fill="auto"/>
          </w:tcPr>
          <w:p w:rsidR="00E66811" w:rsidRPr="00E66811" w:rsidRDefault="00E66811" w:rsidP="00044922">
            <w:pPr>
              <w:autoSpaceDE w:val="0"/>
              <w:autoSpaceDN w:val="0"/>
              <w:adjustRightInd w:val="0"/>
              <w:rPr>
                <w:rFonts w:eastAsia="Calibri"/>
                <w:color w:val="000000"/>
                <w:szCs w:val="28"/>
                <w:lang w:val="uk-UA" w:eastAsia="en-US"/>
              </w:rPr>
            </w:pPr>
            <w:r w:rsidRPr="00E66811">
              <w:rPr>
                <w:rFonts w:eastAsia="Calibri"/>
                <w:color w:val="000000"/>
                <w:szCs w:val="28"/>
                <w:lang w:val="uk-UA" w:eastAsia="en-US"/>
              </w:rPr>
              <w:t xml:space="preserve">Знати алгоритм та джерела пошуку наукової інформації в галузі </w:t>
            </w:r>
            <w:r w:rsidR="00044922">
              <w:rPr>
                <w:rFonts w:eastAsia="Calibri"/>
                <w:color w:val="000000"/>
                <w:szCs w:val="28"/>
                <w:lang w:val="uk-UA" w:eastAsia="en-US"/>
              </w:rPr>
              <w:t>соціолог</w:t>
            </w:r>
            <w:r w:rsidRPr="00E66811">
              <w:rPr>
                <w:rFonts w:eastAsia="Calibri"/>
                <w:color w:val="000000"/>
                <w:szCs w:val="28"/>
                <w:lang w:val="uk-UA" w:eastAsia="en-US"/>
              </w:rPr>
              <w:t xml:space="preserve">ії </w:t>
            </w:r>
          </w:p>
        </w:tc>
        <w:tc>
          <w:tcPr>
            <w:tcW w:w="2035" w:type="dxa"/>
            <w:shd w:val="clear" w:color="auto" w:fill="auto"/>
          </w:tcPr>
          <w:p w:rsidR="00E66811" w:rsidRPr="00E66811" w:rsidRDefault="00E66811" w:rsidP="00E66811">
            <w:pPr>
              <w:autoSpaceDE w:val="0"/>
              <w:autoSpaceDN w:val="0"/>
              <w:adjustRightInd w:val="0"/>
              <w:rPr>
                <w:rFonts w:eastAsia="Calibri"/>
                <w:color w:val="000000"/>
                <w:szCs w:val="28"/>
                <w:lang w:eastAsia="en-US"/>
              </w:rPr>
            </w:pPr>
            <w:r w:rsidRPr="00E66811">
              <w:rPr>
                <w:rFonts w:eastAsia="Calibri"/>
                <w:color w:val="000000"/>
                <w:szCs w:val="28"/>
                <w:lang w:eastAsia="en-US"/>
              </w:rPr>
              <w:t xml:space="preserve">Вміти </w:t>
            </w:r>
          </w:p>
          <w:p w:rsidR="00E66811" w:rsidRPr="00E66811" w:rsidRDefault="00E66811" w:rsidP="00E66811">
            <w:pPr>
              <w:autoSpaceDE w:val="0"/>
              <w:autoSpaceDN w:val="0"/>
              <w:adjustRightInd w:val="0"/>
              <w:rPr>
                <w:rFonts w:eastAsia="Calibri"/>
                <w:color w:val="000000"/>
                <w:szCs w:val="28"/>
                <w:lang w:eastAsia="en-US"/>
              </w:rPr>
            </w:pPr>
            <w:r w:rsidRPr="00E66811">
              <w:rPr>
                <w:rFonts w:eastAsia="Calibri"/>
                <w:color w:val="000000"/>
                <w:szCs w:val="28"/>
                <w:lang w:eastAsia="en-US"/>
              </w:rPr>
              <w:t xml:space="preserve">вибирати доступні ресурси, </w:t>
            </w:r>
            <w:r w:rsidRPr="00E66811">
              <w:rPr>
                <w:rFonts w:eastAsia="Calibri"/>
                <w:color w:val="000000"/>
                <w:szCs w:val="28"/>
                <w:lang w:val="uk-UA" w:eastAsia="en-US"/>
              </w:rPr>
              <w:t xml:space="preserve">обробляти та аналізувати знайдену інформацію, </w:t>
            </w:r>
            <w:r w:rsidRPr="00E66811">
              <w:rPr>
                <w:rFonts w:eastAsia="Calibri"/>
                <w:color w:val="000000"/>
                <w:szCs w:val="28"/>
                <w:lang w:eastAsia="en-US"/>
              </w:rPr>
              <w:t>демонструвати використання критичного підходу під час інтерпретації інформації</w:t>
            </w:r>
          </w:p>
        </w:tc>
        <w:tc>
          <w:tcPr>
            <w:tcW w:w="2127" w:type="dxa"/>
            <w:shd w:val="clear" w:color="auto" w:fill="auto"/>
          </w:tcPr>
          <w:p w:rsidR="00E66811" w:rsidRPr="00E66811" w:rsidRDefault="00E66811" w:rsidP="00E66811">
            <w:pPr>
              <w:autoSpaceDE w:val="0"/>
              <w:autoSpaceDN w:val="0"/>
              <w:adjustRightInd w:val="0"/>
              <w:rPr>
                <w:rFonts w:eastAsia="Calibri"/>
                <w:color w:val="000000"/>
                <w:szCs w:val="28"/>
                <w:lang w:eastAsia="en-US"/>
              </w:rPr>
            </w:pPr>
            <w:r w:rsidRPr="00E66811">
              <w:rPr>
                <w:rFonts w:eastAsia="Calibri"/>
                <w:color w:val="000000"/>
                <w:szCs w:val="28"/>
                <w:lang w:eastAsia="en-US"/>
              </w:rPr>
              <w:t>Встановлю</w:t>
            </w:r>
            <w:r w:rsidRPr="00E66811">
              <w:rPr>
                <w:rFonts w:eastAsia="Calibri"/>
                <w:color w:val="000000"/>
                <w:szCs w:val="28"/>
                <w:lang w:val="uk-UA" w:eastAsia="en-US"/>
              </w:rPr>
              <w:t>-</w:t>
            </w:r>
            <w:r w:rsidRPr="00E66811">
              <w:rPr>
                <w:rFonts w:eastAsia="Calibri"/>
                <w:color w:val="000000"/>
                <w:szCs w:val="28"/>
                <w:lang w:eastAsia="en-US"/>
              </w:rPr>
              <w:t>вати відповідні зв’язки для пошуку, оброблення та аналізу інформації</w:t>
            </w:r>
          </w:p>
          <w:p w:rsidR="00E66811" w:rsidRPr="00E66811" w:rsidRDefault="00E66811" w:rsidP="00E66811">
            <w:pPr>
              <w:autoSpaceDE w:val="0"/>
              <w:autoSpaceDN w:val="0"/>
              <w:adjustRightInd w:val="0"/>
              <w:rPr>
                <w:rFonts w:eastAsia="Calibri"/>
                <w:color w:val="000000"/>
                <w:szCs w:val="28"/>
                <w:lang w:eastAsia="en-US"/>
              </w:rPr>
            </w:pPr>
          </w:p>
        </w:tc>
        <w:tc>
          <w:tcPr>
            <w:tcW w:w="1559" w:type="dxa"/>
            <w:shd w:val="clear" w:color="auto" w:fill="auto"/>
          </w:tcPr>
          <w:p w:rsidR="00E66811" w:rsidRPr="00E66811" w:rsidRDefault="00E66811" w:rsidP="00E66811">
            <w:pPr>
              <w:autoSpaceDE w:val="0"/>
              <w:autoSpaceDN w:val="0"/>
              <w:adjustRightInd w:val="0"/>
              <w:rPr>
                <w:rFonts w:eastAsia="Calibri"/>
                <w:color w:val="000000"/>
                <w:szCs w:val="28"/>
                <w:lang w:eastAsia="en-US"/>
              </w:rPr>
            </w:pPr>
            <w:r w:rsidRPr="00E66811">
              <w:rPr>
                <w:rFonts w:eastAsia="Calibri"/>
                <w:color w:val="000000"/>
                <w:szCs w:val="28"/>
                <w:lang w:eastAsia="en-US"/>
              </w:rPr>
              <w:t>Здатність працювати автоном</w:t>
            </w:r>
            <w:r w:rsidRPr="00E66811">
              <w:rPr>
                <w:rFonts w:eastAsia="Calibri"/>
                <w:color w:val="000000"/>
                <w:szCs w:val="28"/>
                <w:lang w:val="uk-UA" w:eastAsia="en-US"/>
              </w:rPr>
              <w:t>-</w:t>
            </w:r>
            <w:r w:rsidRPr="00E66811">
              <w:rPr>
                <w:rFonts w:eastAsia="Calibri"/>
                <w:color w:val="000000"/>
                <w:szCs w:val="28"/>
                <w:lang w:eastAsia="en-US"/>
              </w:rPr>
              <w:t xml:space="preserve">но, нести </w:t>
            </w:r>
          </w:p>
          <w:p w:rsidR="00E66811" w:rsidRPr="00E66811" w:rsidRDefault="00E66811" w:rsidP="00E66811">
            <w:pPr>
              <w:autoSpaceDE w:val="0"/>
              <w:autoSpaceDN w:val="0"/>
              <w:adjustRightInd w:val="0"/>
              <w:rPr>
                <w:rFonts w:eastAsia="Calibri"/>
                <w:color w:val="000000"/>
                <w:szCs w:val="28"/>
                <w:lang w:eastAsia="en-US"/>
              </w:rPr>
            </w:pPr>
            <w:r w:rsidRPr="00E66811">
              <w:rPr>
                <w:rFonts w:eastAsia="Calibri"/>
                <w:color w:val="000000"/>
                <w:szCs w:val="28"/>
                <w:lang w:val="uk-UA" w:eastAsia="en-US"/>
              </w:rPr>
              <w:t>в</w:t>
            </w:r>
            <w:r w:rsidRPr="00E66811">
              <w:rPr>
                <w:rFonts w:eastAsia="Calibri"/>
                <w:color w:val="000000"/>
                <w:szCs w:val="28"/>
                <w:lang w:eastAsia="en-US"/>
              </w:rPr>
              <w:t>ідпові</w:t>
            </w:r>
            <w:r w:rsidRPr="00E66811">
              <w:rPr>
                <w:rFonts w:eastAsia="Calibri"/>
                <w:color w:val="000000"/>
                <w:szCs w:val="28"/>
                <w:lang w:val="uk-UA" w:eastAsia="en-US"/>
              </w:rPr>
              <w:t>-</w:t>
            </w:r>
            <w:r w:rsidRPr="00E66811">
              <w:rPr>
                <w:rFonts w:eastAsia="Calibri"/>
                <w:color w:val="000000"/>
                <w:szCs w:val="28"/>
                <w:lang w:eastAsia="en-US"/>
              </w:rPr>
              <w:t>дальність за достовір</w:t>
            </w:r>
            <w:r w:rsidRPr="00E66811">
              <w:rPr>
                <w:rFonts w:eastAsia="Calibri"/>
                <w:color w:val="000000"/>
                <w:szCs w:val="28"/>
                <w:lang w:val="uk-UA" w:eastAsia="en-US"/>
              </w:rPr>
              <w:t>-</w:t>
            </w:r>
            <w:r w:rsidRPr="00E66811">
              <w:rPr>
                <w:rFonts w:eastAsia="Calibri"/>
                <w:color w:val="000000"/>
                <w:szCs w:val="28"/>
                <w:lang w:eastAsia="en-US"/>
              </w:rPr>
              <w:t xml:space="preserve">ність зібраної інформації </w:t>
            </w:r>
          </w:p>
          <w:p w:rsidR="00E66811" w:rsidRPr="00E66811" w:rsidRDefault="00E66811" w:rsidP="00E66811">
            <w:pPr>
              <w:autoSpaceDE w:val="0"/>
              <w:autoSpaceDN w:val="0"/>
              <w:adjustRightInd w:val="0"/>
              <w:rPr>
                <w:rFonts w:eastAsia="Calibri"/>
                <w:color w:val="000000"/>
                <w:szCs w:val="28"/>
                <w:lang w:eastAsia="en-US"/>
              </w:rPr>
            </w:pPr>
          </w:p>
        </w:tc>
      </w:tr>
    </w:tbl>
    <w:p w:rsidR="00E66811" w:rsidRPr="00E66811" w:rsidRDefault="00E66811" w:rsidP="00E66811">
      <w:pPr>
        <w:rPr>
          <w:b/>
          <w:bCs/>
          <w:szCs w:val="28"/>
          <w:lang w:val="uk-UA"/>
        </w:rPr>
      </w:pPr>
    </w:p>
    <w:p w:rsidR="004655DF" w:rsidRPr="00252A1C" w:rsidRDefault="007C255C" w:rsidP="00E66811">
      <w:pPr>
        <w:ind w:firstLine="567"/>
        <w:jc w:val="both"/>
        <w:rPr>
          <w:rFonts w:eastAsia="Calibri"/>
          <w:szCs w:val="28"/>
          <w:lang w:val="uk-UA" w:eastAsia="en-US"/>
        </w:rPr>
      </w:pPr>
      <w:r w:rsidRPr="00252A1C">
        <w:rPr>
          <w:szCs w:val="28"/>
          <w:lang w:val="uk-UA" w:eastAsia="ar-SA"/>
        </w:rPr>
        <w:t xml:space="preserve">У результаті засвоєння навчальної дисципліни здобувач вищої освіти повинен демонструвати такі </w:t>
      </w:r>
      <w:r w:rsidRPr="00252A1C">
        <w:rPr>
          <w:b/>
          <w:szCs w:val="28"/>
          <w:lang w:val="uk-UA" w:eastAsia="ar-SA"/>
        </w:rPr>
        <w:t>результати навчання:</w:t>
      </w:r>
      <w:r w:rsidR="004655DF" w:rsidRPr="00252A1C">
        <w:rPr>
          <w:rFonts w:eastAsia="Calibri"/>
          <w:szCs w:val="28"/>
          <w:lang w:val="uk-UA" w:eastAsia="en-US"/>
        </w:rPr>
        <w:tab/>
      </w:r>
    </w:p>
    <w:p w:rsidR="004655DF" w:rsidRPr="00252A1C" w:rsidRDefault="004655DF" w:rsidP="00E66811">
      <w:pPr>
        <w:pStyle w:val="a9"/>
        <w:numPr>
          <w:ilvl w:val="0"/>
          <w:numId w:val="35"/>
        </w:numPr>
        <w:jc w:val="both"/>
        <w:rPr>
          <w:rFonts w:eastAsia="Calibri"/>
          <w:szCs w:val="28"/>
          <w:lang w:val="uk-UA" w:eastAsia="en-US"/>
        </w:rPr>
      </w:pPr>
      <w:r w:rsidRPr="00252A1C">
        <w:rPr>
          <w:rFonts w:eastAsia="Calibri"/>
          <w:szCs w:val="28"/>
          <w:lang w:val="uk-UA" w:eastAsia="en-US"/>
        </w:rPr>
        <w:t xml:space="preserve">знати: </w:t>
      </w:r>
      <w:r w:rsidR="005A09C6" w:rsidRPr="005A09C6">
        <w:rPr>
          <w:rFonts w:eastAsia="Calibri"/>
          <w:szCs w:val="28"/>
          <w:lang w:val="uk-UA" w:eastAsia="en-US"/>
        </w:rPr>
        <w:t>місце соціології серед інших наук про суспільство; ключові закономірності і тенденції розвитку суспільства, його структуру; характеристики основних соціальних інститутів; культури, її рівні, структурні компоненти та форми; місце гендеру у системі культури; механізми соціалізації</w:t>
      </w:r>
      <w:r w:rsidR="00E66811">
        <w:rPr>
          <w:rFonts w:eastAsia="Calibri"/>
          <w:szCs w:val="28"/>
          <w:lang w:val="uk-UA" w:eastAsia="en-US"/>
        </w:rPr>
        <w:t xml:space="preserve">, </w:t>
      </w:r>
      <w:r w:rsidR="005A09C6" w:rsidRPr="005A09C6">
        <w:rPr>
          <w:rFonts w:eastAsia="Calibri"/>
          <w:szCs w:val="28"/>
          <w:lang w:val="uk-UA" w:eastAsia="en-US"/>
        </w:rPr>
        <w:t>особливості девіації та її зв`язок із медичною практикою, соціальні причини захворювань;</w:t>
      </w:r>
    </w:p>
    <w:p w:rsidR="007C255C" w:rsidRPr="00252A1C" w:rsidRDefault="004655DF" w:rsidP="00E66811">
      <w:pPr>
        <w:pStyle w:val="a9"/>
        <w:numPr>
          <w:ilvl w:val="0"/>
          <w:numId w:val="35"/>
        </w:numPr>
        <w:jc w:val="both"/>
        <w:rPr>
          <w:b/>
          <w:bCs/>
          <w:szCs w:val="28"/>
          <w:lang w:val="uk-UA"/>
        </w:rPr>
      </w:pPr>
      <w:r w:rsidRPr="00252A1C">
        <w:rPr>
          <w:rFonts w:eastAsia="Calibri"/>
          <w:szCs w:val="28"/>
          <w:lang w:val="uk-UA" w:eastAsia="en-US"/>
        </w:rPr>
        <w:t xml:space="preserve">вміти: </w:t>
      </w:r>
      <w:r w:rsidR="001479F9" w:rsidRPr="001479F9">
        <w:rPr>
          <w:rFonts w:eastAsia="Calibri"/>
          <w:szCs w:val="28"/>
          <w:lang w:val="uk-UA" w:eastAsia="en-US"/>
        </w:rPr>
        <w:t>аналітично мислити, логічно будувати власні відповіді, здійснювати порівняльний аналіз, формувати та відстоювати власну світоглядну позицію; аналізувати сучасні актуальні соціальні проблеми, застосовуючи навички соціологічного аналізу; формувати власну позицію відносно різних соціальних процесів та явищ, що існують у суспільстві, зокрема, у медицині; аналізувати різноманітні соціальні проблеми, що виникають у сфері медицини та охорони здоров`я, викори</w:t>
      </w:r>
      <w:r w:rsidR="001479F9">
        <w:rPr>
          <w:rFonts w:eastAsia="Calibri"/>
          <w:szCs w:val="28"/>
          <w:lang w:val="uk-UA" w:eastAsia="en-US"/>
        </w:rPr>
        <w:t>стовуючи навички їх розв`язання</w:t>
      </w:r>
      <w:r w:rsidRPr="00252A1C">
        <w:rPr>
          <w:rFonts w:eastAsia="Calibri"/>
          <w:szCs w:val="28"/>
          <w:lang w:val="uk-UA" w:eastAsia="en-US"/>
        </w:rPr>
        <w:t>.</w:t>
      </w:r>
    </w:p>
    <w:p w:rsidR="00252A1C" w:rsidRPr="00252A1C" w:rsidRDefault="00252A1C" w:rsidP="00252A1C">
      <w:pPr>
        <w:jc w:val="center"/>
        <w:rPr>
          <w:b/>
          <w:bCs/>
          <w:szCs w:val="28"/>
          <w:lang w:val="uk-UA"/>
        </w:rPr>
      </w:pPr>
    </w:p>
    <w:p w:rsidR="007C255C" w:rsidRPr="00252A1C" w:rsidRDefault="007C255C" w:rsidP="00252A1C">
      <w:pPr>
        <w:jc w:val="center"/>
        <w:rPr>
          <w:b/>
          <w:bCs/>
          <w:szCs w:val="28"/>
          <w:lang w:val="uk-UA"/>
        </w:rPr>
      </w:pPr>
      <w:r w:rsidRPr="00252A1C">
        <w:rPr>
          <w:b/>
          <w:bCs/>
          <w:szCs w:val="28"/>
          <w:lang w:val="uk-UA"/>
        </w:rPr>
        <w:t>2. Інформаційний обсяг навчальної дисципліни</w:t>
      </w:r>
    </w:p>
    <w:p w:rsidR="007C255C" w:rsidRPr="00252A1C" w:rsidRDefault="007C255C" w:rsidP="00252A1C">
      <w:pPr>
        <w:pStyle w:val="21"/>
        <w:spacing w:after="0" w:line="240" w:lineRule="auto"/>
        <w:ind w:firstLine="708"/>
        <w:jc w:val="both"/>
        <w:rPr>
          <w:sz w:val="28"/>
          <w:szCs w:val="28"/>
          <w:lang w:val="uk-UA"/>
        </w:rPr>
      </w:pPr>
      <w:r w:rsidRPr="00252A1C">
        <w:rPr>
          <w:sz w:val="28"/>
          <w:szCs w:val="28"/>
          <w:lang w:val="uk-UA"/>
        </w:rPr>
        <w:t>На вивчення навчаль</w:t>
      </w:r>
      <w:r w:rsidR="00D551A3" w:rsidRPr="00252A1C">
        <w:rPr>
          <w:sz w:val="28"/>
          <w:szCs w:val="28"/>
          <w:lang w:val="uk-UA"/>
        </w:rPr>
        <w:t>ної дисципліни «</w:t>
      </w:r>
      <w:r w:rsidR="00447AAB">
        <w:rPr>
          <w:sz w:val="28"/>
          <w:szCs w:val="28"/>
          <w:lang w:val="uk-UA"/>
        </w:rPr>
        <w:t>Соціоло</w:t>
      </w:r>
      <w:r w:rsidR="00D551A3" w:rsidRPr="00252A1C">
        <w:rPr>
          <w:sz w:val="28"/>
          <w:szCs w:val="28"/>
          <w:lang w:val="uk-UA"/>
        </w:rPr>
        <w:t>ія</w:t>
      </w:r>
      <w:r w:rsidRPr="00252A1C">
        <w:rPr>
          <w:sz w:val="28"/>
          <w:szCs w:val="28"/>
          <w:lang w:val="uk-UA"/>
        </w:rPr>
        <w:t xml:space="preserve">» відводиться </w:t>
      </w:r>
      <w:r w:rsidR="00447AAB">
        <w:rPr>
          <w:sz w:val="28"/>
          <w:szCs w:val="28"/>
          <w:lang w:val="uk-UA"/>
        </w:rPr>
        <w:t>45 годин, 1,5</w:t>
      </w:r>
      <w:r w:rsidRPr="00252A1C">
        <w:rPr>
          <w:sz w:val="28"/>
          <w:szCs w:val="28"/>
          <w:lang w:val="uk-UA"/>
        </w:rPr>
        <w:t xml:space="preserve"> кредити ЄКТС. </w:t>
      </w:r>
    </w:p>
    <w:p w:rsidR="007C255C" w:rsidRPr="00252A1C" w:rsidRDefault="007C255C" w:rsidP="00252A1C">
      <w:pPr>
        <w:pStyle w:val="21"/>
        <w:spacing w:after="0" w:line="240" w:lineRule="auto"/>
        <w:jc w:val="both"/>
        <w:rPr>
          <w:b/>
          <w:sz w:val="28"/>
          <w:szCs w:val="28"/>
          <w:lang w:val="uk-UA"/>
        </w:rPr>
      </w:pPr>
    </w:p>
    <w:p w:rsidR="00447AAB" w:rsidRPr="006C5634" w:rsidRDefault="00447AAB" w:rsidP="006C5634">
      <w:pPr>
        <w:pStyle w:val="a5"/>
        <w:spacing w:after="0"/>
        <w:ind w:left="0"/>
        <w:jc w:val="both"/>
        <w:rPr>
          <w:caps/>
          <w:sz w:val="28"/>
          <w:szCs w:val="28"/>
          <w:lang w:val="uk-UA"/>
        </w:rPr>
      </w:pPr>
      <w:r w:rsidRPr="006C5634">
        <w:rPr>
          <w:sz w:val="28"/>
          <w:szCs w:val="28"/>
          <w:u w:val="single"/>
          <w:lang w:val="uk-UA"/>
        </w:rPr>
        <w:lastRenderedPageBreak/>
        <w:t>Розділ 1.</w:t>
      </w:r>
      <w:r w:rsidRPr="006C5634">
        <w:rPr>
          <w:sz w:val="28"/>
          <w:szCs w:val="28"/>
          <w:lang w:val="uk-UA"/>
        </w:rPr>
        <w:t xml:space="preserve"> </w:t>
      </w:r>
      <w:r w:rsidRPr="006C5634">
        <w:rPr>
          <w:caps/>
          <w:sz w:val="28"/>
          <w:szCs w:val="28"/>
          <w:lang w:val="uk-UA"/>
        </w:rPr>
        <w:t>СОЦІОЛОГІЯ ЯК НАУКА. СУСПІЛЬСТВО ТА ОСОБИСТІСТЬ У ФОКУСІ СОЦІОЛОГІЧНОГО АНАЛІЗУ</w:t>
      </w:r>
    </w:p>
    <w:p w:rsidR="00447AAB" w:rsidRPr="006C5634" w:rsidRDefault="00447AAB" w:rsidP="006C5634">
      <w:pPr>
        <w:pStyle w:val="21"/>
        <w:spacing w:after="0" w:line="240" w:lineRule="auto"/>
        <w:jc w:val="both"/>
        <w:rPr>
          <w:sz w:val="28"/>
          <w:szCs w:val="28"/>
          <w:lang w:val="uk-UA"/>
        </w:rPr>
      </w:pPr>
      <w:r w:rsidRPr="006C5634">
        <w:rPr>
          <w:sz w:val="28"/>
          <w:szCs w:val="28"/>
          <w:lang w:val="uk-UA"/>
        </w:rPr>
        <w:t xml:space="preserve">Тема 1. СОЦІОЛОГІЯ ЯК НАУКА ПРО СУСПІЛЬСТВО. </w:t>
      </w:r>
    </w:p>
    <w:p w:rsidR="00447AAB" w:rsidRPr="006C5634" w:rsidRDefault="00447AAB" w:rsidP="006C5634">
      <w:pPr>
        <w:pStyle w:val="21"/>
        <w:spacing w:after="0" w:line="240" w:lineRule="auto"/>
        <w:ind w:firstLine="709"/>
        <w:jc w:val="both"/>
        <w:rPr>
          <w:sz w:val="28"/>
          <w:szCs w:val="28"/>
          <w:lang w:val="uk-UA"/>
        </w:rPr>
      </w:pPr>
      <w:r w:rsidRPr="006C5634">
        <w:rPr>
          <w:sz w:val="28"/>
          <w:szCs w:val="28"/>
          <w:lang w:val="uk-UA"/>
        </w:rPr>
        <w:t xml:space="preserve">Особливості соціології, її об’єкту, предмету та функцій. </w:t>
      </w:r>
    </w:p>
    <w:p w:rsidR="00447AAB" w:rsidRPr="006C5634" w:rsidRDefault="00447AAB" w:rsidP="006C5634">
      <w:pPr>
        <w:pStyle w:val="210"/>
        <w:ind w:firstLine="709"/>
        <w:rPr>
          <w:szCs w:val="28"/>
        </w:rPr>
      </w:pPr>
      <w:r w:rsidRPr="006C5634">
        <w:rPr>
          <w:szCs w:val="28"/>
        </w:rPr>
        <w:t>Історичні тенденції розвитку соціологічного знання, його специфіка.</w:t>
      </w:r>
    </w:p>
    <w:p w:rsidR="00447AAB" w:rsidRPr="006C5634" w:rsidRDefault="00447AAB" w:rsidP="006C5634">
      <w:pPr>
        <w:pStyle w:val="210"/>
        <w:ind w:firstLine="709"/>
        <w:rPr>
          <w:szCs w:val="28"/>
        </w:rPr>
      </w:pPr>
      <w:r w:rsidRPr="006C5634">
        <w:rPr>
          <w:szCs w:val="28"/>
        </w:rPr>
        <w:t>Основні методологічні підходи к поясненню суспільства – мікросоціологія і мікросоціологія.</w:t>
      </w:r>
    </w:p>
    <w:p w:rsidR="00447AAB" w:rsidRPr="006C5634" w:rsidRDefault="00447AAB" w:rsidP="006C5634">
      <w:pPr>
        <w:pStyle w:val="210"/>
        <w:ind w:firstLine="709"/>
        <w:rPr>
          <w:szCs w:val="28"/>
        </w:rPr>
      </w:pPr>
      <w:r w:rsidRPr="006C5634">
        <w:rPr>
          <w:szCs w:val="28"/>
        </w:rPr>
        <w:t>Структура соціологічного знання: загальна соціологія, спеціальні соціологічні теорії, конкретно-соціологічний аналіз. Теоретична та прикладна соціологія.</w:t>
      </w:r>
    </w:p>
    <w:p w:rsidR="00447AAB" w:rsidRPr="006C5634" w:rsidRDefault="00447AAB" w:rsidP="006C5634">
      <w:pPr>
        <w:pStyle w:val="210"/>
        <w:ind w:firstLine="709"/>
        <w:rPr>
          <w:szCs w:val="28"/>
        </w:rPr>
      </w:pPr>
      <w:r w:rsidRPr="006C5634">
        <w:rPr>
          <w:szCs w:val="28"/>
        </w:rPr>
        <w:t>Місце соціології в системі суспільних і гуманітарних наук: соціологія та філософія; соціологія та історія; соціологія та психологія.</w:t>
      </w:r>
    </w:p>
    <w:p w:rsidR="00447AAB" w:rsidRPr="006C5634" w:rsidRDefault="00447AAB" w:rsidP="006C5634">
      <w:pPr>
        <w:pStyle w:val="21"/>
        <w:spacing w:after="0" w:line="240" w:lineRule="auto"/>
        <w:jc w:val="both"/>
        <w:rPr>
          <w:sz w:val="28"/>
          <w:szCs w:val="28"/>
          <w:lang w:val="uk-UA"/>
        </w:rPr>
      </w:pPr>
      <w:r w:rsidRPr="006C5634">
        <w:rPr>
          <w:sz w:val="28"/>
          <w:szCs w:val="28"/>
          <w:lang w:val="ru-RU"/>
        </w:rPr>
        <w:t xml:space="preserve">Тема 2. </w:t>
      </w:r>
      <w:r w:rsidRPr="006C5634">
        <w:rPr>
          <w:caps/>
          <w:sz w:val="28"/>
          <w:szCs w:val="28"/>
          <w:lang w:val="uk-UA"/>
        </w:rPr>
        <w:t>Конкретно-соціологічні дослідження: сутність та методика</w:t>
      </w:r>
    </w:p>
    <w:p w:rsidR="00447AAB" w:rsidRPr="006C5634" w:rsidRDefault="00447AAB" w:rsidP="006C5634">
      <w:pPr>
        <w:shd w:val="clear" w:color="auto" w:fill="FFFFFF"/>
        <w:ind w:firstLine="709"/>
        <w:jc w:val="both"/>
        <w:rPr>
          <w:color w:val="000000"/>
          <w:spacing w:val="4"/>
          <w:szCs w:val="28"/>
          <w:lang w:val="uk-UA"/>
        </w:rPr>
      </w:pPr>
      <w:r w:rsidRPr="006C5634">
        <w:rPr>
          <w:color w:val="000000"/>
          <w:spacing w:val="4"/>
          <w:szCs w:val="28"/>
          <w:lang w:val="uk-UA"/>
        </w:rPr>
        <w:t>Зміст і призначення конкретно-соціологічних досліджень.</w:t>
      </w:r>
    </w:p>
    <w:p w:rsidR="00447AAB" w:rsidRPr="006C5634" w:rsidRDefault="00447AAB" w:rsidP="006C5634">
      <w:pPr>
        <w:shd w:val="clear" w:color="auto" w:fill="FFFFFF"/>
        <w:ind w:firstLine="709"/>
        <w:jc w:val="both"/>
        <w:rPr>
          <w:color w:val="000000"/>
          <w:spacing w:val="4"/>
          <w:szCs w:val="28"/>
          <w:lang w:val="uk-UA"/>
        </w:rPr>
      </w:pPr>
      <w:r w:rsidRPr="006C5634">
        <w:rPr>
          <w:color w:val="000000"/>
          <w:spacing w:val="4"/>
          <w:szCs w:val="28"/>
          <w:lang w:val="uk-UA"/>
        </w:rPr>
        <w:t xml:space="preserve">Різновиди конкретно-соціологічних досліджень.   </w:t>
      </w:r>
    </w:p>
    <w:p w:rsidR="00447AAB" w:rsidRPr="006C5634" w:rsidRDefault="00447AAB" w:rsidP="006C5634">
      <w:pPr>
        <w:shd w:val="clear" w:color="auto" w:fill="FFFFFF"/>
        <w:ind w:firstLine="709"/>
        <w:jc w:val="both"/>
        <w:rPr>
          <w:color w:val="000000"/>
          <w:spacing w:val="-1"/>
          <w:szCs w:val="28"/>
          <w:lang w:val="uk-UA"/>
        </w:rPr>
      </w:pPr>
      <w:r w:rsidRPr="006C5634">
        <w:rPr>
          <w:color w:val="000000"/>
          <w:spacing w:val="-1"/>
          <w:szCs w:val="28"/>
          <w:lang w:val="uk-UA"/>
        </w:rPr>
        <w:t>Програма соціологічного дослідження та два її розділи: методологічний і процедурний.</w:t>
      </w:r>
    </w:p>
    <w:p w:rsidR="00447AAB" w:rsidRPr="006C5634" w:rsidRDefault="00447AAB" w:rsidP="006C5634">
      <w:pPr>
        <w:shd w:val="clear" w:color="auto" w:fill="FFFFFF"/>
        <w:ind w:firstLine="709"/>
        <w:jc w:val="both"/>
        <w:rPr>
          <w:color w:val="000000"/>
          <w:spacing w:val="-1"/>
          <w:szCs w:val="28"/>
          <w:lang w:val="uk-UA"/>
        </w:rPr>
      </w:pPr>
      <w:r w:rsidRPr="006C5634">
        <w:rPr>
          <w:color w:val="000000"/>
          <w:spacing w:val="-1"/>
          <w:szCs w:val="28"/>
          <w:lang w:val="uk-UA"/>
        </w:rPr>
        <w:t>Методи збору соціологічної інформації – спостереження, аналіз документів, соціальний експеримент, опитування. Різновиди опитування.</w:t>
      </w:r>
    </w:p>
    <w:p w:rsidR="00447AAB" w:rsidRPr="006C5634" w:rsidRDefault="00447AAB" w:rsidP="006C5634">
      <w:pPr>
        <w:shd w:val="clear" w:color="auto" w:fill="FFFFFF"/>
        <w:ind w:firstLine="709"/>
        <w:jc w:val="both"/>
        <w:rPr>
          <w:color w:val="000000"/>
          <w:szCs w:val="28"/>
          <w:lang w:val="uk-UA"/>
        </w:rPr>
      </w:pPr>
      <w:r w:rsidRPr="006C5634">
        <w:rPr>
          <w:color w:val="000000"/>
          <w:spacing w:val="-1"/>
          <w:szCs w:val="28"/>
          <w:lang w:val="uk-UA"/>
        </w:rPr>
        <w:t>Вимоги до соціологічної анкети, її структура</w:t>
      </w:r>
      <w:r w:rsidRPr="006C5634">
        <w:rPr>
          <w:color w:val="000000"/>
          <w:spacing w:val="2"/>
          <w:szCs w:val="28"/>
          <w:lang w:val="uk-UA"/>
        </w:rPr>
        <w:t>, к</w:t>
      </w:r>
      <w:r w:rsidRPr="006C5634">
        <w:rPr>
          <w:color w:val="000000"/>
          <w:szCs w:val="28"/>
          <w:lang w:val="uk-UA"/>
        </w:rPr>
        <w:t xml:space="preserve">ласифікація запитань (змістовних і функціональних) у соціологічній анкеті. Шкали у соціологічній анкеті.  </w:t>
      </w:r>
    </w:p>
    <w:p w:rsidR="00447AAB" w:rsidRPr="006C5634" w:rsidRDefault="00447AAB" w:rsidP="006C5634">
      <w:pPr>
        <w:shd w:val="clear" w:color="auto" w:fill="FFFFFF"/>
        <w:ind w:firstLine="709"/>
        <w:jc w:val="both"/>
        <w:rPr>
          <w:szCs w:val="28"/>
          <w:lang w:val="uk-UA"/>
        </w:rPr>
      </w:pPr>
      <w:r w:rsidRPr="006C5634">
        <w:rPr>
          <w:color w:val="000000"/>
          <w:szCs w:val="28"/>
          <w:lang w:val="uk-UA"/>
        </w:rPr>
        <w:t>Е</w:t>
      </w:r>
      <w:r w:rsidRPr="006C5634">
        <w:rPr>
          <w:color w:val="000000"/>
          <w:spacing w:val="2"/>
          <w:szCs w:val="28"/>
          <w:lang w:val="uk-UA"/>
        </w:rPr>
        <w:t>тичні проблеми, пов'язані із проведенням соціологічних досліджень.</w:t>
      </w:r>
    </w:p>
    <w:p w:rsidR="00447AAB" w:rsidRPr="006C5634" w:rsidRDefault="00447AAB" w:rsidP="006C5634">
      <w:pPr>
        <w:pStyle w:val="11"/>
        <w:spacing w:before="0" w:after="0"/>
        <w:jc w:val="both"/>
        <w:rPr>
          <w:caps/>
          <w:sz w:val="28"/>
          <w:szCs w:val="28"/>
          <w:lang w:val="uk-UA"/>
        </w:rPr>
      </w:pPr>
      <w:r w:rsidRPr="006C5634">
        <w:rPr>
          <w:sz w:val="28"/>
          <w:szCs w:val="28"/>
          <w:lang w:val="uk-UA"/>
        </w:rPr>
        <w:t xml:space="preserve">Тема 3. </w:t>
      </w:r>
      <w:r w:rsidRPr="006C5634">
        <w:rPr>
          <w:caps/>
          <w:sz w:val="28"/>
          <w:szCs w:val="28"/>
          <w:lang w:val="uk-UA"/>
        </w:rPr>
        <w:t xml:space="preserve">Суспільство та його структура.   </w:t>
      </w:r>
    </w:p>
    <w:p w:rsidR="00447AAB" w:rsidRPr="006C5634" w:rsidRDefault="00447AAB" w:rsidP="006C5634">
      <w:pPr>
        <w:pStyle w:val="210"/>
        <w:ind w:firstLine="709"/>
        <w:rPr>
          <w:szCs w:val="28"/>
        </w:rPr>
      </w:pPr>
      <w:r w:rsidRPr="006C5634">
        <w:rPr>
          <w:szCs w:val="28"/>
        </w:rPr>
        <w:t xml:space="preserve">Суспільство як об’єкт соціологічного аналізу. Ознаки суспільства. </w:t>
      </w:r>
    </w:p>
    <w:p w:rsidR="00447AAB" w:rsidRPr="006C5634" w:rsidRDefault="00447AAB" w:rsidP="006C5634">
      <w:pPr>
        <w:pStyle w:val="210"/>
        <w:ind w:firstLine="709"/>
        <w:rPr>
          <w:szCs w:val="28"/>
        </w:rPr>
      </w:pPr>
      <w:r w:rsidRPr="006C5634">
        <w:rPr>
          <w:szCs w:val="28"/>
        </w:rPr>
        <w:t xml:space="preserve">Історичні типи суспільства – традиційне, індустріальне, постіндустріальне. </w:t>
      </w:r>
    </w:p>
    <w:p w:rsidR="00447AAB" w:rsidRPr="006C5634" w:rsidRDefault="00447AAB" w:rsidP="006C5634">
      <w:pPr>
        <w:pStyle w:val="210"/>
        <w:ind w:firstLine="709"/>
        <w:rPr>
          <w:szCs w:val="28"/>
        </w:rPr>
      </w:pPr>
      <w:r w:rsidRPr="006C5634">
        <w:rPr>
          <w:szCs w:val="28"/>
        </w:rPr>
        <w:t xml:space="preserve">Типологія суспільства Ф. Тьоніса і К. Поппера. </w:t>
      </w:r>
    </w:p>
    <w:p w:rsidR="00447AAB" w:rsidRPr="006C5634" w:rsidRDefault="00447AAB" w:rsidP="006C5634">
      <w:pPr>
        <w:pStyle w:val="210"/>
        <w:ind w:firstLine="709"/>
        <w:rPr>
          <w:szCs w:val="28"/>
        </w:rPr>
      </w:pPr>
      <w:r w:rsidRPr="006C5634">
        <w:rPr>
          <w:szCs w:val="28"/>
        </w:rPr>
        <w:t xml:space="preserve">Різноманітні підходи щодо природи розвитку суспільства (лінійний розвиток, циклічний розвиток, нелінійний розвиток). </w:t>
      </w:r>
    </w:p>
    <w:p w:rsidR="00447AAB" w:rsidRPr="006C5634" w:rsidRDefault="00447AAB" w:rsidP="006C5634">
      <w:pPr>
        <w:pStyle w:val="210"/>
        <w:ind w:firstLine="709"/>
        <w:rPr>
          <w:szCs w:val="28"/>
        </w:rPr>
      </w:pPr>
      <w:r w:rsidRPr="006C5634">
        <w:rPr>
          <w:szCs w:val="28"/>
        </w:rPr>
        <w:t>Еволюція і революція як два шляхи розвитку суспільства.</w:t>
      </w:r>
    </w:p>
    <w:p w:rsidR="00447AAB" w:rsidRPr="006C5634" w:rsidRDefault="00447AAB" w:rsidP="006C5634">
      <w:pPr>
        <w:pStyle w:val="210"/>
        <w:ind w:firstLine="709"/>
        <w:rPr>
          <w:szCs w:val="28"/>
        </w:rPr>
      </w:pPr>
      <w:r w:rsidRPr="006C5634">
        <w:rPr>
          <w:szCs w:val="28"/>
        </w:rPr>
        <w:t xml:space="preserve">Соціальні групи: сутність і класифікація. </w:t>
      </w:r>
    </w:p>
    <w:p w:rsidR="00447AAB" w:rsidRPr="006C5634" w:rsidRDefault="00447AAB" w:rsidP="006C5634">
      <w:pPr>
        <w:pStyle w:val="210"/>
        <w:ind w:firstLine="709"/>
        <w:rPr>
          <w:szCs w:val="28"/>
        </w:rPr>
      </w:pPr>
      <w:r w:rsidRPr="006C5634">
        <w:rPr>
          <w:szCs w:val="28"/>
        </w:rPr>
        <w:t xml:space="preserve">Соціальні інститути: функції, структура, види. Феномен інституціоналізації. </w:t>
      </w:r>
    </w:p>
    <w:p w:rsidR="00447AAB" w:rsidRPr="006C5634" w:rsidRDefault="00447AAB" w:rsidP="006C5634">
      <w:pPr>
        <w:pStyle w:val="210"/>
        <w:ind w:firstLine="709"/>
        <w:rPr>
          <w:szCs w:val="28"/>
        </w:rPr>
      </w:pPr>
      <w:r w:rsidRPr="006C5634">
        <w:rPr>
          <w:szCs w:val="28"/>
        </w:rPr>
        <w:t xml:space="preserve">Взаємозв’язок соціальних груп і соціальних інститутів.    </w:t>
      </w:r>
    </w:p>
    <w:p w:rsidR="00447AAB" w:rsidRPr="006C5634" w:rsidRDefault="00447AAB" w:rsidP="006C5634">
      <w:pPr>
        <w:pStyle w:val="210"/>
        <w:rPr>
          <w:szCs w:val="28"/>
        </w:rPr>
      </w:pPr>
      <w:r w:rsidRPr="006C5634">
        <w:rPr>
          <w:szCs w:val="28"/>
        </w:rPr>
        <w:t xml:space="preserve">Тема 4. ПРОБЛЕМА СОЦІЛЬНОЇ НЕРІВНОСТІ І СОЦІАЛЬНА СТРАТИФІКАЦІЯ. </w:t>
      </w:r>
      <w:r w:rsidRPr="006C5634">
        <w:rPr>
          <w:caps/>
          <w:szCs w:val="28"/>
        </w:rPr>
        <w:t>маргінальність у суспільстві.</w:t>
      </w:r>
    </w:p>
    <w:p w:rsidR="00447AAB" w:rsidRPr="006C5634" w:rsidRDefault="00447AAB" w:rsidP="006C5634">
      <w:pPr>
        <w:pStyle w:val="210"/>
        <w:rPr>
          <w:szCs w:val="28"/>
        </w:rPr>
      </w:pPr>
      <w:r w:rsidRPr="006C5634">
        <w:rPr>
          <w:szCs w:val="28"/>
        </w:rPr>
        <w:tab/>
        <w:t xml:space="preserve">Висвітлення проблеми соціальної нерівності у соціологічних та соціально-філософських дослідженнях. </w:t>
      </w:r>
    </w:p>
    <w:p w:rsidR="00447AAB" w:rsidRPr="006C5634" w:rsidRDefault="00447AAB" w:rsidP="006C5634">
      <w:pPr>
        <w:pStyle w:val="210"/>
        <w:rPr>
          <w:szCs w:val="28"/>
        </w:rPr>
      </w:pPr>
      <w:r w:rsidRPr="006C5634">
        <w:rPr>
          <w:szCs w:val="28"/>
        </w:rPr>
        <w:t xml:space="preserve">         Типи стратифікаційних структур (рабовласницька, кастова, станова, класова). Теорії соціальної стратифікації (К. Маркс, М. Вебер та інші). </w:t>
      </w:r>
    </w:p>
    <w:p w:rsidR="00447AAB" w:rsidRPr="006C5634" w:rsidRDefault="00447AAB" w:rsidP="006C5634">
      <w:pPr>
        <w:pStyle w:val="210"/>
        <w:rPr>
          <w:szCs w:val="28"/>
        </w:rPr>
      </w:pPr>
      <w:r w:rsidRPr="006C5634">
        <w:rPr>
          <w:szCs w:val="28"/>
        </w:rPr>
        <w:t xml:space="preserve">         Поняття соціального статусу. Вроджені, приписані та набуті статуси.         </w:t>
      </w:r>
    </w:p>
    <w:p w:rsidR="00447AAB" w:rsidRPr="006C5634" w:rsidRDefault="00447AAB" w:rsidP="006C5634">
      <w:pPr>
        <w:pStyle w:val="210"/>
        <w:rPr>
          <w:szCs w:val="28"/>
        </w:rPr>
      </w:pPr>
      <w:r w:rsidRPr="006C5634">
        <w:rPr>
          <w:szCs w:val="28"/>
        </w:rPr>
        <w:lastRenderedPageBreak/>
        <w:t xml:space="preserve">         Поняття соціальної ролі. Соціальні норми, що визначають параметри рольової поведінки. Моральні, релігійні, юридичні, традиційні норми.        </w:t>
      </w:r>
    </w:p>
    <w:p w:rsidR="00447AAB" w:rsidRPr="006C5634" w:rsidRDefault="00447AAB" w:rsidP="006C5634">
      <w:pPr>
        <w:pStyle w:val="210"/>
        <w:rPr>
          <w:szCs w:val="28"/>
        </w:rPr>
      </w:pPr>
      <w:r w:rsidRPr="006C5634">
        <w:rPr>
          <w:szCs w:val="28"/>
        </w:rPr>
        <w:t xml:space="preserve">         Маргінальність як соціальне явище: сутність і причини. Маргінальний статус та фактори його утворення. Прояви маргінальності на рівні індивідів, соціальних груп, суспільства у цілому. </w:t>
      </w:r>
    </w:p>
    <w:p w:rsidR="00447AAB" w:rsidRPr="006C5634" w:rsidRDefault="00447AAB" w:rsidP="006C5634">
      <w:pPr>
        <w:pStyle w:val="210"/>
        <w:rPr>
          <w:szCs w:val="28"/>
        </w:rPr>
      </w:pPr>
      <w:r w:rsidRPr="006C5634">
        <w:rPr>
          <w:szCs w:val="28"/>
        </w:rPr>
        <w:t xml:space="preserve">Тема 5. ФЕНОМЕН </w:t>
      </w:r>
      <w:r w:rsidRPr="006C5634">
        <w:rPr>
          <w:caps/>
          <w:szCs w:val="28"/>
        </w:rPr>
        <w:t>СоціальнОЇ мобільнОстІ.</w:t>
      </w:r>
    </w:p>
    <w:p w:rsidR="00447AAB" w:rsidRPr="006C5634" w:rsidRDefault="00447AAB" w:rsidP="006C5634">
      <w:pPr>
        <w:pStyle w:val="210"/>
        <w:ind w:firstLine="720"/>
        <w:rPr>
          <w:szCs w:val="28"/>
        </w:rPr>
      </w:pPr>
      <w:r w:rsidRPr="006C5634">
        <w:rPr>
          <w:szCs w:val="28"/>
        </w:rPr>
        <w:t xml:space="preserve">Сутність соціальної мобільності, її канали і динаміка. Горизонтальна і вертикальна, висхідна і низхідна, індивідуальна та колективна соціальна мобільність. </w:t>
      </w:r>
    </w:p>
    <w:p w:rsidR="00447AAB" w:rsidRPr="006C5634" w:rsidRDefault="00447AAB" w:rsidP="006C5634">
      <w:pPr>
        <w:pStyle w:val="210"/>
        <w:ind w:firstLine="720"/>
        <w:rPr>
          <w:szCs w:val="28"/>
        </w:rPr>
      </w:pPr>
      <w:r w:rsidRPr="006C5634">
        <w:rPr>
          <w:szCs w:val="28"/>
        </w:rPr>
        <w:t xml:space="preserve">Специфіка та загальні принципи вертикальної мобільності, її прояви на рівні індивідів, соціальних груп, суспільства у цілому. </w:t>
      </w:r>
    </w:p>
    <w:p w:rsidR="00447AAB" w:rsidRPr="006C5634" w:rsidRDefault="00447AAB" w:rsidP="006C5634">
      <w:pPr>
        <w:pStyle w:val="210"/>
        <w:ind w:firstLine="720"/>
        <w:rPr>
          <w:szCs w:val="28"/>
        </w:rPr>
      </w:pPr>
      <w:r w:rsidRPr="006C5634">
        <w:rPr>
          <w:szCs w:val="28"/>
        </w:rPr>
        <w:t xml:space="preserve">Соціальна мобільність в системі охорони здоров’я. Медична професійна сфера як канал вертикальної мобільності. </w:t>
      </w:r>
    </w:p>
    <w:p w:rsidR="00447AAB" w:rsidRPr="006C5634" w:rsidRDefault="00447AAB" w:rsidP="006C5634">
      <w:pPr>
        <w:pStyle w:val="210"/>
        <w:ind w:firstLine="720"/>
        <w:rPr>
          <w:szCs w:val="28"/>
        </w:rPr>
      </w:pPr>
      <w:r w:rsidRPr="006C5634">
        <w:rPr>
          <w:szCs w:val="28"/>
        </w:rPr>
        <w:t xml:space="preserve">Горизонтальна мобільність та її особливості. </w:t>
      </w:r>
    </w:p>
    <w:p w:rsidR="00447AAB" w:rsidRPr="006C5634" w:rsidRDefault="00447AAB" w:rsidP="006C5634">
      <w:pPr>
        <w:pStyle w:val="210"/>
        <w:ind w:firstLine="720"/>
        <w:rPr>
          <w:szCs w:val="28"/>
        </w:rPr>
      </w:pPr>
      <w:r w:rsidRPr="006C5634">
        <w:rPr>
          <w:szCs w:val="28"/>
        </w:rPr>
        <w:t xml:space="preserve">Інтрагенераційна та інтергенераційна мобільність у сучасному суспільстві. </w:t>
      </w:r>
    </w:p>
    <w:p w:rsidR="00447AAB" w:rsidRPr="006C5634" w:rsidRDefault="00447AAB" w:rsidP="006C5634">
      <w:pPr>
        <w:pStyle w:val="21"/>
        <w:spacing w:after="0" w:line="240" w:lineRule="auto"/>
        <w:jc w:val="both"/>
        <w:rPr>
          <w:sz w:val="28"/>
          <w:szCs w:val="28"/>
          <w:lang w:val="uk-UA"/>
        </w:rPr>
      </w:pPr>
      <w:r w:rsidRPr="006C5634">
        <w:rPr>
          <w:sz w:val="28"/>
          <w:szCs w:val="28"/>
          <w:lang w:val="uk-UA"/>
        </w:rPr>
        <w:t>Тема 6. СОЦІОЛОГІЧНА КОНЦЕПЦІЯ ОСОБИСТОСТІ.</w:t>
      </w:r>
    </w:p>
    <w:p w:rsidR="00447AAB" w:rsidRPr="006C5634" w:rsidRDefault="00447AAB" w:rsidP="006C5634">
      <w:pPr>
        <w:pStyle w:val="21"/>
        <w:spacing w:after="0" w:line="240" w:lineRule="auto"/>
        <w:ind w:firstLine="708"/>
        <w:jc w:val="both"/>
        <w:rPr>
          <w:sz w:val="28"/>
          <w:szCs w:val="28"/>
          <w:lang w:val="uk-UA"/>
        </w:rPr>
      </w:pPr>
      <w:r w:rsidRPr="006C5634">
        <w:rPr>
          <w:sz w:val="28"/>
          <w:szCs w:val="28"/>
          <w:lang w:val="uk-UA"/>
        </w:rPr>
        <w:t>Особистість як об’єкт соціологічного аналізу. Завдання соціології щодо вивчення особистості.</w:t>
      </w:r>
    </w:p>
    <w:p w:rsidR="00447AAB" w:rsidRPr="006C5634" w:rsidRDefault="00447AAB" w:rsidP="006C5634">
      <w:pPr>
        <w:pStyle w:val="21"/>
        <w:spacing w:after="0" w:line="240" w:lineRule="auto"/>
        <w:ind w:firstLine="708"/>
        <w:jc w:val="both"/>
        <w:rPr>
          <w:sz w:val="28"/>
          <w:szCs w:val="28"/>
          <w:lang w:val="uk-UA"/>
        </w:rPr>
      </w:pPr>
      <w:r w:rsidRPr="006C5634">
        <w:rPr>
          <w:sz w:val="28"/>
          <w:szCs w:val="28"/>
          <w:lang w:val="uk-UA"/>
        </w:rPr>
        <w:t xml:space="preserve">Співвідношення понять “людина”, “індивід”, “особистість”, “індивідуальність”. Структури особистості: біологічна, психологічна, соціальна. </w:t>
      </w:r>
    </w:p>
    <w:p w:rsidR="00447AAB" w:rsidRPr="006C5634" w:rsidRDefault="00447AAB" w:rsidP="006C5634">
      <w:pPr>
        <w:pStyle w:val="21"/>
        <w:spacing w:after="0" w:line="240" w:lineRule="auto"/>
        <w:ind w:firstLine="708"/>
        <w:jc w:val="both"/>
        <w:rPr>
          <w:sz w:val="28"/>
          <w:szCs w:val="28"/>
          <w:lang w:val="uk-UA"/>
        </w:rPr>
      </w:pPr>
      <w:r w:rsidRPr="006C5634">
        <w:rPr>
          <w:sz w:val="28"/>
          <w:szCs w:val="28"/>
          <w:lang w:val="uk-UA"/>
        </w:rPr>
        <w:t xml:space="preserve">Біологічні та психогенні елементи особи. Специфіка соціальної структури особистості та її елементи: потреби, інтереси, цінності, установки. </w:t>
      </w:r>
    </w:p>
    <w:p w:rsidR="00447AAB" w:rsidRPr="006C5634" w:rsidRDefault="00447AAB" w:rsidP="006C5634">
      <w:pPr>
        <w:pStyle w:val="21"/>
        <w:spacing w:after="0" w:line="240" w:lineRule="auto"/>
        <w:ind w:firstLine="708"/>
        <w:jc w:val="both"/>
        <w:rPr>
          <w:sz w:val="28"/>
          <w:szCs w:val="28"/>
          <w:lang w:val="uk-UA"/>
        </w:rPr>
      </w:pPr>
      <w:r w:rsidRPr="006C5634">
        <w:rPr>
          <w:sz w:val="28"/>
          <w:szCs w:val="28"/>
          <w:lang w:val="uk-UA"/>
        </w:rPr>
        <w:t xml:space="preserve">Зміна соціальних цінностей, ієрархія потреб, моделі життєвих орієнтацій особистості. </w:t>
      </w:r>
    </w:p>
    <w:p w:rsidR="00447AAB" w:rsidRPr="006C5634" w:rsidRDefault="00447AAB" w:rsidP="006C5634">
      <w:pPr>
        <w:pStyle w:val="21"/>
        <w:spacing w:after="0" w:line="240" w:lineRule="auto"/>
        <w:ind w:firstLine="708"/>
        <w:jc w:val="both"/>
        <w:rPr>
          <w:sz w:val="28"/>
          <w:szCs w:val="28"/>
          <w:lang w:val="uk-UA"/>
        </w:rPr>
      </w:pPr>
      <w:r w:rsidRPr="006C5634">
        <w:rPr>
          <w:sz w:val="28"/>
          <w:szCs w:val="28"/>
          <w:lang w:val="uk-UA"/>
        </w:rPr>
        <w:t xml:space="preserve">Механізми взаємодії особистості й суспільства. Особі як об’єкт і суб’єкт соціальних відносин. Роль груп у формуванні особи. </w:t>
      </w:r>
    </w:p>
    <w:p w:rsidR="00447AAB" w:rsidRPr="006C5634" w:rsidRDefault="00447AAB" w:rsidP="006C5634">
      <w:pPr>
        <w:pStyle w:val="21"/>
        <w:spacing w:after="0" w:line="240" w:lineRule="auto"/>
        <w:jc w:val="both"/>
        <w:rPr>
          <w:sz w:val="28"/>
          <w:szCs w:val="28"/>
          <w:lang w:val="uk-UA"/>
        </w:rPr>
      </w:pPr>
      <w:r w:rsidRPr="006C5634">
        <w:rPr>
          <w:sz w:val="28"/>
          <w:szCs w:val="28"/>
          <w:lang w:val="uk-UA"/>
        </w:rPr>
        <w:t xml:space="preserve">Тема 7. </w:t>
      </w:r>
      <w:r w:rsidRPr="006C5634">
        <w:rPr>
          <w:caps/>
          <w:sz w:val="28"/>
          <w:szCs w:val="28"/>
          <w:lang w:val="uk-UA"/>
        </w:rPr>
        <w:t>Особистість та її соціалізація.</w:t>
      </w:r>
      <w:r w:rsidRPr="006C5634">
        <w:rPr>
          <w:color w:val="000000"/>
          <w:spacing w:val="6"/>
          <w:sz w:val="28"/>
          <w:szCs w:val="28"/>
          <w:lang w:val="uk-UA"/>
        </w:rPr>
        <w:t xml:space="preserve"> ТЕОРІЇ СОЦІАЛІЗАЦІЇ</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Соціалізація особистості. Культура як вагомий чинник соціалізації особи. </w:t>
      </w:r>
    </w:p>
    <w:p w:rsidR="00447AAB" w:rsidRPr="006C5634" w:rsidRDefault="00447AAB" w:rsidP="006C5634">
      <w:pPr>
        <w:shd w:val="clear" w:color="auto" w:fill="FFFFFF"/>
        <w:ind w:left="4" w:firstLine="713"/>
        <w:jc w:val="both"/>
        <w:rPr>
          <w:szCs w:val="28"/>
          <w:lang w:val="uk-UA"/>
        </w:rPr>
      </w:pPr>
      <w:r w:rsidRPr="006C5634">
        <w:rPr>
          <w:szCs w:val="28"/>
          <w:lang w:val="uk-UA"/>
        </w:rPr>
        <w:t>Три форми становлення особистості: ідентифікація, індивідуалізація, персоніфікація. Рівні, фази, етапи, стадії соціалізації.</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Адаптивний підхід при вивченні соціалізації дорослих. Поняття «кризи» як етапу в житті дорослої людини. Еволюційний підхід до розуміння проблеми. Стадії життєвого циклу людини в концепції Е. Еріксона. </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Агенти соціалізації та їх роль у формуванні особистості. Відмінності у соціалізації дітей та дорослих. </w:t>
      </w:r>
    </w:p>
    <w:p w:rsidR="00447AAB" w:rsidRPr="006C5634" w:rsidRDefault="00447AAB" w:rsidP="006C5634">
      <w:pPr>
        <w:shd w:val="clear" w:color="auto" w:fill="FFFFFF"/>
        <w:ind w:left="4" w:firstLine="713"/>
        <w:jc w:val="both"/>
        <w:rPr>
          <w:color w:val="000000"/>
          <w:spacing w:val="6"/>
          <w:szCs w:val="28"/>
          <w:lang w:val="uk-UA"/>
        </w:rPr>
      </w:pPr>
      <w:r w:rsidRPr="006C5634">
        <w:rPr>
          <w:szCs w:val="28"/>
          <w:lang w:val="uk-UA"/>
        </w:rPr>
        <w:t>Ресоціалізація та десоціалізація особистості</w:t>
      </w:r>
      <w:r w:rsidRPr="006C5634">
        <w:rPr>
          <w:color w:val="000000"/>
          <w:spacing w:val="6"/>
          <w:szCs w:val="28"/>
          <w:lang w:val="uk-UA"/>
        </w:rPr>
        <w:t xml:space="preserve">. Депривація. Госпіталізм. Випадки, коли соціалізація може не мати успіху. </w:t>
      </w:r>
    </w:p>
    <w:p w:rsidR="00447AAB" w:rsidRPr="006C5634" w:rsidRDefault="00447AAB" w:rsidP="006C5634">
      <w:pPr>
        <w:shd w:val="clear" w:color="auto" w:fill="FFFFFF"/>
        <w:ind w:left="4" w:firstLine="713"/>
        <w:jc w:val="both"/>
        <w:rPr>
          <w:color w:val="000000"/>
          <w:spacing w:val="6"/>
          <w:szCs w:val="28"/>
          <w:lang w:val="uk-UA"/>
        </w:rPr>
      </w:pPr>
      <w:r w:rsidRPr="006C5634">
        <w:rPr>
          <w:color w:val="000000"/>
          <w:spacing w:val="6"/>
          <w:szCs w:val="28"/>
          <w:lang w:val="uk-UA"/>
        </w:rPr>
        <w:t xml:space="preserve">Процес соціалізації лікаря, сестринського персоналу та інших працівників сфери охорони здоров’я. Обставини, що супроводжують цей процес. </w:t>
      </w:r>
    </w:p>
    <w:p w:rsidR="00447AAB" w:rsidRPr="006C5634" w:rsidRDefault="00447AAB" w:rsidP="006C5634">
      <w:pPr>
        <w:shd w:val="clear" w:color="auto" w:fill="FFFFFF"/>
        <w:ind w:left="4" w:firstLine="713"/>
        <w:jc w:val="both"/>
        <w:rPr>
          <w:szCs w:val="28"/>
          <w:lang w:val="uk-UA"/>
        </w:rPr>
      </w:pPr>
      <w:r w:rsidRPr="006C5634">
        <w:rPr>
          <w:szCs w:val="28"/>
          <w:lang w:val="uk-UA"/>
        </w:rPr>
        <w:lastRenderedPageBreak/>
        <w:t>Теорії соціалізації. Психоаналітична концепція З. Фрейда. Топографічна і структурна моделі особистісної організації. Базові інстинкти поведінки людини. Поняття сублімації.</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Трьохелементна теорія „дзеркального Я” Ч. Кулі. </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Теорія соціальної інтеракції Дж. Міда та стадії соціалізації. </w:t>
      </w:r>
    </w:p>
    <w:p w:rsidR="00447AAB" w:rsidRPr="006C5634" w:rsidRDefault="00447AAB" w:rsidP="006C5634">
      <w:pPr>
        <w:shd w:val="clear" w:color="auto" w:fill="FFFFFF"/>
        <w:ind w:left="4" w:firstLine="713"/>
        <w:jc w:val="both"/>
        <w:rPr>
          <w:szCs w:val="28"/>
          <w:lang w:val="uk-UA"/>
        </w:rPr>
      </w:pPr>
      <w:r w:rsidRPr="006C5634">
        <w:rPr>
          <w:szCs w:val="28"/>
          <w:lang w:val="uk-UA"/>
        </w:rPr>
        <w:t xml:space="preserve">Теорії когнітивного розвитку особи Ж. Піаже. Теорія соціалізації Л. Колберга. </w:t>
      </w:r>
    </w:p>
    <w:p w:rsidR="00447AAB" w:rsidRPr="006C5634" w:rsidRDefault="00447AAB" w:rsidP="006C5634">
      <w:pPr>
        <w:shd w:val="clear" w:color="auto" w:fill="FFFFFF"/>
        <w:ind w:left="4" w:firstLine="713"/>
        <w:jc w:val="both"/>
        <w:rPr>
          <w:szCs w:val="28"/>
          <w:lang w:val="uk-UA"/>
        </w:rPr>
      </w:pPr>
      <w:r w:rsidRPr="006C5634">
        <w:rPr>
          <w:szCs w:val="28"/>
          <w:lang w:val="uk-UA"/>
        </w:rPr>
        <w:t>Соціальна типологія характерів за Е. Фроммом. Поняття продуктивної та непродуктивної орієнтації характеру, її взаємозв’язок з індивідуальною та суспільною еволюцією.</w:t>
      </w:r>
    </w:p>
    <w:p w:rsidR="00447AAB" w:rsidRPr="006C5634" w:rsidRDefault="00447AAB" w:rsidP="006C5634">
      <w:pPr>
        <w:shd w:val="clear" w:color="auto" w:fill="FFFFFF"/>
        <w:ind w:left="4"/>
        <w:jc w:val="both"/>
        <w:rPr>
          <w:szCs w:val="28"/>
          <w:lang w:val="uk-UA"/>
        </w:rPr>
      </w:pPr>
    </w:p>
    <w:p w:rsidR="00447AAB" w:rsidRPr="006C5634" w:rsidRDefault="00447AAB" w:rsidP="006C5634">
      <w:pPr>
        <w:shd w:val="clear" w:color="auto" w:fill="FFFFFF"/>
        <w:ind w:left="4"/>
        <w:jc w:val="both"/>
        <w:rPr>
          <w:szCs w:val="28"/>
          <w:lang w:val="uk-UA"/>
        </w:rPr>
      </w:pPr>
      <w:r w:rsidRPr="006C5634">
        <w:rPr>
          <w:szCs w:val="28"/>
          <w:u w:val="single"/>
          <w:lang w:val="uk-UA"/>
        </w:rPr>
        <w:t>Розділ 2.</w:t>
      </w:r>
      <w:r w:rsidRPr="006C5634">
        <w:rPr>
          <w:szCs w:val="28"/>
          <w:lang w:val="uk-UA"/>
        </w:rPr>
        <w:t xml:space="preserve"> </w:t>
      </w:r>
      <w:r w:rsidRPr="006C5634">
        <w:rPr>
          <w:caps/>
          <w:szCs w:val="28"/>
        </w:rPr>
        <w:t xml:space="preserve">КУЛЬТУРА і суспільство. Гендер як культурна складова і об’єкт соціального конструювання. соціальна поведінка та девіація </w:t>
      </w:r>
    </w:p>
    <w:p w:rsidR="00447AAB" w:rsidRPr="006C5634" w:rsidRDefault="00447AAB" w:rsidP="006C5634">
      <w:pPr>
        <w:pStyle w:val="91"/>
        <w:spacing w:line="240" w:lineRule="auto"/>
        <w:ind w:firstLine="0"/>
        <w:jc w:val="both"/>
        <w:rPr>
          <w:b w:val="0"/>
          <w:szCs w:val="28"/>
          <w:lang w:val="ru-RU"/>
        </w:rPr>
      </w:pPr>
      <w:r w:rsidRPr="006C5634">
        <w:rPr>
          <w:b w:val="0"/>
          <w:szCs w:val="28"/>
        </w:rPr>
        <w:t>Тема 8. КУЛЬТУРА ЯК ОБ'ЄКТ СОЦІОЛОГІЇ.</w:t>
      </w:r>
      <w:r w:rsidRPr="006C5634">
        <w:rPr>
          <w:b w:val="0"/>
          <w:szCs w:val="28"/>
          <w:lang w:val="ru-RU"/>
        </w:rPr>
        <w:t xml:space="preserve"> </w:t>
      </w:r>
      <w:r w:rsidRPr="006C5634">
        <w:rPr>
          <w:b w:val="0"/>
          <w:szCs w:val="28"/>
        </w:rPr>
        <w:t>ТИПОЛОГІЯ КУЛЬТУРИ. СУБКУЛЬТУРА. СУБКУЛЬТУРА МЕДИЧНИХ ПРАЦІВНИКІВ І ЛІКАРСЬКА ДІЯЛЬНІСТЬ</w:t>
      </w:r>
    </w:p>
    <w:p w:rsidR="00447AAB" w:rsidRPr="006C5634" w:rsidRDefault="00447AAB" w:rsidP="006C5634">
      <w:pPr>
        <w:pStyle w:val="21"/>
        <w:spacing w:after="0" w:line="240" w:lineRule="auto"/>
        <w:ind w:firstLine="720"/>
        <w:jc w:val="both"/>
        <w:rPr>
          <w:sz w:val="28"/>
          <w:szCs w:val="28"/>
          <w:lang w:val="uk-UA"/>
        </w:rPr>
      </w:pPr>
      <w:r w:rsidRPr="006C5634">
        <w:rPr>
          <w:sz w:val="28"/>
          <w:szCs w:val="28"/>
          <w:lang w:val="uk-UA"/>
        </w:rPr>
        <w:t>Поняття культури в соціології.</w:t>
      </w:r>
      <w:r w:rsidRPr="006C5634">
        <w:rPr>
          <w:sz w:val="28"/>
          <w:szCs w:val="28"/>
          <w:lang w:val="ru-RU"/>
        </w:rPr>
        <w:t xml:space="preserve"> </w:t>
      </w:r>
      <w:r w:rsidRPr="006C5634">
        <w:rPr>
          <w:sz w:val="28"/>
          <w:szCs w:val="28"/>
          <w:lang w:val="uk-UA"/>
        </w:rPr>
        <w:t>Культура як соціальний феномен.</w:t>
      </w:r>
      <w:r w:rsidRPr="006C5634">
        <w:rPr>
          <w:sz w:val="28"/>
          <w:szCs w:val="28"/>
          <w:lang w:val="ru-RU"/>
        </w:rPr>
        <w:t xml:space="preserve"> </w:t>
      </w:r>
      <w:r w:rsidRPr="006C5634">
        <w:rPr>
          <w:sz w:val="28"/>
          <w:szCs w:val="28"/>
          <w:lang w:val="uk-UA"/>
        </w:rPr>
        <w:t>Соціальні функції культури, її сфери прояву та роль у суспільстві.</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Основні елементи культури: мова, цінності, соціальні норми, складні зразки поведінки, символи.</w:t>
      </w:r>
      <w:r w:rsidRPr="006C5634">
        <w:rPr>
          <w:sz w:val="28"/>
          <w:szCs w:val="28"/>
          <w:lang w:val="ru-RU"/>
        </w:rPr>
        <w:t xml:space="preserve"> </w:t>
      </w:r>
      <w:r w:rsidRPr="006C5634">
        <w:rPr>
          <w:sz w:val="28"/>
          <w:szCs w:val="28"/>
          <w:lang w:val="uk-UA"/>
        </w:rPr>
        <w:t xml:space="preserve">Матеріальна і духовна культура. </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Культурні універсалії. Форми культури: елітарна, народна, масова, екранна (віртуальна). Види культури: загальнолюдська культура, домінуюча суперкультура, субкультура, контркультура, девіантна культура, особистісна культура.</w:t>
      </w:r>
    </w:p>
    <w:p w:rsidR="00447AAB" w:rsidRPr="006C5634" w:rsidRDefault="00447AAB" w:rsidP="006C5634">
      <w:pPr>
        <w:pStyle w:val="21"/>
        <w:spacing w:after="0" w:line="240" w:lineRule="auto"/>
        <w:ind w:firstLine="720"/>
        <w:jc w:val="both"/>
        <w:rPr>
          <w:sz w:val="28"/>
          <w:szCs w:val="28"/>
          <w:lang w:val="uk-UA"/>
        </w:rPr>
      </w:pPr>
      <w:r w:rsidRPr="006C5634">
        <w:rPr>
          <w:sz w:val="28"/>
          <w:szCs w:val="28"/>
          <w:lang w:val="uk-UA"/>
        </w:rPr>
        <w:t xml:space="preserve">Етноцентризм, ксеноцентризм, культурний релятивізм. </w:t>
      </w:r>
    </w:p>
    <w:p w:rsidR="00447AAB" w:rsidRPr="006C5634" w:rsidRDefault="00447AAB" w:rsidP="006C5634">
      <w:pPr>
        <w:pStyle w:val="11"/>
        <w:spacing w:before="0" w:after="0"/>
        <w:ind w:firstLine="720"/>
        <w:jc w:val="both"/>
        <w:rPr>
          <w:sz w:val="28"/>
          <w:szCs w:val="28"/>
          <w:lang w:val="uk-UA"/>
        </w:rPr>
      </w:pPr>
      <w:r w:rsidRPr="006C5634">
        <w:rPr>
          <w:sz w:val="28"/>
          <w:szCs w:val="28"/>
          <w:lang w:val="ru-RU"/>
        </w:rPr>
        <w:t xml:space="preserve">Субкультура, </w:t>
      </w:r>
      <w:r w:rsidRPr="006C5634">
        <w:rPr>
          <w:sz w:val="28"/>
          <w:szCs w:val="28"/>
          <w:lang w:val="uk-UA"/>
        </w:rPr>
        <w:t xml:space="preserve">її форми та складові. </w:t>
      </w:r>
      <w:r w:rsidRPr="006C5634">
        <w:rPr>
          <w:sz w:val="28"/>
          <w:szCs w:val="28"/>
          <w:lang w:val="ru-RU"/>
        </w:rPr>
        <w:t xml:space="preserve"> </w:t>
      </w:r>
      <w:r w:rsidRPr="006C5634">
        <w:rPr>
          <w:sz w:val="28"/>
          <w:szCs w:val="28"/>
          <w:lang w:val="uk-UA"/>
        </w:rPr>
        <w:t>Різновиди субкультур. Сучасні молодіжні субкультури. Взаємозв’язок між субкультурою, контркультурою та девіантною культурою.</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Феномен професійних субкультур. Демографічна та структурна специфіка субкультури лікарів, сестринського персоналу та працівників сфери охорони здоров’я.</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 xml:space="preserve">Характерні особливості лікарської діяльності у соціально-філософському, соціально-психологічному та ціннісно-нормативному аспектах. </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Професійне середовище медичного працівника та його детермінованість соціальними чинниками. Фактори, що суттєво впливають та/або ускладнюють лікарську діяльність.</w:t>
      </w:r>
    </w:p>
    <w:p w:rsidR="00447AAB" w:rsidRPr="006C5634" w:rsidRDefault="00447AAB" w:rsidP="006C5634">
      <w:pPr>
        <w:pStyle w:val="11"/>
        <w:spacing w:before="0" w:after="0"/>
        <w:ind w:firstLine="720"/>
        <w:jc w:val="both"/>
        <w:rPr>
          <w:sz w:val="28"/>
          <w:szCs w:val="28"/>
          <w:lang w:val="uk-UA"/>
        </w:rPr>
      </w:pPr>
      <w:r w:rsidRPr="006C5634">
        <w:rPr>
          <w:sz w:val="28"/>
          <w:szCs w:val="28"/>
          <w:lang w:val="uk-UA"/>
        </w:rPr>
        <w:t xml:space="preserve"> Соціокультурна та етична проблематика взаємовідносин лікаря і пацієнта. </w:t>
      </w:r>
    </w:p>
    <w:p w:rsidR="00447AAB" w:rsidRPr="006C5634" w:rsidRDefault="00447AAB" w:rsidP="006C5634">
      <w:pPr>
        <w:autoSpaceDE w:val="0"/>
        <w:autoSpaceDN w:val="0"/>
        <w:jc w:val="both"/>
        <w:rPr>
          <w:szCs w:val="28"/>
          <w:lang w:val="uk-UA"/>
        </w:rPr>
      </w:pPr>
      <w:r w:rsidRPr="006C5634">
        <w:rPr>
          <w:szCs w:val="28"/>
          <w:lang w:val="uk-UA"/>
        </w:rPr>
        <w:t xml:space="preserve">Тема 9. </w:t>
      </w:r>
      <w:r w:rsidRPr="006C5634">
        <w:rPr>
          <w:caps/>
          <w:szCs w:val="28"/>
          <w:lang w:val="uk-UA"/>
        </w:rPr>
        <w:t>Гендер у системі культури</w:t>
      </w:r>
    </w:p>
    <w:p w:rsidR="00447AAB" w:rsidRPr="006C5634" w:rsidRDefault="00447AAB" w:rsidP="006C5634">
      <w:pPr>
        <w:autoSpaceDE w:val="0"/>
        <w:autoSpaceDN w:val="0"/>
        <w:ind w:firstLine="720"/>
        <w:jc w:val="both"/>
        <w:rPr>
          <w:szCs w:val="28"/>
          <w:lang w:val="uk-UA"/>
        </w:rPr>
      </w:pPr>
      <w:r w:rsidRPr="006C5634">
        <w:rPr>
          <w:szCs w:val="28"/>
          <w:lang w:val="uk-UA"/>
        </w:rPr>
        <w:t xml:space="preserve">„Стать” і „гендер” – сутнісне розмежування двох понять. Чотири „виміри” статі – морфологічний, генетичний, гонадний, церебральний. </w:t>
      </w:r>
      <w:r w:rsidRPr="006C5634">
        <w:rPr>
          <w:szCs w:val="28"/>
          <w:lang w:val="uk-UA"/>
        </w:rPr>
        <w:lastRenderedPageBreak/>
        <w:t xml:space="preserve">Біологічно-есенціалістський, статево-рольовий та соціально-конструктивістський підходи у гендерному дискурсі.  </w:t>
      </w:r>
    </w:p>
    <w:p w:rsidR="00447AAB" w:rsidRPr="006C5634" w:rsidRDefault="00447AAB" w:rsidP="006C5634">
      <w:pPr>
        <w:autoSpaceDE w:val="0"/>
        <w:autoSpaceDN w:val="0"/>
        <w:ind w:firstLine="720"/>
        <w:jc w:val="both"/>
        <w:rPr>
          <w:szCs w:val="28"/>
          <w:lang w:val="uk-UA"/>
        </w:rPr>
      </w:pPr>
      <w:r w:rsidRPr="006C5634">
        <w:rPr>
          <w:szCs w:val="28"/>
          <w:lang w:val="uk-UA"/>
        </w:rPr>
        <w:t xml:space="preserve">Гендер як сконструйований продукт культури. Взаємозв’язок статево-рольового набору та типу суспільства. Чоловічі та жіночі ролі і гендерний порядок. Феномен гетеронормативності. </w:t>
      </w:r>
    </w:p>
    <w:p w:rsidR="00447AAB" w:rsidRPr="006C5634" w:rsidRDefault="00447AAB" w:rsidP="006C5634">
      <w:pPr>
        <w:autoSpaceDE w:val="0"/>
        <w:autoSpaceDN w:val="0"/>
        <w:ind w:firstLine="720"/>
        <w:jc w:val="both"/>
        <w:rPr>
          <w:szCs w:val="28"/>
          <w:lang w:val="uk-UA"/>
        </w:rPr>
      </w:pPr>
      <w:r w:rsidRPr="006C5634">
        <w:rPr>
          <w:szCs w:val="28"/>
          <w:lang w:val="uk-UA"/>
        </w:rPr>
        <w:t xml:space="preserve">Місце гендеру у ціннісно-нормативній системі суспільства. Гендер і нація: маскулінність і фемінність у владно-правовій та політичній риториці. </w:t>
      </w:r>
    </w:p>
    <w:p w:rsidR="00447AAB" w:rsidRPr="006C5634" w:rsidRDefault="00447AAB" w:rsidP="006C5634">
      <w:pPr>
        <w:autoSpaceDE w:val="0"/>
        <w:autoSpaceDN w:val="0"/>
        <w:jc w:val="both"/>
        <w:rPr>
          <w:szCs w:val="28"/>
          <w:lang w:val="uk-UA"/>
        </w:rPr>
      </w:pPr>
      <w:r w:rsidRPr="006C5634">
        <w:rPr>
          <w:szCs w:val="28"/>
          <w:lang w:val="uk-UA"/>
        </w:rPr>
        <w:t>Тема 10. ГЕНДЕРНА НЕРІВНІСТЬ ТА ДИСКРИМІНАЦІЯ. ОСОБЛИВОСТІ ГЕНДЕРНОЇ СОЦІАЛІЗАЦІЇ</w:t>
      </w:r>
    </w:p>
    <w:p w:rsidR="00447AAB" w:rsidRPr="006C5634" w:rsidRDefault="00447AAB" w:rsidP="006C5634">
      <w:pPr>
        <w:autoSpaceDE w:val="0"/>
        <w:autoSpaceDN w:val="0"/>
        <w:ind w:firstLine="720"/>
        <w:jc w:val="both"/>
        <w:rPr>
          <w:szCs w:val="28"/>
          <w:lang w:val="uk-UA"/>
        </w:rPr>
      </w:pPr>
      <w:r w:rsidRPr="006C5634">
        <w:rPr>
          <w:szCs w:val="28"/>
          <w:lang w:val="uk-UA"/>
        </w:rPr>
        <w:t xml:space="preserve">Гендерна нерівність і сексизм у сучасному суспільстві. Гендерна статистика: світовий і український виміри. Гендерна дискримінація: складності у визначенні ролей. Виклики щодо реалізації рівних прав та можливостей для осіб поза межами патріархального гетеронормативного та гетеросексуальнго дискурсу.  </w:t>
      </w:r>
    </w:p>
    <w:p w:rsidR="00447AAB" w:rsidRPr="006C5634" w:rsidRDefault="00447AAB" w:rsidP="006C5634">
      <w:pPr>
        <w:autoSpaceDE w:val="0"/>
        <w:autoSpaceDN w:val="0"/>
        <w:ind w:firstLine="720"/>
        <w:jc w:val="both"/>
        <w:rPr>
          <w:szCs w:val="28"/>
          <w:lang w:val="uk-UA"/>
        </w:rPr>
      </w:pPr>
      <w:r w:rsidRPr="006C5634">
        <w:rPr>
          <w:szCs w:val="28"/>
          <w:lang w:val="uk-UA"/>
        </w:rPr>
        <w:t>Гендерні стереотипи як інструмент гендерної поляризації, сегрегації й утвердження гендерної нерівності в суспільстві. Типізація та помноження гендерних стереотипів у мовних, буденних, виховних та суспільних практиках.</w:t>
      </w:r>
    </w:p>
    <w:p w:rsidR="00447AAB" w:rsidRPr="006C5634" w:rsidRDefault="00447AAB" w:rsidP="006C5634">
      <w:pPr>
        <w:autoSpaceDE w:val="0"/>
        <w:autoSpaceDN w:val="0"/>
        <w:ind w:firstLine="720"/>
        <w:jc w:val="both"/>
        <w:rPr>
          <w:szCs w:val="28"/>
          <w:lang w:val="uk-UA"/>
        </w:rPr>
      </w:pPr>
      <w:r w:rsidRPr="006C5634">
        <w:rPr>
          <w:szCs w:val="28"/>
          <w:lang w:val="uk-UA"/>
        </w:rPr>
        <w:t xml:space="preserve">Сутність і зміст найбільш поширених гендерних стереотипів. </w:t>
      </w:r>
    </w:p>
    <w:p w:rsidR="00447AAB" w:rsidRPr="006C5634" w:rsidRDefault="00447AAB" w:rsidP="006C5634">
      <w:pPr>
        <w:ind w:firstLine="720"/>
        <w:jc w:val="both"/>
        <w:rPr>
          <w:szCs w:val="28"/>
          <w:lang w:val="uk-UA"/>
        </w:rPr>
      </w:pPr>
      <w:r w:rsidRPr="006C5634">
        <w:rPr>
          <w:szCs w:val="28"/>
          <w:lang w:val="uk-UA"/>
        </w:rPr>
        <w:t xml:space="preserve">Гендерна соціалізація: зміст і механізми. Маскулінні і фемінні особистісні риси й якості та інші конструкти гендерної соціалізації. </w:t>
      </w:r>
    </w:p>
    <w:p w:rsidR="00447AAB" w:rsidRPr="006C5634" w:rsidRDefault="00447AAB" w:rsidP="006C5634">
      <w:pPr>
        <w:ind w:firstLine="720"/>
        <w:jc w:val="both"/>
        <w:rPr>
          <w:szCs w:val="28"/>
          <w:lang w:val="uk-UA"/>
        </w:rPr>
      </w:pPr>
      <w:r w:rsidRPr="006C5634">
        <w:rPr>
          <w:szCs w:val="28"/>
          <w:lang w:val="uk-UA"/>
        </w:rPr>
        <w:t>Основні механізми гендерної соціалізації. Гендерне конструювання: „механіка” процесу і основні ролі в ньому.</w:t>
      </w:r>
    </w:p>
    <w:p w:rsidR="00447AAB" w:rsidRPr="006C5634" w:rsidRDefault="00447AAB" w:rsidP="006C5634">
      <w:pPr>
        <w:ind w:firstLine="720"/>
        <w:jc w:val="both"/>
        <w:rPr>
          <w:szCs w:val="28"/>
          <w:lang w:val="uk-UA"/>
        </w:rPr>
      </w:pPr>
      <w:r w:rsidRPr="006C5634">
        <w:rPr>
          <w:szCs w:val="28"/>
          <w:lang w:val="uk-UA"/>
        </w:rPr>
        <w:t xml:space="preserve">Роль сім’ї як агента гендерного конструювання. Одяг й іграшки як інструменти цього процесу. </w:t>
      </w:r>
    </w:p>
    <w:p w:rsidR="00447AAB" w:rsidRPr="006C5634" w:rsidRDefault="00447AAB" w:rsidP="006C5634">
      <w:pPr>
        <w:ind w:firstLine="720"/>
        <w:jc w:val="both"/>
        <w:rPr>
          <w:szCs w:val="28"/>
          <w:lang w:val="uk-UA"/>
        </w:rPr>
      </w:pPr>
      <w:r w:rsidRPr="006C5634">
        <w:rPr>
          <w:szCs w:val="28"/>
          <w:lang w:val="uk-UA"/>
        </w:rPr>
        <w:t>Гендерні аспекти кар’єри. Чоловіки та жінки у медійному просторі.</w:t>
      </w:r>
    </w:p>
    <w:p w:rsidR="00447AAB" w:rsidRPr="006C5634" w:rsidRDefault="00447AAB" w:rsidP="006C5634">
      <w:pPr>
        <w:ind w:firstLine="720"/>
        <w:jc w:val="both"/>
        <w:rPr>
          <w:szCs w:val="28"/>
          <w:lang w:val="uk-UA"/>
        </w:rPr>
      </w:pPr>
      <w:r w:rsidRPr="006C5634">
        <w:rPr>
          <w:szCs w:val="28"/>
          <w:lang w:val="uk-UA"/>
        </w:rPr>
        <w:t xml:space="preserve">Жінки та чоловіки як об’єкти соціальної політики. Соціальна та статева нерівність у доступі до державної підтримки. </w:t>
      </w:r>
    </w:p>
    <w:p w:rsidR="00447AAB" w:rsidRPr="006C5634" w:rsidRDefault="00447AAB" w:rsidP="006C5634">
      <w:pPr>
        <w:ind w:firstLine="720"/>
        <w:jc w:val="both"/>
        <w:rPr>
          <w:szCs w:val="28"/>
          <w:lang w:val="uk-UA"/>
        </w:rPr>
      </w:pPr>
      <w:r w:rsidRPr="006C5634">
        <w:rPr>
          <w:szCs w:val="28"/>
          <w:lang w:val="uk-UA"/>
        </w:rPr>
        <w:t xml:space="preserve">Проблема рівних репродуктивних прав, обов’язків та свобод. Вплив дискримінаційних практик та стереотипізації на гендерну соціалізацію, поведінку та становлення особистості.  </w:t>
      </w:r>
    </w:p>
    <w:p w:rsidR="00447AAB" w:rsidRPr="006C5634" w:rsidRDefault="00447AAB" w:rsidP="006C5634">
      <w:pPr>
        <w:jc w:val="both"/>
        <w:rPr>
          <w:caps/>
          <w:szCs w:val="28"/>
          <w:lang w:val="uk-UA"/>
        </w:rPr>
      </w:pPr>
      <w:r w:rsidRPr="006C5634">
        <w:rPr>
          <w:szCs w:val="28"/>
          <w:lang w:val="uk-UA"/>
        </w:rPr>
        <w:t xml:space="preserve">Тема 11. </w:t>
      </w:r>
      <w:r w:rsidRPr="006C5634">
        <w:rPr>
          <w:caps/>
          <w:szCs w:val="28"/>
          <w:lang w:val="uk-UA"/>
        </w:rPr>
        <w:t>сОЦІАЛЬНА ПОВЕДІНКА ОСОБИСТОСТІ. соціальні норми та соціальний контроль. девіація ТА ЇЇ СУТНІСТЬ. ТЕОРІЇ ДЕВІАЦІЇ.</w:t>
      </w:r>
    </w:p>
    <w:p w:rsidR="00447AAB" w:rsidRPr="006C5634" w:rsidRDefault="00447AAB" w:rsidP="006C5634">
      <w:pPr>
        <w:ind w:firstLine="709"/>
        <w:jc w:val="both"/>
        <w:rPr>
          <w:szCs w:val="28"/>
          <w:lang w:val="uk-UA"/>
        </w:rPr>
      </w:pPr>
      <w:r w:rsidRPr="006C5634">
        <w:rPr>
          <w:szCs w:val="28"/>
          <w:lang w:val="uk-UA"/>
        </w:rPr>
        <w:t>Специфіка соціальної поведінки. Тлумачення сутності соціальної поведінки представниками психологічного напряму в соціології.</w:t>
      </w:r>
    </w:p>
    <w:p w:rsidR="00447AAB" w:rsidRPr="006C5634" w:rsidRDefault="00447AAB" w:rsidP="006C5634">
      <w:pPr>
        <w:ind w:firstLine="709"/>
        <w:jc w:val="both"/>
        <w:rPr>
          <w:szCs w:val="28"/>
          <w:lang w:val="uk-UA"/>
        </w:rPr>
      </w:pPr>
      <w:r w:rsidRPr="006C5634">
        <w:rPr>
          <w:szCs w:val="28"/>
          <w:lang w:val="uk-UA"/>
        </w:rPr>
        <w:t>Особова, між особова, групова, між групова поведінка. Вплив на соціальну поведінку демографічних, соціальних та особистісних чинників.</w:t>
      </w:r>
    </w:p>
    <w:p w:rsidR="00447AAB" w:rsidRPr="006C5634" w:rsidRDefault="00447AAB" w:rsidP="006C5634">
      <w:pPr>
        <w:ind w:firstLine="709"/>
        <w:jc w:val="both"/>
        <w:rPr>
          <w:szCs w:val="28"/>
          <w:lang w:val="uk-UA"/>
        </w:rPr>
      </w:pPr>
      <w:r w:rsidRPr="006C5634">
        <w:rPr>
          <w:szCs w:val="28"/>
          <w:lang w:val="uk-UA"/>
        </w:rPr>
        <w:t>Соціальні норми як регулятор соціальної поведінки. Норми моралі і норми права: сутнісне розмежування. Соціальні норми й санкції – формальні та неформальні.</w:t>
      </w:r>
    </w:p>
    <w:p w:rsidR="00447AAB" w:rsidRPr="006C5634" w:rsidRDefault="00447AAB" w:rsidP="006C5634">
      <w:pPr>
        <w:ind w:firstLine="709"/>
        <w:jc w:val="both"/>
        <w:rPr>
          <w:szCs w:val="28"/>
          <w:lang w:val="uk-UA"/>
        </w:rPr>
      </w:pPr>
      <w:r w:rsidRPr="006C5634">
        <w:rPr>
          <w:szCs w:val="28"/>
          <w:lang w:val="uk-UA"/>
        </w:rPr>
        <w:t xml:space="preserve">Соціальний контроль як механізм соціальної регуляції поведінки. </w:t>
      </w:r>
      <w:r w:rsidRPr="006C5634">
        <w:rPr>
          <w:szCs w:val="28"/>
        </w:rPr>
        <w:t>Система соціального контролю</w:t>
      </w:r>
      <w:r w:rsidRPr="006C5634">
        <w:rPr>
          <w:szCs w:val="28"/>
          <w:lang w:val="uk-UA"/>
        </w:rPr>
        <w:t>, його основні вили та методи. Ізоляція, обособлення, реабілітація.</w:t>
      </w:r>
    </w:p>
    <w:p w:rsidR="00447AAB" w:rsidRPr="006C5634" w:rsidRDefault="00447AAB" w:rsidP="006C5634">
      <w:pPr>
        <w:ind w:firstLine="709"/>
        <w:jc w:val="both"/>
        <w:rPr>
          <w:szCs w:val="28"/>
          <w:lang w:val="uk-UA"/>
        </w:rPr>
      </w:pPr>
      <w:r w:rsidRPr="006C5634">
        <w:rPr>
          <w:szCs w:val="28"/>
          <w:lang w:val="uk-UA"/>
        </w:rPr>
        <w:lastRenderedPageBreak/>
        <w:t xml:space="preserve">Норми суспільної поведінки у контексті норм здоров’я. </w:t>
      </w:r>
      <w:r w:rsidRPr="006C5634">
        <w:rPr>
          <w:szCs w:val="28"/>
          <w:lang w:val="uk-UA"/>
        </w:rPr>
        <w:br/>
        <w:t xml:space="preserve">Цінність життя та поняття здоров’я людини у різних типах суспільства. </w:t>
      </w:r>
    </w:p>
    <w:p w:rsidR="00447AAB" w:rsidRPr="006C5634" w:rsidRDefault="00447AAB" w:rsidP="006C5634">
      <w:pPr>
        <w:ind w:firstLine="709"/>
        <w:jc w:val="both"/>
        <w:rPr>
          <w:szCs w:val="28"/>
          <w:lang w:val="uk-UA"/>
        </w:rPr>
      </w:pPr>
      <w:r w:rsidRPr="006C5634">
        <w:rPr>
          <w:szCs w:val="28"/>
          <w:lang w:val="uk-UA"/>
        </w:rPr>
        <w:t xml:space="preserve">Конформізм і девіація. Три компоненти девіації. Основні підходи до аналізу причин девіантної поведінки.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Біологічні концепції девіації Ч. Ломброзо, У. Шелдона.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Психологічна теорія девіантної поведінки З. Фрейда.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Соціологічні теорії девіації.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Теорія аномії Е. Дюркгейма.</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Культурологічна теорія Селліна і Міллера.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Теорія диференційної соціалізації Сатерленда.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Теорія стигматизації Г. Беккера.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Концепція Р. Мертона про типи девіантної поведінки. </w:t>
      </w:r>
    </w:p>
    <w:p w:rsidR="00447AAB" w:rsidRPr="006C5634" w:rsidRDefault="00447AAB" w:rsidP="006C5634">
      <w:pPr>
        <w:pStyle w:val="11"/>
        <w:spacing w:before="0" w:after="0"/>
        <w:ind w:firstLine="709"/>
        <w:jc w:val="both"/>
        <w:rPr>
          <w:sz w:val="28"/>
          <w:szCs w:val="28"/>
          <w:lang w:val="uk-UA"/>
        </w:rPr>
      </w:pPr>
    </w:p>
    <w:p w:rsidR="00447AAB" w:rsidRPr="006C5634" w:rsidRDefault="00447AAB" w:rsidP="006C5634">
      <w:pPr>
        <w:pStyle w:val="a5"/>
        <w:spacing w:after="0"/>
        <w:ind w:left="0"/>
        <w:jc w:val="both"/>
        <w:rPr>
          <w:caps/>
          <w:sz w:val="28"/>
          <w:szCs w:val="28"/>
          <w:lang w:val="ru-RU"/>
        </w:rPr>
      </w:pPr>
      <w:r w:rsidRPr="006C5634">
        <w:rPr>
          <w:sz w:val="28"/>
          <w:szCs w:val="28"/>
          <w:u w:val="single"/>
          <w:lang w:val="ru-RU"/>
        </w:rPr>
        <w:t>Розділ 3.</w:t>
      </w:r>
      <w:r w:rsidRPr="006C5634">
        <w:rPr>
          <w:sz w:val="28"/>
          <w:szCs w:val="28"/>
          <w:lang w:val="ru-RU"/>
        </w:rPr>
        <w:t xml:space="preserve"> </w:t>
      </w:r>
      <w:r w:rsidRPr="006C5634">
        <w:rPr>
          <w:caps/>
          <w:sz w:val="28"/>
          <w:szCs w:val="28"/>
          <w:lang w:val="ru-RU"/>
        </w:rPr>
        <w:t>СОЦІОЛОГІЧНИЙ АНАЛІЗ КОНФЛІКТІВ, СІМ`Ї, СФЕР МЕДИЦИНИ І ОХОРОНИ ЗДОРОВ`Я</w:t>
      </w:r>
    </w:p>
    <w:p w:rsidR="00447AAB" w:rsidRPr="006C5634" w:rsidRDefault="00447AAB" w:rsidP="006C5634">
      <w:pPr>
        <w:tabs>
          <w:tab w:val="left" w:pos="720"/>
        </w:tabs>
        <w:jc w:val="both"/>
        <w:rPr>
          <w:szCs w:val="28"/>
          <w:lang w:val="uk-UA"/>
        </w:rPr>
      </w:pPr>
      <w:r w:rsidRPr="006C5634">
        <w:rPr>
          <w:szCs w:val="28"/>
          <w:lang w:val="uk-UA"/>
        </w:rPr>
        <w:t>Тема 12. КОНФЛІКТИ ЯК СОЦІАЛЬНЕ ЯВИЩЕ. СПЕЦИФІКА КОНФЛІКТІВ У МЕДИЧНОМУ СЕРЕДОВИЩІ</w:t>
      </w:r>
    </w:p>
    <w:p w:rsidR="00447AAB" w:rsidRPr="006C5634" w:rsidRDefault="00447AAB" w:rsidP="006C5634">
      <w:pPr>
        <w:shd w:val="clear" w:color="auto" w:fill="FFFFFF"/>
        <w:ind w:left="25" w:firstLine="713"/>
        <w:jc w:val="both"/>
        <w:rPr>
          <w:color w:val="000000"/>
          <w:szCs w:val="28"/>
          <w:lang w:val="uk-UA"/>
        </w:rPr>
      </w:pPr>
      <w:r w:rsidRPr="006C5634">
        <w:rPr>
          <w:color w:val="000000"/>
          <w:szCs w:val="28"/>
          <w:lang w:val="uk-UA"/>
        </w:rPr>
        <w:t>Соціологія конфлікту як галузь соціологічної науки. Соціологія конфлікту і конфліктологія.</w:t>
      </w:r>
    </w:p>
    <w:p w:rsidR="00447AAB" w:rsidRPr="006C5634" w:rsidRDefault="00447AAB" w:rsidP="006C5634">
      <w:pPr>
        <w:shd w:val="clear" w:color="auto" w:fill="FFFFFF"/>
        <w:ind w:left="25" w:firstLine="713"/>
        <w:jc w:val="both"/>
        <w:rPr>
          <w:color w:val="000000"/>
          <w:szCs w:val="28"/>
          <w:lang w:val="uk-UA"/>
        </w:rPr>
      </w:pPr>
      <w:r w:rsidRPr="006C5634">
        <w:rPr>
          <w:color w:val="000000"/>
          <w:szCs w:val="28"/>
          <w:lang w:val="uk-UA"/>
        </w:rPr>
        <w:t>Соціологічні пояснення природи конфлікту: Г. Зіммель, К. Маркс, Р. Даррендорф, Л. Козер, Д. Белл, Т. Парсонс.</w:t>
      </w:r>
    </w:p>
    <w:p w:rsidR="00447AAB" w:rsidRPr="006C5634" w:rsidRDefault="00447AAB" w:rsidP="006C5634">
      <w:pPr>
        <w:shd w:val="clear" w:color="auto" w:fill="FFFFFF"/>
        <w:ind w:left="25" w:firstLine="713"/>
        <w:jc w:val="both"/>
        <w:rPr>
          <w:color w:val="000000"/>
          <w:szCs w:val="28"/>
          <w:lang w:val="uk-UA"/>
        </w:rPr>
      </w:pPr>
      <w:r w:rsidRPr="006C5634">
        <w:rPr>
          <w:color w:val="000000"/>
          <w:szCs w:val="28"/>
          <w:lang w:val="uk-UA"/>
        </w:rPr>
        <w:t>Конфлікт як соціальне явище. Соціальні фактори, що стимулюють конфлікти.</w:t>
      </w:r>
    </w:p>
    <w:p w:rsidR="00447AAB" w:rsidRPr="006C5634" w:rsidRDefault="00447AAB" w:rsidP="006C5634">
      <w:pPr>
        <w:shd w:val="clear" w:color="auto" w:fill="FFFFFF"/>
        <w:ind w:left="25" w:firstLine="713"/>
        <w:jc w:val="both"/>
        <w:rPr>
          <w:color w:val="000000"/>
          <w:szCs w:val="28"/>
          <w:lang w:val="uk-UA"/>
        </w:rPr>
      </w:pPr>
      <w:r w:rsidRPr="006C5634">
        <w:rPr>
          <w:color w:val="000000"/>
          <w:szCs w:val="28"/>
          <w:lang w:val="uk-UA"/>
        </w:rPr>
        <w:t xml:space="preserve"> Види соціального конфлікту. Структура конфлікту. Стадії конфлікту, його об’єкт і предмет. Учасники конфлікту та їх ролі в ньому. Фігура посередника та загальноприйняті вимоги до неї. Поняття „ціна конфлікту”. </w:t>
      </w:r>
    </w:p>
    <w:p w:rsidR="00447AAB" w:rsidRPr="006C5634" w:rsidRDefault="00447AAB" w:rsidP="006C5634">
      <w:pPr>
        <w:shd w:val="clear" w:color="auto" w:fill="FFFFFF"/>
        <w:ind w:left="25" w:firstLine="713"/>
        <w:jc w:val="both"/>
        <w:rPr>
          <w:color w:val="000000"/>
          <w:szCs w:val="28"/>
          <w:lang w:val="uk-UA"/>
        </w:rPr>
      </w:pPr>
      <w:r w:rsidRPr="006C5634">
        <w:rPr>
          <w:color w:val="000000"/>
          <w:szCs w:val="28"/>
          <w:lang w:val="uk-UA"/>
        </w:rPr>
        <w:t>Функції соціального конфлікту – деструктивні та позитивні. Шляхи вирішення соціального конфлікту. Небезпека „замороження” конфлікту.</w:t>
      </w:r>
    </w:p>
    <w:p w:rsidR="00447AAB" w:rsidRPr="006C5634" w:rsidRDefault="00447AAB" w:rsidP="006368AC">
      <w:pPr>
        <w:shd w:val="clear" w:color="auto" w:fill="FFFFFF"/>
        <w:ind w:left="25" w:firstLine="713"/>
        <w:jc w:val="both"/>
        <w:rPr>
          <w:color w:val="000000"/>
          <w:szCs w:val="28"/>
          <w:lang w:val="uk-UA"/>
        </w:rPr>
      </w:pPr>
      <w:r w:rsidRPr="006C5634">
        <w:rPr>
          <w:color w:val="000000"/>
          <w:szCs w:val="28"/>
          <w:lang w:val="uk-UA"/>
        </w:rPr>
        <w:t xml:space="preserve">Основні джерела та передумови конфлікту у медичному середовищі. Предмет конфлікту у медичному середовищі. Специфіка </w:t>
      </w:r>
      <w:r w:rsidRPr="006C5634">
        <w:rPr>
          <w:color w:val="000000"/>
          <w:spacing w:val="1"/>
          <w:szCs w:val="28"/>
          <w:lang w:val="uk-UA"/>
        </w:rPr>
        <w:t>розв'язання конфліктів у медичному середовищі</w:t>
      </w:r>
      <w:r w:rsidRPr="006C5634">
        <w:rPr>
          <w:color w:val="000000"/>
          <w:spacing w:val="4"/>
          <w:szCs w:val="28"/>
          <w:lang w:val="uk-UA"/>
        </w:rPr>
        <w:t>.</w:t>
      </w:r>
    </w:p>
    <w:p w:rsidR="00447AAB" w:rsidRPr="006C5634" w:rsidRDefault="00447AAB" w:rsidP="006368AC">
      <w:pPr>
        <w:pStyle w:val="a5"/>
        <w:spacing w:after="0"/>
        <w:ind w:left="0"/>
        <w:jc w:val="both"/>
        <w:rPr>
          <w:sz w:val="28"/>
          <w:szCs w:val="28"/>
          <w:lang w:val="ru-RU"/>
        </w:rPr>
      </w:pPr>
      <w:r w:rsidRPr="006C5634">
        <w:rPr>
          <w:sz w:val="28"/>
          <w:szCs w:val="28"/>
          <w:lang w:val="ru-RU"/>
        </w:rPr>
        <w:t xml:space="preserve">Тема </w:t>
      </w:r>
      <w:r w:rsidRPr="006C5634">
        <w:rPr>
          <w:sz w:val="28"/>
          <w:szCs w:val="28"/>
          <w:lang w:val="uk-UA"/>
        </w:rPr>
        <w:t>13</w:t>
      </w:r>
      <w:r w:rsidRPr="006C5634">
        <w:rPr>
          <w:sz w:val="28"/>
          <w:szCs w:val="28"/>
          <w:lang w:val="ru-RU"/>
        </w:rPr>
        <w:t>. СІМ`Я ТА ШЛЮБ У СУЧАСНОМУ СВІТІ. СТАТУСИ І РОЛІ СІМЕЙНОГО ЛІКАРЯ</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 xml:space="preserve">„Сім’я” і „шлюб”: сутнісне розмежування двох понять. Мікро- і макрорівні дослідження сім’ї. </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 xml:space="preserve">Історична еволюція і розвиток сімейно-шлюбних відносин: дискусіні питання. </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 xml:space="preserve"> Різновиди сім’ї і шлюбу. Періоди існування сім’ї (сімейний цикл). </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 xml:space="preserve">Соціальні функції сім’ї. Сім’я як соціальна цінність. </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Особливості сім’ї та шлюбу у сучасному суспільстві, її соціальні проблеми, соціальна політику підтримки сім’ї.</w:t>
      </w:r>
    </w:p>
    <w:p w:rsidR="00447AAB" w:rsidRPr="006C5634" w:rsidRDefault="00447AAB" w:rsidP="006368AC">
      <w:pPr>
        <w:pStyle w:val="11"/>
        <w:spacing w:before="0" w:after="0"/>
        <w:ind w:firstLine="851"/>
        <w:jc w:val="both"/>
        <w:rPr>
          <w:sz w:val="28"/>
          <w:szCs w:val="28"/>
          <w:lang w:val="uk-UA"/>
        </w:rPr>
      </w:pPr>
      <w:r w:rsidRPr="006C5634">
        <w:rPr>
          <w:sz w:val="28"/>
          <w:szCs w:val="28"/>
          <w:lang w:val="uk-UA"/>
        </w:rPr>
        <w:t xml:space="preserve">Сімейний лікар і специфіка його статусно-рольової діяльності. Головні завдання сімейного лікаря. </w:t>
      </w:r>
    </w:p>
    <w:p w:rsidR="00447AAB" w:rsidRPr="006C5634" w:rsidRDefault="00447AAB" w:rsidP="006C5634">
      <w:pPr>
        <w:pStyle w:val="11"/>
        <w:spacing w:before="0" w:after="0"/>
        <w:ind w:firstLine="851"/>
        <w:jc w:val="both"/>
        <w:rPr>
          <w:sz w:val="28"/>
          <w:szCs w:val="28"/>
          <w:lang w:val="uk-UA"/>
        </w:rPr>
      </w:pPr>
      <w:r w:rsidRPr="006C5634">
        <w:rPr>
          <w:sz w:val="28"/>
          <w:szCs w:val="28"/>
          <w:lang w:val="uk-UA"/>
        </w:rPr>
        <w:t xml:space="preserve">Перешкоди на шляху розвитку сімейної медицини.  </w:t>
      </w:r>
    </w:p>
    <w:p w:rsidR="00447AAB" w:rsidRPr="006C5634" w:rsidRDefault="00447AAB" w:rsidP="006C5634">
      <w:pPr>
        <w:pStyle w:val="11"/>
        <w:spacing w:before="0" w:after="0"/>
        <w:jc w:val="both"/>
        <w:rPr>
          <w:sz w:val="28"/>
          <w:szCs w:val="28"/>
          <w:lang w:val="uk-UA"/>
        </w:rPr>
      </w:pPr>
      <w:r w:rsidRPr="006C5634">
        <w:rPr>
          <w:sz w:val="28"/>
          <w:szCs w:val="28"/>
          <w:lang w:val="uk-UA"/>
        </w:rPr>
        <w:lastRenderedPageBreak/>
        <w:t>Тема 14. СФЕРИ МЕДИЦИНИ ТА ОХОРОНИ ЗДОРОВ'Я ЯК ОБ'ЄКТ СОЦІОЛОГІЧНОГО АНАЛІЗУ.</w:t>
      </w:r>
      <w:r w:rsidRPr="006C5634">
        <w:rPr>
          <w:caps/>
          <w:sz w:val="28"/>
          <w:szCs w:val="28"/>
          <w:lang w:val="uk-UA"/>
        </w:rPr>
        <w:t xml:space="preserve"> Соціальні причини захворювань</w:t>
      </w:r>
    </w:p>
    <w:p w:rsidR="00447AAB" w:rsidRPr="006C5634" w:rsidRDefault="00447AAB" w:rsidP="006C5634">
      <w:pPr>
        <w:pStyle w:val="210"/>
        <w:ind w:firstLine="709"/>
        <w:rPr>
          <w:szCs w:val="28"/>
        </w:rPr>
      </w:pPr>
      <w:r w:rsidRPr="006C5634">
        <w:rPr>
          <w:szCs w:val="28"/>
        </w:rPr>
        <w:t>Медична соціологія як галузь соціології. Предмет та задачі медичної соціології. Зв'язок медичної соціології з іншими науками.</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Основний фокус вивчення сфер медицини та охорони здоров’я соціологією: дослідження професії лікаря та його соціального статусу, депрофесіоналізація медицини, роль хворого (пацієнта) у сферах медицини та охорони здоров’я, специфіка поведінки під час хвороби, соціальне конструювання хвороби і медичного знання, соціальна нерівність у „доступі до здоров’я”, медицина як соціальний інститут.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Основні сучасні світові тенденції розвитку медицини та сфери охорони здоров’я, взаємозв’язок цих процесів з розвитком суспільства у цілому.</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Соціологічне значення понять «здоров'я» та «хвороба». Етапи становлення цих понять: нормоцентричний, нозоцентричний, вірогідностний.</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 xml:space="preserve">Соціологічне значення понять „спосіб життя” і „якість життя”. Статусні індикатори якості життя. </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Основні соціальні причини захворювань. Соціальні фактори захворювань.</w:t>
      </w:r>
    </w:p>
    <w:p w:rsidR="00447AAB" w:rsidRPr="006C5634" w:rsidRDefault="00447AAB" w:rsidP="006C5634">
      <w:pPr>
        <w:pStyle w:val="11"/>
        <w:spacing w:before="0" w:after="0"/>
        <w:ind w:firstLine="709"/>
        <w:jc w:val="both"/>
        <w:rPr>
          <w:sz w:val="28"/>
          <w:szCs w:val="28"/>
          <w:lang w:val="uk-UA"/>
        </w:rPr>
      </w:pPr>
      <w:r w:rsidRPr="006C5634">
        <w:rPr>
          <w:sz w:val="28"/>
          <w:szCs w:val="28"/>
          <w:lang w:val="uk-UA"/>
        </w:rPr>
        <w:t>Моделі медицини: «гіппократівська модель медицини», «саморегулятивно-профілактична модель».</w:t>
      </w:r>
    </w:p>
    <w:p w:rsidR="00B67397" w:rsidRPr="00252A1C" w:rsidRDefault="00B67397" w:rsidP="00252A1C">
      <w:pPr>
        <w:jc w:val="center"/>
        <w:rPr>
          <w:b/>
          <w:bCs/>
          <w:szCs w:val="28"/>
          <w:lang w:val="uk-UA"/>
        </w:rPr>
      </w:pPr>
    </w:p>
    <w:p w:rsidR="00BA3044" w:rsidRPr="00252A1C" w:rsidRDefault="006368AC" w:rsidP="006368AC">
      <w:pPr>
        <w:jc w:val="center"/>
        <w:rPr>
          <w:b/>
          <w:bCs/>
          <w:szCs w:val="28"/>
          <w:lang w:val="uk-UA"/>
        </w:rPr>
      </w:pPr>
      <w:r>
        <w:rPr>
          <w:b/>
          <w:bCs/>
          <w:szCs w:val="28"/>
          <w:lang w:val="uk-UA"/>
        </w:rPr>
        <w:t xml:space="preserve">3. </w:t>
      </w:r>
      <w:r w:rsidR="00BA3044" w:rsidRPr="00252A1C">
        <w:rPr>
          <w:b/>
          <w:bCs/>
          <w:szCs w:val="28"/>
          <w:lang w:val="uk-UA"/>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2832"/>
        <w:gridCol w:w="3259"/>
        <w:gridCol w:w="1569"/>
        <w:gridCol w:w="1831"/>
      </w:tblGrid>
      <w:tr w:rsidR="00447AAB" w:rsidRPr="00ED4CCC" w:rsidTr="00B5345C">
        <w:trPr>
          <w:trHeight w:val="803"/>
        </w:trPr>
        <w:tc>
          <w:tcPr>
            <w:tcW w:w="2834" w:type="dxa"/>
            <w:gridSpan w:val="2"/>
            <w:vMerge w:val="restart"/>
            <w:vAlign w:val="center"/>
          </w:tcPr>
          <w:p w:rsidR="00447AAB" w:rsidRPr="00ED4CCC" w:rsidRDefault="00447AAB" w:rsidP="006368AC">
            <w:pPr>
              <w:jc w:val="center"/>
              <w:rPr>
                <w:szCs w:val="28"/>
                <w:lang w:val="uk-UA"/>
              </w:rPr>
            </w:pPr>
            <w:r w:rsidRPr="00ED4CCC">
              <w:rPr>
                <w:szCs w:val="28"/>
                <w:lang w:val="uk-UA"/>
              </w:rPr>
              <w:t xml:space="preserve">Найменування показників </w:t>
            </w:r>
          </w:p>
        </w:tc>
        <w:tc>
          <w:tcPr>
            <w:tcW w:w="3261" w:type="dxa"/>
            <w:vMerge w:val="restart"/>
            <w:vAlign w:val="center"/>
          </w:tcPr>
          <w:p w:rsidR="00447AAB" w:rsidRPr="00ED4CCC" w:rsidRDefault="00447AAB" w:rsidP="006368AC">
            <w:pPr>
              <w:jc w:val="center"/>
              <w:rPr>
                <w:szCs w:val="28"/>
                <w:lang w:val="uk-UA"/>
              </w:rPr>
            </w:pPr>
            <w:r w:rsidRPr="00ED4CCC">
              <w:rPr>
                <w:szCs w:val="28"/>
                <w:lang w:val="uk-UA"/>
              </w:rPr>
              <w:t>Галузь знань, напрям підготовки, освітньо-кваліфікаційний рівень</w:t>
            </w:r>
          </w:p>
        </w:tc>
        <w:tc>
          <w:tcPr>
            <w:tcW w:w="3402" w:type="dxa"/>
            <w:gridSpan w:val="2"/>
            <w:vAlign w:val="center"/>
          </w:tcPr>
          <w:p w:rsidR="00447AAB" w:rsidRPr="00ED4CCC" w:rsidRDefault="00447AAB" w:rsidP="006368AC">
            <w:pPr>
              <w:jc w:val="center"/>
              <w:rPr>
                <w:szCs w:val="28"/>
                <w:lang w:val="uk-UA"/>
              </w:rPr>
            </w:pPr>
            <w:r w:rsidRPr="00ED4CCC">
              <w:rPr>
                <w:szCs w:val="28"/>
                <w:lang w:val="uk-UA"/>
              </w:rPr>
              <w:t>Характеристика навчальної дисципліни</w:t>
            </w:r>
          </w:p>
        </w:tc>
      </w:tr>
      <w:tr w:rsidR="00447AAB" w:rsidRPr="00ED4CCC" w:rsidTr="00B5345C">
        <w:trPr>
          <w:trHeight w:val="549"/>
        </w:trPr>
        <w:tc>
          <w:tcPr>
            <w:tcW w:w="2834" w:type="dxa"/>
            <w:gridSpan w:val="2"/>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tcPr>
          <w:p w:rsidR="00447AAB" w:rsidRPr="00ED4CCC" w:rsidRDefault="00447AAB" w:rsidP="006368AC">
            <w:pPr>
              <w:jc w:val="center"/>
              <w:rPr>
                <w:b/>
                <w:sz w:val="24"/>
                <w:lang w:val="uk-UA"/>
              </w:rPr>
            </w:pPr>
            <w:r w:rsidRPr="00ED4CCC">
              <w:rPr>
                <w:b/>
                <w:sz w:val="24"/>
                <w:lang w:val="uk-UA"/>
              </w:rPr>
              <w:t>денна форма навчання</w:t>
            </w:r>
          </w:p>
        </w:tc>
      </w:tr>
      <w:tr w:rsidR="00447AAB" w:rsidRPr="00ED4CCC" w:rsidTr="00B5345C">
        <w:trPr>
          <w:trHeight w:val="1247"/>
        </w:trPr>
        <w:tc>
          <w:tcPr>
            <w:tcW w:w="2834" w:type="dxa"/>
            <w:gridSpan w:val="2"/>
            <w:vAlign w:val="center"/>
          </w:tcPr>
          <w:p w:rsidR="00447AAB" w:rsidRPr="00ED4CCC" w:rsidRDefault="00447AAB" w:rsidP="006368AC">
            <w:pPr>
              <w:rPr>
                <w:szCs w:val="28"/>
                <w:lang w:val="uk-UA"/>
              </w:rPr>
            </w:pPr>
            <w:r w:rsidRPr="00ED4CCC">
              <w:rPr>
                <w:szCs w:val="28"/>
                <w:lang w:val="uk-UA"/>
              </w:rPr>
              <w:t xml:space="preserve">Кількість кредитів: </w:t>
            </w:r>
            <w:r>
              <w:rPr>
                <w:szCs w:val="28"/>
                <w:lang w:val="uk-UA"/>
              </w:rPr>
              <w:t>1,5</w:t>
            </w:r>
          </w:p>
        </w:tc>
        <w:tc>
          <w:tcPr>
            <w:tcW w:w="3261" w:type="dxa"/>
          </w:tcPr>
          <w:p w:rsidR="00447AAB" w:rsidRPr="002A2C13" w:rsidRDefault="00447AAB" w:rsidP="006368AC">
            <w:pPr>
              <w:jc w:val="center"/>
              <w:rPr>
                <w:szCs w:val="28"/>
                <w:lang w:val="uk-UA"/>
              </w:rPr>
            </w:pPr>
            <w:r w:rsidRPr="002A2C13">
              <w:rPr>
                <w:szCs w:val="28"/>
                <w:lang w:val="uk-UA"/>
              </w:rPr>
              <w:t>Напрям підготовки:</w:t>
            </w:r>
          </w:p>
          <w:p w:rsidR="00447AAB" w:rsidRPr="00D67A51" w:rsidRDefault="00447AAB" w:rsidP="006368AC">
            <w:pPr>
              <w:jc w:val="center"/>
              <w:rPr>
                <w:szCs w:val="28"/>
                <w:lang w:val="uk-UA"/>
              </w:rPr>
            </w:pPr>
            <w:r w:rsidRPr="00D67A51">
              <w:rPr>
                <w:szCs w:val="28"/>
                <w:u w:val="single"/>
                <w:lang w:val="uk-UA"/>
              </w:rPr>
              <w:t>22 „Охорона здоров</w:t>
            </w:r>
            <w:r w:rsidRPr="00D67A51">
              <w:rPr>
                <w:szCs w:val="28"/>
                <w:u w:val="single"/>
              </w:rPr>
              <w:t>’</w:t>
            </w:r>
            <w:r w:rsidRPr="00D67A51">
              <w:rPr>
                <w:szCs w:val="28"/>
                <w:u w:val="single"/>
                <w:lang w:val="uk-UA"/>
              </w:rPr>
              <w:t>я”</w:t>
            </w:r>
            <w:r w:rsidRPr="00D67A51">
              <w:rPr>
                <w:szCs w:val="28"/>
                <w:lang w:val="uk-UA"/>
              </w:rPr>
              <w:t xml:space="preserve"> </w:t>
            </w:r>
          </w:p>
          <w:p w:rsidR="00447AAB" w:rsidRPr="00ED4CCC" w:rsidRDefault="00447AAB" w:rsidP="006368AC">
            <w:pPr>
              <w:jc w:val="center"/>
              <w:rPr>
                <w:sz w:val="16"/>
                <w:szCs w:val="16"/>
                <w:lang w:val="uk-UA"/>
              </w:rPr>
            </w:pPr>
            <w:r w:rsidRPr="00ED4CCC">
              <w:rPr>
                <w:sz w:val="16"/>
                <w:szCs w:val="16"/>
                <w:lang w:val="uk-UA"/>
              </w:rPr>
              <w:t>(шифр і назва)</w:t>
            </w:r>
          </w:p>
        </w:tc>
        <w:tc>
          <w:tcPr>
            <w:tcW w:w="3402" w:type="dxa"/>
            <w:gridSpan w:val="2"/>
            <w:vAlign w:val="center"/>
          </w:tcPr>
          <w:p w:rsidR="00447AAB" w:rsidRPr="0047792C" w:rsidRDefault="00447AAB" w:rsidP="006368AC">
            <w:pPr>
              <w:jc w:val="center"/>
              <w:rPr>
                <w:szCs w:val="28"/>
                <w:lang w:val="uk-UA"/>
              </w:rPr>
            </w:pPr>
            <w:r>
              <w:rPr>
                <w:szCs w:val="28"/>
                <w:lang w:val="uk-UA"/>
              </w:rPr>
              <w:t>Нормативна</w:t>
            </w:r>
          </w:p>
        </w:tc>
      </w:tr>
      <w:tr w:rsidR="00447AAB" w:rsidRPr="00ED4CCC" w:rsidTr="00B5345C">
        <w:trPr>
          <w:trHeight w:val="70"/>
        </w:trPr>
        <w:tc>
          <w:tcPr>
            <w:tcW w:w="2834" w:type="dxa"/>
            <w:gridSpan w:val="2"/>
            <w:vMerge w:val="restart"/>
            <w:vAlign w:val="center"/>
          </w:tcPr>
          <w:p w:rsidR="00447AAB" w:rsidRPr="00ED4CCC" w:rsidRDefault="00447AAB" w:rsidP="006368AC">
            <w:pPr>
              <w:rPr>
                <w:szCs w:val="28"/>
                <w:lang w:val="uk-UA"/>
              </w:rPr>
            </w:pPr>
            <w:r w:rsidRPr="00ED4CCC">
              <w:rPr>
                <w:szCs w:val="28"/>
                <w:lang w:val="uk-UA"/>
              </w:rPr>
              <w:t xml:space="preserve">Загальна кількість годин: </w:t>
            </w:r>
            <w:r>
              <w:rPr>
                <w:szCs w:val="28"/>
                <w:lang w:val="uk-UA"/>
              </w:rPr>
              <w:t>45</w:t>
            </w:r>
            <w:r w:rsidRPr="00ED4CCC">
              <w:rPr>
                <w:szCs w:val="28"/>
                <w:lang w:val="uk-UA"/>
              </w:rPr>
              <w:t xml:space="preserve"> </w:t>
            </w:r>
          </w:p>
        </w:tc>
        <w:tc>
          <w:tcPr>
            <w:tcW w:w="3261" w:type="dxa"/>
            <w:vMerge w:val="restart"/>
            <w:vAlign w:val="center"/>
          </w:tcPr>
          <w:p w:rsidR="00447AAB" w:rsidRPr="00ED4CCC" w:rsidRDefault="00447AAB" w:rsidP="006368AC">
            <w:pPr>
              <w:jc w:val="center"/>
              <w:rPr>
                <w:szCs w:val="28"/>
                <w:lang w:val="uk-UA"/>
              </w:rPr>
            </w:pPr>
            <w:r w:rsidRPr="00A1018A">
              <w:rPr>
                <w:szCs w:val="28"/>
                <w:lang w:val="uk-UA"/>
              </w:rPr>
              <w:t>Спеціальність:</w:t>
            </w:r>
          </w:p>
          <w:p w:rsidR="00447AAB" w:rsidRDefault="00447AAB" w:rsidP="006368AC">
            <w:pPr>
              <w:jc w:val="center"/>
              <w:rPr>
                <w:sz w:val="16"/>
                <w:szCs w:val="16"/>
                <w:lang w:val="uk-UA"/>
              </w:rPr>
            </w:pPr>
            <w:r>
              <w:rPr>
                <w:szCs w:val="28"/>
                <w:u w:val="single"/>
                <w:lang w:val="uk-UA"/>
              </w:rPr>
              <w:t xml:space="preserve">227 </w:t>
            </w:r>
            <w:r w:rsidRPr="00C91C97">
              <w:rPr>
                <w:szCs w:val="28"/>
                <w:u w:val="single"/>
                <w:lang w:val="uk-UA"/>
              </w:rPr>
              <w:t>„</w:t>
            </w:r>
            <w:r>
              <w:rPr>
                <w:szCs w:val="28"/>
                <w:u w:val="single"/>
                <w:lang w:val="uk-UA"/>
              </w:rPr>
              <w:t>Фізична терапія та ерготерапія</w:t>
            </w:r>
            <w:r w:rsidRPr="00C91C97">
              <w:rPr>
                <w:szCs w:val="28"/>
                <w:u w:val="single"/>
                <w:lang w:val="uk-UA"/>
              </w:rPr>
              <w:t xml:space="preserve">” </w:t>
            </w:r>
            <w:r w:rsidRPr="00ED4CCC">
              <w:rPr>
                <w:sz w:val="16"/>
                <w:szCs w:val="16"/>
                <w:lang w:val="uk-UA"/>
              </w:rPr>
              <w:t xml:space="preserve"> </w:t>
            </w:r>
          </w:p>
          <w:p w:rsidR="00447AAB" w:rsidRPr="00ED4CCC" w:rsidRDefault="00447AAB" w:rsidP="006368AC">
            <w:pPr>
              <w:jc w:val="center"/>
              <w:rPr>
                <w:szCs w:val="28"/>
                <w:lang w:val="uk-UA"/>
              </w:rPr>
            </w:pPr>
            <w:r w:rsidRPr="00ED4CCC">
              <w:rPr>
                <w:sz w:val="16"/>
                <w:szCs w:val="16"/>
                <w:lang w:val="uk-UA"/>
              </w:rPr>
              <w:t>(шифр і назва)</w:t>
            </w: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Рік підготовки:</w:t>
            </w:r>
          </w:p>
        </w:tc>
      </w:tr>
      <w:tr w:rsidR="00447AAB" w:rsidRPr="00ED4CCC" w:rsidTr="00B5345C">
        <w:trPr>
          <w:trHeight w:val="207"/>
        </w:trPr>
        <w:tc>
          <w:tcPr>
            <w:tcW w:w="2834" w:type="dxa"/>
            <w:gridSpan w:val="2"/>
            <w:vMerge/>
            <w:vAlign w:val="center"/>
          </w:tcPr>
          <w:p w:rsidR="00447AAB" w:rsidRPr="00ED4CCC" w:rsidRDefault="00447AAB" w:rsidP="006368AC">
            <w:pPr>
              <w:rPr>
                <w:szCs w:val="28"/>
                <w:lang w:val="uk-UA"/>
              </w:rPr>
            </w:pPr>
          </w:p>
        </w:tc>
        <w:tc>
          <w:tcPr>
            <w:tcW w:w="3261" w:type="dxa"/>
            <w:vMerge/>
            <w:vAlign w:val="center"/>
          </w:tcPr>
          <w:p w:rsidR="00447AAB" w:rsidRPr="00ED4CCC" w:rsidRDefault="00447AAB" w:rsidP="006368AC">
            <w:pPr>
              <w:jc w:val="center"/>
              <w:rPr>
                <w:szCs w:val="28"/>
                <w:lang w:val="uk-UA"/>
              </w:rPr>
            </w:pPr>
          </w:p>
        </w:tc>
        <w:tc>
          <w:tcPr>
            <w:tcW w:w="1570" w:type="dxa"/>
            <w:vAlign w:val="center"/>
          </w:tcPr>
          <w:p w:rsidR="00447AAB" w:rsidRPr="00ED4CCC" w:rsidRDefault="00447AAB" w:rsidP="006368AC">
            <w:pPr>
              <w:jc w:val="center"/>
              <w:rPr>
                <w:szCs w:val="28"/>
                <w:lang w:val="uk-UA"/>
              </w:rPr>
            </w:pPr>
            <w:r>
              <w:rPr>
                <w:szCs w:val="28"/>
                <w:lang w:val="uk-UA"/>
              </w:rPr>
              <w:t>1</w:t>
            </w:r>
            <w:r w:rsidRPr="004E20A4">
              <w:rPr>
                <w:szCs w:val="28"/>
                <w:lang w:val="uk-UA"/>
              </w:rPr>
              <w:t>-й</w:t>
            </w:r>
          </w:p>
        </w:tc>
        <w:tc>
          <w:tcPr>
            <w:tcW w:w="1832" w:type="dxa"/>
            <w:vAlign w:val="center"/>
          </w:tcPr>
          <w:p w:rsidR="00447AAB" w:rsidRPr="00ED4CCC" w:rsidRDefault="00447AAB" w:rsidP="006368AC">
            <w:pPr>
              <w:jc w:val="center"/>
              <w:rPr>
                <w:szCs w:val="28"/>
                <w:lang w:val="uk-UA"/>
              </w:rPr>
            </w:pPr>
            <w:r w:rsidRPr="00ED4CCC">
              <w:rPr>
                <w:szCs w:val="28"/>
                <w:lang w:val="uk-UA"/>
              </w:rPr>
              <w:t>–</w:t>
            </w:r>
          </w:p>
        </w:tc>
      </w:tr>
      <w:tr w:rsidR="00447AAB" w:rsidRPr="00ED4CCC" w:rsidTr="00B5345C">
        <w:trPr>
          <w:trHeight w:val="70"/>
        </w:trPr>
        <w:tc>
          <w:tcPr>
            <w:tcW w:w="2834" w:type="dxa"/>
            <w:gridSpan w:val="2"/>
            <w:vMerge/>
            <w:vAlign w:val="center"/>
          </w:tcPr>
          <w:p w:rsidR="00447AAB" w:rsidRPr="00ED4CCC" w:rsidRDefault="00447AAB" w:rsidP="006368AC">
            <w:pPr>
              <w:rPr>
                <w:sz w:val="16"/>
                <w:szCs w:val="16"/>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Семестр</w:t>
            </w:r>
          </w:p>
        </w:tc>
      </w:tr>
      <w:tr w:rsidR="00447AAB" w:rsidRPr="00ED4CCC" w:rsidTr="00B5345C">
        <w:trPr>
          <w:trHeight w:val="323"/>
        </w:trPr>
        <w:tc>
          <w:tcPr>
            <w:tcW w:w="2834" w:type="dxa"/>
            <w:gridSpan w:val="2"/>
            <w:vMerge/>
            <w:vAlign w:val="center"/>
          </w:tcPr>
          <w:p w:rsidR="00447AAB" w:rsidRPr="00ED4CCC" w:rsidRDefault="00447AAB" w:rsidP="006368AC">
            <w:pPr>
              <w:rPr>
                <w:szCs w:val="28"/>
                <w:lang w:val="uk-UA"/>
              </w:rPr>
            </w:pPr>
          </w:p>
        </w:tc>
        <w:tc>
          <w:tcPr>
            <w:tcW w:w="3261" w:type="dxa"/>
            <w:vMerge/>
            <w:vAlign w:val="center"/>
          </w:tcPr>
          <w:p w:rsidR="00447AAB" w:rsidRPr="00ED4CCC" w:rsidRDefault="00447AAB" w:rsidP="006368AC">
            <w:pPr>
              <w:jc w:val="center"/>
              <w:rPr>
                <w:szCs w:val="28"/>
                <w:lang w:val="uk-UA"/>
              </w:rPr>
            </w:pPr>
          </w:p>
        </w:tc>
        <w:tc>
          <w:tcPr>
            <w:tcW w:w="1570" w:type="dxa"/>
            <w:vAlign w:val="center"/>
          </w:tcPr>
          <w:p w:rsidR="00447AAB" w:rsidRDefault="00447AAB" w:rsidP="006368AC">
            <w:pPr>
              <w:jc w:val="center"/>
              <w:rPr>
                <w:szCs w:val="28"/>
                <w:lang w:val="uk-UA"/>
              </w:rPr>
            </w:pPr>
            <w:r>
              <w:rPr>
                <w:szCs w:val="28"/>
                <w:lang w:val="uk-UA"/>
              </w:rPr>
              <w:t xml:space="preserve">1-й </w:t>
            </w:r>
          </w:p>
          <w:p w:rsidR="00447AAB" w:rsidRPr="00ED4CCC" w:rsidRDefault="00447AAB" w:rsidP="006368AC">
            <w:pPr>
              <w:jc w:val="center"/>
              <w:rPr>
                <w:szCs w:val="28"/>
                <w:lang w:val="uk-UA"/>
              </w:rPr>
            </w:pPr>
          </w:p>
        </w:tc>
        <w:tc>
          <w:tcPr>
            <w:tcW w:w="1832" w:type="dxa"/>
            <w:vAlign w:val="center"/>
          </w:tcPr>
          <w:p w:rsidR="00447AAB" w:rsidRPr="00ED4CCC" w:rsidRDefault="00447AAB" w:rsidP="006368AC">
            <w:pPr>
              <w:jc w:val="center"/>
              <w:rPr>
                <w:szCs w:val="28"/>
                <w:lang w:val="uk-UA"/>
              </w:rPr>
            </w:pPr>
            <w:r w:rsidRPr="00ED4CCC">
              <w:rPr>
                <w:szCs w:val="28"/>
                <w:lang w:val="uk-UA"/>
              </w:rPr>
              <w:t>–</w:t>
            </w:r>
          </w:p>
        </w:tc>
      </w:tr>
      <w:tr w:rsidR="00447AAB" w:rsidRPr="00ED4CCC" w:rsidTr="00B5345C">
        <w:trPr>
          <w:trHeight w:val="322"/>
        </w:trPr>
        <w:tc>
          <w:tcPr>
            <w:tcW w:w="2834" w:type="dxa"/>
            <w:gridSpan w:val="2"/>
            <w:vMerge/>
            <w:vAlign w:val="center"/>
          </w:tcPr>
          <w:p w:rsidR="00447AAB" w:rsidRPr="00ED4CCC" w:rsidRDefault="00447AAB" w:rsidP="006368AC">
            <w:pP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Лекції</w:t>
            </w:r>
          </w:p>
        </w:tc>
      </w:tr>
      <w:tr w:rsidR="00447AAB" w:rsidRPr="00ED4CCC" w:rsidTr="00B5345C">
        <w:trPr>
          <w:trHeight w:val="320"/>
        </w:trPr>
        <w:tc>
          <w:tcPr>
            <w:tcW w:w="2834" w:type="dxa"/>
            <w:gridSpan w:val="2"/>
            <w:vMerge w:val="restart"/>
            <w:vAlign w:val="center"/>
          </w:tcPr>
          <w:p w:rsidR="00447AAB" w:rsidRPr="00ED4CCC" w:rsidRDefault="00447AAB" w:rsidP="006368AC">
            <w:pPr>
              <w:rPr>
                <w:szCs w:val="28"/>
                <w:lang w:val="uk-UA"/>
              </w:rPr>
            </w:pPr>
            <w:r w:rsidRPr="00ED4CCC">
              <w:rPr>
                <w:szCs w:val="28"/>
                <w:lang w:val="uk-UA"/>
              </w:rPr>
              <w:t>Годин для денної форми навчання:</w:t>
            </w:r>
          </w:p>
          <w:p w:rsidR="00447AAB" w:rsidRPr="00ED4CCC" w:rsidRDefault="00447AAB" w:rsidP="006368AC">
            <w:pPr>
              <w:rPr>
                <w:szCs w:val="28"/>
                <w:lang w:val="uk-UA"/>
              </w:rPr>
            </w:pPr>
            <w:r w:rsidRPr="00ED4CCC">
              <w:rPr>
                <w:szCs w:val="28"/>
                <w:lang w:val="uk-UA"/>
              </w:rPr>
              <w:t xml:space="preserve">аудиторних </w:t>
            </w:r>
            <w:r w:rsidRPr="00E9322C">
              <w:rPr>
                <w:szCs w:val="28"/>
                <w:lang w:val="uk-UA"/>
              </w:rPr>
              <w:t xml:space="preserve">– </w:t>
            </w:r>
            <w:r>
              <w:rPr>
                <w:szCs w:val="28"/>
                <w:lang w:val="uk-UA"/>
              </w:rPr>
              <w:t>22</w:t>
            </w:r>
            <w:r w:rsidRPr="00ED4CCC">
              <w:rPr>
                <w:szCs w:val="28"/>
                <w:lang w:val="uk-UA"/>
              </w:rPr>
              <w:t xml:space="preserve"> </w:t>
            </w:r>
          </w:p>
          <w:p w:rsidR="00447AAB" w:rsidRPr="00ED4CCC" w:rsidRDefault="00447AAB" w:rsidP="006368AC">
            <w:pPr>
              <w:rPr>
                <w:szCs w:val="28"/>
                <w:lang w:val="uk-UA"/>
              </w:rPr>
            </w:pPr>
            <w:r w:rsidRPr="00ED4CCC">
              <w:rPr>
                <w:szCs w:val="28"/>
                <w:lang w:val="uk-UA"/>
              </w:rPr>
              <w:t xml:space="preserve">самостійної роботи студента – </w:t>
            </w:r>
            <w:r>
              <w:rPr>
                <w:szCs w:val="28"/>
                <w:lang w:val="uk-UA"/>
              </w:rPr>
              <w:t>23</w:t>
            </w:r>
          </w:p>
        </w:tc>
        <w:tc>
          <w:tcPr>
            <w:tcW w:w="3261" w:type="dxa"/>
            <w:vMerge w:val="restart"/>
            <w:vAlign w:val="center"/>
          </w:tcPr>
          <w:p w:rsidR="00447AAB" w:rsidRPr="00ED4CCC" w:rsidRDefault="00447AAB" w:rsidP="006368AC">
            <w:pPr>
              <w:jc w:val="center"/>
              <w:rPr>
                <w:szCs w:val="28"/>
                <w:lang w:val="uk-UA"/>
              </w:rPr>
            </w:pPr>
            <w:r w:rsidRPr="00ED4CCC">
              <w:rPr>
                <w:szCs w:val="28"/>
                <w:lang w:val="uk-UA"/>
              </w:rPr>
              <w:t>Освітньо-кваліфікаційний рівень:</w:t>
            </w:r>
          </w:p>
          <w:p w:rsidR="00447AAB" w:rsidRPr="00ED4CCC" w:rsidRDefault="00447AAB" w:rsidP="006368AC">
            <w:pPr>
              <w:jc w:val="center"/>
              <w:rPr>
                <w:szCs w:val="28"/>
                <w:u w:val="single"/>
                <w:lang w:val="uk-UA"/>
              </w:rPr>
            </w:pPr>
            <w:r>
              <w:rPr>
                <w:szCs w:val="28"/>
                <w:u w:val="single"/>
                <w:lang w:val="uk-UA"/>
              </w:rPr>
              <w:t>бакалавр</w:t>
            </w:r>
          </w:p>
          <w:p w:rsidR="00447AAB" w:rsidRPr="00ED4CCC" w:rsidRDefault="00447AAB" w:rsidP="006368AC">
            <w:pPr>
              <w:jc w:val="center"/>
              <w:rPr>
                <w:szCs w:val="28"/>
                <w:lang w:val="uk-UA"/>
              </w:rPr>
            </w:pPr>
          </w:p>
        </w:tc>
        <w:tc>
          <w:tcPr>
            <w:tcW w:w="1570" w:type="dxa"/>
            <w:vAlign w:val="center"/>
          </w:tcPr>
          <w:p w:rsidR="00447AAB" w:rsidRPr="00ED4CCC" w:rsidRDefault="00447AAB" w:rsidP="006368AC">
            <w:pPr>
              <w:jc w:val="center"/>
              <w:rPr>
                <w:szCs w:val="28"/>
                <w:lang w:val="uk-UA"/>
              </w:rPr>
            </w:pPr>
            <w:r>
              <w:rPr>
                <w:szCs w:val="28"/>
                <w:lang w:val="uk-UA"/>
              </w:rPr>
              <w:t>6 год.</w:t>
            </w:r>
          </w:p>
        </w:tc>
        <w:tc>
          <w:tcPr>
            <w:tcW w:w="1832" w:type="dxa"/>
            <w:vAlign w:val="center"/>
          </w:tcPr>
          <w:p w:rsidR="00447AAB" w:rsidRPr="00ED4CCC" w:rsidRDefault="00447AAB" w:rsidP="006368AC">
            <w:pPr>
              <w:jc w:val="center"/>
              <w:rPr>
                <w:szCs w:val="28"/>
                <w:lang w:val="uk-UA"/>
              </w:rPr>
            </w:pPr>
            <w:r w:rsidRPr="00ED4CCC">
              <w:rPr>
                <w:szCs w:val="28"/>
                <w:lang w:val="uk-UA"/>
              </w:rPr>
              <w:t>–</w:t>
            </w:r>
          </w:p>
        </w:tc>
      </w:tr>
      <w:tr w:rsidR="00447AAB" w:rsidRPr="00ED4CCC" w:rsidTr="00B5345C">
        <w:trPr>
          <w:trHeight w:val="320"/>
        </w:trPr>
        <w:tc>
          <w:tcPr>
            <w:tcW w:w="2834" w:type="dxa"/>
            <w:gridSpan w:val="2"/>
            <w:vMerge/>
            <w:vAlign w:val="center"/>
          </w:tcPr>
          <w:p w:rsidR="00447AAB" w:rsidRPr="00ED4CCC" w:rsidRDefault="00447AAB" w:rsidP="006368AC">
            <w:pP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Практичні, семінарські</w:t>
            </w:r>
          </w:p>
        </w:tc>
      </w:tr>
      <w:tr w:rsidR="00447AAB" w:rsidRPr="00ED4CCC" w:rsidTr="00B5345C">
        <w:trPr>
          <w:trHeight w:val="320"/>
        </w:trPr>
        <w:tc>
          <w:tcPr>
            <w:tcW w:w="2834" w:type="dxa"/>
            <w:gridSpan w:val="2"/>
            <w:vMerge/>
            <w:vAlign w:val="center"/>
          </w:tcPr>
          <w:p w:rsidR="00447AAB" w:rsidRPr="00ED4CCC" w:rsidRDefault="00447AAB" w:rsidP="006368AC">
            <w:pPr>
              <w:rPr>
                <w:szCs w:val="28"/>
                <w:lang w:val="uk-UA"/>
              </w:rPr>
            </w:pPr>
          </w:p>
        </w:tc>
        <w:tc>
          <w:tcPr>
            <w:tcW w:w="3261" w:type="dxa"/>
            <w:vMerge/>
            <w:vAlign w:val="center"/>
          </w:tcPr>
          <w:p w:rsidR="00447AAB" w:rsidRPr="00ED4CCC" w:rsidRDefault="00447AAB" w:rsidP="006368AC">
            <w:pPr>
              <w:jc w:val="center"/>
              <w:rPr>
                <w:szCs w:val="28"/>
                <w:lang w:val="uk-UA"/>
              </w:rPr>
            </w:pPr>
          </w:p>
        </w:tc>
        <w:tc>
          <w:tcPr>
            <w:tcW w:w="1570" w:type="dxa"/>
            <w:vAlign w:val="center"/>
          </w:tcPr>
          <w:p w:rsidR="00447AAB" w:rsidRPr="00ED4CCC" w:rsidRDefault="00447AAB" w:rsidP="006368AC">
            <w:pPr>
              <w:jc w:val="center"/>
              <w:rPr>
                <w:i/>
                <w:szCs w:val="28"/>
                <w:lang w:val="uk-UA"/>
              </w:rPr>
            </w:pPr>
            <w:r>
              <w:rPr>
                <w:szCs w:val="28"/>
                <w:lang w:val="uk-UA"/>
              </w:rPr>
              <w:t>16</w:t>
            </w:r>
            <w:r w:rsidRPr="00ED4CCC">
              <w:rPr>
                <w:szCs w:val="28"/>
                <w:lang w:val="uk-UA"/>
              </w:rPr>
              <w:t xml:space="preserve"> год.</w:t>
            </w:r>
          </w:p>
        </w:tc>
        <w:tc>
          <w:tcPr>
            <w:tcW w:w="1832" w:type="dxa"/>
            <w:vAlign w:val="center"/>
          </w:tcPr>
          <w:p w:rsidR="00447AAB" w:rsidRPr="00ED4CCC" w:rsidRDefault="00447AAB" w:rsidP="006368AC">
            <w:pPr>
              <w:jc w:val="center"/>
              <w:rPr>
                <w:szCs w:val="28"/>
                <w:lang w:val="uk-UA"/>
              </w:rPr>
            </w:pPr>
            <w:r>
              <w:rPr>
                <w:szCs w:val="28"/>
                <w:lang w:val="uk-UA"/>
              </w:rPr>
              <w:t>–</w:t>
            </w:r>
          </w:p>
        </w:tc>
      </w:tr>
      <w:tr w:rsidR="00447AAB" w:rsidRPr="00ED4CCC" w:rsidTr="00B5345C">
        <w:trPr>
          <w:trHeight w:val="138"/>
        </w:trPr>
        <w:tc>
          <w:tcPr>
            <w:tcW w:w="2834" w:type="dxa"/>
            <w:gridSpan w:val="2"/>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Лабораторні</w:t>
            </w:r>
          </w:p>
        </w:tc>
      </w:tr>
      <w:tr w:rsidR="00447AAB" w:rsidRPr="00ED4CCC" w:rsidTr="00B5345C">
        <w:trPr>
          <w:trHeight w:val="138"/>
        </w:trPr>
        <w:tc>
          <w:tcPr>
            <w:tcW w:w="2834" w:type="dxa"/>
            <w:gridSpan w:val="2"/>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1570" w:type="dxa"/>
            <w:vAlign w:val="center"/>
          </w:tcPr>
          <w:p w:rsidR="00447AAB" w:rsidRPr="00ED4CCC" w:rsidRDefault="00447AAB" w:rsidP="006368AC">
            <w:pPr>
              <w:jc w:val="center"/>
              <w:rPr>
                <w:i/>
                <w:szCs w:val="28"/>
                <w:lang w:val="uk-UA"/>
              </w:rPr>
            </w:pPr>
            <w:r w:rsidRPr="00ED4CCC">
              <w:rPr>
                <w:szCs w:val="28"/>
                <w:lang w:val="uk-UA"/>
              </w:rPr>
              <w:t>–</w:t>
            </w:r>
          </w:p>
        </w:tc>
        <w:tc>
          <w:tcPr>
            <w:tcW w:w="1832" w:type="dxa"/>
            <w:vAlign w:val="center"/>
          </w:tcPr>
          <w:p w:rsidR="00447AAB" w:rsidRPr="00ED4CCC" w:rsidRDefault="00447AAB" w:rsidP="006368AC">
            <w:pPr>
              <w:jc w:val="center"/>
              <w:rPr>
                <w:i/>
                <w:szCs w:val="28"/>
                <w:lang w:val="uk-UA"/>
              </w:rPr>
            </w:pPr>
            <w:r w:rsidRPr="00ED4CCC">
              <w:rPr>
                <w:szCs w:val="28"/>
                <w:lang w:val="uk-UA"/>
              </w:rPr>
              <w:t>–</w:t>
            </w:r>
          </w:p>
        </w:tc>
      </w:tr>
      <w:tr w:rsidR="00447AAB" w:rsidRPr="00ED4CCC" w:rsidTr="00B5345C">
        <w:trPr>
          <w:trHeight w:val="138"/>
        </w:trPr>
        <w:tc>
          <w:tcPr>
            <w:tcW w:w="2834" w:type="dxa"/>
            <w:gridSpan w:val="2"/>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b/>
                <w:szCs w:val="28"/>
                <w:lang w:val="uk-UA"/>
              </w:rPr>
            </w:pPr>
            <w:r w:rsidRPr="00ED4CCC">
              <w:rPr>
                <w:b/>
                <w:szCs w:val="28"/>
                <w:lang w:val="uk-UA"/>
              </w:rPr>
              <w:t>Самостійна робота</w:t>
            </w:r>
          </w:p>
        </w:tc>
      </w:tr>
      <w:tr w:rsidR="00447AAB" w:rsidRPr="00ED4CCC" w:rsidTr="00B5345C">
        <w:trPr>
          <w:gridBefore w:val="1"/>
          <w:trHeight w:val="138"/>
        </w:trPr>
        <w:tc>
          <w:tcPr>
            <w:tcW w:w="2834" w:type="dxa"/>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1570" w:type="dxa"/>
            <w:vAlign w:val="center"/>
          </w:tcPr>
          <w:p w:rsidR="00447AAB" w:rsidRPr="00ED4CCC" w:rsidRDefault="00447AAB" w:rsidP="006368AC">
            <w:pPr>
              <w:jc w:val="center"/>
              <w:rPr>
                <w:i/>
                <w:szCs w:val="28"/>
                <w:lang w:val="uk-UA"/>
              </w:rPr>
            </w:pPr>
            <w:r>
              <w:rPr>
                <w:szCs w:val="28"/>
                <w:lang w:val="uk-UA"/>
              </w:rPr>
              <w:t>23</w:t>
            </w:r>
            <w:r w:rsidRPr="00ED4CCC">
              <w:rPr>
                <w:szCs w:val="28"/>
                <w:lang w:val="uk-UA"/>
              </w:rPr>
              <w:t xml:space="preserve"> год.</w:t>
            </w:r>
          </w:p>
        </w:tc>
        <w:tc>
          <w:tcPr>
            <w:tcW w:w="1832" w:type="dxa"/>
            <w:vAlign w:val="center"/>
          </w:tcPr>
          <w:p w:rsidR="00447AAB" w:rsidRPr="00ED4CCC" w:rsidRDefault="00447AAB" w:rsidP="006368AC">
            <w:pPr>
              <w:jc w:val="center"/>
              <w:rPr>
                <w:szCs w:val="28"/>
                <w:lang w:val="uk-UA"/>
              </w:rPr>
            </w:pPr>
            <w:r w:rsidRPr="00ED4CCC">
              <w:rPr>
                <w:szCs w:val="28"/>
                <w:lang w:val="uk-UA"/>
              </w:rPr>
              <w:t>–</w:t>
            </w:r>
          </w:p>
        </w:tc>
      </w:tr>
      <w:tr w:rsidR="00447AAB" w:rsidRPr="00ED4CCC" w:rsidTr="00B5345C">
        <w:trPr>
          <w:gridBefore w:val="1"/>
          <w:trHeight w:val="138"/>
        </w:trPr>
        <w:tc>
          <w:tcPr>
            <w:tcW w:w="2834" w:type="dxa"/>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szCs w:val="28"/>
                <w:lang w:val="uk-UA"/>
              </w:rPr>
            </w:pPr>
            <w:r w:rsidRPr="00ED4CCC">
              <w:rPr>
                <w:b/>
                <w:szCs w:val="28"/>
                <w:lang w:val="uk-UA"/>
              </w:rPr>
              <w:t xml:space="preserve">Індивідуальні завдання: </w:t>
            </w:r>
            <w:r w:rsidRPr="00ED4CCC">
              <w:rPr>
                <w:szCs w:val="28"/>
                <w:lang w:val="uk-UA"/>
              </w:rPr>
              <w:t>–</w:t>
            </w:r>
          </w:p>
        </w:tc>
      </w:tr>
      <w:tr w:rsidR="00447AAB" w:rsidRPr="00ED4CCC" w:rsidTr="00B5345C">
        <w:trPr>
          <w:gridBefore w:val="1"/>
          <w:trHeight w:val="138"/>
        </w:trPr>
        <w:tc>
          <w:tcPr>
            <w:tcW w:w="2834" w:type="dxa"/>
            <w:vMerge/>
            <w:vAlign w:val="center"/>
          </w:tcPr>
          <w:p w:rsidR="00447AAB" w:rsidRPr="00ED4CCC" w:rsidRDefault="00447AAB" w:rsidP="006368AC">
            <w:pPr>
              <w:jc w:val="center"/>
              <w:rPr>
                <w:szCs w:val="28"/>
                <w:lang w:val="uk-UA"/>
              </w:rPr>
            </w:pPr>
          </w:p>
        </w:tc>
        <w:tc>
          <w:tcPr>
            <w:tcW w:w="3261" w:type="dxa"/>
            <w:vMerge/>
            <w:vAlign w:val="center"/>
          </w:tcPr>
          <w:p w:rsidR="00447AAB" w:rsidRPr="00ED4CCC" w:rsidRDefault="00447AAB" w:rsidP="006368AC">
            <w:pPr>
              <w:jc w:val="center"/>
              <w:rPr>
                <w:szCs w:val="28"/>
                <w:lang w:val="uk-UA"/>
              </w:rPr>
            </w:pPr>
          </w:p>
        </w:tc>
        <w:tc>
          <w:tcPr>
            <w:tcW w:w="3402" w:type="dxa"/>
            <w:gridSpan w:val="2"/>
            <w:vAlign w:val="center"/>
          </w:tcPr>
          <w:p w:rsidR="00447AAB" w:rsidRPr="00ED4CCC" w:rsidRDefault="00447AAB" w:rsidP="006368AC">
            <w:pPr>
              <w:jc w:val="center"/>
              <w:rPr>
                <w:i/>
                <w:szCs w:val="28"/>
                <w:lang w:val="uk-UA"/>
              </w:rPr>
            </w:pPr>
            <w:r w:rsidRPr="00ED4CCC">
              <w:rPr>
                <w:szCs w:val="28"/>
                <w:lang w:val="uk-UA"/>
              </w:rPr>
              <w:t>Вид контролю: залік</w:t>
            </w:r>
          </w:p>
        </w:tc>
      </w:tr>
    </w:tbl>
    <w:p w:rsidR="00BA3044" w:rsidRPr="00252A1C" w:rsidRDefault="00BA3044" w:rsidP="006368AC">
      <w:pPr>
        <w:jc w:val="both"/>
        <w:rPr>
          <w:bCs/>
          <w:sz w:val="24"/>
          <w:lang w:val="uk-UA"/>
        </w:rPr>
      </w:pPr>
    </w:p>
    <w:p w:rsidR="004849D5" w:rsidRPr="00252A1C" w:rsidRDefault="006368AC" w:rsidP="006368AC">
      <w:pPr>
        <w:jc w:val="center"/>
        <w:rPr>
          <w:b/>
          <w:bCs/>
          <w:szCs w:val="28"/>
          <w:lang w:val="uk-UA"/>
        </w:rPr>
      </w:pPr>
      <w:r>
        <w:rPr>
          <w:b/>
          <w:bCs/>
          <w:szCs w:val="28"/>
          <w:lang w:val="uk-UA"/>
        </w:rPr>
        <w:t>4</w:t>
      </w:r>
      <w:r w:rsidR="004731A8" w:rsidRPr="00252A1C">
        <w:rPr>
          <w:b/>
          <w:bCs/>
          <w:szCs w:val="28"/>
          <w:lang w:val="uk-UA"/>
        </w:rPr>
        <w:t xml:space="preserve">. </w:t>
      </w:r>
      <w:r w:rsidR="0001384C" w:rsidRPr="00252A1C">
        <w:rPr>
          <w:b/>
          <w:bCs/>
          <w:szCs w:val="28"/>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447AAB" w:rsidRPr="00E9322C" w:rsidTr="00B5345C">
        <w:tc>
          <w:tcPr>
            <w:tcW w:w="4633" w:type="dxa"/>
            <w:vMerge w:val="restart"/>
          </w:tcPr>
          <w:p w:rsidR="00447AAB" w:rsidRPr="00E9322C" w:rsidRDefault="00447AAB" w:rsidP="006368AC">
            <w:pPr>
              <w:jc w:val="center"/>
              <w:rPr>
                <w:lang w:val="uk-UA"/>
              </w:rPr>
            </w:pPr>
            <w:r w:rsidRPr="00E9322C">
              <w:rPr>
                <w:lang w:val="uk-UA"/>
              </w:rPr>
              <w:t>Назви розділів дисципліни і тем</w:t>
            </w:r>
          </w:p>
        </w:tc>
        <w:tc>
          <w:tcPr>
            <w:tcW w:w="5006" w:type="dxa"/>
            <w:gridSpan w:val="6"/>
          </w:tcPr>
          <w:p w:rsidR="00447AAB" w:rsidRPr="00E9322C" w:rsidRDefault="00447AAB" w:rsidP="006368AC">
            <w:pPr>
              <w:jc w:val="center"/>
              <w:rPr>
                <w:lang w:val="uk-UA"/>
              </w:rPr>
            </w:pPr>
            <w:r w:rsidRPr="00E9322C">
              <w:rPr>
                <w:lang w:val="uk-UA"/>
              </w:rPr>
              <w:t>Кількість годин</w:t>
            </w:r>
          </w:p>
        </w:tc>
      </w:tr>
      <w:tr w:rsidR="00447AAB" w:rsidRPr="00E9322C" w:rsidTr="00B5345C">
        <w:tc>
          <w:tcPr>
            <w:tcW w:w="4633" w:type="dxa"/>
            <w:vMerge/>
          </w:tcPr>
          <w:p w:rsidR="00447AAB" w:rsidRPr="00E9322C" w:rsidRDefault="00447AAB" w:rsidP="006368AC">
            <w:pPr>
              <w:rPr>
                <w:bCs/>
                <w:szCs w:val="28"/>
                <w:lang w:val="uk-UA"/>
              </w:rPr>
            </w:pPr>
          </w:p>
        </w:tc>
        <w:tc>
          <w:tcPr>
            <w:tcW w:w="5006" w:type="dxa"/>
            <w:gridSpan w:val="6"/>
          </w:tcPr>
          <w:p w:rsidR="00447AAB" w:rsidRPr="00E9322C" w:rsidRDefault="00447AAB" w:rsidP="006368AC">
            <w:pPr>
              <w:jc w:val="center"/>
              <w:rPr>
                <w:lang w:val="uk-UA"/>
              </w:rPr>
            </w:pPr>
            <w:r w:rsidRPr="00E9322C">
              <w:rPr>
                <w:lang w:val="uk-UA"/>
              </w:rPr>
              <w:t>Форма навчання (денна)</w:t>
            </w:r>
          </w:p>
        </w:tc>
      </w:tr>
      <w:tr w:rsidR="00447AAB" w:rsidRPr="00E9322C" w:rsidTr="00B5345C">
        <w:tc>
          <w:tcPr>
            <w:tcW w:w="4633" w:type="dxa"/>
            <w:vMerge/>
          </w:tcPr>
          <w:p w:rsidR="00447AAB" w:rsidRPr="00E9322C" w:rsidRDefault="00447AAB" w:rsidP="006368AC">
            <w:pPr>
              <w:rPr>
                <w:bCs/>
                <w:szCs w:val="28"/>
                <w:lang w:val="uk-UA"/>
              </w:rPr>
            </w:pPr>
          </w:p>
        </w:tc>
        <w:tc>
          <w:tcPr>
            <w:tcW w:w="851" w:type="dxa"/>
            <w:vMerge w:val="restart"/>
          </w:tcPr>
          <w:p w:rsidR="00447AAB" w:rsidRPr="00E9322C" w:rsidRDefault="002950A7" w:rsidP="006368AC">
            <w:pPr>
              <w:ind w:left="-108" w:right="-108"/>
              <w:jc w:val="center"/>
              <w:rPr>
                <w:lang w:val="uk-UA"/>
              </w:rPr>
            </w:pPr>
            <w:r>
              <w:rPr>
                <w:lang w:val="uk-UA"/>
              </w:rPr>
              <w:t>в</w:t>
            </w:r>
            <w:r w:rsidR="00447AAB" w:rsidRPr="00E9322C">
              <w:rPr>
                <w:lang w:val="uk-UA"/>
              </w:rPr>
              <w:t xml:space="preserve">сього </w:t>
            </w:r>
          </w:p>
        </w:tc>
        <w:tc>
          <w:tcPr>
            <w:tcW w:w="4155" w:type="dxa"/>
            <w:gridSpan w:val="5"/>
          </w:tcPr>
          <w:p w:rsidR="00447AAB" w:rsidRPr="00E9322C" w:rsidRDefault="00447AAB" w:rsidP="006368AC">
            <w:pPr>
              <w:jc w:val="center"/>
              <w:rPr>
                <w:bCs/>
                <w:szCs w:val="28"/>
                <w:lang w:val="uk-UA"/>
              </w:rPr>
            </w:pPr>
            <w:r w:rsidRPr="00E9322C">
              <w:rPr>
                <w:bCs/>
                <w:szCs w:val="28"/>
                <w:lang w:val="uk-UA"/>
              </w:rPr>
              <w:t>У тому числі</w:t>
            </w:r>
          </w:p>
        </w:tc>
      </w:tr>
      <w:tr w:rsidR="00447AAB" w:rsidRPr="00E9322C" w:rsidTr="00B5345C">
        <w:tc>
          <w:tcPr>
            <w:tcW w:w="4633" w:type="dxa"/>
            <w:vMerge/>
          </w:tcPr>
          <w:p w:rsidR="00447AAB" w:rsidRPr="00E9322C" w:rsidRDefault="00447AAB" w:rsidP="006368AC">
            <w:pPr>
              <w:rPr>
                <w:bCs/>
                <w:szCs w:val="28"/>
                <w:lang w:val="uk-UA"/>
              </w:rPr>
            </w:pPr>
          </w:p>
        </w:tc>
        <w:tc>
          <w:tcPr>
            <w:tcW w:w="851" w:type="dxa"/>
            <w:vMerge/>
          </w:tcPr>
          <w:p w:rsidR="00447AAB" w:rsidRPr="00E9322C" w:rsidRDefault="00447AAB" w:rsidP="006368AC">
            <w:pPr>
              <w:rPr>
                <w:bCs/>
                <w:szCs w:val="28"/>
                <w:lang w:val="uk-UA"/>
              </w:rPr>
            </w:pPr>
          </w:p>
        </w:tc>
        <w:tc>
          <w:tcPr>
            <w:tcW w:w="786" w:type="dxa"/>
          </w:tcPr>
          <w:p w:rsidR="00447AAB" w:rsidRPr="00E9322C" w:rsidRDefault="00447AAB" w:rsidP="006368AC">
            <w:pPr>
              <w:rPr>
                <w:bCs/>
                <w:szCs w:val="28"/>
                <w:lang w:val="uk-UA"/>
              </w:rPr>
            </w:pPr>
            <w:r w:rsidRPr="00E9322C">
              <w:rPr>
                <w:bCs/>
                <w:szCs w:val="28"/>
                <w:lang w:val="uk-UA"/>
              </w:rPr>
              <w:t>лек</w:t>
            </w:r>
          </w:p>
        </w:tc>
        <w:tc>
          <w:tcPr>
            <w:tcW w:w="787" w:type="dxa"/>
          </w:tcPr>
          <w:p w:rsidR="00447AAB" w:rsidRPr="00E9322C" w:rsidRDefault="00447AAB" w:rsidP="006368AC">
            <w:pPr>
              <w:rPr>
                <w:bCs/>
                <w:szCs w:val="28"/>
                <w:lang w:val="uk-UA"/>
              </w:rPr>
            </w:pPr>
            <w:r w:rsidRPr="00E9322C">
              <w:rPr>
                <w:bCs/>
                <w:szCs w:val="28"/>
                <w:lang w:val="uk-UA"/>
              </w:rPr>
              <w:t>пр</w:t>
            </w:r>
          </w:p>
        </w:tc>
        <w:tc>
          <w:tcPr>
            <w:tcW w:w="786" w:type="dxa"/>
          </w:tcPr>
          <w:p w:rsidR="00447AAB" w:rsidRPr="00E9322C" w:rsidRDefault="00447AAB" w:rsidP="006368AC">
            <w:pPr>
              <w:rPr>
                <w:bCs/>
                <w:szCs w:val="28"/>
                <w:lang w:val="uk-UA"/>
              </w:rPr>
            </w:pPr>
            <w:r w:rsidRPr="00E9322C">
              <w:rPr>
                <w:bCs/>
                <w:szCs w:val="28"/>
                <w:lang w:val="uk-UA"/>
              </w:rPr>
              <w:t>лаб</w:t>
            </w:r>
          </w:p>
        </w:tc>
        <w:tc>
          <w:tcPr>
            <w:tcW w:w="787" w:type="dxa"/>
          </w:tcPr>
          <w:p w:rsidR="00447AAB" w:rsidRPr="00E9322C" w:rsidRDefault="00447AAB" w:rsidP="006368AC">
            <w:pPr>
              <w:rPr>
                <w:bCs/>
                <w:szCs w:val="28"/>
                <w:lang w:val="uk-UA"/>
              </w:rPr>
            </w:pPr>
            <w:r w:rsidRPr="00E9322C">
              <w:rPr>
                <w:bCs/>
                <w:szCs w:val="28"/>
                <w:lang w:val="uk-UA"/>
              </w:rPr>
              <w:t>інд</w:t>
            </w:r>
          </w:p>
        </w:tc>
        <w:tc>
          <w:tcPr>
            <w:tcW w:w="1009" w:type="dxa"/>
          </w:tcPr>
          <w:p w:rsidR="00447AAB" w:rsidRPr="00E9322C" w:rsidRDefault="00447AAB" w:rsidP="006368AC">
            <w:pPr>
              <w:rPr>
                <w:bCs/>
                <w:szCs w:val="28"/>
                <w:lang w:val="uk-UA"/>
              </w:rPr>
            </w:pPr>
            <w:r w:rsidRPr="00E9322C">
              <w:rPr>
                <w:bCs/>
                <w:szCs w:val="28"/>
                <w:lang w:val="uk-UA"/>
              </w:rPr>
              <w:t>срс</w:t>
            </w:r>
          </w:p>
        </w:tc>
      </w:tr>
      <w:tr w:rsidR="00447AAB" w:rsidRPr="00B24D99" w:rsidTr="00B5345C">
        <w:tc>
          <w:tcPr>
            <w:tcW w:w="4633" w:type="dxa"/>
          </w:tcPr>
          <w:p w:rsidR="00447AAB" w:rsidRPr="00E9322C" w:rsidRDefault="00447AAB" w:rsidP="006368AC">
            <w:pPr>
              <w:jc w:val="center"/>
              <w:rPr>
                <w:bCs/>
                <w:szCs w:val="28"/>
                <w:lang w:val="uk-UA"/>
              </w:rPr>
            </w:pPr>
            <w:r w:rsidRPr="00E9322C">
              <w:rPr>
                <w:bCs/>
                <w:szCs w:val="28"/>
                <w:lang w:val="uk-UA"/>
              </w:rPr>
              <w:t>1</w:t>
            </w:r>
          </w:p>
        </w:tc>
        <w:tc>
          <w:tcPr>
            <w:tcW w:w="851" w:type="dxa"/>
          </w:tcPr>
          <w:p w:rsidR="00447AAB" w:rsidRPr="00E9322C" w:rsidRDefault="00447AAB" w:rsidP="006368AC">
            <w:pPr>
              <w:jc w:val="center"/>
              <w:rPr>
                <w:bCs/>
                <w:szCs w:val="28"/>
                <w:lang w:val="uk-UA"/>
              </w:rPr>
            </w:pPr>
            <w:r w:rsidRPr="00E9322C">
              <w:rPr>
                <w:bCs/>
                <w:szCs w:val="28"/>
                <w:lang w:val="uk-UA"/>
              </w:rPr>
              <w:t>2</w:t>
            </w:r>
          </w:p>
        </w:tc>
        <w:tc>
          <w:tcPr>
            <w:tcW w:w="786" w:type="dxa"/>
          </w:tcPr>
          <w:p w:rsidR="00447AAB" w:rsidRPr="00E9322C" w:rsidRDefault="00447AAB" w:rsidP="006368AC">
            <w:pPr>
              <w:jc w:val="center"/>
              <w:rPr>
                <w:bCs/>
                <w:szCs w:val="28"/>
                <w:lang w:val="uk-UA"/>
              </w:rPr>
            </w:pPr>
            <w:r w:rsidRPr="00E9322C">
              <w:rPr>
                <w:bCs/>
                <w:szCs w:val="28"/>
                <w:lang w:val="uk-UA"/>
              </w:rPr>
              <w:t>3</w:t>
            </w:r>
          </w:p>
        </w:tc>
        <w:tc>
          <w:tcPr>
            <w:tcW w:w="787" w:type="dxa"/>
          </w:tcPr>
          <w:p w:rsidR="00447AAB" w:rsidRPr="00E9322C" w:rsidRDefault="00447AAB" w:rsidP="006368AC">
            <w:pPr>
              <w:jc w:val="center"/>
              <w:rPr>
                <w:bCs/>
                <w:szCs w:val="28"/>
                <w:lang w:val="uk-UA"/>
              </w:rPr>
            </w:pPr>
            <w:r w:rsidRPr="00E9322C">
              <w:rPr>
                <w:bCs/>
                <w:szCs w:val="28"/>
                <w:lang w:val="uk-UA"/>
              </w:rPr>
              <w:t>4</w:t>
            </w:r>
          </w:p>
        </w:tc>
        <w:tc>
          <w:tcPr>
            <w:tcW w:w="786" w:type="dxa"/>
          </w:tcPr>
          <w:p w:rsidR="00447AAB" w:rsidRPr="00E9322C" w:rsidRDefault="00447AAB" w:rsidP="006368AC">
            <w:pPr>
              <w:jc w:val="center"/>
              <w:rPr>
                <w:bCs/>
                <w:szCs w:val="28"/>
                <w:lang w:val="uk-UA"/>
              </w:rPr>
            </w:pPr>
            <w:r w:rsidRPr="00E9322C">
              <w:rPr>
                <w:bCs/>
                <w:szCs w:val="28"/>
                <w:lang w:val="uk-UA"/>
              </w:rPr>
              <w:t>5</w:t>
            </w:r>
          </w:p>
        </w:tc>
        <w:tc>
          <w:tcPr>
            <w:tcW w:w="787" w:type="dxa"/>
          </w:tcPr>
          <w:p w:rsidR="00447AAB" w:rsidRPr="00E9322C" w:rsidRDefault="00447AAB" w:rsidP="006368AC">
            <w:pPr>
              <w:jc w:val="center"/>
              <w:rPr>
                <w:bCs/>
                <w:szCs w:val="28"/>
                <w:lang w:val="uk-UA"/>
              </w:rPr>
            </w:pPr>
            <w:r w:rsidRPr="00E9322C">
              <w:rPr>
                <w:bCs/>
                <w:szCs w:val="28"/>
                <w:lang w:val="uk-UA"/>
              </w:rPr>
              <w:t>6</w:t>
            </w:r>
          </w:p>
        </w:tc>
        <w:tc>
          <w:tcPr>
            <w:tcW w:w="1009" w:type="dxa"/>
          </w:tcPr>
          <w:p w:rsidR="00447AAB" w:rsidRPr="00E9322C" w:rsidRDefault="00447AAB" w:rsidP="006368AC">
            <w:pPr>
              <w:jc w:val="center"/>
              <w:rPr>
                <w:bCs/>
                <w:szCs w:val="28"/>
                <w:lang w:val="uk-UA"/>
              </w:rPr>
            </w:pPr>
            <w:r w:rsidRPr="00E9322C">
              <w:rPr>
                <w:bCs/>
                <w:szCs w:val="28"/>
                <w:lang w:val="uk-UA"/>
              </w:rPr>
              <w:t>7</w:t>
            </w:r>
          </w:p>
        </w:tc>
      </w:tr>
      <w:tr w:rsidR="00447AAB" w:rsidRPr="00B24D99" w:rsidTr="00B5345C">
        <w:tc>
          <w:tcPr>
            <w:tcW w:w="9639" w:type="dxa"/>
            <w:gridSpan w:val="7"/>
            <w:vAlign w:val="center"/>
          </w:tcPr>
          <w:p w:rsidR="00447AAB" w:rsidRPr="00B24D99" w:rsidRDefault="00447AAB" w:rsidP="006368AC">
            <w:pPr>
              <w:jc w:val="center"/>
              <w:rPr>
                <w:bCs/>
                <w:szCs w:val="28"/>
                <w:highlight w:val="yellow"/>
                <w:lang w:val="uk-UA"/>
              </w:rPr>
            </w:pPr>
            <w:r w:rsidRPr="00E9322C">
              <w:rPr>
                <w:bCs/>
                <w:szCs w:val="28"/>
                <w:lang w:val="uk-UA"/>
              </w:rPr>
              <w:t>Розділ дисципліни 1</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 xml:space="preserve">Тема 1. Соціологія як наука про суспільство </w:t>
            </w:r>
          </w:p>
        </w:tc>
        <w:tc>
          <w:tcPr>
            <w:tcW w:w="851" w:type="dxa"/>
          </w:tcPr>
          <w:p w:rsidR="00447AAB" w:rsidRPr="002A2C13" w:rsidRDefault="00447AAB" w:rsidP="006368AC">
            <w:pPr>
              <w:jc w:val="center"/>
              <w:rPr>
                <w:bCs/>
                <w:szCs w:val="28"/>
                <w:lang w:val="uk-UA"/>
              </w:rPr>
            </w:pPr>
            <w:r>
              <w:rPr>
                <w:bCs/>
                <w:szCs w:val="28"/>
                <w:lang w:val="en-US"/>
              </w:rPr>
              <w:t>4,</w:t>
            </w:r>
            <w:r>
              <w:rPr>
                <w:bCs/>
                <w:szCs w:val="28"/>
                <w:lang w:val="uk-UA"/>
              </w:rPr>
              <w:t>5</w:t>
            </w:r>
          </w:p>
        </w:tc>
        <w:tc>
          <w:tcPr>
            <w:tcW w:w="786" w:type="dxa"/>
          </w:tcPr>
          <w:p w:rsidR="00447AAB" w:rsidRPr="002A2C13" w:rsidRDefault="00447AAB" w:rsidP="006368AC">
            <w:pPr>
              <w:jc w:val="center"/>
              <w:rPr>
                <w:bCs/>
                <w:szCs w:val="28"/>
                <w:lang w:val="uk-UA"/>
              </w:rPr>
            </w:pPr>
            <w:r>
              <w:rPr>
                <w:bCs/>
                <w:szCs w:val="28"/>
                <w:lang w:val="uk-UA"/>
              </w:rPr>
              <w:t>0,5</w:t>
            </w:r>
          </w:p>
        </w:tc>
        <w:tc>
          <w:tcPr>
            <w:tcW w:w="787" w:type="dxa"/>
          </w:tcPr>
          <w:p w:rsidR="00447AAB" w:rsidRPr="002A2C13" w:rsidRDefault="00447AAB" w:rsidP="006368AC">
            <w:pPr>
              <w:jc w:val="center"/>
              <w:rPr>
                <w:bCs/>
                <w:szCs w:val="28"/>
                <w:lang w:val="uk-UA"/>
              </w:rPr>
            </w:pPr>
            <w:r w:rsidRPr="002A2C13">
              <w:rPr>
                <w:bCs/>
                <w:szCs w:val="28"/>
                <w:lang w:val="uk-UA"/>
              </w:rPr>
              <w:t>2</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sidRPr="002A2C13">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2. Конкретно-соціологічні дослідження: сутність та методика</w:t>
            </w:r>
          </w:p>
        </w:tc>
        <w:tc>
          <w:tcPr>
            <w:tcW w:w="851" w:type="dxa"/>
          </w:tcPr>
          <w:p w:rsidR="00447AAB" w:rsidRPr="002A2C13" w:rsidRDefault="00447AAB" w:rsidP="006368AC">
            <w:pPr>
              <w:jc w:val="center"/>
              <w:rPr>
                <w:bCs/>
                <w:szCs w:val="28"/>
                <w:lang w:val="uk-UA"/>
              </w:rPr>
            </w:pPr>
            <w:r>
              <w:rPr>
                <w:bCs/>
                <w:szCs w:val="28"/>
                <w:lang w:val="uk-UA"/>
              </w:rPr>
              <w:t>4,5</w:t>
            </w:r>
          </w:p>
        </w:tc>
        <w:tc>
          <w:tcPr>
            <w:tcW w:w="786" w:type="dxa"/>
          </w:tcPr>
          <w:p w:rsidR="00447AAB" w:rsidRPr="002A2C13" w:rsidRDefault="00447AAB" w:rsidP="006368AC">
            <w:pPr>
              <w:jc w:val="center"/>
              <w:rPr>
                <w:bCs/>
                <w:szCs w:val="28"/>
                <w:lang w:val="uk-UA"/>
              </w:rPr>
            </w:pPr>
            <w:r>
              <w:rPr>
                <w:bCs/>
                <w:szCs w:val="28"/>
                <w:lang w:val="uk-UA"/>
              </w:rPr>
              <w:t>0,5</w:t>
            </w:r>
          </w:p>
        </w:tc>
        <w:tc>
          <w:tcPr>
            <w:tcW w:w="787" w:type="dxa"/>
          </w:tcPr>
          <w:p w:rsidR="00447AAB" w:rsidRPr="002A2C13" w:rsidRDefault="00447AAB" w:rsidP="006368AC">
            <w:pPr>
              <w:jc w:val="center"/>
              <w:rPr>
                <w:bCs/>
                <w:szCs w:val="28"/>
                <w:lang w:val="uk-UA"/>
              </w:rPr>
            </w:pPr>
            <w:r w:rsidRPr="002A2C13">
              <w:rPr>
                <w:bCs/>
                <w:szCs w:val="28"/>
                <w:lang w:val="uk-UA"/>
              </w:rPr>
              <w:t>2</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3. Суспільство та його структура</w:t>
            </w:r>
          </w:p>
        </w:tc>
        <w:tc>
          <w:tcPr>
            <w:tcW w:w="851" w:type="dxa"/>
          </w:tcPr>
          <w:p w:rsidR="00447AAB" w:rsidRPr="002A2C13" w:rsidRDefault="00447AAB" w:rsidP="006368AC">
            <w:pPr>
              <w:jc w:val="center"/>
              <w:rPr>
                <w:bCs/>
                <w:szCs w:val="28"/>
                <w:lang w:val="uk-UA"/>
              </w:rPr>
            </w:pPr>
            <w:r>
              <w:rPr>
                <w:bCs/>
                <w:szCs w:val="28"/>
                <w:lang w:val="uk-UA"/>
              </w:rPr>
              <w:t>3,5</w:t>
            </w:r>
          </w:p>
        </w:tc>
        <w:tc>
          <w:tcPr>
            <w:tcW w:w="786" w:type="dxa"/>
          </w:tcPr>
          <w:p w:rsidR="00447AAB" w:rsidRPr="002A2C13" w:rsidRDefault="00447AAB" w:rsidP="006368AC">
            <w:pPr>
              <w:jc w:val="center"/>
              <w:rPr>
                <w:szCs w:val="28"/>
                <w:lang w:val="uk-UA"/>
              </w:rPr>
            </w:pPr>
            <w:r>
              <w:rPr>
                <w:szCs w:val="28"/>
                <w:lang w:val="uk-UA"/>
              </w:rPr>
              <w:t>0,5</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4. Проблема соціальної нерівності і соціальна стратифікація. Маргінальність у суспільстві</w:t>
            </w:r>
          </w:p>
        </w:tc>
        <w:tc>
          <w:tcPr>
            <w:tcW w:w="851" w:type="dxa"/>
          </w:tcPr>
          <w:p w:rsidR="00447AAB" w:rsidRPr="002A2C13" w:rsidRDefault="00447AAB" w:rsidP="006368AC">
            <w:pPr>
              <w:jc w:val="center"/>
              <w:rPr>
                <w:bCs/>
                <w:szCs w:val="28"/>
                <w:lang w:val="uk-UA"/>
              </w:rPr>
            </w:pPr>
            <w:r>
              <w:rPr>
                <w:bCs/>
                <w:szCs w:val="28"/>
                <w:lang w:val="uk-UA"/>
              </w:rPr>
              <w:t>2,5</w:t>
            </w:r>
          </w:p>
        </w:tc>
        <w:tc>
          <w:tcPr>
            <w:tcW w:w="786" w:type="dxa"/>
          </w:tcPr>
          <w:p w:rsidR="00447AAB" w:rsidRPr="002A2C13" w:rsidRDefault="00447AAB" w:rsidP="006368AC">
            <w:pPr>
              <w:jc w:val="center"/>
              <w:rPr>
                <w:szCs w:val="28"/>
                <w:lang w:val="uk-UA"/>
              </w:rPr>
            </w:pPr>
            <w:r>
              <w:rPr>
                <w:szCs w:val="28"/>
                <w:lang w:val="uk-UA"/>
              </w:rPr>
              <w:t>0,5</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5. Феномен соціальної мобільності</w:t>
            </w:r>
          </w:p>
        </w:tc>
        <w:tc>
          <w:tcPr>
            <w:tcW w:w="851" w:type="dxa"/>
          </w:tcPr>
          <w:p w:rsidR="00447AAB" w:rsidRPr="002A2C13" w:rsidRDefault="00447AAB" w:rsidP="006368AC">
            <w:pPr>
              <w:jc w:val="center"/>
              <w:rPr>
                <w:bCs/>
                <w:szCs w:val="28"/>
                <w:lang w:val="uk-UA"/>
              </w:rPr>
            </w:pPr>
            <w:r>
              <w:rPr>
                <w:bCs/>
                <w:szCs w:val="28"/>
                <w:lang w:val="uk-UA"/>
              </w:rPr>
              <w:t>2</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6. Соціологічна концепція особистості</w:t>
            </w:r>
          </w:p>
        </w:tc>
        <w:tc>
          <w:tcPr>
            <w:tcW w:w="851" w:type="dxa"/>
          </w:tcPr>
          <w:p w:rsidR="00447AAB" w:rsidRPr="002A2C13" w:rsidRDefault="00447AAB" w:rsidP="006368AC">
            <w:pPr>
              <w:jc w:val="center"/>
              <w:rPr>
                <w:bCs/>
                <w:szCs w:val="28"/>
                <w:lang w:val="uk-UA"/>
              </w:rPr>
            </w:pPr>
            <w:r>
              <w:rPr>
                <w:bCs/>
                <w:szCs w:val="28"/>
                <w:lang w:val="uk-UA"/>
              </w:rPr>
              <w:t>2,5</w:t>
            </w:r>
          </w:p>
        </w:tc>
        <w:tc>
          <w:tcPr>
            <w:tcW w:w="786" w:type="dxa"/>
          </w:tcPr>
          <w:p w:rsidR="00447AAB" w:rsidRPr="002A2C13" w:rsidRDefault="00447AAB" w:rsidP="006368AC">
            <w:pPr>
              <w:jc w:val="center"/>
              <w:rPr>
                <w:szCs w:val="28"/>
                <w:lang w:val="uk-UA"/>
              </w:rPr>
            </w:pPr>
            <w:r>
              <w:rPr>
                <w:szCs w:val="28"/>
                <w:lang w:val="uk-UA"/>
              </w:rPr>
              <w:t>0,5</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7. Особистість та її соціалізація. Теорії соціалізації</w:t>
            </w:r>
          </w:p>
        </w:tc>
        <w:tc>
          <w:tcPr>
            <w:tcW w:w="851" w:type="dxa"/>
          </w:tcPr>
          <w:p w:rsidR="00447AAB" w:rsidRPr="002A2C13" w:rsidRDefault="00447AAB" w:rsidP="006368AC">
            <w:pPr>
              <w:jc w:val="center"/>
              <w:rPr>
                <w:bCs/>
                <w:szCs w:val="28"/>
                <w:lang w:val="uk-UA"/>
              </w:rPr>
            </w:pPr>
            <w:r>
              <w:rPr>
                <w:bCs/>
                <w:szCs w:val="28"/>
                <w:lang w:val="uk-UA"/>
              </w:rPr>
              <w:t>3,5</w:t>
            </w:r>
          </w:p>
        </w:tc>
        <w:tc>
          <w:tcPr>
            <w:tcW w:w="786" w:type="dxa"/>
          </w:tcPr>
          <w:p w:rsidR="00447AAB" w:rsidRPr="002A2C13" w:rsidRDefault="00447AAB" w:rsidP="006368AC">
            <w:pPr>
              <w:jc w:val="center"/>
              <w:rPr>
                <w:szCs w:val="28"/>
                <w:lang w:val="uk-UA"/>
              </w:rPr>
            </w:pPr>
            <w:r>
              <w:rPr>
                <w:szCs w:val="28"/>
                <w:lang w:val="uk-UA"/>
              </w:rPr>
              <w:t>0,5</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sidRPr="002A2C13">
              <w:rPr>
                <w:bCs/>
                <w:szCs w:val="28"/>
                <w:lang w:val="uk-UA"/>
              </w:rPr>
              <w:t>2</w:t>
            </w:r>
          </w:p>
        </w:tc>
      </w:tr>
      <w:tr w:rsidR="00447AAB" w:rsidRPr="002A2C13" w:rsidTr="00B5345C">
        <w:tc>
          <w:tcPr>
            <w:tcW w:w="4633" w:type="dxa"/>
          </w:tcPr>
          <w:p w:rsidR="00447AAB" w:rsidRPr="002A2C13" w:rsidRDefault="00447AAB" w:rsidP="006368AC">
            <w:pPr>
              <w:rPr>
                <w:bCs/>
                <w:lang w:val="uk-UA"/>
              </w:rPr>
            </w:pPr>
            <w:r w:rsidRPr="002A2C13">
              <w:rPr>
                <w:bCs/>
                <w:lang w:val="uk-UA"/>
              </w:rPr>
              <w:t>Разом за розділом 1</w:t>
            </w:r>
          </w:p>
        </w:tc>
        <w:tc>
          <w:tcPr>
            <w:tcW w:w="851" w:type="dxa"/>
          </w:tcPr>
          <w:p w:rsidR="00447AAB" w:rsidRPr="002A2C13" w:rsidRDefault="00447AAB" w:rsidP="006368AC">
            <w:pPr>
              <w:jc w:val="center"/>
              <w:rPr>
                <w:bCs/>
                <w:szCs w:val="28"/>
                <w:lang w:val="uk-UA"/>
              </w:rPr>
            </w:pPr>
            <w:r>
              <w:rPr>
                <w:bCs/>
                <w:szCs w:val="28"/>
                <w:lang w:val="uk-UA"/>
              </w:rPr>
              <w:t>23</w:t>
            </w:r>
          </w:p>
        </w:tc>
        <w:tc>
          <w:tcPr>
            <w:tcW w:w="786" w:type="dxa"/>
          </w:tcPr>
          <w:p w:rsidR="00447AAB" w:rsidRPr="002A2C13" w:rsidRDefault="00447AAB" w:rsidP="006368AC">
            <w:pPr>
              <w:jc w:val="center"/>
              <w:rPr>
                <w:bCs/>
                <w:szCs w:val="28"/>
                <w:lang w:val="uk-UA"/>
              </w:rPr>
            </w:pPr>
            <w:r>
              <w:rPr>
                <w:bCs/>
                <w:szCs w:val="28"/>
                <w:lang w:val="uk-UA"/>
              </w:rPr>
              <w:t>3</w:t>
            </w:r>
          </w:p>
        </w:tc>
        <w:tc>
          <w:tcPr>
            <w:tcW w:w="787" w:type="dxa"/>
          </w:tcPr>
          <w:p w:rsidR="00447AAB" w:rsidRPr="002A2C13" w:rsidRDefault="00447AAB" w:rsidP="006368AC">
            <w:pPr>
              <w:jc w:val="center"/>
              <w:rPr>
                <w:bCs/>
                <w:szCs w:val="28"/>
                <w:lang w:val="uk-UA"/>
              </w:rPr>
            </w:pPr>
            <w:r>
              <w:rPr>
                <w:bCs/>
                <w:szCs w:val="28"/>
                <w:lang w:val="uk-UA"/>
              </w:rPr>
              <w:t>9</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11</w:t>
            </w:r>
          </w:p>
        </w:tc>
      </w:tr>
      <w:tr w:rsidR="00447AAB" w:rsidRPr="002A2C13" w:rsidTr="00B5345C">
        <w:tc>
          <w:tcPr>
            <w:tcW w:w="9639" w:type="dxa"/>
            <w:gridSpan w:val="7"/>
            <w:vAlign w:val="center"/>
          </w:tcPr>
          <w:p w:rsidR="00447AAB" w:rsidRPr="002A2C13" w:rsidRDefault="00447AAB" w:rsidP="006368AC">
            <w:pPr>
              <w:jc w:val="center"/>
              <w:rPr>
                <w:bCs/>
                <w:szCs w:val="28"/>
                <w:lang w:val="uk-UA"/>
              </w:rPr>
            </w:pPr>
            <w:r w:rsidRPr="002A2C13">
              <w:rPr>
                <w:bCs/>
                <w:szCs w:val="28"/>
                <w:lang w:val="uk-UA"/>
              </w:rPr>
              <w:t>Розділ дисципліни 2</w:t>
            </w:r>
          </w:p>
        </w:tc>
      </w:tr>
      <w:tr w:rsidR="00447AAB" w:rsidRPr="002A2C13" w:rsidTr="00B5345C">
        <w:tc>
          <w:tcPr>
            <w:tcW w:w="4633" w:type="dxa"/>
          </w:tcPr>
          <w:p w:rsidR="00447AAB" w:rsidRPr="002A2C13" w:rsidRDefault="00447AAB" w:rsidP="006368AC">
            <w:pPr>
              <w:rPr>
                <w:szCs w:val="28"/>
                <w:lang w:val="uk-UA"/>
              </w:rPr>
            </w:pPr>
            <w:r w:rsidRPr="002A2C13">
              <w:rPr>
                <w:lang w:val="uk-UA"/>
              </w:rPr>
              <w:t>Тема 8. Культура як об’єкт соціології. Типологія культури. Субкультура. Субкультура медичних працівників і лікарська діяльність</w:t>
            </w:r>
          </w:p>
        </w:tc>
        <w:tc>
          <w:tcPr>
            <w:tcW w:w="851" w:type="dxa"/>
          </w:tcPr>
          <w:p w:rsidR="00447AAB" w:rsidRPr="002A2C13" w:rsidRDefault="00447AAB" w:rsidP="006368AC">
            <w:pPr>
              <w:jc w:val="center"/>
              <w:rPr>
                <w:bCs/>
                <w:szCs w:val="28"/>
                <w:lang w:val="uk-UA"/>
              </w:rPr>
            </w:pPr>
            <w:r>
              <w:rPr>
                <w:bCs/>
                <w:szCs w:val="28"/>
                <w:lang w:val="uk-UA"/>
              </w:rPr>
              <w:t>4</w:t>
            </w:r>
          </w:p>
        </w:tc>
        <w:tc>
          <w:tcPr>
            <w:tcW w:w="786" w:type="dxa"/>
          </w:tcPr>
          <w:p w:rsidR="00447AAB" w:rsidRPr="002A2C13" w:rsidRDefault="00447AAB" w:rsidP="006368AC">
            <w:pPr>
              <w:jc w:val="center"/>
              <w:rPr>
                <w:bCs/>
                <w:szCs w:val="28"/>
                <w:lang w:val="uk-UA"/>
              </w:rPr>
            </w:pPr>
            <w:r w:rsidRPr="002A2C13">
              <w:rPr>
                <w:bCs/>
                <w:szCs w:val="28"/>
                <w:lang w:val="uk-UA"/>
              </w:rPr>
              <w:t>1</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lang w:val="uk-UA"/>
              </w:rPr>
              <w:t>Тема 9. Гендер у системі культури</w:t>
            </w:r>
          </w:p>
        </w:tc>
        <w:tc>
          <w:tcPr>
            <w:tcW w:w="851" w:type="dxa"/>
          </w:tcPr>
          <w:p w:rsidR="00447AAB" w:rsidRPr="002A2C13" w:rsidRDefault="00447AAB" w:rsidP="006368AC">
            <w:pPr>
              <w:jc w:val="center"/>
              <w:rPr>
                <w:bCs/>
                <w:szCs w:val="28"/>
                <w:lang w:val="uk-UA"/>
              </w:rPr>
            </w:pPr>
            <w:r>
              <w:rPr>
                <w:bCs/>
                <w:szCs w:val="28"/>
                <w:lang w:val="uk-UA"/>
              </w:rPr>
              <w:t>3</w:t>
            </w:r>
          </w:p>
        </w:tc>
        <w:tc>
          <w:tcPr>
            <w:tcW w:w="786" w:type="dxa"/>
          </w:tcPr>
          <w:p w:rsidR="00447AAB" w:rsidRPr="002A2C13" w:rsidRDefault="00447AAB" w:rsidP="006368AC">
            <w:pPr>
              <w:jc w:val="center"/>
              <w:rPr>
                <w:bCs/>
                <w:szCs w:val="28"/>
                <w:lang w:val="uk-UA"/>
              </w:rPr>
            </w:pPr>
            <w:r>
              <w:rPr>
                <w:bCs/>
                <w:szCs w:val="28"/>
                <w:lang w:val="uk-UA"/>
              </w:rPr>
              <w:t>–</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lang w:val="uk-UA"/>
              </w:rPr>
              <w:t>Тема 10. Гендерна нерівність та дискримінація. Особливості гендерної соціалізації</w:t>
            </w:r>
          </w:p>
        </w:tc>
        <w:tc>
          <w:tcPr>
            <w:tcW w:w="851" w:type="dxa"/>
          </w:tcPr>
          <w:p w:rsidR="00447AAB" w:rsidRPr="002A2C13" w:rsidRDefault="00447AAB" w:rsidP="006368AC">
            <w:pPr>
              <w:jc w:val="center"/>
              <w:rPr>
                <w:bCs/>
                <w:szCs w:val="28"/>
                <w:lang w:val="uk-UA"/>
              </w:rPr>
            </w:pPr>
            <w:r>
              <w:rPr>
                <w:bCs/>
                <w:szCs w:val="28"/>
                <w:lang w:val="uk-UA"/>
              </w:rPr>
              <w:t>2</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w:t>
            </w:r>
          </w:p>
        </w:tc>
      </w:tr>
      <w:tr w:rsidR="00447AAB" w:rsidRPr="002A2C13" w:rsidTr="00B5345C">
        <w:tc>
          <w:tcPr>
            <w:tcW w:w="4633" w:type="dxa"/>
          </w:tcPr>
          <w:p w:rsidR="00447AAB" w:rsidRPr="002A2C13" w:rsidRDefault="00447AAB" w:rsidP="006368AC">
            <w:pPr>
              <w:rPr>
                <w:szCs w:val="28"/>
                <w:lang w:val="uk-UA"/>
              </w:rPr>
            </w:pPr>
            <w:r w:rsidRPr="002A2C13">
              <w:rPr>
                <w:lang w:val="uk-UA"/>
              </w:rPr>
              <w:t>Тема 11. Соціальна поведінка особистості. Соціальні норми та соціальний контроль. Девіація та її сутність. Теорії девіації</w:t>
            </w:r>
          </w:p>
        </w:tc>
        <w:tc>
          <w:tcPr>
            <w:tcW w:w="851" w:type="dxa"/>
          </w:tcPr>
          <w:p w:rsidR="00447AAB" w:rsidRPr="002A2C13" w:rsidRDefault="00447AAB" w:rsidP="006368AC">
            <w:pPr>
              <w:jc w:val="center"/>
              <w:rPr>
                <w:bCs/>
                <w:szCs w:val="28"/>
                <w:lang w:val="uk-UA"/>
              </w:rPr>
            </w:pPr>
            <w:r>
              <w:rPr>
                <w:bCs/>
                <w:szCs w:val="28"/>
                <w:lang w:val="uk-UA"/>
              </w:rPr>
              <w:t>4</w:t>
            </w:r>
          </w:p>
        </w:tc>
        <w:tc>
          <w:tcPr>
            <w:tcW w:w="786" w:type="dxa"/>
          </w:tcPr>
          <w:p w:rsidR="00447AAB" w:rsidRPr="002A2C13" w:rsidRDefault="00447AAB" w:rsidP="006368AC">
            <w:pPr>
              <w:jc w:val="center"/>
              <w:rPr>
                <w:szCs w:val="28"/>
                <w:lang w:val="uk-UA"/>
              </w:rPr>
            </w:pPr>
            <w:r>
              <w:rPr>
                <w:szCs w:val="28"/>
                <w:lang w:val="uk-UA"/>
              </w:rPr>
              <w:t>1</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szCs w:val="28"/>
                <w:lang w:val="uk-UA"/>
              </w:rPr>
            </w:pPr>
            <w:r w:rsidRPr="002A2C13">
              <w:rPr>
                <w:szCs w:val="28"/>
                <w:lang w:val="uk-UA"/>
              </w:rPr>
              <w:t>–</w:t>
            </w:r>
          </w:p>
        </w:tc>
        <w:tc>
          <w:tcPr>
            <w:tcW w:w="787" w:type="dxa"/>
          </w:tcPr>
          <w:p w:rsidR="00447AAB" w:rsidRPr="002A2C13" w:rsidRDefault="00447AAB" w:rsidP="006368AC">
            <w:pPr>
              <w:jc w:val="center"/>
              <w:rPr>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bCs/>
                <w:lang w:val="uk-UA"/>
              </w:rPr>
            </w:pPr>
            <w:r w:rsidRPr="002A2C13">
              <w:rPr>
                <w:bCs/>
                <w:lang w:val="uk-UA"/>
              </w:rPr>
              <w:t>Разом за розділом 2</w:t>
            </w:r>
          </w:p>
        </w:tc>
        <w:tc>
          <w:tcPr>
            <w:tcW w:w="851" w:type="dxa"/>
          </w:tcPr>
          <w:p w:rsidR="00447AAB" w:rsidRPr="002A2C13" w:rsidRDefault="00447AAB" w:rsidP="006368AC">
            <w:pPr>
              <w:jc w:val="center"/>
              <w:rPr>
                <w:bCs/>
                <w:szCs w:val="28"/>
                <w:lang w:val="uk-UA"/>
              </w:rPr>
            </w:pPr>
            <w:r>
              <w:rPr>
                <w:bCs/>
                <w:szCs w:val="28"/>
                <w:lang w:val="uk-UA"/>
              </w:rPr>
              <w:t>13</w:t>
            </w:r>
          </w:p>
        </w:tc>
        <w:tc>
          <w:tcPr>
            <w:tcW w:w="786" w:type="dxa"/>
          </w:tcPr>
          <w:p w:rsidR="00447AAB" w:rsidRPr="002A2C13" w:rsidRDefault="00447AAB" w:rsidP="006368AC">
            <w:pPr>
              <w:jc w:val="center"/>
              <w:rPr>
                <w:bCs/>
                <w:szCs w:val="28"/>
                <w:lang w:val="uk-UA"/>
              </w:rPr>
            </w:pPr>
            <w:r>
              <w:rPr>
                <w:bCs/>
                <w:szCs w:val="28"/>
                <w:lang w:val="uk-UA"/>
              </w:rPr>
              <w:t>2</w:t>
            </w:r>
          </w:p>
        </w:tc>
        <w:tc>
          <w:tcPr>
            <w:tcW w:w="787" w:type="dxa"/>
          </w:tcPr>
          <w:p w:rsidR="00447AAB" w:rsidRPr="002A2C13" w:rsidRDefault="00447AAB" w:rsidP="006368AC">
            <w:pPr>
              <w:jc w:val="center"/>
              <w:rPr>
                <w:bCs/>
                <w:szCs w:val="28"/>
                <w:lang w:val="uk-UA"/>
              </w:rPr>
            </w:pPr>
            <w:r>
              <w:rPr>
                <w:bCs/>
                <w:szCs w:val="28"/>
                <w:lang w:val="uk-UA"/>
              </w:rPr>
              <w:t>4</w:t>
            </w:r>
          </w:p>
        </w:tc>
        <w:tc>
          <w:tcPr>
            <w:tcW w:w="786" w:type="dxa"/>
          </w:tcPr>
          <w:p w:rsidR="00447AAB" w:rsidRPr="002A2C13" w:rsidRDefault="00447AAB" w:rsidP="006368AC">
            <w:pPr>
              <w:jc w:val="center"/>
              <w:rPr>
                <w:bCs/>
                <w:szCs w:val="28"/>
                <w:lang w:val="uk-UA"/>
              </w:rPr>
            </w:pPr>
            <w:r w:rsidRPr="002A2C13">
              <w:rPr>
                <w:bCs/>
                <w:szCs w:val="28"/>
                <w:lang w:val="uk-UA"/>
              </w:rPr>
              <w:t>–</w:t>
            </w:r>
          </w:p>
        </w:tc>
        <w:tc>
          <w:tcPr>
            <w:tcW w:w="787" w:type="dxa"/>
          </w:tcPr>
          <w:p w:rsidR="00447AAB" w:rsidRPr="002A2C13" w:rsidRDefault="00447AAB" w:rsidP="006368AC">
            <w:pPr>
              <w:jc w:val="center"/>
              <w:rPr>
                <w:bCs/>
                <w:szCs w:val="28"/>
                <w:lang w:val="uk-UA"/>
              </w:rPr>
            </w:pPr>
            <w:r w:rsidRPr="002A2C13">
              <w:rPr>
                <w:bCs/>
                <w:szCs w:val="28"/>
                <w:lang w:val="uk-UA"/>
              </w:rPr>
              <w:t>–</w:t>
            </w:r>
          </w:p>
        </w:tc>
        <w:tc>
          <w:tcPr>
            <w:tcW w:w="1009" w:type="dxa"/>
          </w:tcPr>
          <w:p w:rsidR="00447AAB" w:rsidRPr="002A2C13" w:rsidRDefault="00447AAB" w:rsidP="006368AC">
            <w:pPr>
              <w:jc w:val="center"/>
              <w:rPr>
                <w:bCs/>
                <w:szCs w:val="28"/>
                <w:lang w:val="uk-UA"/>
              </w:rPr>
            </w:pPr>
            <w:r>
              <w:rPr>
                <w:bCs/>
                <w:szCs w:val="28"/>
                <w:lang w:val="uk-UA"/>
              </w:rPr>
              <w:t>7</w:t>
            </w:r>
          </w:p>
        </w:tc>
      </w:tr>
      <w:tr w:rsidR="00447AAB" w:rsidRPr="002A2C13" w:rsidTr="00B5345C">
        <w:tc>
          <w:tcPr>
            <w:tcW w:w="9639" w:type="dxa"/>
            <w:gridSpan w:val="7"/>
            <w:vAlign w:val="center"/>
          </w:tcPr>
          <w:p w:rsidR="00447AAB" w:rsidRPr="002A2C13" w:rsidRDefault="00447AAB" w:rsidP="006368AC">
            <w:pPr>
              <w:jc w:val="center"/>
              <w:rPr>
                <w:bCs/>
                <w:szCs w:val="28"/>
                <w:lang w:val="uk-UA"/>
              </w:rPr>
            </w:pPr>
            <w:r w:rsidRPr="002A2C13">
              <w:rPr>
                <w:bCs/>
                <w:szCs w:val="28"/>
                <w:lang w:val="uk-UA"/>
              </w:rPr>
              <w:t>Розділ дисципліни 3</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lastRenderedPageBreak/>
              <w:t>Тема 12. Конфлікти як соціальне явище. Специфіка конфліктів у медичному середовищі</w:t>
            </w:r>
          </w:p>
        </w:tc>
        <w:tc>
          <w:tcPr>
            <w:tcW w:w="851" w:type="dxa"/>
          </w:tcPr>
          <w:p w:rsidR="00447AAB" w:rsidRPr="002A2C13" w:rsidRDefault="00447AAB" w:rsidP="006368AC">
            <w:pPr>
              <w:jc w:val="center"/>
              <w:rPr>
                <w:bCs/>
                <w:szCs w:val="28"/>
                <w:lang w:val="uk-UA"/>
              </w:rPr>
            </w:pPr>
            <w:r>
              <w:rPr>
                <w:bCs/>
                <w:szCs w:val="28"/>
                <w:lang w:val="uk-UA"/>
              </w:rPr>
              <w:t>3</w:t>
            </w:r>
          </w:p>
        </w:tc>
        <w:tc>
          <w:tcPr>
            <w:tcW w:w="786" w:type="dxa"/>
          </w:tcPr>
          <w:p w:rsidR="00447AAB" w:rsidRPr="002A2C13" w:rsidRDefault="00447AAB" w:rsidP="006368AC">
            <w:pPr>
              <w:jc w:val="center"/>
              <w:rPr>
                <w:bCs/>
                <w:szCs w:val="28"/>
                <w:lang w:val="uk-UA"/>
              </w:rPr>
            </w:pPr>
            <w:r>
              <w:rPr>
                <w:bCs/>
                <w:szCs w:val="28"/>
                <w:lang w:val="uk-UA"/>
              </w:rPr>
              <w:t>1</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1</w:t>
            </w:r>
          </w:p>
        </w:tc>
      </w:tr>
      <w:tr w:rsidR="00447AAB" w:rsidRPr="002A2C13" w:rsidTr="00B5345C">
        <w:tc>
          <w:tcPr>
            <w:tcW w:w="4633" w:type="dxa"/>
          </w:tcPr>
          <w:p w:rsidR="00447AAB" w:rsidRPr="002A2C13" w:rsidRDefault="00447AAB" w:rsidP="006368AC">
            <w:pPr>
              <w:rPr>
                <w:szCs w:val="28"/>
                <w:lang w:val="uk-UA"/>
              </w:rPr>
            </w:pPr>
            <w:r w:rsidRPr="002A2C13">
              <w:rPr>
                <w:lang w:val="uk-UA"/>
              </w:rPr>
              <w:t xml:space="preserve">Тема 13. Сім’я та шлюб у сучасному світі </w:t>
            </w:r>
          </w:p>
        </w:tc>
        <w:tc>
          <w:tcPr>
            <w:tcW w:w="851" w:type="dxa"/>
          </w:tcPr>
          <w:p w:rsidR="00447AAB" w:rsidRPr="002A2C13" w:rsidRDefault="00447AAB" w:rsidP="006368AC">
            <w:pPr>
              <w:jc w:val="center"/>
              <w:rPr>
                <w:bCs/>
                <w:szCs w:val="28"/>
                <w:lang w:val="uk-UA"/>
              </w:rPr>
            </w:pPr>
            <w:r>
              <w:rPr>
                <w:bCs/>
                <w:szCs w:val="28"/>
                <w:lang w:val="uk-UA"/>
              </w:rPr>
              <w:t>3</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szCs w:val="28"/>
                <w:lang w:val="uk-UA"/>
              </w:rPr>
            </w:pPr>
            <w:r w:rsidRPr="002A2C13">
              <w:rPr>
                <w:szCs w:val="28"/>
                <w:lang w:val="uk-UA"/>
              </w:rPr>
              <w:t>Тема 14. Сфери медицини і охорони зд</w:t>
            </w:r>
            <w:r w:rsidRPr="002A2C13">
              <w:rPr>
                <w:szCs w:val="28"/>
              </w:rPr>
              <w:t>оров’я як об’єкт</w:t>
            </w:r>
            <w:r w:rsidRPr="002A2C13">
              <w:rPr>
                <w:szCs w:val="28"/>
                <w:lang w:val="uk-UA"/>
              </w:rPr>
              <w:t xml:space="preserve"> </w:t>
            </w:r>
            <w:r w:rsidRPr="002A2C13">
              <w:rPr>
                <w:szCs w:val="28"/>
              </w:rPr>
              <w:t xml:space="preserve"> соціологічного аналізу. </w:t>
            </w:r>
            <w:r w:rsidRPr="002A2C13">
              <w:rPr>
                <w:szCs w:val="28"/>
                <w:lang w:val="uk-UA"/>
              </w:rPr>
              <w:t xml:space="preserve"> </w:t>
            </w:r>
            <w:r w:rsidRPr="002A2C13">
              <w:rPr>
                <w:szCs w:val="28"/>
              </w:rPr>
              <w:t>Соціальні причини захворювань</w:t>
            </w:r>
          </w:p>
        </w:tc>
        <w:tc>
          <w:tcPr>
            <w:tcW w:w="851" w:type="dxa"/>
          </w:tcPr>
          <w:p w:rsidR="00447AAB" w:rsidRPr="002A2C13" w:rsidRDefault="00447AAB" w:rsidP="006368AC">
            <w:pPr>
              <w:jc w:val="center"/>
              <w:rPr>
                <w:bCs/>
                <w:szCs w:val="28"/>
                <w:lang w:val="uk-UA"/>
              </w:rPr>
            </w:pPr>
            <w:r>
              <w:rPr>
                <w:bCs/>
                <w:szCs w:val="28"/>
                <w:lang w:val="uk-UA"/>
              </w:rPr>
              <w:t>3</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Pr>
                <w:bCs/>
                <w:szCs w:val="28"/>
                <w:lang w:val="uk-UA"/>
              </w:rPr>
              <w:t>1</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2</w:t>
            </w:r>
          </w:p>
        </w:tc>
      </w:tr>
      <w:tr w:rsidR="00447AAB" w:rsidRPr="002A2C13" w:rsidTr="00B5345C">
        <w:tc>
          <w:tcPr>
            <w:tcW w:w="4633" w:type="dxa"/>
          </w:tcPr>
          <w:p w:rsidR="00447AAB" w:rsidRPr="002A2C13" w:rsidRDefault="00447AAB" w:rsidP="006368AC">
            <w:pPr>
              <w:rPr>
                <w:bCs/>
                <w:lang w:val="uk-UA"/>
              </w:rPr>
            </w:pPr>
            <w:r w:rsidRPr="002A2C13">
              <w:rPr>
                <w:bCs/>
                <w:lang w:val="uk-UA"/>
              </w:rPr>
              <w:t>Разом за розділом 3</w:t>
            </w:r>
          </w:p>
        </w:tc>
        <w:tc>
          <w:tcPr>
            <w:tcW w:w="851" w:type="dxa"/>
          </w:tcPr>
          <w:p w:rsidR="00447AAB" w:rsidRPr="002A2C13" w:rsidRDefault="00447AAB" w:rsidP="006368AC">
            <w:pPr>
              <w:jc w:val="center"/>
              <w:rPr>
                <w:bCs/>
                <w:szCs w:val="28"/>
                <w:lang w:val="uk-UA"/>
              </w:rPr>
            </w:pPr>
            <w:r>
              <w:rPr>
                <w:bCs/>
                <w:szCs w:val="28"/>
                <w:lang w:val="uk-UA"/>
              </w:rPr>
              <w:t>9</w:t>
            </w:r>
          </w:p>
        </w:tc>
        <w:tc>
          <w:tcPr>
            <w:tcW w:w="786" w:type="dxa"/>
          </w:tcPr>
          <w:p w:rsidR="00447AAB" w:rsidRPr="002A2C13" w:rsidRDefault="00447AAB" w:rsidP="006368AC">
            <w:pPr>
              <w:jc w:val="center"/>
              <w:rPr>
                <w:bCs/>
                <w:szCs w:val="28"/>
                <w:lang w:val="uk-UA"/>
              </w:rPr>
            </w:pPr>
            <w:r>
              <w:rPr>
                <w:bCs/>
                <w:szCs w:val="28"/>
                <w:lang w:val="uk-UA"/>
              </w:rPr>
              <w:t>1</w:t>
            </w:r>
          </w:p>
        </w:tc>
        <w:tc>
          <w:tcPr>
            <w:tcW w:w="787" w:type="dxa"/>
          </w:tcPr>
          <w:p w:rsidR="00447AAB" w:rsidRPr="002A2C13" w:rsidRDefault="00447AAB" w:rsidP="006368AC">
            <w:pPr>
              <w:jc w:val="center"/>
              <w:rPr>
                <w:bCs/>
                <w:szCs w:val="28"/>
                <w:lang w:val="uk-UA"/>
              </w:rPr>
            </w:pPr>
            <w:r>
              <w:rPr>
                <w:bCs/>
                <w:szCs w:val="28"/>
                <w:lang w:val="uk-UA"/>
              </w:rPr>
              <w:t>3</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2A2C13" w:rsidRDefault="00447AAB" w:rsidP="006368AC">
            <w:pPr>
              <w:jc w:val="center"/>
              <w:rPr>
                <w:bCs/>
                <w:szCs w:val="28"/>
                <w:lang w:val="uk-UA"/>
              </w:rPr>
            </w:pPr>
            <w:r>
              <w:rPr>
                <w:bCs/>
                <w:szCs w:val="28"/>
                <w:lang w:val="uk-UA"/>
              </w:rPr>
              <w:t>5</w:t>
            </w:r>
          </w:p>
        </w:tc>
      </w:tr>
      <w:tr w:rsidR="00447AAB" w:rsidRPr="00ED4CCC" w:rsidTr="00B5345C">
        <w:tc>
          <w:tcPr>
            <w:tcW w:w="4633" w:type="dxa"/>
          </w:tcPr>
          <w:p w:rsidR="00447AAB" w:rsidRPr="002A2C13" w:rsidRDefault="00447AAB" w:rsidP="006368AC">
            <w:pPr>
              <w:rPr>
                <w:bCs/>
                <w:szCs w:val="28"/>
                <w:lang w:val="uk-UA"/>
              </w:rPr>
            </w:pPr>
            <w:r w:rsidRPr="002A2C13">
              <w:rPr>
                <w:bCs/>
                <w:szCs w:val="28"/>
                <w:lang w:val="uk-UA"/>
              </w:rPr>
              <w:t>Всього годин по дисципліні</w:t>
            </w:r>
          </w:p>
        </w:tc>
        <w:tc>
          <w:tcPr>
            <w:tcW w:w="851" w:type="dxa"/>
          </w:tcPr>
          <w:p w:rsidR="00447AAB" w:rsidRPr="002A2C13" w:rsidRDefault="00447AAB" w:rsidP="006368AC">
            <w:pPr>
              <w:jc w:val="center"/>
              <w:rPr>
                <w:bCs/>
                <w:szCs w:val="28"/>
                <w:lang w:val="uk-UA"/>
              </w:rPr>
            </w:pPr>
            <w:r>
              <w:rPr>
                <w:bCs/>
                <w:szCs w:val="28"/>
                <w:lang w:val="uk-UA"/>
              </w:rPr>
              <w:t>45</w:t>
            </w:r>
          </w:p>
        </w:tc>
        <w:tc>
          <w:tcPr>
            <w:tcW w:w="786" w:type="dxa"/>
          </w:tcPr>
          <w:p w:rsidR="00447AAB" w:rsidRPr="002A2C13" w:rsidRDefault="00447AAB" w:rsidP="006368AC">
            <w:pPr>
              <w:jc w:val="center"/>
              <w:rPr>
                <w:bCs/>
                <w:szCs w:val="28"/>
                <w:lang w:val="uk-UA"/>
              </w:rPr>
            </w:pPr>
            <w:r>
              <w:rPr>
                <w:bCs/>
                <w:szCs w:val="28"/>
                <w:lang w:val="uk-UA"/>
              </w:rPr>
              <w:t>6</w:t>
            </w:r>
          </w:p>
        </w:tc>
        <w:tc>
          <w:tcPr>
            <w:tcW w:w="787" w:type="dxa"/>
          </w:tcPr>
          <w:p w:rsidR="00447AAB" w:rsidRPr="002A2C13" w:rsidRDefault="00447AAB" w:rsidP="006368AC">
            <w:pPr>
              <w:jc w:val="center"/>
              <w:rPr>
                <w:bCs/>
                <w:szCs w:val="28"/>
                <w:lang w:val="uk-UA"/>
              </w:rPr>
            </w:pPr>
            <w:r>
              <w:rPr>
                <w:bCs/>
                <w:szCs w:val="28"/>
                <w:lang w:val="uk-UA"/>
              </w:rPr>
              <w:t>16</w:t>
            </w:r>
          </w:p>
        </w:tc>
        <w:tc>
          <w:tcPr>
            <w:tcW w:w="786" w:type="dxa"/>
          </w:tcPr>
          <w:p w:rsidR="00447AAB" w:rsidRPr="002A2C13" w:rsidRDefault="00447AAB" w:rsidP="006368AC">
            <w:pPr>
              <w:jc w:val="center"/>
              <w:rPr>
                <w:bCs/>
                <w:szCs w:val="28"/>
                <w:lang w:val="uk-UA"/>
              </w:rPr>
            </w:pPr>
            <w:r w:rsidRPr="002A2C13">
              <w:rPr>
                <w:szCs w:val="28"/>
                <w:lang w:val="uk-UA"/>
              </w:rPr>
              <w:t>–</w:t>
            </w:r>
          </w:p>
        </w:tc>
        <w:tc>
          <w:tcPr>
            <w:tcW w:w="787" w:type="dxa"/>
          </w:tcPr>
          <w:p w:rsidR="00447AAB" w:rsidRPr="002A2C13" w:rsidRDefault="00447AAB" w:rsidP="006368AC">
            <w:pPr>
              <w:jc w:val="center"/>
              <w:rPr>
                <w:bCs/>
                <w:szCs w:val="28"/>
                <w:lang w:val="uk-UA"/>
              </w:rPr>
            </w:pPr>
            <w:r w:rsidRPr="002A2C13">
              <w:rPr>
                <w:szCs w:val="28"/>
                <w:lang w:val="uk-UA"/>
              </w:rPr>
              <w:t>–</w:t>
            </w:r>
          </w:p>
        </w:tc>
        <w:tc>
          <w:tcPr>
            <w:tcW w:w="1009" w:type="dxa"/>
          </w:tcPr>
          <w:p w:rsidR="00447AAB" w:rsidRPr="00A1018A" w:rsidRDefault="00447AAB" w:rsidP="006368AC">
            <w:pPr>
              <w:jc w:val="center"/>
              <w:rPr>
                <w:bCs/>
                <w:szCs w:val="28"/>
                <w:lang w:val="uk-UA"/>
              </w:rPr>
            </w:pPr>
            <w:r>
              <w:rPr>
                <w:bCs/>
                <w:szCs w:val="28"/>
                <w:lang w:val="uk-UA"/>
              </w:rPr>
              <w:t>23</w:t>
            </w:r>
          </w:p>
        </w:tc>
      </w:tr>
    </w:tbl>
    <w:p w:rsidR="000C48B2" w:rsidRPr="00252A1C" w:rsidRDefault="000C48B2" w:rsidP="006368AC">
      <w:pPr>
        <w:rPr>
          <w:bCs/>
          <w:sz w:val="24"/>
          <w:lang w:val="uk-UA"/>
        </w:rPr>
      </w:pPr>
    </w:p>
    <w:p w:rsidR="003D73E6" w:rsidRPr="003D73E6" w:rsidRDefault="003D73E6" w:rsidP="003D73E6">
      <w:pPr>
        <w:pStyle w:val="a9"/>
        <w:numPr>
          <w:ilvl w:val="0"/>
          <w:numId w:val="39"/>
        </w:numPr>
        <w:jc w:val="center"/>
        <w:rPr>
          <w:b/>
          <w:szCs w:val="28"/>
          <w:lang w:val="uk-UA"/>
        </w:rPr>
      </w:pPr>
      <w:r w:rsidRPr="003D73E6">
        <w:rPr>
          <w:b/>
          <w:szCs w:val="28"/>
          <w:lang w:val="uk-UA"/>
        </w:rPr>
        <w:t>Тематичний план лекційних занять</w:t>
      </w:r>
    </w:p>
    <w:tbl>
      <w:tblPr>
        <w:tblW w:w="9712"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3"/>
        <w:gridCol w:w="1629"/>
      </w:tblGrid>
      <w:tr w:rsidR="00447AAB" w:rsidRPr="00BB6269" w:rsidTr="003D73E6">
        <w:trPr>
          <w:jc w:val="center"/>
        </w:trPr>
        <w:tc>
          <w:tcPr>
            <w:tcW w:w="540" w:type="dxa"/>
          </w:tcPr>
          <w:p w:rsidR="00447AAB" w:rsidRPr="003D73E6" w:rsidRDefault="00447AAB" w:rsidP="006368AC">
            <w:pPr>
              <w:rPr>
                <w:szCs w:val="28"/>
                <w:lang w:val="uk-UA"/>
              </w:rPr>
            </w:pPr>
            <w:r w:rsidRPr="003D73E6">
              <w:rPr>
                <w:szCs w:val="28"/>
                <w:lang w:val="uk-UA"/>
              </w:rPr>
              <w:t>№</w:t>
            </w:r>
          </w:p>
        </w:tc>
        <w:tc>
          <w:tcPr>
            <w:tcW w:w="7543" w:type="dxa"/>
          </w:tcPr>
          <w:p w:rsidR="00447AAB" w:rsidRPr="003D73E6" w:rsidRDefault="00447AAB" w:rsidP="006368AC">
            <w:pPr>
              <w:jc w:val="center"/>
              <w:rPr>
                <w:szCs w:val="28"/>
                <w:lang w:val="uk-UA"/>
              </w:rPr>
            </w:pPr>
            <w:r w:rsidRPr="003D73E6">
              <w:rPr>
                <w:szCs w:val="28"/>
                <w:lang w:val="uk-UA"/>
              </w:rPr>
              <w:t>Тема заняття</w:t>
            </w:r>
          </w:p>
        </w:tc>
        <w:tc>
          <w:tcPr>
            <w:tcW w:w="1629" w:type="dxa"/>
          </w:tcPr>
          <w:p w:rsidR="00447AAB" w:rsidRPr="003D73E6" w:rsidRDefault="00447AAB" w:rsidP="006368AC">
            <w:pPr>
              <w:jc w:val="center"/>
              <w:rPr>
                <w:szCs w:val="28"/>
                <w:lang w:val="uk-UA"/>
              </w:rPr>
            </w:pPr>
            <w:r w:rsidRPr="003D73E6">
              <w:rPr>
                <w:szCs w:val="28"/>
                <w:lang w:val="uk-UA"/>
              </w:rPr>
              <w:t>Кількість годин</w:t>
            </w:r>
          </w:p>
        </w:tc>
      </w:tr>
      <w:tr w:rsidR="00447AAB" w:rsidRPr="00BB6269" w:rsidTr="003D73E6">
        <w:trPr>
          <w:jc w:val="center"/>
        </w:trPr>
        <w:tc>
          <w:tcPr>
            <w:tcW w:w="540" w:type="dxa"/>
          </w:tcPr>
          <w:p w:rsidR="00447AAB" w:rsidRPr="00BB6269" w:rsidRDefault="00447AAB" w:rsidP="006368AC">
            <w:pPr>
              <w:rPr>
                <w:szCs w:val="28"/>
                <w:lang w:val="uk-UA"/>
              </w:rPr>
            </w:pPr>
            <w:r w:rsidRPr="00BB6269">
              <w:rPr>
                <w:szCs w:val="28"/>
                <w:lang w:val="uk-UA"/>
              </w:rPr>
              <w:t>1</w:t>
            </w:r>
          </w:p>
        </w:tc>
        <w:tc>
          <w:tcPr>
            <w:tcW w:w="7543" w:type="dxa"/>
          </w:tcPr>
          <w:p w:rsidR="00447AAB" w:rsidRPr="00BB6269" w:rsidRDefault="00447AAB" w:rsidP="006368AC">
            <w:pPr>
              <w:rPr>
                <w:szCs w:val="28"/>
                <w:lang w:val="uk-UA"/>
              </w:rPr>
            </w:pPr>
            <w:r w:rsidRPr="00BB6269">
              <w:rPr>
                <w:szCs w:val="28"/>
                <w:lang w:val="uk-UA"/>
              </w:rPr>
              <w:t>Соціологія як наука про суспільство. Конкретно-соціологічні дослідження: сутність та методика</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3D73E6">
        <w:trPr>
          <w:jc w:val="center"/>
        </w:trPr>
        <w:tc>
          <w:tcPr>
            <w:tcW w:w="540" w:type="dxa"/>
          </w:tcPr>
          <w:p w:rsidR="00447AAB" w:rsidRPr="00BB6269" w:rsidRDefault="00447AAB" w:rsidP="006368AC">
            <w:pPr>
              <w:rPr>
                <w:szCs w:val="28"/>
                <w:lang w:val="uk-UA"/>
              </w:rPr>
            </w:pPr>
            <w:r w:rsidRPr="00BB6269">
              <w:rPr>
                <w:szCs w:val="28"/>
                <w:lang w:val="uk-UA"/>
              </w:rPr>
              <w:t>2</w:t>
            </w:r>
          </w:p>
        </w:tc>
        <w:tc>
          <w:tcPr>
            <w:tcW w:w="7543" w:type="dxa"/>
          </w:tcPr>
          <w:p w:rsidR="00447AAB" w:rsidRPr="00BB6269" w:rsidRDefault="00447AAB" w:rsidP="006368AC">
            <w:pPr>
              <w:rPr>
                <w:szCs w:val="28"/>
                <w:lang w:val="uk-UA"/>
              </w:rPr>
            </w:pPr>
            <w:r w:rsidRPr="00BB6269">
              <w:rPr>
                <w:szCs w:val="28"/>
                <w:lang w:val="uk-UA"/>
              </w:rPr>
              <w:t>Суспільство та його структура. Проблема соціальної нерівності і соціальна стратифікація.</w:t>
            </w:r>
            <w:r w:rsidR="003D73E6">
              <w:rPr>
                <w:szCs w:val="28"/>
                <w:lang w:val="uk-UA"/>
              </w:rPr>
              <w:t xml:space="preserve"> </w:t>
            </w:r>
            <w:r w:rsidR="003D73E6" w:rsidRPr="002A2C13">
              <w:rPr>
                <w:szCs w:val="28"/>
                <w:lang w:val="uk-UA"/>
              </w:rPr>
              <w:t>Маргінальність у суспільстві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3D73E6" w:rsidTr="003D73E6">
        <w:trPr>
          <w:jc w:val="center"/>
        </w:trPr>
        <w:tc>
          <w:tcPr>
            <w:tcW w:w="540" w:type="dxa"/>
          </w:tcPr>
          <w:p w:rsidR="00447AAB" w:rsidRPr="00BB6269" w:rsidRDefault="00447AAB" w:rsidP="006368AC">
            <w:pPr>
              <w:rPr>
                <w:szCs w:val="28"/>
                <w:lang w:val="uk-UA"/>
              </w:rPr>
            </w:pPr>
            <w:r w:rsidRPr="00BB6269">
              <w:rPr>
                <w:szCs w:val="28"/>
                <w:lang w:val="uk-UA"/>
              </w:rPr>
              <w:t>3</w:t>
            </w:r>
          </w:p>
        </w:tc>
        <w:tc>
          <w:tcPr>
            <w:tcW w:w="7543" w:type="dxa"/>
          </w:tcPr>
          <w:p w:rsidR="00447AAB" w:rsidRPr="00BB6269" w:rsidRDefault="00447AAB" w:rsidP="006368AC">
            <w:pPr>
              <w:rPr>
                <w:szCs w:val="28"/>
                <w:lang w:val="uk-UA"/>
              </w:rPr>
            </w:pPr>
            <w:r w:rsidRPr="00BB6269">
              <w:rPr>
                <w:szCs w:val="28"/>
                <w:lang w:val="uk-UA"/>
              </w:rPr>
              <w:t>Соціологічна концепція особистості. Особистість та її соціалізація</w:t>
            </w:r>
            <w:r w:rsidR="003D73E6">
              <w:rPr>
                <w:szCs w:val="28"/>
                <w:lang w:val="uk-UA"/>
              </w:rPr>
              <w:t>. Теорія соціалізації</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3D73E6" w:rsidTr="003D73E6">
        <w:trPr>
          <w:jc w:val="center"/>
        </w:trPr>
        <w:tc>
          <w:tcPr>
            <w:tcW w:w="540" w:type="dxa"/>
          </w:tcPr>
          <w:p w:rsidR="00447AAB" w:rsidRPr="00BB6269" w:rsidRDefault="00447AAB" w:rsidP="006368AC">
            <w:pPr>
              <w:rPr>
                <w:szCs w:val="28"/>
                <w:lang w:val="uk-UA"/>
              </w:rPr>
            </w:pPr>
            <w:r w:rsidRPr="00BB6269">
              <w:rPr>
                <w:szCs w:val="28"/>
                <w:lang w:val="uk-UA"/>
              </w:rPr>
              <w:t>4</w:t>
            </w:r>
          </w:p>
        </w:tc>
        <w:tc>
          <w:tcPr>
            <w:tcW w:w="7543" w:type="dxa"/>
          </w:tcPr>
          <w:p w:rsidR="00447AAB" w:rsidRPr="00BB6269" w:rsidRDefault="00447AAB" w:rsidP="006368AC">
            <w:pPr>
              <w:rPr>
                <w:szCs w:val="28"/>
                <w:lang w:val="uk-UA"/>
              </w:rPr>
            </w:pPr>
            <w:r w:rsidRPr="00BB6269">
              <w:rPr>
                <w:szCs w:val="28"/>
                <w:lang w:val="uk-UA"/>
              </w:rPr>
              <w:t>Культура як об’єкт соціології. Типологія культури</w:t>
            </w:r>
            <w:r w:rsidR="003D73E6">
              <w:rPr>
                <w:szCs w:val="28"/>
                <w:lang w:val="uk-UA"/>
              </w:rPr>
              <w:t xml:space="preserve">. </w:t>
            </w:r>
            <w:r w:rsidR="003D73E6" w:rsidRPr="002A2C13">
              <w:rPr>
                <w:lang w:val="uk-UA"/>
              </w:rPr>
              <w:t>Субкультура. Субкультура медичних працівників і лікарська діяльність</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3D73E6">
        <w:trPr>
          <w:jc w:val="center"/>
        </w:trPr>
        <w:tc>
          <w:tcPr>
            <w:tcW w:w="540" w:type="dxa"/>
          </w:tcPr>
          <w:p w:rsidR="00447AAB" w:rsidRPr="00BB6269" w:rsidRDefault="00447AAB" w:rsidP="006368AC">
            <w:pPr>
              <w:rPr>
                <w:szCs w:val="28"/>
                <w:lang w:val="uk-UA"/>
              </w:rPr>
            </w:pPr>
            <w:r w:rsidRPr="00BB6269">
              <w:rPr>
                <w:szCs w:val="28"/>
                <w:lang w:val="uk-UA"/>
              </w:rPr>
              <w:t>5</w:t>
            </w:r>
          </w:p>
        </w:tc>
        <w:tc>
          <w:tcPr>
            <w:tcW w:w="7543" w:type="dxa"/>
          </w:tcPr>
          <w:p w:rsidR="00447AAB" w:rsidRPr="00BB6269" w:rsidRDefault="00447AAB" w:rsidP="006368AC">
            <w:pPr>
              <w:rPr>
                <w:szCs w:val="28"/>
                <w:lang w:val="uk-UA"/>
              </w:rPr>
            </w:pPr>
            <w:r w:rsidRPr="00BB6269">
              <w:rPr>
                <w:szCs w:val="28"/>
                <w:lang w:val="uk-UA"/>
              </w:rPr>
              <w:t xml:space="preserve">Соціальна поведінка особистості. </w:t>
            </w:r>
            <w:r w:rsidR="003D73E6" w:rsidRPr="002A2C13">
              <w:rPr>
                <w:lang w:val="uk-UA"/>
              </w:rPr>
              <w:t xml:space="preserve">Соціальні норми та соціальний контроль. </w:t>
            </w:r>
            <w:r w:rsidRPr="00BB6269">
              <w:rPr>
                <w:szCs w:val="28"/>
                <w:lang w:val="uk-UA"/>
              </w:rPr>
              <w:t>Девіація та її сутність. Теорії девіації</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3D73E6">
        <w:trPr>
          <w:jc w:val="center"/>
        </w:trPr>
        <w:tc>
          <w:tcPr>
            <w:tcW w:w="540" w:type="dxa"/>
          </w:tcPr>
          <w:p w:rsidR="00447AAB" w:rsidRPr="00BB6269" w:rsidRDefault="00447AAB" w:rsidP="006368AC">
            <w:pPr>
              <w:rPr>
                <w:szCs w:val="28"/>
                <w:lang w:val="uk-UA"/>
              </w:rPr>
            </w:pPr>
            <w:r w:rsidRPr="00BB6269">
              <w:rPr>
                <w:szCs w:val="28"/>
                <w:lang w:val="uk-UA"/>
              </w:rPr>
              <w:t>6</w:t>
            </w:r>
          </w:p>
        </w:tc>
        <w:tc>
          <w:tcPr>
            <w:tcW w:w="7543" w:type="dxa"/>
          </w:tcPr>
          <w:p w:rsidR="00447AAB" w:rsidRPr="00BB6269" w:rsidRDefault="00447AAB" w:rsidP="006368AC">
            <w:pPr>
              <w:rPr>
                <w:szCs w:val="28"/>
                <w:lang w:val="uk-UA"/>
              </w:rPr>
            </w:pPr>
            <w:r w:rsidRPr="00BB6269">
              <w:rPr>
                <w:szCs w:val="28"/>
                <w:lang w:val="uk-UA"/>
              </w:rPr>
              <w:t>Конфлікти як соціальне явище. Специфіка конфліктів у медичному середовищі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3D73E6">
        <w:trPr>
          <w:trHeight w:val="70"/>
          <w:jc w:val="center"/>
        </w:trPr>
        <w:tc>
          <w:tcPr>
            <w:tcW w:w="540" w:type="dxa"/>
          </w:tcPr>
          <w:p w:rsidR="00447AAB" w:rsidRPr="00BB6269" w:rsidRDefault="00447AAB" w:rsidP="006368AC">
            <w:pPr>
              <w:rPr>
                <w:szCs w:val="28"/>
                <w:lang w:val="uk-UA"/>
              </w:rPr>
            </w:pPr>
          </w:p>
        </w:tc>
        <w:tc>
          <w:tcPr>
            <w:tcW w:w="7543" w:type="dxa"/>
          </w:tcPr>
          <w:p w:rsidR="00447AAB" w:rsidRPr="00BB6269" w:rsidRDefault="00447AAB" w:rsidP="006368AC">
            <w:pPr>
              <w:rPr>
                <w:szCs w:val="28"/>
                <w:lang w:val="uk-UA"/>
              </w:rPr>
            </w:pPr>
            <w:r w:rsidRPr="00BB6269">
              <w:rPr>
                <w:szCs w:val="28"/>
                <w:lang w:val="uk-UA"/>
              </w:rPr>
              <w:t>УСЬОГО</w:t>
            </w:r>
          </w:p>
        </w:tc>
        <w:tc>
          <w:tcPr>
            <w:tcW w:w="1629" w:type="dxa"/>
          </w:tcPr>
          <w:p w:rsidR="00447AAB" w:rsidRPr="00BB6269" w:rsidRDefault="00447AAB" w:rsidP="006368AC">
            <w:pPr>
              <w:jc w:val="center"/>
              <w:rPr>
                <w:szCs w:val="28"/>
                <w:lang w:val="uk-UA"/>
              </w:rPr>
            </w:pPr>
            <w:r w:rsidRPr="00BB6269">
              <w:rPr>
                <w:szCs w:val="28"/>
                <w:lang w:val="uk-UA"/>
              </w:rPr>
              <w:t>6</w:t>
            </w:r>
          </w:p>
        </w:tc>
      </w:tr>
    </w:tbl>
    <w:p w:rsidR="00BA3044" w:rsidRPr="00252A1C" w:rsidRDefault="00BA3044" w:rsidP="006368AC">
      <w:pPr>
        <w:rPr>
          <w:bCs/>
          <w:szCs w:val="28"/>
          <w:lang w:val="uk-UA"/>
        </w:rPr>
      </w:pPr>
    </w:p>
    <w:p w:rsidR="00BA3044" w:rsidRPr="00252A1C" w:rsidRDefault="003D73E6" w:rsidP="006368AC">
      <w:pPr>
        <w:jc w:val="center"/>
        <w:rPr>
          <w:b/>
          <w:bCs/>
          <w:szCs w:val="28"/>
          <w:lang w:val="uk-UA"/>
        </w:rPr>
      </w:pPr>
      <w:r>
        <w:rPr>
          <w:b/>
          <w:bCs/>
          <w:szCs w:val="28"/>
          <w:lang w:val="uk-UA"/>
        </w:rPr>
        <w:t>6</w:t>
      </w:r>
      <w:r w:rsidR="00BA3044" w:rsidRPr="00252A1C">
        <w:rPr>
          <w:b/>
          <w:bCs/>
          <w:szCs w:val="28"/>
          <w:lang w:val="uk-UA"/>
        </w:rPr>
        <w:t>. Тем</w:t>
      </w:r>
      <w:r>
        <w:rPr>
          <w:b/>
          <w:bCs/>
          <w:szCs w:val="28"/>
          <w:lang w:val="uk-UA"/>
        </w:rPr>
        <w:t>атичний план</w:t>
      </w:r>
      <w:r w:rsidR="00BA3044" w:rsidRPr="00252A1C">
        <w:rPr>
          <w:b/>
          <w:bCs/>
          <w:szCs w:val="28"/>
          <w:lang w:val="uk-UA"/>
        </w:rPr>
        <w:t xml:space="preserve"> семінарських занять</w:t>
      </w:r>
    </w:p>
    <w:p w:rsidR="00BA3044" w:rsidRPr="00252A1C" w:rsidRDefault="00BA3044" w:rsidP="006368AC">
      <w:pPr>
        <w:ind w:left="284" w:hanging="284"/>
        <w:jc w:val="center"/>
        <w:rPr>
          <w:bCs/>
          <w:szCs w:val="28"/>
          <w:lang w:val="uk-UA"/>
        </w:rPr>
      </w:pPr>
      <w:r w:rsidRPr="00252A1C">
        <w:rPr>
          <w:bCs/>
          <w:szCs w:val="28"/>
          <w:lang w:val="uk-UA"/>
        </w:rPr>
        <w:t>Не передбачено навчальним планом</w:t>
      </w:r>
    </w:p>
    <w:p w:rsidR="00BA3044" w:rsidRPr="00252A1C" w:rsidRDefault="00BA3044" w:rsidP="006368AC">
      <w:pPr>
        <w:rPr>
          <w:bCs/>
          <w:sz w:val="24"/>
          <w:lang w:val="uk-UA"/>
        </w:rPr>
      </w:pPr>
    </w:p>
    <w:p w:rsidR="00FB7D5B" w:rsidRPr="00252A1C" w:rsidRDefault="003D73E6" w:rsidP="006368AC">
      <w:pPr>
        <w:jc w:val="center"/>
        <w:rPr>
          <w:b/>
          <w:bCs/>
          <w:szCs w:val="28"/>
          <w:lang w:val="uk-UA"/>
        </w:rPr>
      </w:pPr>
      <w:r>
        <w:rPr>
          <w:b/>
          <w:bCs/>
          <w:szCs w:val="28"/>
          <w:lang w:val="uk-UA"/>
        </w:rPr>
        <w:t>7</w:t>
      </w:r>
      <w:r w:rsidR="00FB7D5B" w:rsidRPr="00252A1C">
        <w:rPr>
          <w:b/>
          <w:bCs/>
          <w:szCs w:val="28"/>
          <w:lang w:val="uk-UA"/>
        </w:rPr>
        <w:t>. Тем</w:t>
      </w:r>
      <w:r>
        <w:rPr>
          <w:b/>
          <w:bCs/>
          <w:szCs w:val="28"/>
          <w:lang w:val="uk-UA"/>
        </w:rPr>
        <w:t>атичний план</w:t>
      </w:r>
      <w:r w:rsidR="00FB7D5B" w:rsidRPr="00252A1C">
        <w:rPr>
          <w:b/>
          <w:bCs/>
          <w:szCs w:val="28"/>
          <w:lang w:val="uk-UA"/>
        </w:rPr>
        <w:t xml:space="preserve"> практичних занять</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3"/>
        <w:gridCol w:w="1629"/>
      </w:tblGrid>
      <w:tr w:rsidR="00447AAB" w:rsidRPr="00BB6269" w:rsidTr="00B5345C">
        <w:trPr>
          <w:jc w:val="center"/>
        </w:trPr>
        <w:tc>
          <w:tcPr>
            <w:tcW w:w="540" w:type="dxa"/>
          </w:tcPr>
          <w:p w:rsidR="00447AAB" w:rsidRPr="003D73E6" w:rsidRDefault="00447AAB" w:rsidP="006368AC">
            <w:pPr>
              <w:rPr>
                <w:szCs w:val="28"/>
                <w:lang w:val="uk-UA"/>
              </w:rPr>
            </w:pPr>
            <w:r w:rsidRPr="003D73E6">
              <w:rPr>
                <w:szCs w:val="28"/>
                <w:lang w:val="uk-UA"/>
              </w:rPr>
              <w:t>№</w:t>
            </w:r>
          </w:p>
        </w:tc>
        <w:tc>
          <w:tcPr>
            <w:tcW w:w="7543" w:type="dxa"/>
          </w:tcPr>
          <w:p w:rsidR="00447AAB" w:rsidRPr="003D73E6" w:rsidRDefault="00447AAB" w:rsidP="006368AC">
            <w:pPr>
              <w:jc w:val="center"/>
              <w:rPr>
                <w:szCs w:val="28"/>
                <w:lang w:val="uk-UA"/>
              </w:rPr>
            </w:pPr>
            <w:r w:rsidRPr="003D73E6">
              <w:rPr>
                <w:szCs w:val="28"/>
                <w:lang w:val="uk-UA"/>
              </w:rPr>
              <w:t>Тема заняття</w:t>
            </w:r>
          </w:p>
        </w:tc>
        <w:tc>
          <w:tcPr>
            <w:tcW w:w="1629" w:type="dxa"/>
          </w:tcPr>
          <w:p w:rsidR="00447AAB" w:rsidRPr="003D73E6" w:rsidRDefault="00447AAB" w:rsidP="006368AC">
            <w:pPr>
              <w:jc w:val="center"/>
              <w:rPr>
                <w:szCs w:val="28"/>
                <w:lang w:val="uk-UA"/>
              </w:rPr>
            </w:pPr>
            <w:r w:rsidRPr="003D73E6">
              <w:rPr>
                <w:szCs w:val="28"/>
                <w:lang w:val="uk-UA"/>
              </w:rPr>
              <w:t>Кількість годин</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1</w:t>
            </w:r>
          </w:p>
        </w:tc>
        <w:tc>
          <w:tcPr>
            <w:tcW w:w="7543" w:type="dxa"/>
          </w:tcPr>
          <w:p w:rsidR="00447AAB" w:rsidRPr="00BB6269" w:rsidRDefault="00447AAB" w:rsidP="006368AC">
            <w:pPr>
              <w:rPr>
                <w:szCs w:val="28"/>
                <w:lang w:val="uk-UA"/>
              </w:rPr>
            </w:pPr>
            <w:r w:rsidRPr="00BB6269">
              <w:rPr>
                <w:szCs w:val="28"/>
                <w:lang w:val="uk-UA"/>
              </w:rPr>
              <w:t xml:space="preserve">Соціологія як наука про суспільство </w:t>
            </w:r>
          </w:p>
        </w:tc>
        <w:tc>
          <w:tcPr>
            <w:tcW w:w="1629"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2</w:t>
            </w:r>
          </w:p>
        </w:tc>
        <w:tc>
          <w:tcPr>
            <w:tcW w:w="7543" w:type="dxa"/>
          </w:tcPr>
          <w:p w:rsidR="00447AAB" w:rsidRPr="00BB6269" w:rsidRDefault="00447AAB" w:rsidP="006368AC">
            <w:pPr>
              <w:rPr>
                <w:szCs w:val="28"/>
                <w:lang w:val="uk-UA"/>
              </w:rPr>
            </w:pPr>
            <w:r w:rsidRPr="00BB6269">
              <w:rPr>
                <w:szCs w:val="28"/>
                <w:lang w:val="uk-UA"/>
              </w:rPr>
              <w:t>Конкретно-соціологічні дослідження: сутність та методика</w:t>
            </w:r>
          </w:p>
        </w:tc>
        <w:tc>
          <w:tcPr>
            <w:tcW w:w="1629"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3</w:t>
            </w:r>
          </w:p>
        </w:tc>
        <w:tc>
          <w:tcPr>
            <w:tcW w:w="7543" w:type="dxa"/>
          </w:tcPr>
          <w:p w:rsidR="00447AAB" w:rsidRPr="00BB6269" w:rsidRDefault="00447AAB" w:rsidP="006368AC">
            <w:pPr>
              <w:rPr>
                <w:szCs w:val="28"/>
                <w:lang w:val="uk-UA"/>
              </w:rPr>
            </w:pPr>
            <w:r w:rsidRPr="00BB6269">
              <w:rPr>
                <w:szCs w:val="28"/>
                <w:lang w:val="uk-UA"/>
              </w:rPr>
              <w:t>Суспільство та його структура</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4</w:t>
            </w:r>
          </w:p>
        </w:tc>
        <w:tc>
          <w:tcPr>
            <w:tcW w:w="7543" w:type="dxa"/>
          </w:tcPr>
          <w:p w:rsidR="00447AAB" w:rsidRPr="00BB6269" w:rsidRDefault="00447AAB" w:rsidP="006368AC">
            <w:pPr>
              <w:rPr>
                <w:szCs w:val="28"/>
                <w:lang w:val="uk-UA"/>
              </w:rPr>
            </w:pPr>
            <w:r w:rsidRPr="00BB6269">
              <w:rPr>
                <w:szCs w:val="28"/>
                <w:lang w:val="uk-UA"/>
              </w:rPr>
              <w:t>Проблема соціальної нерівності і соціальна стратифікація. Маргінальність у суспільстві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5</w:t>
            </w:r>
          </w:p>
        </w:tc>
        <w:tc>
          <w:tcPr>
            <w:tcW w:w="7543" w:type="dxa"/>
          </w:tcPr>
          <w:p w:rsidR="00447AAB" w:rsidRPr="00BB6269" w:rsidRDefault="00447AAB" w:rsidP="006368AC">
            <w:pPr>
              <w:rPr>
                <w:szCs w:val="28"/>
                <w:lang w:val="uk-UA"/>
              </w:rPr>
            </w:pPr>
            <w:r w:rsidRPr="00BB6269">
              <w:rPr>
                <w:szCs w:val="28"/>
                <w:lang w:val="uk-UA"/>
              </w:rPr>
              <w:t>Феномен соціальної мобільності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6</w:t>
            </w:r>
          </w:p>
        </w:tc>
        <w:tc>
          <w:tcPr>
            <w:tcW w:w="7543" w:type="dxa"/>
          </w:tcPr>
          <w:p w:rsidR="00447AAB" w:rsidRPr="00BB6269" w:rsidRDefault="00447AAB" w:rsidP="006368AC">
            <w:pPr>
              <w:rPr>
                <w:szCs w:val="28"/>
                <w:lang w:val="uk-UA"/>
              </w:rPr>
            </w:pPr>
            <w:r w:rsidRPr="00BB6269">
              <w:rPr>
                <w:szCs w:val="28"/>
                <w:lang w:val="uk-UA"/>
              </w:rPr>
              <w:t>Соціологічна концепція особистості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lastRenderedPageBreak/>
              <w:t>7</w:t>
            </w:r>
          </w:p>
        </w:tc>
        <w:tc>
          <w:tcPr>
            <w:tcW w:w="7543" w:type="dxa"/>
          </w:tcPr>
          <w:p w:rsidR="00447AAB" w:rsidRPr="00BB6269" w:rsidRDefault="00447AAB" w:rsidP="006368AC">
            <w:pPr>
              <w:rPr>
                <w:szCs w:val="28"/>
                <w:lang w:val="uk-UA"/>
              </w:rPr>
            </w:pPr>
            <w:r w:rsidRPr="00BB6269">
              <w:rPr>
                <w:szCs w:val="28"/>
                <w:lang w:val="uk-UA"/>
              </w:rPr>
              <w:t>Особистість та її соціалізація. Теорії соціалізації</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8</w:t>
            </w:r>
          </w:p>
        </w:tc>
        <w:tc>
          <w:tcPr>
            <w:tcW w:w="7543" w:type="dxa"/>
          </w:tcPr>
          <w:p w:rsidR="00447AAB" w:rsidRPr="00BB6269" w:rsidRDefault="00447AAB" w:rsidP="006368AC">
            <w:pPr>
              <w:rPr>
                <w:szCs w:val="28"/>
                <w:lang w:val="uk-UA"/>
              </w:rPr>
            </w:pPr>
            <w:r w:rsidRPr="00BB6269">
              <w:rPr>
                <w:szCs w:val="28"/>
                <w:lang w:val="uk-UA"/>
              </w:rPr>
              <w:t>Культура як об’єкт соціології. Типологія культури. Субкультура. Субкультура медичних працівників і лікарська діяльність</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9</w:t>
            </w:r>
          </w:p>
        </w:tc>
        <w:tc>
          <w:tcPr>
            <w:tcW w:w="7543" w:type="dxa"/>
          </w:tcPr>
          <w:p w:rsidR="00447AAB" w:rsidRPr="00BB6269" w:rsidRDefault="00447AAB" w:rsidP="006368AC">
            <w:pPr>
              <w:rPr>
                <w:szCs w:val="28"/>
                <w:lang w:val="uk-UA"/>
              </w:rPr>
            </w:pPr>
            <w:r w:rsidRPr="00BB6269">
              <w:rPr>
                <w:szCs w:val="28"/>
                <w:lang w:val="uk-UA"/>
              </w:rPr>
              <w:t>Гендер у системі культури</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10</w:t>
            </w:r>
          </w:p>
        </w:tc>
        <w:tc>
          <w:tcPr>
            <w:tcW w:w="7543" w:type="dxa"/>
          </w:tcPr>
          <w:p w:rsidR="00447AAB" w:rsidRPr="00BB6269" w:rsidRDefault="00447AAB" w:rsidP="006368AC">
            <w:pPr>
              <w:rPr>
                <w:szCs w:val="28"/>
                <w:lang w:val="uk-UA"/>
              </w:rPr>
            </w:pPr>
            <w:r w:rsidRPr="00BB6269">
              <w:rPr>
                <w:szCs w:val="28"/>
                <w:lang w:val="uk-UA"/>
              </w:rPr>
              <w:t>Гендерна нерівність та дискримінація. Особливості гендерної соціалізації</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11</w:t>
            </w:r>
          </w:p>
        </w:tc>
        <w:tc>
          <w:tcPr>
            <w:tcW w:w="7543" w:type="dxa"/>
          </w:tcPr>
          <w:p w:rsidR="00447AAB" w:rsidRPr="00BB6269" w:rsidRDefault="00447AAB" w:rsidP="006368AC">
            <w:pPr>
              <w:rPr>
                <w:szCs w:val="28"/>
                <w:lang w:val="uk-UA"/>
              </w:rPr>
            </w:pPr>
            <w:r w:rsidRPr="00BB6269">
              <w:rPr>
                <w:szCs w:val="28"/>
                <w:lang w:val="uk-UA"/>
              </w:rPr>
              <w:t>Соціальна поведінка особистості. Соціальні норми та соціальний контроль. Девіація та її сутність. Теорії девіації</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12</w:t>
            </w:r>
          </w:p>
        </w:tc>
        <w:tc>
          <w:tcPr>
            <w:tcW w:w="7543" w:type="dxa"/>
          </w:tcPr>
          <w:p w:rsidR="00447AAB" w:rsidRPr="00BB6269" w:rsidRDefault="00447AAB" w:rsidP="006368AC">
            <w:pPr>
              <w:rPr>
                <w:szCs w:val="28"/>
                <w:lang w:val="uk-UA"/>
              </w:rPr>
            </w:pPr>
            <w:r w:rsidRPr="00BB6269">
              <w:rPr>
                <w:szCs w:val="28"/>
                <w:lang w:val="uk-UA"/>
              </w:rPr>
              <w:t>Конфлікти як соціальне явище. Специфіка конфліктів у медичному середовищі</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13</w:t>
            </w:r>
          </w:p>
        </w:tc>
        <w:tc>
          <w:tcPr>
            <w:tcW w:w="7543" w:type="dxa"/>
          </w:tcPr>
          <w:p w:rsidR="00447AAB" w:rsidRPr="00BB6269" w:rsidRDefault="00447AAB" w:rsidP="006368AC">
            <w:pPr>
              <w:rPr>
                <w:szCs w:val="28"/>
                <w:lang w:val="uk-UA"/>
              </w:rPr>
            </w:pPr>
            <w:r w:rsidRPr="00BB6269">
              <w:rPr>
                <w:szCs w:val="28"/>
                <w:lang w:val="uk-UA"/>
              </w:rPr>
              <w:t xml:space="preserve">Сім’я та шлюб у сучасному світі </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14</w:t>
            </w:r>
          </w:p>
        </w:tc>
        <w:tc>
          <w:tcPr>
            <w:tcW w:w="7543" w:type="dxa"/>
          </w:tcPr>
          <w:p w:rsidR="00447AAB" w:rsidRPr="00BB6269" w:rsidRDefault="00447AAB" w:rsidP="006368AC">
            <w:pPr>
              <w:rPr>
                <w:szCs w:val="28"/>
                <w:lang w:val="uk-UA"/>
              </w:rPr>
            </w:pPr>
            <w:r w:rsidRPr="00BB6269">
              <w:rPr>
                <w:szCs w:val="28"/>
                <w:lang w:val="uk-UA"/>
              </w:rPr>
              <w:t>Сфери медицини і охорони зд</w:t>
            </w:r>
            <w:r w:rsidRPr="00BB6269">
              <w:rPr>
                <w:szCs w:val="28"/>
              </w:rPr>
              <w:t>оров’я як об’єкт</w:t>
            </w:r>
            <w:r w:rsidRPr="00BB6269">
              <w:rPr>
                <w:szCs w:val="28"/>
                <w:lang w:val="uk-UA"/>
              </w:rPr>
              <w:t xml:space="preserve"> </w:t>
            </w:r>
            <w:r w:rsidRPr="00BB6269">
              <w:rPr>
                <w:szCs w:val="28"/>
              </w:rPr>
              <w:t xml:space="preserve"> соціологічного аналізу. </w:t>
            </w:r>
            <w:r w:rsidRPr="00BB6269">
              <w:rPr>
                <w:szCs w:val="28"/>
                <w:lang w:val="uk-UA"/>
              </w:rPr>
              <w:t xml:space="preserve"> </w:t>
            </w:r>
            <w:r w:rsidRPr="00BB6269">
              <w:rPr>
                <w:szCs w:val="28"/>
              </w:rPr>
              <w:t>Соціальні причини захворювань</w:t>
            </w:r>
          </w:p>
        </w:tc>
        <w:tc>
          <w:tcPr>
            <w:tcW w:w="1629"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p>
        </w:tc>
        <w:tc>
          <w:tcPr>
            <w:tcW w:w="7543" w:type="dxa"/>
          </w:tcPr>
          <w:p w:rsidR="00447AAB" w:rsidRPr="00BB6269" w:rsidRDefault="00447AAB" w:rsidP="006368AC">
            <w:pPr>
              <w:rPr>
                <w:i/>
                <w:szCs w:val="28"/>
                <w:lang w:val="uk-UA"/>
              </w:rPr>
            </w:pPr>
            <w:r w:rsidRPr="00BB6269">
              <w:rPr>
                <w:i/>
                <w:szCs w:val="28"/>
                <w:lang w:val="uk-UA"/>
              </w:rPr>
              <w:t>Разом:</w:t>
            </w:r>
          </w:p>
        </w:tc>
        <w:tc>
          <w:tcPr>
            <w:tcW w:w="1629" w:type="dxa"/>
          </w:tcPr>
          <w:p w:rsidR="00447AAB" w:rsidRPr="00BB6269" w:rsidRDefault="00447AAB" w:rsidP="006368AC">
            <w:pPr>
              <w:jc w:val="center"/>
              <w:rPr>
                <w:szCs w:val="28"/>
                <w:lang w:val="uk-UA"/>
              </w:rPr>
            </w:pPr>
            <w:r w:rsidRPr="00BB6269">
              <w:rPr>
                <w:szCs w:val="28"/>
                <w:lang w:val="uk-UA"/>
              </w:rPr>
              <w:t>16</w:t>
            </w:r>
          </w:p>
        </w:tc>
      </w:tr>
    </w:tbl>
    <w:p w:rsidR="00FB7D5B" w:rsidRPr="00252A1C" w:rsidRDefault="00FB7D5B" w:rsidP="006368AC">
      <w:pPr>
        <w:rPr>
          <w:bCs/>
          <w:szCs w:val="28"/>
          <w:lang w:val="uk-UA"/>
        </w:rPr>
      </w:pPr>
    </w:p>
    <w:p w:rsidR="00FB7D5B" w:rsidRPr="00252A1C" w:rsidRDefault="003D73E6" w:rsidP="006368AC">
      <w:pPr>
        <w:jc w:val="center"/>
        <w:rPr>
          <w:b/>
          <w:bCs/>
          <w:szCs w:val="28"/>
          <w:lang w:val="uk-UA"/>
        </w:rPr>
      </w:pPr>
      <w:r>
        <w:rPr>
          <w:b/>
          <w:bCs/>
          <w:szCs w:val="28"/>
          <w:lang w:val="uk-UA"/>
        </w:rPr>
        <w:t>8</w:t>
      </w:r>
      <w:r w:rsidR="00FB7D5B" w:rsidRPr="00252A1C">
        <w:rPr>
          <w:b/>
          <w:bCs/>
          <w:szCs w:val="28"/>
          <w:lang w:val="uk-UA"/>
        </w:rPr>
        <w:t>. Тем</w:t>
      </w:r>
      <w:r>
        <w:rPr>
          <w:b/>
          <w:bCs/>
          <w:szCs w:val="28"/>
          <w:lang w:val="uk-UA"/>
        </w:rPr>
        <w:t>атичний план</w:t>
      </w:r>
      <w:r w:rsidR="00FB7D5B" w:rsidRPr="00252A1C">
        <w:rPr>
          <w:b/>
          <w:bCs/>
          <w:szCs w:val="28"/>
          <w:lang w:val="uk-UA"/>
        </w:rPr>
        <w:t xml:space="preserve"> лабораторних занять</w:t>
      </w:r>
    </w:p>
    <w:p w:rsidR="00FB7D5B" w:rsidRPr="00252A1C" w:rsidRDefault="00FB7D5B" w:rsidP="006368AC">
      <w:pPr>
        <w:ind w:left="284" w:hanging="284"/>
        <w:jc w:val="center"/>
        <w:rPr>
          <w:bCs/>
          <w:szCs w:val="28"/>
          <w:lang w:val="uk-UA"/>
        </w:rPr>
      </w:pPr>
      <w:r w:rsidRPr="00252A1C">
        <w:rPr>
          <w:bCs/>
          <w:szCs w:val="28"/>
          <w:lang w:val="uk-UA"/>
        </w:rPr>
        <w:t>Не передбачено навчальним планом</w:t>
      </w:r>
    </w:p>
    <w:p w:rsidR="00FB7D5B" w:rsidRPr="00252A1C" w:rsidRDefault="00FB7D5B" w:rsidP="006368AC">
      <w:pPr>
        <w:rPr>
          <w:bCs/>
          <w:sz w:val="24"/>
          <w:lang w:val="uk-UA"/>
        </w:rPr>
      </w:pPr>
    </w:p>
    <w:p w:rsidR="004849D5" w:rsidRPr="00252A1C" w:rsidRDefault="003D73E6" w:rsidP="006368AC">
      <w:pPr>
        <w:pStyle w:val="a5"/>
        <w:spacing w:after="0"/>
        <w:ind w:left="176"/>
        <w:jc w:val="center"/>
        <w:rPr>
          <w:b/>
          <w:sz w:val="28"/>
          <w:szCs w:val="28"/>
          <w:lang w:val="uk-UA"/>
        </w:rPr>
      </w:pPr>
      <w:r>
        <w:rPr>
          <w:b/>
          <w:sz w:val="28"/>
          <w:szCs w:val="28"/>
          <w:lang w:val="uk-UA"/>
        </w:rPr>
        <w:t>9</w:t>
      </w:r>
      <w:r w:rsidR="00FB7D5B" w:rsidRPr="00252A1C">
        <w:rPr>
          <w:b/>
          <w:sz w:val="28"/>
          <w:szCs w:val="28"/>
          <w:lang w:val="uk-UA"/>
        </w:rPr>
        <w:t xml:space="preserve">. </w:t>
      </w:r>
      <w:r>
        <w:rPr>
          <w:b/>
          <w:sz w:val="28"/>
          <w:szCs w:val="28"/>
          <w:lang w:val="uk-UA"/>
        </w:rPr>
        <w:t>Тематичний план с</w:t>
      </w:r>
      <w:r w:rsidR="004849D5" w:rsidRPr="00252A1C">
        <w:rPr>
          <w:b/>
          <w:sz w:val="28"/>
          <w:szCs w:val="28"/>
          <w:lang w:val="uk-UA"/>
        </w:rPr>
        <w:t>амостійн</w:t>
      </w:r>
      <w:r>
        <w:rPr>
          <w:b/>
          <w:sz w:val="28"/>
          <w:szCs w:val="28"/>
          <w:lang w:val="uk-UA"/>
        </w:rPr>
        <w:t>ої</w:t>
      </w:r>
      <w:r w:rsidR="004849D5" w:rsidRPr="00252A1C">
        <w:rPr>
          <w:b/>
          <w:sz w:val="28"/>
          <w:szCs w:val="28"/>
          <w:lang w:val="uk-UA"/>
        </w:rPr>
        <w:t xml:space="preserve"> робот</w:t>
      </w:r>
      <w:r>
        <w:rPr>
          <w:b/>
          <w:sz w:val="28"/>
          <w:szCs w:val="28"/>
          <w:lang w:val="uk-UA"/>
        </w:rPr>
        <w:t>и</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629"/>
        <w:gridCol w:w="1433"/>
      </w:tblGrid>
      <w:tr w:rsidR="00447AAB" w:rsidRPr="00BB6269" w:rsidTr="00B5345C">
        <w:trPr>
          <w:jc w:val="center"/>
        </w:trPr>
        <w:tc>
          <w:tcPr>
            <w:tcW w:w="540" w:type="dxa"/>
          </w:tcPr>
          <w:p w:rsidR="00447AAB" w:rsidRPr="003D73E6" w:rsidRDefault="00447AAB" w:rsidP="006368AC">
            <w:pPr>
              <w:rPr>
                <w:szCs w:val="28"/>
                <w:lang w:val="uk-UA"/>
              </w:rPr>
            </w:pPr>
            <w:r w:rsidRPr="003D73E6">
              <w:rPr>
                <w:szCs w:val="28"/>
                <w:lang w:val="uk-UA"/>
              </w:rPr>
              <w:t>№</w:t>
            </w:r>
          </w:p>
        </w:tc>
        <w:tc>
          <w:tcPr>
            <w:tcW w:w="7543" w:type="dxa"/>
          </w:tcPr>
          <w:p w:rsidR="00447AAB" w:rsidRPr="003D73E6" w:rsidRDefault="00447AAB" w:rsidP="006368AC">
            <w:pPr>
              <w:jc w:val="center"/>
              <w:rPr>
                <w:szCs w:val="28"/>
                <w:lang w:val="uk-UA"/>
              </w:rPr>
            </w:pPr>
            <w:r w:rsidRPr="003D73E6">
              <w:rPr>
                <w:szCs w:val="28"/>
                <w:lang w:val="uk-UA"/>
              </w:rPr>
              <w:t>Тема заняття</w:t>
            </w:r>
          </w:p>
        </w:tc>
        <w:tc>
          <w:tcPr>
            <w:tcW w:w="1417" w:type="dxa"/>
          </w:tcPr>
          <w:p w:rsidR="00447AAB" w:rsidRPr="003D73E6" w:rsidRDefault="00447AAB" w:rsidP="006368AC">
            <w:pPr>
              <w:jc w:val="center"/>
              <w:rPr>
                <w:szCs w:val="28"/>
                <w:lang w:val="uk-UA"/>
              </w:rPr>
            </w:pPr>
            <w:r w:rsidRPr="003D73E6">
              <w:rPr>
                <w:szCs w:val="28"/>
                <w:lang w:val="uk-UA"/>
              </w:rPr>
              <w:t>Кількість годин</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1</w:t>
            </w:r>
          </w:p>
        </w:tc>
        <w:tc>
          <w:tcPr>
            <w:tcW w:w="7543" w:type="dxa"/>
          </w:tcPr>
          <w:p w:rsidR="00447AAB" w:rsidRPr="00BB6269" w:rsidRDefault="00447AAB" w:rsidP="006368AC">
            <w:pPr>
              <w:rPr>
                <w:szCs w:val="28"/>
                <w:lang w:val="uk-UA"/>
              </w:rPr>
            </w:pPr>
            <w:r w:rsidRPr="00BB6269">
              <w:rPr>
                <w:szCs w:val="28"/>
                <w:lang w:val="uk-UA"/>
              </w:rPr>
              <w:t xml:space="preserve">Соціологія як наука про суспільство </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2</w:t>
            </w:r>
          </w:p>
        </w:tc>
        <w:tc>
          <w:tcPr>
            <w:tcW w:w="7543" w:type="dxa"/>
          </w:tcPr>
          <w:p w:rsidR="00447AAB" w:rsidRPr="00BB6269" w:rsidRDefault="00447AAB" w:rsidP="006368AC">
            <w:pPr>
              <w:rPr>
                <w:szCs w:val="28"/>
                <w:lang w:val="uk-UA"/>
              </w:rPr>
            </w:pPr>
            <w:r w:rsidRPr="00BB6269">
              <w:rPr>
                <w:szCs w:val="28"/>
                <w:lang w:val="uk-UA"/>
              </w:rPr>
              <w:t>Конкретно-соціологічні дослідження: сутність та методика</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3</w:t>
            </w:r>
          </w:p>
        </w:tc>
        <w:tc>
          <w:tcPr>
            <w:tcW w:w="7543" w:type="dxa"/>
          </w:tcPr>
          <w:p w:rsidR="00447AAB" w:rsidRPr="00BB6269" w:rsidRDefault="00447AAB" w:rsidP="006368AC">
            <w:pPr>
              <w:rPr>
                <w:szCs w:val="28"/>
                <w:lang w:val="uk-UA"/>
              </w:rPr>
            </w:pPr>
            <w:r w:rsidRPr="00BB6269">
              <w:rPr>
                <w:szCs w:val="28"/>
                <w:lang w:val="uk-UA"/>
              </w:rPr>
              <w:t>Суспільство та його структура</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4</w:t>
            </w:r>
          </w:p>
        </w:tc>
        <w:tc>
          <w:tcPr>
            <w:tcW w:w="7543" w:type="dxa"/>
          </w:tcPr>
          <w:p w:rsidR="00447AAB" w:rsidRPr="00BB6269" w:rsidRDefault="00447AAB" w:rsidP="006368AC">
            <w:pPr>
              <w:rPr>
                <w:szCs w:val="28"/>
                <w:lang w:val="uk-UA"/>
              </w:rPr>
            </w:pPr>
            <w:r w:rsidRPr="00BB6269">
              <w:rPr>
                <w:szCs w:val="28"/>
                <w:lang w:val="uk-UA"/>
              </w:rPr>
              <w:t>Проблема соціальної нерівності і соціальна стратифікація. Маргінальність у суспільстві</w:t>
            </w:r>
          </w:p>
        </w:tc>
        <w:tc>
          <w:tcPr>
            <w:tcW w:w="1417"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5</w:t>
            </w:r>
          </w:p>
        </w:tc>
        <w:tc>
          <w:tcPr>
            <w:tcW w:w="7543" w:type="dxa"/>
          </w:tcPr>
          <w:p w:rsidR="00447AAB" w:rsidRPr="00BB6269" w:rsidRDefault="00447AAB" w:rsidP="006368AC">
            <w:pPr>
              <w:rPr>
                <w:szCs w:val="28"/>
                <w:lang w:val="uk-UA"/>
              </w:rPr>
            </w:pPr>
            <w:r w:rsidRPr="00BB6269">
              <w:rPr>
                <w:szCs w:val="28"/>
                <w:lang w:val="uk-UA"/>
              </w:rPr>
              <w:t>Феномен соціальної мобільності</w:t>
            </w:r>
          </w:p>
        </w:tc>
        <w:tc>
          <w:tcPr>
            <w:tcW w:w="1417"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jc w:val="center"/>
        </w:trPr>
        <w:tc>
          <w:tcPr>
            <w:tcW w:w="540" w:type="dxa"/>
          </w:tcPr>
          <w:p w:rsidR="00447AAB" w:rsidRPr="00BB6269" w:rsidRDefault="00447AAB" w:rsidP="006368AC">
            <w:pPr>
              <w:rPr>
                <w:szCs w:val="28"/>
                <w:lang w:val="uk-UA"/>
              </w:rPr>
            </w:pPr>
            <w:r w:rsidRPr="00BB6269">
              <w:rPr>
                <w:szCs w:val="28"/>
                <w:lang w:val="uk-UA"/>
              </w:rPr>
              <w:t>6</w:t>
            </w:r>
          </w:p>
        </w:tc>
        <w:tc>
          <w:tcPr>
            <w:tcW w:w="7543" w:type="dxa"/>
          </w:tcPr>
          <w:p w:rsidR="00447AAB" w:rsidRPr="00BB6269" w:rsidRDefault="00447AAB" w:rsidP="006368AC">
            <w:pPr>
              <w:rPr>
                <w:szCs w:val="28"/>
                <w:lang w:val="uk-UA"/>
              </w:rPr>
            </w:pPr>
            <w:r w:rsidRPr="00BB6269">
              <w:rPr>
                <w:szCs w:val="28"/>
                <w:lang w:val="uk-UA"/>
              </w:rPr>
              <w:t>Соціологічна концепція особистості</w:t>
            </w:r>
          </w:p>
        </w:tc>
        <w:tc>
          <w:tcPr>
            <w:tcW w:w="1417"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7</w:t>
            </w:r>
          </w:p>
        </w:tc>
        <w:tc>
          <w:tcPr>
            <w:tcW w:w="7543" w:type="dxa"/>
          </w:tcPr>
          <w:p w:rsidR="00447AAB" w:rsidRPr="00BB6269" w:rsidRDefault="00447AAB" w:rsidP="006368AC">
            <w:pPr>
              <w:rPr>
                <w:szCs w:val="28"/>
                <w:lang w:val="uk-UA"/>
              </w:rPr>
            </w:pPr>
            <w:r w:rsidRPr="00BB6269">
              <w:rPr>
                <w:szCs w:val="28"/>
                <w:lang w:val="uk-UA"/>
              </w:rPr>
              <w:t>Особистість та її соціалізація. Теорії соціалізації</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8</w:t>
            </w:r>
          </w:p>
        </w:tc>
        <w:tc>
          <w:tcPr>
            <w:tcW w:w="7543" w:type="dxa"/>
          </w:tcPr>
          <w:p w:rsidR="00447AAB" w:rsidRPr="00BB6269" w:rsidRDefault="00447AAB" w:rsidP="006368AC">
            <w:pPr>
              <w:rPr>
                <w:szCs w:val="28"/>
                <w:lang w:val="uk-UA"/>
              </w:rPr>
            </w:pPr>
            <w:r w:rsidRPr="00BB6269">
              <w:rPr>
                <w:szCs w:val="28"/>
                <w:lang w:val="uk-UA"/>
              </w:rPr>
              <w:t>Культура як об’єкт соціології. Типологія культури. Субкультура. Субкультура медичних працівників і лікарська діяльність</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9</w:t>
            </w:r>
          </w:p>
        </w:tc>
        <w:tc>
          <w:tcPr>
            <w:tcW w:w="7543" w:type="dxa"/>
          </w:tcPr>
          <w:p w:rsidR="00447AAB" w:rsidRPr="00BB6269" w:rsidRDefault="00447AAB" w:rsidP="006368AC">
            <w:pPr>
              <w:rPr>
                <w:szCs w:val="28"/>
                <w:lang w:val="uk-UA"/>
              </w:rPr>
            </w:pPr>
            <w:r w:rsidRPr="00BB6269">
              <w:rPr>
                <w:szCs w:val="28"/>
                <w:lang w:val="uk-UA"/>
              </w:rPr>
              <w:t>Гендер у системі культури</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10</w:t>
            </w:r>
          </w:p>
        </w:tc>
        <w:tc>
          <w:tcPr>
            <w:tcW w:w="7543" w:type="dxa"/>
          </w:tcPr>
          <w:p w:rsidR="00447AAB" w:rsidRPr="00BB6269" w:rsidRDefault="00447AAB" w:rsidP="006368AC">
            <w:pPr>
              <w:rPr>
                <w:szCs w:val="28"/>
                <w:lang w:val="uk-UA"/>
              </w:rPr>
            </w:pPr>
            <w:r w:rsidRPr="00BB6269">
              <w:rPr>
                <w:szCs w:val="28"/>
                <w:lang w:val="uk-UA"/>
              </w:rPr>
              <w:t>Гендерна нерівність та дискримінація. Особливості гендерної соціалізації</w:t>
            </w:r>
          </w:p>
        </w:tc>
        <w:tc>
          <w:tcPr>
            <w:tcW w:w="1417"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11</w:t>
            </w:r>
          </w:p>
        </w:tc>
        <w:tc>
          <w:tcPr>
            <w:tcW w:w="7543" w:type="dxa"/>
          </w:tcPr>
          <w:p w:rsidR="00447AAB" w:rsidRPr="00BB6269" w:rsidRDefault="00447AAB" w:rsidP="006368AC">
            <w:pPr>
              <w:rPr>
                <w:szCs w:val="28"/>
                <w:lang w:val="uk-UA"/>
              </w:rPr>
            </w:pPr>
            <w:r w:rsidRPr="00BB6269">
              <w:rPr>
                <w:szCs w:val="28"/>
                <w:lang w:val="uk-UA"/>
              </w:rPr>
              <w:t>Соціальна поведінка особистості. Соціальні норми та соціальний контроль. Девіація та її сутність. Теорії девіації</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12</w:t>
            </w:r>
          </w:p>
        </w:tc>
        <w:tc>
          <w:tcPr>
            <w:tcW w:w="7543" w:type="dxa"/>
          </w:tcPr>
          <w:p w:rsidR="00447AAB" w:rsidRPr="00BB6269" w:rsidRDefault="00447AAB" w:rsidP="006368AC">
            <w:pPr>
              <w:rPr>
                <w:szCs w:val="28"/>
                <w:lang w:val="uk-UA"/>
              </w:rPr>
            </w:pPr>
            <w:r w:rsidRPr="00BB6269">
              <w:rPr>
                <w:szCs w:val="28"/>
                <w:lang w:val="uk-UA"/>
              </w:rPr>
              <w:t>Конфлікти як соціальне явище. Специфіка конфліктів у медичному середовищі</w:t>
            </w:r>
          </w:p>
        </w:tc>
        <w:tc>
          <w:tcPr>
            <w:tcW w:w="1417" w:type="dxa"/>
          </w:tcPr>
          <w:p w:rsidR="00447AAB" w:rsidRPr="00BB6269" w:rsidRDefault="00447AAB" w:rsidP="006368AC">
            <w:pPr>
              <w:jc w:val="center"/>
              <w:rPr>
                <w:szCs w:val="28"/>
                <w:lang w:val="uk-UA"/>
              </w:rPr>
            </w:pPr>
            <w:r w:rsidRPr="00BB6269">
              <w:rPr>
                <w:szCs w:val="28"/>
                <w:lang w:val="uk-UA"/>
              </w:rPr>
              <w:t>1</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13</w:t>
            </w:r>
          </w:p>
        </w:tc>
        <w:tc>
          <w:tcPr>
            <w:tcW w:w="7543" w:type="dxa"/>
          </w:tcPr>
          <w:p w:rsidR="00447AAB" w:rsidRPr="00BB6269" w:rsidRDefault="00447AAB" w:rsidP="006368AC">
            <w:pPr>
              <w:rPr>
                <w:szCs w:val="28"/>
                <w:lang w:val="uk-UA"/>
              </w:rPr>
            </w:pPr>
            <w:r w:rsidRPr="00BB6269">
              <w:rPr>
                <w:szCs w:val="28"/>
                <w:lang w:val="uk-UA"/>
              </w:rPr>
              <w:t xml:space="preserve">Сім’я та шлюб у сучасному світі </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trHeight w:val="70"/>
          <w:jc w:val="center"/>
        </w:trPr>
        <w:tc>
          <w:tcPr>
            <w:tcW w:w="540" w:type="dxa"/>
          </w:tcPr>
          <w:p w:rsidR="00447AAB" w:rsidRPr="00BB6269" w:rsidRDefault="00447AAB" w:rsidP="006368AC">
            <w:pPr>
              <w:rPr>
                <w:szCs w:val="28"/>
                <w:lang w:val="uk-UA"/>
              </w:rPr>
            </w:pPr>
            <w:r w:rsidRPr="00BB6269">
              <w:rPr>
                <w:szCs w:val="28"/>
                <w:lang w:val="uk-UA"/>
              </w:rPr>
              <w:t>14</w:t>
            </w:r>
          </w:p>
        </w:tc>
        <w:tc>
          <w:tcPr>
            <w:tcW w:w="7543" w:type="dxa"/>
          </w:tcPr>
          <w:p w:rsidR="00447AAB" w:rsidRPr="00BB6269" w:rsidRDefault="00447AAB" w:rsidP="006368AC">
            <w:pPr>
              <w:rPr>
                <w:szCs w:val="28"/>
                <w:lang w:val="uk-UA"/>
              </w:rPr>
            </w:pPr>
            <w:r w:rsidRPr="00BB6269">
              <w:rPr>
                <w:szCs w:val="28"/>
                <w:lang w:val="uk-UA"/>
              </w:rPr>
              <w:t>Сфери медицини і охорони зд</w:t>
            </w:r>
            <w:r w:rsidRPr="00BB6269">
              <w:rPr>
                <w:szCs w:val="28"/>
              </w:rPr>
              <w:t>оров’я як об’єкт</w:t>
            </w:r>
            <w:r w:rsidRPr="00BB6269">
              <w:rPr>
                <w:szCs w:val="28"/>
                <w:lang w:val="uk-UA"/>
              </w:rPr>
              <w:t xml:space="preserve"> </w:t>
            </w:r>
            <w:r w:rsidRPr="00BB6269">
              <w:rPr>
                <w:szCs w:val="28"/>
              </w:rPr>
              <w:t xml:space="preserve"> соціологічного аналізу. </w:t>
            </w:r>
            <w:r w:rsidRPr="00BB6269">
              <w:rPr>
                <w:szCs w:val="28"/>
                <w:lang w:val="uk-UA"/>
              </w:rPr>
              <w:t xml:space="preserve"> </w:t>
            </w:r>
            <w:r w:rsidRPr="00BB6269">
              <w:rPr>
                <w:szCs w:val="28"/>
              </w:rPr>
              <w:t>Соціальні причини захворювань</w:t>
            </w:r>
          </w:p>
        </w:tc>
        <w:tc>
          <w:tcPr>
            <w:tcW w:w="1417" w:type="dxa"/>
          </w:tcPr>
          <w:p w:rsidR="00447AAB" w:rsidRPr="00BB6269" w:rsidRDefault="00447AAB" w:rsidP="006368AC">
            <w:pPr>
              <w:jc w:val="center"/>
              <w:rPr>
                <w:szCs w:val="28"/>
                <w:lang w:val="uk-UA"/>
              </w:rPr>
            </w:pPr>
            <w:r w:rsidRPr="00BB6269">
              <w:rPr>
                <w:szCs w:val="28"/>
                <w:lang w:val="uk-UA"/>
              </w:rPr>
              <w:t>2</w:t>
            </w:r>
          </w:p>
        </w:tc>
      </w:tr>
      <w:tr w:rsidR="00447AAB" w:rsidRPr="00BB6269" w:rsidTr="00B5345C">
        <w:trPr>
          <w:jc w:val="center"/>
        </w:trPr>
        <w:tc>
          <w:tcPr>
            <w:tcW w:w="540" w:type="dxa"/>
          </w:tcPr>
          <w:p w:rsidR="00447AAB" w:rsidRPr="00BB6269" w:rsidRDefault="00447AAB" w:rsidP="006368AC">
            <w:pPr>
              <w:rPr>
                <w:szCs w:val="28"/>
                <w:lang w:val="uk-UA"/>
              </w:rPr>
            </w:pPr>
          </w:p>
        </w:tc>
        <w:tc>
          <w:tcPr>
            <w:tcW w:w="7543" w:type="dxa"/>
          </w:tcPr>
          <w:p w:rsidR="00447AAB" w:rsidRPr="00BB6269" w:rsidRDefault="00447AAB" w:rsidP="006368AC">
            <w:pPr>
              <w:rPr>
                <w:i/>
                <w:szCs w:val="28"/>
                <w:lang w:val="uk-UA"/>
              </w:rPr>
            </w:pPr>
            <w:r w:rsidRPr="00BB6269">
              <w:rPr>
                <w:i/>
                <w:szCs w:val="28"/>
                <w:lang w:val="uk-UA"/>
              </w:rPr>
              <w:t>Разом:</w:t>
            </w:r>
          </w:p>
        </w:tc>
        <w:tc>
          <w:tcPr>
            <w:tcW w:w="1417" w:type="dxa"/>
          </w:tcPr>
          <w:p w:rsidR="00447AAB" w:rsidRPr="00BB6269" w:rsidRDefault="00447AAB" w:rsidP="006368AC">
            <w:pPr>
              <w:jc w:val="center"/>
              <w:rPr>
                <w:szCs w:val="28"/>
                <w:lang w:val="uk-UA"/>
              </w:rPr>
            </w:pPr>
            <w:r w:rsidRPr="00BB6269">
              <w:rPr>
                <w:szCs w:val="28"/>
                <w:lang w:val="uk-UA"/>
              </w:rPr>
              <w:t>23</w:t>
            </w:r>
          </w:p>
        </w:tc>
      </w:tr>
    </w:tbl>
    <w:p w:rsidR="00FB7D5B" w:rsidRPr="00252A1C" w:rsidRDefault="00FB7D5B" w:rsidP="006368AC">
      <w:pPr>
        <w:pStyle w:val="a5"/>
        <w:spacing w:after="0"/>
        <w:ind w:left="176"/>
        <w:jc w:val="center"/>
        <w:rPr>
          <w:b/>
          <w:sz w:val="28"/>
          <w:szCs w:val="28"/>
          <w:lang w:val="uk-UA"/>
        </w:rPr>
      </w:pPr>
    </w:p>
    <w:p w:rsidR="00B67397" w:rsidRPr="00252A1C" w:rsidRDefault="0058091A" w:rsidP="00252A1C">
      <w:pPr>
        <w:jc w:val="center"/>
        <w:rPr>
          <w:b/>
          <w:bCs/>
          <w:szCs w:val="28"/>
          <w:lang w:val="uk-UA"/>
        </w:rPr>
      </w:pPr>
      <w:r>
        <w:rPr>
          <w:b/>
          <w:bCs/>
          <w:szCs w:val="28"/>
          <w:lang w:val="uk-UA"/>
        </w:rPr>
        <w:t>10</w:t>
      </w:r>
      <w:r w:rsidR="00B67397" w:rsidRPr="00252A1C">
        <w:rPr>
          <w:b/>
          <w:bCs/>
          <w:szCs w:val="28"/>
          <w:lang w:val="uk-UA"/>
        </w:rPr>
        <w:t>. Індивідуальні завдання</w:t>
      </w:r>
    </w:p>
    <w:p w:rsidR="00B67397" w:rsidRPr="00252A1C" w:rsidRDefault="00B67397" w:rsidP="00252A1C">
      <w:pPr>
        <w:ind w:left="284" w:hanging="284"/>
        <w:jc w:val="center"/>
        <w:rPr>
          <w:bCs/>
          <w:szCs w:val="28"/>
          <w:lang w:val="uk-UA"/>
        </w:rPr>
      </w:pPr>
      <w:r w:rsidRPr="00252A1C">
        <w:rPr>
          <w:bCs/>
          <w:szCs w:val="28"/>
          <w:lang w:val="uk-UA"/>
        </w:rPr>
        <w:t>Не передбачено навчальним планом</w:t>
      </w:r>
    </w:p>
    <w:p w:rsidR="00B67397" w:rsidRPr="00252A1C" w:rsidRDefault="00B67397" w:rsidP="00252A1C">
      <w:pPr>
        <w:widowControl w:val="0"/>
        <w:autoSpaceDE w:val="0"/>
        <w:autoSpaceDN w:val="0"/>
        <w:adjustRightInd w:val="0"/>
        <w:jc w:val="center"/>
        <w:rPr>
          <w:b/>
          <w:bCs/>
          <w:szCs w:val="28"/>
          <w:lang w:val="uk-UA" w:eastAsia="uk-UA"/>
        </w:rPr>
      </w:pPr>
    </w:p>
    <w:p w:rsidR="00B67397" w:rsidRPr="00252A1C" w:rsidRDefault="00B67397" w:rsidP="00252A1C">
      <w:pPr>
        <w:widowControl w:val="0"/>
        <w:autoSpaceDE w:val="0"/>
        <w:autoSpaceDN w:val="0"/>
        <w:adjustRightInd w:val="0"/>
        <w:jc w:val="center"/>
        <w:rPr>
          <w:b/>
          <w:bCs/>
          <w:szCs w:val="28"/>
          <w:lang w:val="uk-UA" w:eastAsia="uk-UA"/>
        </w:rPr>
      </w:pPr>
      <w:r w:rsidRPr="00252A1C">
        <w:rPr>
          <w:b/>
          <w:bCs/>
          <w:szCs w:val="28"/>
          <w:lang w:val="uk-UA" w:eastAsia="uk-UA"/>
        </w:rPr>
        <w:t>1</w:t>
      </w:r>
      <w:r w:rsidR="0058091A">
        <w:rPr>
          <w:b/>
          <w:bCs/>
          <w:szCs w:val="28"/>
          <w:lang w:val="uk-UA" w:eastAsia="uk-UA"/>
        </w:rPr>
        <w:t>1</w:t>
      </w:r>
      <w:r w:rsidRPr="00252A1C">
        <w:rPr>
          <w:b/>
          <w:bCs/>
          <w:szCs w:val="28"/>
          <w:lang w:val="uk-UA" w:eastAsia="uk-UA"/>
        </w:rPr>
        <w:t>. Політика викладача (кафедри)</w:t>
      </w:r>
    </w:p>
    <w:p w:rsidR="00B67397" w:rsidRPr="00252A1C" w:rsidRDefault="00B67397" w:rsidP="00252A1C">
      <w:pPr>
        <w:jc w:val="center"/>
        <w:rPr>
          <w:b/>
          <w:szCs w:val="28"/>
          <w:lang w:val="uk-UA"/>
        </w:rPr>
      </w:pPr>
      <w:r w:rsidRPr="00252A1C">
        <w:rPr>
          <w:b/>
          <w:szCs w:val="28"/>
          <w:lang w:val="uk-UA"/>
        </w:rPr>
        <w:t>Академічні очікування від студентів/-ок</w:t>
      </w:r>
    </w:p>
    <w:p w:rsidR="00B67397" w:rsidRPr="00252A1C" w:rsidRDefault="00B67397" w:rsidP="00252A1C">
      <w:pPr>
        <w:jc w:val="center"/>
        <w:rPr>
          <w:rStyle w:val="tlid-translation"/>
          <w:b/>
          <w:szCs w:val="28"/>
          <w:lang w:val="uk-UA"/>
        </w:rPr>
      </w:pPr>
      <w:r w:rsidRPr="00252A1C">
        <w:rPr>
          <w:rStyle w:val="tlid-translation"/>
          <w:b/>
          <w:szCs w:val="28"/>
          <w:lang w:val="uk-UA"/>
        </w:rPr>
        <w:t>Вимоги до курсу</w:t>
      </w:r>
    </w:p>
    <w:p w:rsidR="00B67397" w:rsidRPr="00252A1C" w:rsidRDefault="00B67397" w:rsidP="00252A1C">
      <w:pPr>
        <w:ind w:firstLine="567"/>
        <w:jc w:val="both"/>
        <w:rPr>
          <w:rStyle w:val="tlid-translation"/>
          <w:szCs w:val="28"/>
          <w:lang w:val="uk-UA"/>
        </w:rPr>
      </w:pPr>
      <w:r w:rsidRPr="00252A1C">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67397" w:rsidRPr="00252A1C" w:rsidRDefault="00B67397" w:rsidP="00252A1C">
      <w:pPr>
        <w:ind w:firstLine="567"/>
        <w:jc w:val="both"/>
        <w:rPr>
          <w:szCs w:val="28"/>
          <w:lang w:val="uk-UA"/>
        </w:rPr>
      </w:pPr>
      <w:r w:rsidRPr="00252A1C">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67397" w:rsidRPr="00252A1C" w:rsidRDefault="00B67397" w:rsidP="00252A1C">
      <w:pPr>
        <w:ind w:firstLine="567"/>
        <w:jc w:val="both"/>
        <w:rPr>
          <w:szCs w:val="28"/>
          <w:lang w:val="uk-UA"/>
        </w:rPr>
      </w:pPr>
      <w:r w:rsidRPr="00252A1C">
        <w:rPr>
          <w:szCs w:val="28"/>
          <w:lang w:val="uk-UA"/>
        </w:rPr>
        <w:t xml:space="preserve">Під час </w:t>
      </w:r>
      <w:r w:rsidRPr="00252A1C">
        <w:rPr>
          <w:b/>
          <w:szCs w:val="28"/>
          <w:lang w:val="uk-UA"/>
        </w:rPr>
        <w:t>лекційного заняття</w:t>
      </w:r>
      <w:r w:rsidRPr="00252A1C">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B67397" w:rsidRPr="00252A1C" w:rsidRDefault="00B67397" w:rsidP="00252A1C">
      <w:pPr>
        <w:jc w:val="both"/>
        <w:rPr>
          <w:b/>
          <w:szCs w:val="28"/>
          <w:lang w:val="uk-UA"/>
        </w:rPr>
      </w:pPr>
      <w:r w:rsidRPr="00252A1C">
        <w:rPr>
          <w:szCs w:val="28"/>
          <w:lang w:val="uk-UA"/>
        </w:rPr>
        <w:tab/>
      </w:r>
      <w:r w:rsidRPr="00252A1C">
        <w:rPr>
          <w:b/>
          <w:szCs w:val="28"/>
          <w:lang w:val="uk-UA"/>
        </w:rPr>
        <w:t xml:space="preserve">Практичні заняття </w:t>
      </w:r>
    </w:p>
    <w:p w:rsidR="00B67397" w:rsidRPr="00252A1C" w:rsidRDefault="00B67397" w:rsidP="00252A1C">
      <w:pPr>
        <w:ind w:firstLine="708"/>
        <w:jc w:val="both"/>
        <w:rPr>
          <w:szCs w:val="28"/>
          <w:lang w:val="uk-UA"/>
        </w:rPr>
      </w:pPr>
      <w:r w:rsidRPr="00252A1C">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B67397" w:rsidRPr="00252A1C" w:rsidRDefault="00B67397" w:rsidP="00252A1C">
      <w:pPr>
        <w:pStyle w:val="a9"/>
        <w:numPr>
          <w:ilvl w:val="0"/>
          <w:numId w:val="19"/>
        </w:numPr>
        <w:jc w:val="both"/>
        <w:rPr>
          <w:szCs w:val="28"/>
          <w:lang w:val="uk-UA"/>
        </w:rPr>
      </w:pPr>
      <w:r w:rsidRPr="00252A1C">
        <w:rPr>
          <w:szCs w:val="28"/>
          <w:lang w:val="uk-UA"/>
        </w:rPr>
        <w:t>повага до колег,</w:t>
      </w:r>
    </w:p>
    <w:p w:rsidR="00B67397" w:rsidRPr="00252A1C" w:rsidRDefault="00B67397" w:rsidP="00252A1C">
      <w:pPr>
        <w:pStyle w:val="a9"/>
        <w:numPr>
          <w:ilvl w:val="0"/>
          <w:numId w:val="19"/>
        </w:numPr>
        <w:jc w:val="both"/>
        <w:rPr>
          <w:szCs w:val="28"/>
          <w:lang w:val="uk-UA"/>
        </w:rPr>
      </w:pPr>
      <w:r w:rsidRPr="00252A1C">
        <w:rPr>
          <w:szCs w:val="28"/>
          <w:lang w:val="uk-UA"/>
        </w:rPr>
        <w:t xml:space="preserve">толерантність до інших та їхнього досвіду, </w:t>
      </w:r>
    </w:p>
    <w:p w:rsidR="00B67397" w:rsidRPr="00252A1C" w:rsidRDefault="00B67397" w:rsidP="00252A1C">
      <w:pPr>
        <w:pStyle w:val="a9"/>
        <w:numPr>
          <w:ilvl w:val="0"/>
          <w:numId w:val="19"/>
        </w:numPr>
        <w:jc w:val="both"/>
        <w:rPr>
          <w:szCs w:val="28"/>
          <w:lang w:val="uk-UA"/>
        </w:rPr>
      </w:pPr>
      <w:r w:rsidRPr="00252A1C">
        <w:rPr>
          <w:szCs w:val="28"/>
          <w:lang w:val="uk-UA"/>
        </w:rPr>
        <w:t>сприйнятливість та неупередженість,</w:t>
      </w:r>
    </w:p>
    <w:p w:rsidR="00B67397" w:rsidRPr="00252A1C" w:rsidRDefault="00B67397" w:rsidP="00252A1C">
      <w:pPr>
        <w:pStyle w:val="a9"/>
        <w:numPr>
          <w:ilvl w:val="0"/>
          <w:numId w:val="19"/>
        </w:numPr>
        <w:jc w:val="both"/>
        <w:rPr>
          <w:szCs w:val="28"/>
          <w:lang w:val="uk-UA"/>
        </w:rPr>
      </w:pPr>
      <w:r w:rsidRPr="00252A1C">
        <w:rPr>
          <w:szCs w:val="28"/>
          <w:lang w:val="uk-UA"/>
        </w:rPr>
        <w:t>здатність не погоджуватися з думкою, але шанувати особистість опонента/-ки,</w:t>
      </w:r>
    </w:p>
    <w:p w:rsidR="00B67397" w:rsidRPr="00252A1C" w:rsidRDefault="00B67397" w:rsidP="00252A1C">
      <w:pPr>
        <w:pStyle w:val="a9"/>
        <w:numPr>
          <w:ilvl w:val="0"/>
          <w:numId w:val="19"/>
        </w:numPr>
        <w:jc w:val="both"/>
        <w:rPr>
          <w:szCs w:val="28"/>
          <w:lang w:val="uk-UA"/>
        </w:rPr>
      </w:pPr>
      <w:r w:rsidRPr="00252A1C">
        <w:rPr>
          <w:szCs w:val="28"/>
          <w:lang w:val="uk-UA"/>
        </w:rPr>
        <w:t>ретельна аргументація своєї думки та сміливість змінювати свою позицію під впливом доказів,</w:t>
      </w:r>
    </w:p>
    <w:p w:rsidR="00B67397" w:rsidRPr="00252A1C" w:rsidRDefault="00B67397" w:rsidP="00252A1C">
      <w:pPr>
        <w:pStyle w:val="a9"/>
        <w:numPr>
          <w:ilvl w:val="0"/>
          <w:numId w:val="19"/>
        </w:numPr>
        <w:jc w:val="both"/>
        <w:rPr>
          <w:szCs w:val="28"/>
          <w:lang w:val="uk-UA"/>
        </w:rPr>
      </w:pPr>
      <w:r w:rsidRPr="00252A1C">
        <w:rPr>
          <w:szCs w:val="28"/>
          <w:lang w:val="uk-UA"/>
        </w:rPr>
        <w:t xml:space="preserve">я-висловлювання, коли людина уникає непотрібних узагальнювань, </w:t>
      </w:r>
      <w:r w:rsidRPr="00252A1C">
        <w:rPr>
          <w:rStyle w:val="tlid-translation"/>
          <w:szCs w:val="28"/>
          <w:lang w:val="uk-UA"/>
        </w:rPr>
        <w:t>описує свої почуття і формулює свої побажання з опорою на власні думки і емоції,</w:t>
      </w:r>
    </w:p>
    <w:p w:rsidR="00B67397" w:rsidRPr="00252A1C" w:rsidRDefault="00B67397" w:rsidP="00252A1C">
      <w:pPr>
        <w:pStyle w:val="a9"/>
        <w:numPr>
          <w:ilvl w:val="0"/>
          <w:numId w:val="19"/>
        </w:numPr>
        <w:jc w:val="both"/>
        <w:rPr>
          <w:rStyle w:val="tlid-translation"/>
          <w:szCs w:val="28"/>
          <w:lang w:val="uk-UA"/>
        </w:rPr>
      </w:pPr>
      <w:r w:rsidRPr="00252A1C">
        <w:rPr>
          <w:szCs w:val="28"/>
          <w:lang w:val="uk-UA"/>
        </w:rPr>
        <w:t>обов’язкове знайомство з першоджерелами.</w:t>
      </w:r>
    </w:p>
    <w:p w:rsidR="00B67397" w:rsidRPr="00252A1C" w:rsidRDefault="00B67397" w:rsidP="00252A1C">
      <w:pPr>
        <w:ind w:firstLine="708"/>
        <w:jc w:val="both"/>
        <w:rPr>
          <w:szCs w:val="28"/>
          <w:lang w:val="uk-UA"/>
        </w:rPr>
      </w:pPr>
      <w:r w:rsidRPr="00252A1C">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B67397" w:rsidRPr="00252A1C" w:rsidRDefault="00B67397" w:rsidP="00252A1C">
      <w:pPr>
        <w:jc w:val="center"/>
        <w:rPr>
          <w:b/>
          <w:szCs w:val="28"/>
          <w:lang w:val="uk-UA"/>
        </w:rPr>
      </w:pPr>
      <w:r w:rsidRPr="00252A1C">
        <w:rPr>
          <w:b/>
          <w:szCs w:val="28"/>
          <w:lang w:val="uk-UA"/>
        </w:rPr>
        <w:t>Охорона праці</w:t>
      </w:r>
    </w:p>
    <w:p w:rsidR="00B67397" w:rsidRPr="00252A1C" w:rsidRDefault="00B67397" w:rsidP="00252A1C">
      <w:pPr>
        <w:ind w:firstLine="708"/>
        <w:jc w:val="both"/>
        <w:rPr>
          <w:szCs w:val="28"/>
          <w:lang w:val="uk-UA"/>
        </w:rPr>
      </w:pPr>
      <w:r w:rsidRPr="00252A1C">
        <w:rPr>
          <w:szCs w:val="28"/>
          <w:lang w:val="uk-UA"/>
        </w:rPr>
        <w:t>На першому занятті з курсу буде роз</w:t>
      </w:r>
      <w:r w:rsidRPr="00252A1C">
        <w:rPr>
          <w:szCs w:val="28"/>
        </w:rPr>
        <w:t>`</w:t>
      </w:r>
      <w:r w:rsidRPr="00252A1C">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8091A" w:rsidRDefault="0058091A" w:rsidP="00252A1C">
      <w:pPr>
        <w:jc w:val="center"/>
        <w:rPr>
          <w:b/>
          <w:szCs w:val="28"/>
          <w:lang w:val="uk-UA"/>
        </w:rPr>
      </w:pPr>
    </w:p>
    <w:p w:rsidR="0058091A" w:rsidRDefault="0058091A" w:rsidP="00252A1C">
      <w:pPr>
        <w:jc w:val="center"/>
        <w:rPr>
          <w:b/>
          <w:szCs w:val="28"/>
          <w:lang w:val="uk-UA"/>
        </w:rPr>
      </w:pPr>
    </w:p>
    <w:p w:rsidR="0058091A" w:rsidRDefault="0058091A" w:rsidP="00252A1C">
      <w:pPr>
        <w:jc w:val="center"/>
        <w:rPr>
          <w:b/>
          <w:szCs w:val="28"/>
          <w:lang w:val="uk-UA"/>
        </w:rPr>
      </w:pPr>
    </w:p>
    <w:p w:rsidR="00B67397" w:rsidRPr="00252A1C" w:rsidRDefault="00B67397" w:rsidP="00252A1C">
      <w:pPr>
        <w:jc w:val="center"/>
        <w:rPr>
          <w:b/>
          <w:szCs w:val="28"/>
          <w:lang w:val="uk-UA"/>
        </w:rPr>
      </w:pPr>
      <w:r w:rsidRPr="00252A1C">
        <w:rPr>
          <w:b/>
          <w:szCs w:val="28"/>
          <w:lang w:val="uk-UA"/>
        </w:rPr>
        <w:lastRenderedPageBreak/>
        <w:t>Поведінка в аудиторії</w:t>
      </w:r>
    </w:p>
    <w:p w:rsidR="00B67397" w:rsidRPr="00252A1C" w:rsidRDefault="00B67397" w:rsidP="00252A1C">
      <w:pPr>
        <w:jc w:val="center"/>
        <w:rPr>
          <w:b/>
          <w:szCs w:val="28"/>
          <w:lang w:val="uk-UA"/>
        </w:rPr>
      </w:pPr>
      <w:r w:rsidRPr="00252A1C">
        <w:rPr>
          <w:b/>
          <w:szCs w:val="28"/>
          <w:lang w:val="uk-UA"/>
        </w:rPr>
        <w:t xml:space="preserve"> Основні «так» та «ні»</w:t>
      </w:r>
    </w:p>
    <w:p w:rsidR="00B67397" w:rsidRPr="00252A1C" w:rsidRDefault="00B67397" w:rsidP="00252A1C">
      <w:pPr>
        <w:ind w:firstLine="708"/>
        <w:jc w:val="both"/>
        <w:rPr>
          <w:rStyle w:val="tlid-translation"/>
          <w:szCs w:val="28"/>
          <w:lang w:val="uk-UA"/>
        </w:rPr>
      </w:pPr>
      <w:r w:rsidRPr="00252A1C">
        <w:rPr>
          <w:szCs w:val="28"/>
          <w:lang w:val="uk-UA"/>
        </w:rPr>
        <w:t xml:space="preserve">Студентству важливо </w:t>
      </w:r>
      <w:r w:rsidRPr="00252A1C">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B67397" w:rsidRPr="00252A1C" w:rsidRDefault="00B67397" w:rsidP="00252A1C">
      <w:pPr>
        <w:ind w:firstLine="708"/>
        <w:jc w:val="both"/>
        <w:rPr>
          <w:rStyle w:val="tlid-translation"/>
          <w:szCs w:val="28"/>
          <w:u w:val="single"/>
          <w:lang w:val="uk-UA"/>
        </w:rPr>
      </w:pPr>
      <w:r w:rsidRPr="00252A1C">
        <w:rPr>
          <w:rStyle w:val="tlid-translation"/>
          <w:szCs w:val="28"/>
          <w:lang w:val="uk-UA"/>
        </w:rPr>
        <w:t xml:space="preserve">Під час занять </w:t>
      </w:r>
      <w:r w:rsidRPr="00252A1C">
        <w:rPr>
          <w:rStyle w:val="tlid-translation"/>
          <w:szCs w:val="28"/>
          <w:u w:val="single"/>
          <w:lang w:val="uk-UA"/>
        </w:rPr>
        <w:t xml:space="preserve">дозволяється: </w:t>
      </w:r>
    </w:p>
    <w:p w:rsidR="00B67397" w:rsidRPr="00252A1C" w:rsidRDefault="00B67397" w:rsidP="00252A1C">
      <w:pPr>
        <w:pStyle w:val="a9"/>
        <w:numPr>
          <w:ilvl w:val="0"/>
          <w:numId w:val="17"/>
        </w:numPr>
        <w:jc w:val="both"/>
        <w:rPr>
          <w:rStyle w:val="tlid-translation"/>
          <w:szCs w:val="28"/>
          <w:lang w:val="uk-UA"/>
        </w:rPr>
      </w:pPr>
      <w:r w:rsidRPr="00252A1C">
        <w:rPr>
          <w:rStyle w:val="tlid-translation"/>
          <w:szCs w:val="28"/>
          <w:lang w:val="uk-UA"/>
        </w:rPr>
        <w:t>залишати аудиторію на короткий час за потреби та за дозволом викладача;</w:t>
      </w:r>
    </w:p>
    <w:p w:rsidR="00B67397" w:rsidRPr="00252A1C" w:rsidRDefault="00B67397" w:rsidP="00252A1C">
      <w:pPr>
        <w:pStyle w:val="a9"/>
        <w:numPr>
          <w:ilvl w:val="0"/>
          <w:numId w:val="17"/>
        </w:numPr>
        <w:jc w:val="both"/>
        <w:rPr>
          <w:rStyle w:val="tlid-translation"/>
          <w:szCs w:val="28"/>
          <w:lang w:val="uk-UA"/>
        </w:rPr>
      </w:pPr>
      <w:r w:rsidRPr="00252A1C">
        <w:rPr>
          <w:rStyle w:val="tlid-translation"/>
          <w:szCs w:val="28"/>
          <w:lang w:val="uk-UA"/>
        </w:rPr>
        <w:t>пити безалкогольні напої;</w:t>
      </w:r>
    </w:p>
    <w:p w:rsidR="00B67397" w:rsidRPr="00252A1C" w:rsidRDefault="00B67397" w:rsidP="00252A1C">
      <w:pPr>
        <w:pStyle w:val="a9"/>
        <w:numPr>
          <w:ilvl w:val="0"/>
          <w:numId w:val="17"/>
        </w:numPr>
        <w:jc w:val="both"/>
        <w:rPr>
          <w:rStyle w:val="tlid-translation"/>
          <w:szCs w:val="28"/>
          <w:lang w:val="uk-UA"/>
        </w:rPr>
      </w:pPr>
      <w:r w:rsidRPr="00252A1C">
        <w:rPr>
          <w:rStyle w:val="tlid-translation"/>
          <w:szCs w:val="28"/>
          <w:lang w:val="uk-UA"/>
        </w:rPr>
        <w:t>фотографувати слайди презентацій;</w:t>
      </w:r>
    </w:p>
    <w:p w:rsidR="00B67397" w:rsidRPr="00252A1C" w:rsidRDefault="00B67397" w:rsidP="00252A1C">
      <w:pPr>
        <w:pStyle w:val="a9"/>
        <w:numPr>
          <w:ilvl w:val="0"/>
          <w:numId w:val="17"/>
        </w:numPr>
        <w:jc w:val="both"/>
        <w:rPr>
          <w:rStyle w:val="tlid-translation"/>
          <w:szCs w:val="28"/>
          <w:lang w:val="uk-UA"/>
        </w:rPr>
      </w:pPr>
      <w:r w:rsidRPr="00252A1C">
        <w:rPr>
          <w:rStyle w:val="tlid-translation"/>
          <w:szCs w:val="28"/>
          <w:lang w:val="uk-UA"/>
        </w:rPr>
        <w:t>брати активну участь у ході заняття (див. Академічні очікування від студенток/-ів).</w:t>
      </w:r>
    </w:p>
    <w:p w:rsidR="00B67397" w:rsidRPr="00252A1C" w:rsidRDefault="00B67397" w:rsidP="00252A1C">
      <w:pPr>
        <w:ind w:firstLine="708"/>
        <w:jc w:val="both"/>
        <w:rPr>
          <w:rStyle w:val="tlid-translation"/>
          <w:szCs w:val="28"/>
          <w:u w:val="single"/>
          <w:lang w:val="uk-UA"/>
        </w:rPr>
      </w:pPr>
      <w:r w:rsidRPr="00252A1C">
        <w:rPr>
          <w:rStyle w:val="tlid-translation"/>
          <w:szCs w:val="28"/>
          <w:u w:val="single"/>
          <w:lang w:val="uk-UA"/>
        </w:rPr>
        <w:t>заборонено:</w:t>
      </w:r>
    </w:p>
    <w:p w:rsidR="00B67397" w:rsidRPr="00252A1C" w:rsidRDefault="00B67397" w:rsidP="00252A1C">
      <w:pPr>
        <w:pStyle w:val="a9"/>
        <w:numPr>
          <w:ilvl w:val="0"/>
          <w:numId w:val="18"/>
        </w:numPr>
        <w:jc w:val="both"/>
        <w:rPr>
          <w:rStyle w:val="tlid-translation"/>
          <w:szCs w:val="28"/>
          <w:lang w:val="uk-UA"/>
        </w:rPr>
      </w:pPr>
      <w:r w:rsidRPr="00252A1C">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B67397" w:rsidRPr="00252A1C" w:rsidRDefault="00B67397" w:rsidP="00252A1C">
      <w:pPr>
        <w:pStyle w:val="a9"/>
        <w:numPr>
          <w:ilvl w:val="0"/>
          <w:numId w:val="18"/>
        </w:numPr>
        <w:jc w:val="both"/>
        <w:rPr>
          <w:rStyle w:val="tlid-translation"/>
          <w:szCs w:val="28"/>
          <w:lang w:val="uk-UA"/>
        </w:rPr>
      </w:pPr>
      <w:r w:rsidRPr="00252A1C">
        <w:rPr>
          <w:rStyle w:val="tlid-translation"/>
          <w:szCs w:val="28"/>
          <w:lang w:val="uk-UA"/>
        </w:rPr>
        <w:t>палити, вживати алкогольні і навіть слабоалкогольні напої або наркотичні засоби;</w:t>
      </w:r>
    </w:p>
    <w:p w:rsidR="00B67397" w:rsidRPr="00252A1C" w:rsidRDefault="00B67397" w:rsidP="00252A1C">
      <w:pPr>
        <w:pStyle w:val="a9"/>
        <w:numPr>
          <w:ilvl w:val="0"/>
          <w:numId w:val="18"/>
        </w:numPr>
        <w:jc w:val="both"/>
        <w:rPr>
          <w:rStyle w:val="tlid-translation"/>
          <w:szCs w:val="28"/>
          <w:lang w:val="uk-UA"/>
        </w:rPr>
      </w:pPr>
      <w:r w:rsidRPr="00252A1C">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B67397" w:rsidRPr="00252A1C" w:rsidRDefault="00B67397" w:rsidP="00252A1C">
      <w:pPr>
        <w:pStyle w:val="a9"/>
        <w:numPr>
          <w:ilvl w:val="0"/>
          <w:numId w:val="18"/>
        </w:numPr>
        <w:jc w:val="both"/>
        <w:rPr>
          <w:rStyle w:val="tlid-translation"/>
          <w:szCs w:val="28"/>
          <w:lang w:val="uk-UA"/>
        </w:rPr>
      </w:pPr>
      <w:r w:rsidRPr="00252A1C">
        <w:rPr>
          <w:rStyle w:val="tlid-translation"/>
          <w:szCs w:val="28"/>
          <w:lang w:val="uk-UA"/>
        </w:rPr>
        <w:t>грати в азартні ігри;</w:t>
      </w:r>
    </w:p>
    <w:p w:rsidR="00B67397" w:rsidRPr="00252A1C" w:rsidRDefault="00B67397" w:rsidP="00252A1C">
      <w:pPr>
        <w:pStyle w:val="a9"/>
        <w:numPr>
          <w:ilvl w:val="0"/>
          <w:numId w:val="18"/>
        </w:numPr>
        <w:jc w:val="both"/>
        <w:rPr>
          <w:rStyle w:val="tlid-translation"/>
          <w:szCs w:val="28"/>
          <w:lang w:val="uk-UA"/>
        </w:rPr>
      </w:pPr>
      <w:r w:rsidRPr="00252A1C">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67397" w:rsidRPr="00252A1C" w:rsidRDefault="00B67397" w:rsidP="00252A1C">
      <w:pPr>
        <w:pStyle w:val="a9"/>
        <w:numPr>
          <w:ilvl w:val="0"/>
          <w:numId w:val="18"/>
        </w:numPr>
        <w:jc w:val="both"/>
        <w:rPr>
          <w:rStyle w:val="tlid-translation"/>
          <w:b/>
          <w:szCs w:val="28"/>
          <w:lang w:val="uk-UA"/>
        </w:rPr>
      </w:pPr>
      <w:r w:rsidRPr="00252A1C">
        <w:rPr>
          <w:rStyle w:val="tlid-translation"/>
          <w:szCs w:val="28"/>
          <w:lang w:val="uk-UA"/>
        </w:rPr>
        <w:t>галасувати, кричати або прослуховувати гучну музику в аудиторіях і навіть у коридорах під час занять.</w:t>
      </w:r>
    </w:p>
    <w:p w:rsidR="00B67397" w:rsidRPr="00252A1C" w:rsidRDefault="00B67397" w:rsidP="00252A1C">
      <w:pPr>
        <w:pStyle w:val="a9"/>
        <w:ind w:left="0"/>
        <w:jc w:val="center"/>
        <w:rPr>
          <w:b/>
          <w:szCs w:val="28"/>
          <w:lang w:val="uk-UA"/>
        </w:rPr>
      </w:pPr>
      <w:r w:rsidRPr="00252A1C">
        <w:rPr>
          <w:b/>
          <w:szCs w:val="28"/>
          <w:lang w:val="uk-UA"/>
        </w:rPr>
        <w:t>Плагіат та академічна доброчесність</w:t>
      </w:r>
    </w:p>
    <w:p w:rsidR="00B67397" w:rsidRPr="00252A1C" w:rsidRDefault="00B67397" w:rsidP="00252A1C">
      <w:pPr>
        <w:ind w:firstLine="708"/>
        <w:jc w:val="both"/>
        <w:rPr>
          <w:szCs w:val="28"/>
          <w:lang w:val="uk-UA"/>
        </w:rPr>
      </w:pPr>
      <w:r w:rsidRPr="00252A1C">
        <w:rPr>
          <w:b/>
          <w:szCs w:val="28"/>
          <w:u w:val="single"/>
          <w:lang w:val="uk-UA"/>
        </w:rPr>
        <w:t>Кафедра філософії підтримує нульову толерантність до плагіату</w:t>
      </w:r>
      <w:r w:rsidRPr="00252A1C">
        <w:rPr>
          <w:b/>
          <w:szCs w:val="28"/>
          <w:lang w:val="uk-UA"/>
        </w:rPr>
        <w:t xml:space="preserve">. </w:t>
      </w:r>
      <w:r w:rsidRPr="00252A1C">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B67397" w:rsidRPr="00252A1C" w:rsidRDefault="00B67397" w:rsidP="00252A1C">
      <w:pPr>
        <w:widowControl w:val="0"/>
        <w:autoSpaceDE w:val="0"/>
        <w:autoSpaceDN w:val="0"/>
        <w:adjustRightInd w:val="0"/>
        <w:jc w:val="center"/>
        <w:rPr>
          <w:b/>
          <w:bCs/>
          <w:szCs w:val="28"/>
          <w:lang w:val="uk-UA" w:eastAsia="uk-UA"/>
        </w:rPr>
      </w:pPr>
    </w:p>
    <w:p w:rsidR="00B67397" w:rsidRPr="00252A1C" w:rsidRDefault="00B67397" w:rsidP="00252A1C">
      <w:pPr>
        <w:widowControl w:val="0"/>
        <w:autoSpaceDE w:val="0"/>
        <w:autoSpaceDN w:val="0"/>
        <w:adjustRightInd w:val="0"/>
        <w:jc w:val="center"/>
        <w:rPr>
          <w:b/>
          <w:bCs/>
          <w:szCs w:val="28"/>
          <w:lang w:val="uk-UA" w:eastAsia="uk-UA"/>
        </w:rPr>
      </w:pPr>
      <w:r w:rsidRPr="00252A1C">
        <w:rPr>
          <w:b/>
          <w:bCs/>
          <w:szCs w:val="28"/>
          <w:lang w:val="uk-UA" w:eastAsia="uk-UA"/>
        </w:rPr>
        <w:t>1</w:t>
      </w:r>
      <w:r w:rsidR="00044922">
        <w:rPr>
          <w:b/>
          <w:bCs/>
          <w:szCs w:val="28"/>
          <w:lang w:val="uk-UA" w:eastAsia="uk-UA"/>
        </w:rPr>
        <w:t>2</w:t>
      </w:r>
      <w:r w:rsidRPr="00252A1C">
        <w:rPr>
          <w:b/>
          <w:bCs/>
          <w:szCs w:val="28"/>
          <w:lang w:val="uk-UA" w:eastAsia="uk-UA"/>
        </w:rPr>
        <w:t>. Методи навчання</w:t>
      </w:r>
    </w:p>
    <w:p w:rsidR="001819A7" w:rsidRPr="00252A1C" w:rsidRDefault="001819A7" w:rsidP="0058091A">
      <w:pPr>
        <w:widowControl w:val="0"/>
        <w:tabs>
          <w:tab w:val="left" w:pos="426"/>
        </w:tabs>
        <w:autoSpaceDE w:val="0"/>
        <w:autoSpaceDN w:val="0"/>
        <w:adjustRightInd w:val="0"/>
        <w:jc w:val="both"/>
        <w:rPr>
          <w:szCs w:val="28"/>
          <w:lang w:val="uk-UA"/>
        </w:rPr>
      </w:pPr>
      <w:r w:rsidRPr="00252A1C">
        <w:rPr>
          <w:szCs w:val="28"/>
          <w:lang w:val="uk-UA"/>
        </w:rPr>
        <w:t>-</w:t>
      </w:r>
      <w:r w:rsidRPr="00252A1C">
        <w:rPr>
          <w:szCs w:val="28"/>
          <w:lang w:val="uk-UA"/>
        </w:rPr>
        <w:tab/>
        <w:t>за джерелом передачі і сприймання навчальної інформації: словесні – пояснення, роз’яснення, розповідь, бесіда, дискусія</w:t>
      </w:r>
      <w:r w:rsidR="0058091A">
        <w:rPr>
          <w:szCs w:val="28"/>
          <w:lang w:val="uk-UA"/>
        </w:rPr>
        <w:t>;</w:t>
      </w:r>
      <w:r w:rsidRPr="00252A1C">
        <w:rPr>
          <w:szCs w:val="28"/>
          <w:lang w:val="uk-UA"/>
        </w:rPr>
        <w:t xml:space="preserve"> наочні – ілюстрація, демонстрація, презентація; </w:t>
      </w:r>
    </w:p>
    <w:p w:rsidR="001819A7" w:rsidRPr="00252A1C" w:rsidRDefault="001819A7" w:rsidP="00252A1C">
      <w:pPr>
        <w:widowControl w:val="0"/>
        <w:autoSpaceDE w:val="0"/>
        <w:autoSpaceDN w:val="0"/>
        <w:adjustRightInd w:val="0"/>
        <w:rPr>
          <w:szCs w:val="28"/>
          <w:lang w:val="uk-UA"/>
        </w:rPr>
      </w:pPr>
      <w:r w:rsidRPr="00252A1C">
        <w:rPr>
          <w:szCs w:val="28"/>
          <w:lang w:val="uk-UA"/>
        </w:rPr>
        <w:t>-</w:t>
      </w:r>
      <w:r w:rsidRPr="00252A1C">
        <w:rPr>
          <w:szCs w:val="28"/>
          <w:lang w:val="uk-UA"/>
        </w:rPr>
        <w:tab/>
        <w:t>за логікою передачі і сприймання навчальної інформації – аналітичний, синтетичний, індуктивний, дедуктивний, аналітико-синтетичний;</w:t>
      </w:r>
    </w:p>
    <w:p w:rsidR="00B67397" w:rsidRPr="00252A1C" w:rsidRDefault="001819A7" w:rsidP="00252A1C">
      <w:pPr>
        <w:widowControl w:val="0"/>
        <w:autoSpaceDE w:val="0"/>
        <w:autoSpaceDN w:val="0"/>
        <w:adjustRightInd w:val="0"/>
        <w:rPr>
          <w:szCs w:val="28"/>
          <w:lang w:val="uk-UA"/>
        </w:rPr>
      </w:pPr>
      <w:r w:rsidRPr="00252A1C">
        <w:rPr>
          <w:szCs w:val="28"/>
          <w:lang w:val="uk-UA"/>
        </w:rPr>
        <w:t>-</w:t>
      </w:r>
      <w:r w:rsidRPr="00252A1C">
        <w:rPr>
          <w:szCs w:val="28"/>
          <w:lang w:val="uk-UA"/>
        </w:rPr>
        <w:tab/>
        <w:t>за ступенем самостійності мислення студентів у процесі оволодіння знаннями – репродуктивний, проблемно-пошуковий.</w:t>
      </w:r>
    </w:p>
    <w:p w:rsidR="001819A7" w:rsidRDefault="001819A7" w:rsidP="00252A1C">
      <w:pPr>
        <w:widowControl w:val="0"/>
        <w:autoSpaceDE w:val="0"/>
        <w:autoSpaceDN w:val="0"/>
        <w:adjustRightInd w:val="0"/>
        <w:rPr>
          <w:b/>
          <w:bCs/>
          <w:szCs w:val="28"/>
          <w:lang w:val="uk-UA" w:eastAsia="uk-UA"/>
        </w:rPr>
      </w:pPr>
    </w:p>
    <w:p w:rsidR="0058091A" w:rsidRDefault="0058091A" w:rsidP="00252A1C">
      <w:pPr>
        <w:widowControl w:val="0"/>
        <w:autoSpaceDE w:val="0"/>
        <w:autoSpaceDN w:val="0"/>
        <w:adjustRightInd w:val="0"/>
        <w:rPr>
          <w:b/>
          <w:bCs/>
          <w:szCs w:val="28"/>
          <w:lang w:val="uk-UA" w:eastAsia="uk-UA"/>
        </w:rPr>
      </w:pPr>
    </w:p>
    <w:p w:rsidR="0058091A" w:rsidRPr="00252A1C" w:rsidRDefault="0058091A" w:rsidP="00252A1C">
      <w:pPr>
        <w:widowControl w:val="0"/>
        <w:autoSpaceDE w:val="0"/>
        <w:autoSpaceDN w:val="0"/>
        <w:adjustRightInd w:val="0"/>
        <w:rPr>
          <w:b/>
          <w:bCs/>
          <w:szCs w:val="28"/>
          <w:lang w:val="uk-UA" w:eastAsia="uk-UA"/>
        </w:rPr>
      </w:pPr>
    </w:p>
    <w:p w:rsidR="00B67397" w:rsidRPr="00252A1C" w:rsidRDefault="00B67397" w:rsidP="00252A1C">
      <w:pPr>
        <w:ind w:left="142" w:hanging="142"/>
        <w:jc w:val="center"/>
        <w:rPr>
          <w:b/>
          <w:szCs w:val="28"/>
          <w:lang w:val="uk-UA"/>
        </w:rPr>
      </w:pPr>
      <w:r w:rsidRPr="00252A1C">
        <w:rPr>
          <w:b/>
          <w:szCs w:val="28"/>
          <w:lang w:val="uk-UA"/>
        </w:rPr>
        <w:lastRenderedPageBreak/>
        <w:t>1</w:t>
      </w:r>
      <w:r w:rsidR="00044922">
        <w:rPr>
          <w:b/>
          <w:szCs w:val="28"/>
          <w:lang w:val="uk-UA"/>
        </w:rPr>
        <w:t>3</w:t>
      </w:r>
      <w:r w:rsidRPr="00252A1C">
        <w:rPr>
          <w:b/>
          <w:szCs w:val="28"/>
          <w:lang w:val="uk-UA"/>
        </w:rPr>
        <w:t>. Методи контролю</w:t>
      </w:r>
    </w:p>
    <w:p w:rsidR="00B67397" w:rsidRPr="00252A1C" w:rsidRDefault="00B67397" w:rsidP="00252A1C">
      <w:pPr>
        <w:ind w:left="142" w:firstLine="567"/>
        <w:jc w:val="both"/>
        <w:rPr>
          <w:szCs w:val="28"/>
          <w:lang w:val="uk-UA"/>
        </w:rPr>
      </w:pPr>
      <w:r w:rsidRPr="00252A1C">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B67397" w:rsidRPr="00252A1C" w:rsidRDefault="0058091A" w:rsidP="00252A1C">
      <w:pPr>
        <w:ind w:left="900" w:hanging="333"/>
        <w:jc w:val="both"/>
        <w:rPr>
          <w:i/>
          <w:szCs w:val="28"/>
          <w:lang w:val="uk-UA"/>
        </w:rPr>
      </w:pPr>
      <w:r>
        <w:rPr>
          <w:bCs/>
          <w:i/>
          <w:szCs w:val="28"/>
          <w:lang w:val="uk-UA"/>
        </w:rPr>
        <w:t>1</w:t>
      </w:r>
      <w:r w:rsidR="00B67397" w:rsidRPr="00252A1C">
        <w:rPr>
          <w:bCs/>
          <w:i/>
          <w:szCs w:val="28"/>
          <w:lang w:val="uk-UA"/>
        </w:rPr>
        <w:t>. УСНА ВІДПОВІДЬ:</w:t>
      </w:r>
      <w:r w:rsidR="00B67397" w:rsidRPr="00252A1C">
        <w:rPr>
          <w:i/>
          <w:szCs w:val="28"/>
          <w:lang w:val="uk-UA"/>
        </w:rPr>
        <w:tab/>
      </w:r>
    </w:p>
    <w:p w:rsidR="00B67397" w:rsidRPr="00252A1C" w:rsidRDefault="00B67397" w:rsidP="00252A1C">
      <w:pPr>
        <w:ind w:firstLine="567"/>
        <w:jc w:val="both"/>
        <w:rPr>
          <w:szCs w:val="28"/>
          <w:lang w:val="uk-UA"/>
        </w:rPr>
      </w:pPr>
      <w:r w:rsidRPr="00252A1C">
        <w:rPr>
          <w:b/>
          <w:bCs/>
          <w:i/>
          <w:iCs/>
          <w:szCs w:val="28"/>
          <w:lang w:val="uk-UA"/>
        </w:rPr>
        <w:t>“відмінно”</w:t>
      </w:r>
      <w:r w:rsidRPr="00252A1C">
        <w:rPr>
          <w:szCs w:val="28"/>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B67397" w:rsidRPr="00252A1C" w:rsidRDefault="00B67397" w:rsidP="00252A1C">
      <w:pPr>
        <w:ind w:firstLine="567"/>
        <w:jc w:val="both"/>
        <w:rPr>
          <w:szCs w:val="28"/>
          <w:lang w:val="uk-UA"/>
        </w:rPr>
      </w:pPr>
      <w:r w:rsidRPr="00252A1C">
        <w:rPr>
          <w:b/>
          <w:bCs/>
          <w:i/>
          <w:iCs/>
          <w:szCs w:val="28"/>
          <w:lang w:val="uk-UA"/>
        </w:rPr>
        <w:t xml:space="preserve">“добре” </w:t>
      </w:r>
      <w:r w:rsidRPr="00252A1C">
        <w:rPr>
          <w:szCs w:val="28"/>
          <w:lang w:val="uk-UA"/>
        </w:rPr>
        <w:t>загалом залишаються ті ж вимоги, що й для оцінки “відмінно”, при недостатньо повній  відповіді на деякі питання.</w:t>
      </w:r>
    </w:p>
    <w:p w:rsidR="00B67397" w:rsidRPr="00252A1C" w:rsidRDefault="00B67397" w:rsidP="00252A1C">
      <w:pPr>
        <w:ind w:firstLine="567"/>
        <w:jc w:val="both"/>
        <w:rPr>
          <w:szCs w:val="28"/>
          <w:lang w:val="uk-UA"/>
        </w:rPr>
      </w:pPr>
      <w:r w:rsidRPr="00252A1C">
        <w:rPr>
          <w:b/>
          <w:bCs/>
          <w:i/>
          <w:iCs/>
          <w:szCs w:val="28"/>
          <w:lang w:val="uk-UA"/>
        </w:rPr>
        <w:t>"задовільно"</w:t>
      </w:r>
      <w:r w:rsidRPr="00252A1C">
        <w:rPr>
          <w:szCs w:val="28"/>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B67397" w:rsidRPr="00252A1C" w:rsidRDefault="00B67397" w:rsidP="00252A1C">
      <w:pPr>
        <w:ind w:firstLine="567"/>
        <w:jc w:val="both"/>
        <w:rPr>
          <w:szCs w:val="28"/>
          <w:lang w:val="uk-UA"/>
        </w:rPr>
      </w:pPr>
      <w:r w:rsidRPr="00252A1C">
        <w:rPr>
          <w:b/>
          <w:bCs/>
          <w:i/>
          <w:iCs/>
          <w:szCs w:val="28"/>
          <w:lang w:val="uk-UA"/>
        </w:rPr>
        <w:t xml:space="preserve">"незадовільно" </w:t>
      </w:r>
      <w:r w:rsidRPr="00252A1C">
        <w:rPr>
          <w:szCs w:val="28"/>
          <w:lang w:val="uk-UA"/>
        </w:rPr>
        <w:t xml:space="preserve">ставиться тоді, коли не виконуються названі вище вимоги. </w:t>
      </w:r>
    </w:p>
    <w:p w:rsidR="00B67397" w:rsidRPr="00252A1C" w:rsidRDefault="0058091A" w:rsidP="00252A1C">
      <w:pPr>
        <w:pStyle w:val="2"/>
        <w:spacing w:before="0" w:after="0"/>
        <w:ind w:firstLine="567"/>
        <w:jc w:val="both"/>
        <w:rPr>
          <w:rFonts w:ascii="Times New Roman" w:hAnsi="Times New Roman"/>
          <w:b w:val="0"/>
          <w:i w:val="0"/>
          <w:lang w:val="ru-RU"/>
        </w:rPr>
      </w:pPr>
      <w:r>
        <w:rPr>
          <w:rFonts w:ascii="Times New Roman" w:hAnsi="Times New Roman"/>
          <w:b w:val="0"/>
          <w:i w:val="0"/>
          <w:lang w:val="ru-RU"/>
        </w:rPr>
        <w:t>2</w:t>
      </w:r>
      <w:r w:rsidR="00B67397" w:rsidRPr="00252A1C">
        <w:rPr>
          <w:rFonts w:ascii="Times New Roman" w:hAnsi="Times New Roman"/>
          <w:b w:val="0"/>
          <w:i w:val="0"/>
          <w:lang w:val="ru-RU"/>
        </w:rPr>
        <w:t>. ПРЕЗЕНТАЦІЯ ДОПОВІДІ (РЕФЕРАТА) В АУДИТОРІЇ:</w:t>
      </w:r>
    </w:p>
    <w:p w:rsidR="00B67397" w:rsidRPr="00252A1C" w:rsidRDefault="00B67397" w:rsidP="00252A1C">
      <w:pPr>
        <w:jc w:val="both"/>
        <w:rPr>
          <w:szCs w:val="28"/>
          <w:lang w:val="uk-UA"/>
        </w:rPr>
      </w:pPr>
      <w:r w:rsidRPr="00252A1C">
        <w:rPr>
          <w:szCs w:val="28"/>
          <w:lang w:val="uk-UA"/>
        </w:rPr>
        <w:tab/>
      </w:r>
      <w:r w:rsidRPr="00252A1C">
        <w:rPr>
          <w:b/>
          <w:bCs/>
          <w:i/>
          <w:iCs/>
          <w:szCs w:val="28"/>
          <w:lang w:val="uk-UA"/>
        </w:rPr>
        <w:t>“відмінно”</w:t>
      </w:r>
      <w:r w:rsidRPr="00252A1C">
        <w:rPr>
          <w:szCs w:val="28"/>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B67397" w:rsidRPr="00252A1C" w:rsidRDefault="00B67397" w:rsidP="00252A1C">
      <w:pPr>
        <w:ind w:hanging="900"/>
        <w:jc w:val="both"/>
        <w:rPr>
          <w:szCs w:val="28"/>
          <w:lang w:val="uk-UA"/>
        </w:rPr>
      </w:pPr>
      <w:r w:rsidRPr="00252A1C">
        <w:rPr>
          <w:szCs w:val="28"/>
          <w:lang w:val="uk-UA"/>
        </w:rPr>
        <w:tab/>
      </w:r>
      <w:r w:rsidRPr="00252A1C">
        <w:rPr>
          <w:szCs w:val="28"/>
          <w:lang w:val="uk-UA"/>
        </w:rPr>
        <w:tab/>
      </w:r>
      <w:r w:rsidRPr="00252A1C">
        <w:rPr>
          <w:b/>
          <w:bCs/>
          <w:i/>
          <w:iCs/>
          <w:szCs w:val="28"/>
          <w:lang w:val="uk-UA"/>
        </w:rPr>
        <w:t xml:space="preserve">“добре” </w:t>
      </w:r>
      <w:r w:rsidRPr="00252A1C">
        <w:rPr>
          <w:szCs w:val="28"/>
          <w:lang w:val="uk-UA"/>
        </w:rPr>
        <w:t>ставиться при виконанні вище визначених умов, але при недостатньо повному виконанню їх обсягів.</w:t>
      </w:r>
    </w:p>
    <w:p w:rsidR="00B67397" w:rsidRPr="00252A1C" w:rsidRDefault="00B67397" w:rsidP="00252A1C">
      <w:pPr>
        <w:ind w:hanging="900"/>
        <w:jc w:val="both"/>
        <w:rPr>
          <w:szCs w:val="28"/>
          <w:lang w:val="uk-UA"/>
        </w:rPr>
      </w:pPr>
      <w:r w:rsidRPr="00252A1C">
        <w:rPr>
          <w:b/>
          <w:bCs/>
          <w:i/>
          <w:iCs/>
          <w:szCs w:val="28"/>
          <w:lang w:val="uk-UA"/>
        </w:rPr>
        <w:tab/>
      </w:r>
      <w:r w:rsidRPr="00252A1C">
        <w:rPr>
          <w:b/>
          <w:bCs/>
          <w:i/>
          <w:iCs/>
          <w:szCs w:val="28"/>
          <w:lang w:val="uk-UA"/>
        </w:rPr>
        <w:tab/>
        <w:t>“задовільно”</w:t>
      </w:r>
      <w:r w:rsidRPr="00252A1C">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B67397" w:rsidRPr="00252A1C" w:rsidRDefault="00B67397" w:rsidP="00252A1C">
      <w:pPr>
        <w:jc w:val="both"/>
        <w:rPr>
          <w:szCs w:val="28"/>
          <w:lang w:val="uk-UA"/>
        </w:rPr>
      </w:pPr>
      <w:r w:rsidRPr="00252A1C">
        <w:rPr>
          <w:b/>
          <w:bCs/>
          <w:i/>
          <w:iCs/>
          <w:szCs w:val="28"/>
          <w:lang w:val="uk-UA"/>
        </w:rPr>
        <w:tab/>
        <w:t xml:space="preserve">“незадовільно” </w:t>
      </w:r>
      <w:r w:rsidRPr="00252A1C">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B67397" w:rsidRPr="00252A1C" w:rsidRDefault="0058091A" w:rsidP="00252A1C">
      <w:pPr>
        <w:ind w:left="900" w:hanging="333"/>
        <w:jc w:val="both"/>
        <w:rPr>
          <w:i/>
          <w:szCs w:val="28"/>
          <w:lang w:val="uk-UA"/>
        </w:rPr>
      </w:pPr>
      <w:r>
        <w:rPr>
          <w:i/>
          <w:szCs w:val="28"/>
          <w:lang w:val="uk-UA"/>
        </w:rPr>
        <w:t>3</w:t>
      </w:r>
      <w:r w:rsidR="00B67397" w:rsidRPr="00252A1C">
        <w:rPr>
          <w:i/>
          <w:szCs w:val="28"/>
          <w:lang w:val="uk-UA"/>
        </w:rPr>
        <w:t xml:space="preserve">. </w:t>
      </w:r>
      <w:r w:rsidR="00B67397" w:rsidRPr="00252A1C">
        <w:rPr>
          <w:bCs/>
          <w:i/>
          <w:szCs w:val="28"/>
          <w:lang w:val="uk-UA"/>
        </w:rPr>
        <w:t>ПИСЬМОВА ВІДПОВІДЬ:</w:t>
      </w:r>
      <w:r w:rsidR="00B67397" w:rsidRPr="00252A1C">
        <w:rPr>
          <w:i/>
          <w:szCs w:val="28"/>
          <w:lang w:val="uk-UA"/>
        </w:rPr>
        <w:tab/>
      </w:r>
    </w:p>
    <w:p w:rsidR="00B67397" w:rsidRPr="00252A1C" w:rsidRDefault="00B67397" w:rsidP="00252A1C">
      <w:pPr>
        <w:ind w:firstLine="540"/>
        <w:jc w:val="both"/>
        <w:rPr>
          <w:szCs w:val="28"/>
          <w:lang w:val="uk-UA"/>
        </w:rPr>
      </w:pPr>
      <w:r w:rsidRPr="00252A1C">
        <w:rPr>
          <w:b/>
          <w:bCs/>
          <w:i/>
          <w:iCs/>
          <w:szCs w:val="28"/>
          <w:lang w:val="uk-UA"/>
        </w:rPr>
        <w:t>“відмінно”</w:t>
      </w:r>
      <w:r w:rsidRPr="00252A1C">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B67397" w:rsidRPr="00252A1C" w:rsidRDefault="00B67397" w:rsidP="00252A1C">
      <w:pPr>
        <w:ind w:firstLine="360"/>
        <w:jc w:val="both"/>
        <w:rPr>
          <w:szCs w:val="28"/>
          <w:lang w:val="uk-UA"/>
        </w:rPr>
      </w:pPr>
      <w:r w:rsidRPr="00252A1C">
        <w:rPr>
          <w:b/>
          <w:bCs/>
          <w:i/>
          <w:iCs/>
          <w:szCs w:val="28"/>
          <w:lang w:val="uk-UA"/>
        </w:rPr>
        <w:t xml:space="preserve">“добре” </w:t>
      </w:r>
      <w:r w:rsidRPr="00252A1C">
        <w:rPr>
          <w:bCs/>
          <w:iCs/>
          <w:szCs w:val="28"/>
          <w:lang w:val="uk-UA"/>
        </w:rPr>
        <w:t>-</w:t>
      </w:r>
      <w:r w:rsidRPr="00252A1C">
        <w:rPr>
          <w:b/>
          <w:bCs/>
          <w:i/>
          <w:iCs/>
          <w:szCs w:val="28"/>
          <w:lang w:val="uk-UA"/>
        </w:rPr>
        <w:t xml:space="preserve"> </w:t>
      </w:r>
      <w:r w:rsidRPr="00252A1C">
        <w:rPr>
          <w:szCs w:val="28"/>
          <w:lang w:val="uk-UA"/>
        </w:rPr>
        <w:t>загалом залишаються ті ж вимоги, що й для оцінки “відмінно” при недостатньо повній або вірній відповіді на питання.</w:t>
      </w:r>
    </w:p>
    <w:p w:rsidR="00B67397" w:rsidRPr="00252A1C" w:rsidRDefault="00B67397" w:rsidP="00252A1C">
      <w:pPr>
        <w:ind w:firstLine="360"/>
        <w:jc w:val="both"/>
        <w:rPr>
          <w:szCs w:val="28"/>
          <w:lang w:val="uk-UA"/>
        </w:rPr>
      </w:pPr>
      <w:r w:rsidRPr="00252A1C">
        <w:rPr>
          <w:b/>
          <w:bCs/>
          <w:i/>
          <w:iCs/>
          <w:szCs w:val="28"/>
          <w:lang w:val="uk-UA"/>
        </w:rPr>
        <w:lastRenderedPageBreak/>
        <w:t>"задовільно"</w:t>
      </w:r>
      <w:r w:rsidRPr="00252A1C">
        <w:rPr>
          <w:szCs w:val="28"/>
          <w:lang w:val="uk-UA"/>
        </w:rPr>
        <w:t xml:space="preserve"> виставляється, якщо відповідь є нечіткою, недостатньо аргументованою, неповною або у більшій мірі невірною.</w:t>
      </w:r>
    </w:p>
    <w:p w:rsidR="00B67397" w:rsidRPr="00252A1C" w:rsidRDefault="00B67397" w:rsidP="00252A1C">
      <w:pPr>
        <w:ind w:firstLine="360"/>
        <w:jc w:val="both"/>
        <w:rPr>
          <w:szCs w:val="28"/>
          <w:lang w:val="uk-UA"/>
        </w:rPr>
      </w:pPr>
      <w:r w:rsidRPr="00252A1C">
        <w:rPr>
          <w:b/>
          <w:bCs/>
          <w:i/>
          <w:iCs/>
          <w:szCs w:val="28"/>
          <w:lang w:val="uk-UA"/>
        </w:rPr>
        <w:t xml:space="preserve">"незадовільно" </w:t>
      </w:r>
      <w:r w:rsidRPr="00252A1C">
        <w:rPr>
          <w:szCs w:val="28"/>
          <w:lang w:val="uk-UA"/>
        </w:rPr>
        <w:t xml:space="preserve">ставиться тоді, коли відповідь відсутня або є невірною. </w:t>
      </w:r>
    </w:p>
    <w:p w:rsidR="00B67397" w:rsidRPr="00252A1C" w:rsidRDefault="0058091A" w:rsidP="00252A1C">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color w:val="auto"/>
          <w:lang w:val="uk-UA"/>
        </w:rPr>
        <w:t>4</w:t>
      </w:r>
      <w:r w:rsidR="00B67397" w:rsidRPr="00252A1C">
        <w:rPr>
          <w:rFonts w:ascii="Times New Roman" w:eastAsia="Times New Roman" w:hAnsi="Times New Roman"/>
          <w:b w:val="0"/>
          <w:bCs w:val="0"/>
          <w:color w:val="auto"/>
          <w:lang w:val="uk-UA"/>
        </w:rPr>
        <w:t xml:space="preserve">. АКТИВНІСТЬ НА ПРАКТИЧНОМУ ЗАНЯТТІ: </w:t>
      </w:r>
    </w:p>
    <w:p w:rsidR="00B67397" w:rsidRPr="00252A1C" w:rsidRDefault="00B67397" w:rsidP="00252A1C">
      <w:pPr>
        <w:pStyle w:val="1"/>
        <w:spacing w:before="0"/>
        <w:ind w:firstLine="516"/>
        <w:jc w:val="both"/>
        <w:rPr>
          <w:rFonts w:ascii="Times New Roman" w:eastAsia="Times New Roman" w:hAnsi="Times New Roman"/>
          <w:b w:val="0"/>
          <w:bCs w:val="0"/>
          <w:color w:val="auto"/>
          <w:lang w:val="uk-UA"/>
        </w:rPr>
      </w:pPr>
      <w:r w:rsidRPr="00252A1C">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B67397" w:rsidRPr="00252A1C" w:rsidRDefault="0058091A" w:rsidP="00252A1C">
      <w:pPr>
        <w:ind w:firstLine="516"/>
        <w:rPr>
          <w:bCs/>
          <w:i/>
          <w:szCs w:val="28"/>
          <w:lang w:val="uk-UA"/>
        </w:rPr>
      </w:pPr>
      <w:r>
        <w:rPr>
          <w:bCs/>
          <w:i/>
          <w:szCs w:val="28"/>
          <w:lang w:val="uk-UA"/>
        </w:rPr>
        <w:t>5</w:t>
      </w:r>
      <w:r w:rsidR="00B67397" w:rsidRPr="00252A1C">
        <w:rPr>
          <w:bCs/>
          <w:i/>
          <w:szCs w:val="28"/>
          <w:lang w:val="uk-UA"/>
        </w:rPr>
        <w:t>. САМОСТІЙНА ПОЗААУДИТОРНА РОБОТА:</w:t>
      </w:r>
    </w:p>
    <w:p w:rsidR="00B67397" w:rsidRPr="00252A1C" w:rsidRDefault="00B67397" w:rsidP="00252A1C">
      <w:pPr>
        <w:ind w:left="357" w:firstLine="183"/>
        <w:rPr>
          <w:szCs w:val="28"/>
          <w:lang w:val="uk-UA"/>
        </w:rPr>
      </w:pPr>
      <w:r w:rsidRPr="00252A1C">
        <w:rPr>
          <w:szCs w:val="28"/>
          <w:lang w:val="uk-UA"/>
        </w:rPr>
        <w:t>Оцінюється з урахуванням виконання наступних вимог:</w:t>
      </w:r>
    </w:p>
    <w:p w:rsidR="0058091A" w:rsidRPr="0058091A" w:rsidRDefault="0058091A" w:rsidP="0058091A">
      <w:pPr>
        <w:numPr>
          <w:ilvl w:val="0"/>
          <w:numId w:val="1"/>
        </w:numPr>
        <w:rPr>
          <w:szCs w:val="28"/>
          <w:lang w:val="uk-UA"/>
        </w:rPr>
      </w:pPr>
      <w:r w:rsidRPr="0058091A">
        <w:rPr>
          <w:szCs w:val="28"/>
          <w:lang w:val="uk-UA"/>
        </w:rPr>
        <w:t>додатково підготовлена інформація з теми заняття вдома;</w:t>
      </w:r>
    </w:p>
    <w:p w:rsidR="0058091A" w:rsidRPr="0058091A" w:rsidRDefault="0058091A" w:rsidP="0058091A">
      <w:pPr>
        <w:numPr>
          <w:ilvl w:val="0"/>
          <w:numId w:val="1"/>
        </w:numPr>
        <w:rPr>
          <w:b/>
          <w:bCs/>
          <w:szCs w:val="28"/>
          <w:u w:val="single"/>
          <w:lang w:val="uk-UA"/>
        </w:rPr>
      </w:pPr>
      <w:r w:rsidRPr="0058091A">
        <w:rPr>
          <w:szCs w:val="28"/>
          <w:lang w:val="uk-UA"/>
        </w:rPr>
        <w:t>здійснено знайомство з першоджерелами;</w:t>
      </w:r>
    </w:p>
    <w:p w:rsidR="0058091A" w:rsidRPr="0058091A" w:rsidRDefault="0058091A" w:rsidP="0058091A">
      <w:pPr>
        <w:numPr>
          <w:ilvl w:val="0"/>
          <w:numId w:val="1"/>
        </w:numPr>
        <w:rPr>
          <w:b/>
          <w:bCs/>
          <w:szCs w:val="28"/>
          <w:u w:val="single"/>
          <w:lang w:val="uk-UA"/>
        </w:rPr>
      </w:pPr>
      <w:r w:rsidRPr="0058091A">
        <w:rPr>
          <w:szCs w:val="28"/>
          <w:lang w:val="uk-UA"/>
        </w:rPr>
        <w:t>здійснено рецензування джерел;</w:t>
      </w:r>
    </w:p>
    <w:p w:rsidR="0058091A" w:rsidRPr="0058091A" w:rsidRDefault="0058091A" w:rsidP="0058091A">
      <w:pPr>
        <w:numPr>
          <w:ilvl w:val="0"/>
          <w:numId w:val="1"/>
        </w:numPr>
        <w:rPr>
          <w:b/>
          <w:bCs/>
          <w:szCs w:val="28"/>
          <w:u w:val="single"/>
          <w:lang w:val="uk-UA"/>
        </w:rPr>
      </w:pPr>
      <w:r w:rsidRPr="0058091A">
        <w:rPr>
          <w:szCs w:val="28"/>
          <w:lang w:val="uk-UA"/>
        </w:rPr>
        <w:t>підготовка презентаційних матеріалів;</w:t>
      </w:r>
    </w:p>
    <w:p w:rsidR="0058091A" w:rsidRPr="0058091A" w:rsidRDefault="0058091A" w:rsidP="0058091A">
      <w:pPr>
        <w:numPr>
          <w:ilvl w:val="0"/>
          <w:numId w:val="1"/>
        </w:numPr>
        <w:rPr>
          <w:bCs/>
          <w:szCs w:val="28"/>
          <w:lang w:val="uk-UA"/>
        </w:rPr>
      </w:pPr>
      <w:r w:rsidRPr="0058091A">
        <w:rPr>
          <w:bCs/>
          <w:szCs w:val="28"/>
          <w:lang w:val="uk-UA"/>
        </w:rPr>
        <w:t>робота з нормативними джерелами;</w:t>
      </w:r>
    </w:p>
    <w:p w:rsidR="0058091A" w:rsidRPr="0058091A" w:rsidRDefault="0058091A" w:rsidP="0058091A">
      <w:pPr>
        <w:numPr>
          <w:ilvl w:val="0"/>
          <w:numId w:val="1"/>
        </w:numPr>
        <w:rPr>
          <w:bCs/>
          <w:szCs w:val="28"/>
          <w:lang w:val="uk-UA"/>
        </w:rPr>
      </w:pPr>
      <w:r w:rsidRPr="0058091A">
        <w:rPr>
          <w:bCs/>
          <w:szCs w:val="28"/>
          <w:lang w:val="uk-UA"/>
        </w:rPr>
        <w:t>підготовка есе;</w:t>
      </w:r>
    </w:p>
    <w:p w:rsidR="0058091A" w:rsidRPr="0058091A" w:rsidRDefault="0058091A" w:rsidP="0058091A">
      <w:pPr>
        <w:numPr>
          <w:ilvl w:val="0"/>
          <w:numId w:val="1"/>
        </w:numPr>
        <w:rPr>
          <w:bCs/>
          <w:szCs w:val="28"/>
          <w:lang w:val="uk-UA"/>
        </w:rPr>
      </w:pPr>
      <w:r w:rsidRPr="0058091A">
        <w:rPr>
          <w:bCs/>
          <w:szCs w:val="28"/>
          <w:lang w:val="uk-UA"/>
        </w:rPr>
        <w:t>виконання дослідницького проєкту (розробка інструментарію);</w:t>
      </w:r>
    </w:p>
    <w:p w:rsidR="0058091A" w:rsidRPr="0058091A" w:rsidRDefault="0058091A" w:rsidP="0058091A">
      <w:pPr>
        <w:numPr>
          <w:ilvl w:val="0"/>
          <w:numId w:val="1"/>
        </w:numPr>
        <w:rPr>
          <w:b/>
          <w:bCs/>
          <w:szCs w:val="28"/>
          <w:u w:val="single"/>
          <w:lang w:val="uk-UA"/>
        </w:rPr>
      </w:pPr>
      <w:r w:rsidRPr="0058091A">
        <w:rPr>
          <w:szCs w:val="28"/>
          <w:lang w:val="uk-UA"/>
        </w:rPr>
        <w:t xml:space="preserve">виконання творчих завдань. </w:t>
      </w:r>
    </w:p>
    <w:p w:rsidR="00B67397" w:rsidRPr="00252A1C" w:rsidRDefault="00B67397" w:rsidP="00252A1C">
      <w:pPr>
        <w:pStyle w:val="a5"/>
        <w:rPr>
          <w:b/>
          <w:sz w:val="28"/>
          <w:szCs w:val="28"/>
        </w:rPr>
      </w:pPr>
    </w:p>
    <w:p w:rsidR="00B67397" w:rsidRPr="00252A1C" w:rsidRDefault="00B67397" w:rsidP="00252A1C">
      <w:pPr>
        <w:ind w:right="50"/>
        <w:jc w:val="center"/>
        <w:rPr>
          <w:b/>
          <w:color w:val="000000"/>
          <w:szCs w:val="28"/>
          <w:lang w:val="uk-UA"/>
        </w:rPr>
      </w:pPr>
      <w:r w:rsidRPr="00252A1C">
        <w:rPr>
          <w:b/>
          <w:color w:val="000000"/>
          <w:szCs w:val="28"/>
          <w:lang w:val="uk-UA"/>
        </w:rPr>
        <w:t>1</w:t>
      </w:r>
      <w:r w:rsidR="00044922">
        <w:rPr>
          <w:b/>
          <w:color w:val="000000"/>
          <w:szCs w:val="28"/>
          <w:lang w:val="uk-UA"/>
        </w:rPr>
        <w:t>4</w:t>
      </w:r>
      <w:r w:rsidRPr="00252A1C">
        <w:rPr>
          <w:b/>
          <w:color w:val="000000"/>
          <w:szCs w:val="28"/>
          <w:lang w:val="uk-UA"/>
        </w:rPr>
        <w:t>. Форма оцінювання</w:t>
      </w:r>
      <w:r w:rsidRPr="00252A1C">
        <w:rPr>
          <w:b/>
          <w:color w:val="000000"/>
          <w:szCs w:val="28"/>
          <w:lang w:val="en-US"/>
        </w:rPr>
        <w:t xml:space="preserve"> </w:t>
      </w:r>
      <w:r w:rsidRPr="00252A1C">
        <w:rPr>
          <w:b/>
          <w:color w:val="000000"/>
          <w:szCs w:val="28"/>
          <w:lang w:val="uk-UA"/>
        </w:rPr>
        <w:t>навчальних досягнень</w:t>
      </w:r>
    </w:p>
    <w:p w:rsidR="0056126D" w:rsidRPr="00252A1C" w:rsidRDefault="001819A7" w:rsidP="0058091A">
      <w:pPr>
        <w:pStyle w:val="211"/>
        <w:spacing w:after="120"/>
        <w:ind w:right="-425" w:firstLine="709"/>
        <w:rPr>
          <w:b/>
          <w:szCs w:val="28"/>
        </w:rPr>
      </w:pPr>
      <w:r w:rsidRPr="00252A1C">
        <w:rPr>
          <w:color w:val="000000"/>
          <w:szCs w:val="28"/>
          <w:lang w:eastAsia="ru-RU"/>
        </w:rPr>
        <w:t>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B67397" w:rsidRPr="00252A1C" w:rsidRDefault="00B67397" w:rsidP="00252A1C">
      <w:pPr>
        <w:pStyle w:val="211"/>
        <w:spacing w:after="120"/>
        <w:ind w:right="-425" w:firstLine="0"/>
        <w:jc w:val="left"/>
        <w:rPr>
          <w:b/>
          <w:szCs w:val="28"/>
        </w:rPr>
      </w:pPr>
      <w:r w:rsidRPr="00252A1C">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B67397" w:rsidRPr="00252A1C" w:rsidRDefault="00B67397" w:rsidP="00252A1C">
            <w:pPr>
              <w:jc w:val="cente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B67397" w:rsidRPr="00252A1C" w:rsidRDefault="00B67397" w:rsidP="00252A1C">
            <w:pPr>
              <w:jc w:val="cente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200-бальна шкала</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200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138</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137</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136</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135</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134</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133</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132</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131</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130</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160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129</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190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128</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127</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126</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125</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124</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123</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122</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121</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120</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150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b/>
                <w:sz w:val="20"/>
                <w:szCs w:val="20"/>
                <w:lang w:val="uk-UA"/>
              </w:rPr>
            </w:pPr>
            <w:r w:rsidRPr="00252A1C">
              <w:rPr>
                <w:b/>
                <w:spacing w:val="-6"/>
                <w:sz w:val="20"/>
                <w:szCs w:val="20"/>
                <w:lang w:val="uk-UA"/>
              </w:rPr>
              <w:t>Менше</w:t>
            </w:r>
            <w:r w:rsidRPr="00252A1C">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b/>
                <w:sz w:val="20"/>
                <w:szCs w:val="20"/>
                <w:lang w:val="uk-UA"/>
              </w:rPr>
            </w:pPr>
            <w:r w:rsidRPr="00252A1C">
              <w:rPr>
                <w:b/>
                <w:sz w:val="20"/>
                <w:szCs w:val="20"/>
                <w:lang w:val="uk-UA"/>
              </w:rPr>
              <w:t>Недостатньо</w:t>
            </w: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180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vMerge w:val="restart"/>
            <w:tcBorders>
              <w:top w:val="single" w:sz="4" w:space="0" w:color="auto"/>
              <w:left w:val="nil"/>
              <w:bottom w:val="nil"/>
              <w:right w:val="nil"/>
            </w:tcBorders>
            <w:vAlign w:val="bottom"/>
          </w:tcPr>
          <w:p w:rsidR="00B67397" w:rsidRPr="00252A1C" w:rsidRDefault="00B67397" w:rsidP="00252A1C">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B67397" w:rsidRPr="00252A1C" w:rsidRDefault="00B67397" w:rsidP="00252A1C">
            <w:pPr>
              <w:snapToGrid w:val="0"/>
              <w:jc w:val="center"/>
              <w:rPr>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lastRenderedPageBreak/>
              <w:t>4.47-4,49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0" w:type="auto"/>
            <w:vMerge/>
            <w:tcBorders>
              <w:top w:val="single" w:sz="4" w:space="0" w:color="auto"/>
              <w:left w:val="nil"/>
              <w:bottom w:val="nil"/>
              <w:right w:val="nil"/>
            </w:tcBorders>
            <w:vAlign w:val="center"/>
          </w:tcPr>
          <w:p w:rsidR="00B67397" w:rsidRPr="00252A1C" w:rsidRDefault="00B67397" w:rsidP="00252A1C">
            <w:pPr>
              <w:rPr>
                <w:sz w:val="20"/>
                <w:szCs w:val="20"/>
                <w:lang w:val="uk-UA"/>
              </w:rPr>
            </w:pPr>
          </w:p>
        </w:tc>
        <w:tc>
          <w:tcPr>
            <w:tcW w:w="0" w:type="auto"/>
            <w:vMerge/>
            <w:tcBorders>
              <w:top w:val="single" w:sz="4" w:space="0" w:color="auto"/>
              <w:left w:val="nil"/>
              <w:bottom w:val="nil"/>
              <w:right w:val="nil"/>
            </w:tcBorders>
            <w:vAlign w:val="center"/>
          </w:tcPr>
          <w:p w:rsidR="00B67397" w:rsidRPr="00252A1C" w:rsidRDefault="00B67397" w:rsidP="00252A1C">
            <w:pPr>
              <w:rPr>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178</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vMerge w:val="restart"/>
            <w:tcBorders>
              <w:top w:val="nil"/>
              <w:left w:val="nil"/>
              <w:bottom w:val="nil"/>
              <w:right w:val="nil"/>
            </w:tcBorders>
            <w:vAlign w:val="bottom"/>
          </w:tcPr>
          <w:p w:rsidR="00B67397" w:rsidRPr="00252A1C" w:rsidRDefault="00B67397" w:rsidP="00252A1C">
            <w:pPr>
              <w:snapToGrid w:val="0"/>
              <w:jc w:val="center"/>
              <w:rPr>
                <w:b/>
                <w:sz w:val="20"/>
                <w:szCs w:val="20"/>
                <w:lang w:val="uk-UA"/>
              </w:rPr>
            </w:pPr>
          </w:p>
        </w:tc>
        <w:tc>
          <w:tcPr>
            <w:tcW w:w="1107" w:type="dxa"/>
            <w:tcBorders>
              <w:top w:val="nil"/>
              <w:left w:val="nil"/>
              <w:bottom w:val="nil"/>
              <w:right w:val="nil"/>
            </w:tcBorders>
            <w:vAlign w:val="bottom"/>
          </w:tcPr>
          <w:p w:rsidR="00B67397" w:rsidRPr="00252A1C" w:rsidRDefault="00B67397" w:rsidP="00252A1C">
            <w:pPr>
              <w:snapToGrid w:val="0"/>
              <w:jc w:val="center"/>
              <w:rPr>
                <w:b/>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177</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0" w:type="auto"/>
            <w:vMerge/>
            <w:tcBorders>
              <w:top w:val="nil"/>
              <w:left w:val="nil"/>
              <w:bottom w:val="nil"/>
              <w:right w:val="nil"/>
            </w:tcBorders>
            <w:vAlign w:val="center"/>
          </w:tcPr>
          <w:p w:rsidR="00B67397" w:rsidRPr="00252A1C" w:rsidRDefault="00B67397" w:rsidP="00252A1C">
            <w:pPr>
              <w:rPr>
                <w:b/>
                <w:sz w:val="20"/>
                <w:szCs w:val="20"/>
                <w:lang w:val="uk-UA"/>
              </w:rPr>
            </w:pPr>
          </w:p>
        </w:tc>
        <w:tc>
          <w:tcPr>
            <w:tcW w:w="1107" w:type="dxa"/>
            <w:tcBorders>
              <w:top w:val="nil"/>
              <w:left w:val="nil"/>
              <w:bottom w:val="nil"/>
              <w:right w:val="nil"/>
            </w:tcBorders>
            <w:vAlign w:val="bottom"/>
          </w:tcPr>
          <w:p w:rsidR="00B67397" w:rsidRPr="00252A1C" w:rsidRDefault="00B67397" w:rsidP="00252A1C">
            <w:pPr>
              <w:snapToGrid w:val="0"/>
              <w:jc w:val="center"/>
              <w:rPr>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176</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vAlign w:val="bottom"/>
          </w:tcPr>
          <w:p w:rsidR="00B67397" w:rsidRPr="00252A1C" w:rsidRDefault="00B67397" w:rsidP="00252A1C">
            <w:pPr>
              <w:snapToGrid w:val="0"/>
              <w:jc w:val="center"/>
              <w:rPr>
                <w:sz w:val="20"/>
                <w:szCs w:val="20"/>
                <w:lang w:val="uk-UA"/>
              </w:rPr>
            </w:pPr>
          </w:p>
        </w:tc>
        <w:tc>
          <w:tcPr>
            <w:tcW w:w="1107" w:type="dxa"/>
            <w:tcBorders>
              <w:top w:val="nil"/>
              <w:left w:val="nil"/>
              <w:bottom w:val="nil"/>
              <w:right w:val="nil"/>
            </w:tcBorders>
            <w:vAlign w:val="bottom"/>
          </w:tcPr>
          <w:p w:rsidR="00B67397" w:rsidRPr="00252A1C" w:rsidRDefault="00B67397" w:rsidP="00252A1C">
            <w:pPr>
              <w:snapToGrid w:val="0"/>
              <w:jc w:val="center"/>
              <w:rPr>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175</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vAlign w:val="bottom"/>
          </w:tcPr>
          <w:p w:rsidR="00B67397" w:rsidRPr="00252A1C" w:rsidRDefault="00B67397" w:rsidP="00252A1C">
            <w:pPr>
              <w:snapToGrid w:val="0"/>
              <w:jc w:val="center"/>
              <w:rPr>
                <w:b/>
                <w:sz w:val="20"/>
                <w:szCs w:val="20"/>
                <w:lang w:val="uk-UA"/>
              </w:rPr>
            </w:pPr>
          </w:p>
        </w:tc>
        <w:tc>
          <w:tcPr>
            <w:tcW w:w="1107" w:type="dxa"/>
            <w:tcBorders>
              <w:top w:val="nil"/>
              <w:left w:val="nil"/>
              <w:bottom w:val="nil"/>
              <w:right w:val="nil"/>
            </w:tcBorders>
            <w:vAlign w:val="bottom"/>
          </w:tcPr>
          <w:p w:rsidR="00B67397" w:rsidRPr="00252A1C" w:rsidRDefault="00B67397" w:rsidP="00252A1C">
            <w:pPr>
              <w:snapToGrid w:val="0"/>
              <w:jc w:val="center"/>
              <w:rPr>
                <w:b/>
                <w:sz w:val="20"/>
                <w:szCs w:val="20"/>
                <w:lang w:val="uk-UA"/>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174</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tcPr>
          <w:p w:rsidR="00B67397" w:rsidRPr="00252A1C" w:rsidRDefault="00B67397" w:rsidP="00252A1C">
            <w:pPr>
              <w:jc w:val="center"/>
              <w:rPr>
                <w:b/>
                <w:sz w:val="20"/>
                <w:szCs w:val="20"/>
                <w:lang w:val="en-US"/>
              </w:rPr>
            </w:pPr>
          </w:p>
        </w:tc>
        <w:tc>
          <w:tcPr>
            <w:tcW w:w="1107" w:type="dxa"/>
            <w:tcBorders>
              <w:top w:val="nil"/>
              <w:left w:val="nil"/>
              <w:bottom w:val="nil"/>
              <w:right w:val="nil"/>
            </w:tcBorders>
          </w:tcPr>
          <w:p w:rsidR="00B67397" w:rsidRPr="00252A1C" w:rsidRDefault="00B67397" w:rsidP="00252A1C">
            <w:pPr>
              <w:jc w:val="center"/>
              <w:rPr>
                <w:b/>
                <w:sz w:val="20"/>
                <w:szCs w:val="20"/>
                <w:lang w:val="en-US"/>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173</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tcPr>
          <w:p w:rsidR="00B67397" w:rsidRPr="00252A1C" w:rsidRDefault="00B67397" w:rsidP="00252A1C">
            <w:pPr>
              <w:jc w:val="center"/>
              <w:rPr>
                <w:b/>
                <w:sz w:val="20"/>
                <w:szCs w:val="20"/>
                <w:lang w:val="en-US"/>
              </w:rPr>
            </w:pPr>
          </w:p>
        </w:tc>
        <w:tc>
          <w:tcPr>
            <w:tcW w:w="1107" w:type="dxa"/>
            <w:tcBorders>
              <w:top w:val="nil"/>
              <w:left w:val="nil"/>
              <w:bottom w:val="nil"/>
              <w:right w:val="nil"/>
            </w:tcBorders>
          </w:tcPr>
          <w:p w:rsidR="00B67397" w:rsidRPr="00252A1C" w:rsidRDefault="00B67397" w:rsidP="00252A1C">
            <w:pPr>
              <w:jc w:val="center"/>
              <w:rPr>
                <w:b/>
                <w:sz w:val="20"/>
                <w:szCs w:val="20"/>
                <w:lang w:val="en-US"/>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172</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tcPr>
          <w:p w:rsidR="00B67397" w:rsidRPr="00252A1C" w:rsidRDefault="00B67397" w:rsidP="00252A1C">
            <w:pPr>
              <w:jc w:val="center"/>
              <w:rPr>
                <w:b/>
                <w:sz w:val="20"/>
                <w:szCs w:val="20"/>
                <w:lang w:val="en-US"/>
              </w:rPr>
            </w:pPr>
          </w:p>
        </w:tc>
        <w:tc>
          <w:tcPr>
            <w:tcW w:w="1107" w:type="dxa"/>
            <w:tcBorders>
              <w:top w:val="nil"/>
              <w:left w:val="nil"/>
              <w:bottom w:val="nil"/>
              <w:right w:val="nil"/>
            </w:tcBorders>
          </w:tcPr>
          <w:p w:rsidR="00B67397" w:rsidRPr="00252A1C" w:rsidRDefault="00B67397" w:rsidP="00252A1C">
            <w:pPr>
              <w:jc w:val="center"/>
              <w:rPr>
                <w:b/>
                <w:sz w:val="20"/>
                <w:szCs w:val="20"/>
                <w:lang w:val="en-US"/>
              </w:rPr>
            </w:pPr>
          </w:p>
        </w:tc>
      </w:tr>
      <w:tr w:rsidR="00B67397" w:rsidRPr="00252A1C"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171</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140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tcPr>
          <w:p w:rsidR="00B67397" w:rsidRPr="00252A1C" w:rsidRDefault="00B67397" w:rsidP="00252A1C">
            <w:pPr>
              <w:jc w:val="center"/>
              <w:rPr>
                <w:b/>
                <w:sz w:val="20"/>
                <w:szCs w:val="20"/>
                <w:lang w:val="en-US"/>
              </w:rPr>
            </w:pPr>
          </w:p>
        </w:tc>
        <w:tc>
          <w:tcPr>
            <w:tcW w:w="1107" w:type="dxa"/>
            <w:tcBorders>
              <w:top w:val="nil"/>
              <w:left w:val="nil"/>
              <w:bottom w:val="nil"/>
              <w:right w:val="nil"/>
            </w:tcBorders>
          </w:tcPr>
          <w:p w:rsidR="00B67397" w:rsidRPr="00252A1C" w:rsidRDefault="00B67397" w:rsidP="00252A1C">
            <w:pPr>
              <w:jc w:val="center"/>
              <w:rPr>
                <w:b/>
                <w:sz w:val="20"/>
                <w:szCs w:val="20"/>
                <w:lang w:val="en-US"/>
              </w:rPr>
            </w:pPr>
          </w:p>
        </w:tc>
      </w:tr>
      <w:tr w:rsidR="00B67397" w:rsidRPr="00252A1C" w:rsidTr="00B67397">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170</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252A1C" w:rsidRDefault="00B67397" w:rsidP="00252A1C">
            <w:pPr>
              <w:snapToGrid w:val="0"/>
              <w:jc w:val="center"/>
              <w:rPr>
                <w:sz w:val="20"/>
                <w:szCs w:val="20"/>
                <w:lang w:val="uk-UA"/>
              </w:rPr>
            </w:pPr>
            <w:r w:rsidRPr="00252A1C">
              <w:rPr>
                <w:sz w:val="20"/>
                <w:szCs w:val="20"/>
                <w:lang w:val="uk-UA"/>
              </w:rPr>
              <w:t>139</w:t>
            </w:r>
          </w:p>
        </w:tc>
        <w:tc>
          <w:tcPr>
            <w:tcW w:w="0" w:type="auto"/>
            <w:vMerge/>
            <w:tcBorders>
              <w:top w:val="nil"/>
              <w:left w:val="single" w:sz="4" w:space="0" w:color="auto"/>
              <w:bottom w:val="nil"/>
              <w:right w:val="single" w:sz="4" w:space="0" w:color="auto"/>
            </w:tcBorders>
            <w:vAlign w:val="center"/>
          </w:tcPr>
          <w:p w:rsidR="00B67397" w:rsidRPr="00252A1C" w:rsidRDefault="00B67397" w:rsidP="00252A1C">
            <w:pPr>
              <w:rPr>
                <w:b/>
                <w:sz w:val="20"/>
                <w:szCs w:val="20"/>
                <w:lang w:val="en-US"/>
              </w:rPr>
            </w:pPr>
          </w:p>
        </w:tc>
        <w:tc>
          <w:tcPr>
            <w:tcW w:w="1208" w:type="dxa"/>
            <w:tcBorders>
              <w:top w:val="nil"/>
              <w:left w:val="nil"/>
              <w:bottom w:val="nil"/>
              <w:right w:val="nil"/>
            </w:tcBorders>
          </w:tcPr>
          <w:p w:rsidR="00B67397" w:rsidRPr="00252A1C" w:rsidRDefault="00B67397" w:rsidP="00252A1C">
            <w:pPr>
              <w:jc w:val="center"/>
              <w:rPr>
                <w:b/>
                <w:sz w:val="20"/>
                <w:szCs w:val="20"/>
                <w:lang w:val="en-US"/>
              </w:rPr>
            </w:pPr>
          </w:p>
        </w:tc>
        <w:tc>
          <w:tcPr>
            <w:tcW w:w="1107" w:type="dxa"/>
            <w:tcBorders>
              <w:top w:val="nil"/>
              <w:left w:val="nil"/>
              <w:bottom w:val="nil"/>
              <w:right w:val="nil"/>
            </w:tcBorders>
          </w:tcPr>
          <w:p w:rsidR="00B67397" w:rsidRPr="00252A1C" w:rsidRDefault="00B67397" w:rsidP="00252A1C">
            <w:pPr>
              <w:jc w:val="center"/>
              <w:rPr>
                <w:b/>
                <w:sz w:val="20"/>
                <w:szCs w:val="20"/>
                <w:lang w:val="en-US"/>
              </w:rPr>
            </w:pPr>
          </w:p>
        </w:tc>
      </w:tr>
    </w:tbl>
    <w:p w:rsidR="00B67397" w:rsidRPr="00252A1C" w:rsidRDefault="00B67397" w:rsidP="00252A1C">
      <w:pPr>
        <w:jc w:val="center"/>
        <w:rPr>
          <w:rFonts w:ascii="Arial" w:hAnsi="Arial" w:cs="Arial"/>
          <w:b/>
          <w:szCs w:val="28"/>
          <w:lang w:val="en-US"/>
        </w:rPr>
      </w:pPr>
    </w:p>
    <w:p w:rsidR="0058091A" w:rsidRPr="0058091A" w:rsidRDefault="0058091A" w:rsidP="0058091A">
      <w:pPr>
        <w:jc w:val="center"/>
        <w:rPr>
          <w:b/>
          <w:color w:val="000000"/>
          <w:szCs w:val="28"/>
          <w:lang w:val="uk-UA"/>
        </w:rPr>
      </w:pPr>
      <w:r w:rsidRPr="0058091A">
        <w:rPr>
          <w:b/>
          <w:color w:val="000000"/>
          <w:szCs w:val="28"/>
          <w:lang w:val="uk-UA"/>
        </w:rPr>
        <w:t>1</w:t>
      </w:r>
      <w:r w:rsidR="00044922">
        <w:rPr>
          <w:b/>
          <w:color w:val="000000"/>
          <w:szCs w:val="28"/>
          <w:lang w:val="uk-UA"/>
        </w:rPr>
        <w:t>5</w:t>
      </w:r>
      <w:r w:rsidRPr="0058091A">
        <w:rPr>
          <w:b/>
          <w:color w:val="000000"/>
          <w:szCs w:val="28"/>
          <w:lang w:val="uk-UA"/>
        </w:rPr>
        <w:t>. Питання для проведення</w:t>
      </w:r>
      <w:r>
        <w:rPr>
          <w:b/>
          <w:color w:val="000000"/>
          <w:szCs w:val="28"/>
          <w:lang w:val="uk-UA"/>
        </w:rPr>
        <w:t xml:space="preserve"> підсумкового заняття</w:t>
      </w:r>
      <w:r w:rsidRPr="0058091A">
        <w:rPr>
          <w:b/>
          <w:color w:val="000000"/>
          <w:szCs w:val="28"/>
          <w:lang w:val="uk-UA"/>
        </w:rPr>
        <w:t>:</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Особливості соціології, її об’єкту, предмету та функцій. </w:t>
      </w:r>
    </w:p>
    <w:p w:rsidR="0058091A" w:rsidRPr="0058091A" w:rsidRDefault="0058091A" w:rsidP="0058091A">
      <w:pPr>
        <w:numPr>
          <w:ilvl w:val="0"/>
          <w:numId w:val="40"/>
        </w:numPr>
        <w:ind w:left="426" w:hanging="426"/>
        <w:jc w:val="both"/>
        <w:rPr>
          <w:szCs w:val="28"/>
          <w:lang w:val="uk-UA"/>
        </w:rPr>
      </w:pPr>
      <w:r w:rsidRPr="0058091A">
        <w:rPr>
          <w:szCs w:val="28"/>
          <w:lang w:val="uk-UA"/>
        </w:rPr>
        <w:t>Історичні тенденції розвитку соціологічного знання, його специфіка.</w:t>
      </w:r>
    </w:p>
    <w:p w:rsidR="0058091A" w:rsidRPr="0058091A" w:rsidRDefault="0058091A" w:rsidP="0058091A">
      <w:pPr>
        <w:numPr>
          <w:ilvl w:val="0"/>
          <w:numId w:val="40"/>
        </w:numPr>
        <w:ind w:left="426" w:hanging="426"/>
        <w:jc w:val="both"/>
        <w:rPr>
          <w:szCs w:val="28"/>
          <w:lang w:val="uk-UA"/>
        </w:rPr>
      </w:pPr>
      <w:r w:rsidRPr="0058091A">
        <w:rPr>
          <w:szCs w:val="28"/>
          <w:lang w:val="uk-UA"/>
        </w:rPr>
        <w:t>Основні методологічні підходи к поясненню суспільства – мікросоціологія і мікросоціологія.</w:t>
      </w:r>
    </w:p>
    <w:p w:rsidR="0058091A" w:rsidRPr="0058091A" w:rsidRDefault="0058091A" w:rsidP="0058091A">
      <w:pPr>
        <w:numPr>
          <w:ilvl w:val="0"/>
          <w:numId w:val="40"/>
        </w:numPr>
        <w:ind w:left="426" w:hanging="426"/>
        <w:jc w:val="both"/>
        <w:rPr>
          <w:szCs w:val="28"/>
          <w:lang w:val="uk-UA"/>
        </w:rPr>
      </w:pPr>
      <w:r w:rsidRPr="0058091A">
        <w:rPr>
          <w:szCs w:val="28"/>
          <w:lang w:val="uk-UA"/>
        </w:rPr>
        <w:t>Місце соціології в системі суспільних і гуманітарних наук.</w:t>
      </w:r>
    </w:p>
    <w:p w:rsidR="0058091A" w:rsidRPr="0058091A" w:rsidRDefault="0058091A" w:rsidP="0058091A">
      <w:pPr>
        <w:numPr>
          <w:ilvl w:val="0"/>
          <w:numId w:val="40"/>
        </w:numPr>
        <w:shd w:val="clear" w:color="auto" w:fill="FFFFFF"/>
        <w:ind w:left="426" w:hanging="426"/>
        <w:contextualSpacing/>
        <w:jc w:val="both"/>
        <w:rPr>
          <w:rFonts w:eastAsia="Calibri"/>
          <w:color w:val="000000"/>
          <w:spacing w:val="4"/>
          <w:szCs w:val="28"/>
          <w:lang w:val="uk-UA" w:eastAsia="en-US"/>
        </w:rPr>
      </w:pPr>
      <w:r w:rsidRPr="0058091A">
        <w:rPr>
          <w:rFonts w:eastAsia="Calibri"/>
          <w:color w:val="000000"/>
          <w:spacing w:val="4"/>
          <w:szCs w:val="28"/>
          <w:lang w:val="uk-UA" w:eastAsia="en-US"/>
        </w:rPr>
        <w:t>Зміст і призначення, різновиди конкретно-соціологічних досліджень.</w:t>
      </w:r>
    </w:p>
    <w:p w:rsidR="0058091A" w:rsidRPr="0058091A" w:rsidRDefault="0058091A" w:rsidP="0058091A">
      <w:pPr>
        <w:numPr>
          <w:ilvl w:val="0"/>
          <w:numId w:val="40"/>
        </w:numPr>
        <w:shd w:val="clear" w:color="auto" w:fill="FFFFFF"/>
        <w:ind w:left="426" w:hanging="426"/>
        <w:contextualSpacing/>
        <w:jc w:val="both"/>
        <w:rPr>
          <w:rFonts w:eastAsia="Calibri"/>
          <w:color w:val="000000"/>
          <w:spacing w:val="-1"/>
          <w:szCs w:val="28"/>
          <w:lang w:val="uk-UA" w:eastAsia="en-US"/>
        </w:rPr>
      </w:pPr>
      <w:r w:rsidRPr="0058091A">
        <w:rPr>
          <w:rFonts w:eastAsia="Calibri"/>
          <w:color w:val="000000"/>
          <w:spacing w:val="-1"/>
          <w:szCs w:val="28"/>
          <w:lang w:val="uk-UA" w:eastAsia="en-US"/>
        </w:rPr>
        <w:t>Програма соціологічного дослідження та два її розділи: методологічний і процедурний.</w:t>
      </w:r>
    </w:p>
    <w:p w:rsidR="0058091A" w:rsidRPr="0058091A" w:rsidRDefault="0058091A" w:rsidP="0058091A">
      <w:pPr>
        <w:numPr>
          <w:ilvl w:val="0"/>
          <w:numId w:val="40"/>
        </w:numPr>
        <w:shd w:val="clear" w:color="auto" w:fill="FFFFFF"/>
        <w:ind w:left="426" w:hanging="426"/>
        <w:contextualSpacing/>
        <w:jc w:val="both"/>
        <w:rPr>
          <w:rFonts w:eastAsia="Calibri"/>
          <w:color w:val="000000"/>
          <w:spacing w:val="-1"/>
          <w:szCs w:val="28"/>
          <w:lang w:val="uk-UA" w:eastAsia="en-US"/>
        </w:rPr>
      </w:pPr>
      <w:r w:rsidRPr="0058091A">
        <w:rPr>
          <w:rFonts w:eastAsia="Calibri"/>
          <w:color w:val="000000"/>
          <w:spacing w:val="-1"/>
          <w:szCs w:val="28"/>
          <w:lang w:val="uk-UA" w:eastAsia="en-US"/>
        </w:rPr>
        <w:t>Методи збору соціологічної інформації – спостереження, аналіз документів, соціальний експеримент, опитування. Різновиди опитування.</w:t>
      </w:r>
    </w:p>
    <w:p w:rsidR="0058091A" w:rsidRPr="0058091A" w:rsidRDefault="0058091A" w:rsidP="0058091A">
      <w:pPr>
        <w:numPr>
          <w:ilvl w:val="0"/>
          <w:numId w:val="40"/>
        </w:numPr>
        <w:shd w:val="clear" w:color="auto" w:fill="FFFFFF"/>
        <w:ind w:left="426" w:hanging="426"/>
        <w:contextualSpacing/>
        <w:jc w:val="both"/>
        <w:rPr>
          <w:rFonts w:eastAsia="Calibri"/>
          <w:color w:val="000000"/>
          <w:szCs w:val="28"/>
          <w:lang w:val="uk-UA" w:eastAsia="en-US"/>
        </w:rPr>
      </w:pPr>
      <w:r w:rsidRPr="0058091A">
        <w:rPr>
          <w:rFonts w:eastAsia="Calibri"/>
          <w:color w:val="000000"/>
          <w:spacing w:val="-1"/>
          <w:szCs w:val="28"/>
          <w:lang w:val="uk-UA" w:eastAsia="en-US"/>
        </w:rPr>
        <w:t>Вимоги до соціологічної анкети, її структура</w:t>
      </w:r>
      <w:r w:rsidRPr="0058091A">
        <w:rPr>
          <w:rFonts w:eastAsia="Calibri"/>
          <w:color w:val="000000"/>
          <w:spacing w:val="2"/>
          <w:szCs w:val="28"/>
          <w:lang w:val="uk-UA" w:eastAsia="en-US"/>
        </w:rPr>
        <w:t>, к</w:t>
      </w:r>
      <w:r w:rsidRPr="0058091A">
        <w:rPr>
          <w:rFonts w:eastAsia="Calibri"/>
          <w:color w:val="000000"/>
          <w:szCs w:val="28"/>
          <w:lang w:val="uk-UA" w:eastAsia="en-US"/>
        </w:rPr>
        <w:t xml:space="preserve">ласифікація запитань (змістовних і функціональних) у соціологічній анкеті. Шкали у соціологічній анкеті.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Суспільство як об’єкт соціологічного аналізу. Ознаки суспільства.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Соціальні групи: сутність і класифікація.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Соціальні інститути: функції, структура, види. Феномен інституціоналізації. </w:t>
      </w:r>
    </w:p>
    <w:p w:rsidR="0058091A" w:rsidRPr="0058091A" w:rsidRDefault="0058091A" w:rsidP="0058091A">
      <w:pPr>
        <w:numPr>
          <w:ilvl w:val="0"/>
          <w:numId w:val="40"/>
        </w:numPr>
        <w:ind w:left="426" w:hanging="426"/>
        <w:jc w:val="both"/>
        <w:rPr>
          <w:szCs w:val="28"/>
        </w:rPr>
      </w:pPr>
      <w:r w:rsidRPr="0058091A">
        <w:rPr>
          <w:szCs w:val="28"/>
          <w:lang w:val="uk-UA"/>
        </w:rPr>
        <w:t xml:space="preserve">Взаємозв’язок соціальних груп і соціальних інститутів.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Типи стратифікаційних структур (рабовласницька, кастова, станова, класова). Теорії соціальної стратифікації (К. Маркс, М. Вебер та інші).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Поняття соціального статусу. Вроджені, приписані та набуті статуси.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Поняття соціальної ролі. Соціальні норми, що визначають параметри рольової поведінки. Моральні, релігійні, юридичні, традиційні норми.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Маргінальність як соціальне явище: сутність і причини.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Сутність соціальної мобільності, її канали і динаміка. Горизонтальна і вертикальна, висхідна і низхідна, індивідуальна та колективна соціальна мобільність. </w:t>
      </w:r>
    </w:p>
    <w:p w:rsidR="0058091A" w:rsidRPr="0058091A" w:rsidRDefault="0058091A" w:rsidP="0058091A">
      <w:pPr>
        <w:numPr>
          <w:ilvl w:val="0"/>
          <w:numId w:val="40"/>
        </w:numPr>
        <w:ind w:left="426" w:hanging="426"/>
        <w:jc w:val="both"/>
        <w:rPr>
          <w:szCs w:val="28"/>
        </w:rPr>
      </w:pPr>
      <w:r w:rsidRPr="0058091A">
        <w:rPr>
          <w:szCs w:val="28"/>
          <w:lang w:val="uk-UA"/>
        </w:rPr>
        <w:t xml:space="preserve">Інтрагенераційна та інтергенераційна мобільність у сучасному суспільстві. </w:t>
      </w:r>
    </w:p>
    <w:p w:rsidR="0058091A" w:rsidRPr="0058091A" w:rsidRDefault="0058091A" w:rsidP="0058091A">
      <w:pPr>
        <w:numPr>
          <w:ilvl w:val="0"/>
          <w:numId w:val="40"/>
        </w:numPr>
        <w:ind w:left="426" w:hanging="426"/>
        <w:jc w:val="both"/>
        <w:rPr>
          <w:szCs w:val="28"/>
          <w:lang w:val="uk-UA"/>
        </w:rPr>
      </w:pPr>
      <w:r w:rsidRPr="0058091A">
        <w:rPr>
          <w:szCs w:val="28"/>
          <w:lang w:val="uk-UA"/>
        </w:rPr>
        <w:t>Особистість як об’єкт соціологічного аналізу. Завдання соціології щодо вивчення особистості.</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Співвідношення понять “людина”, “індивід”, “особистість”, “індивідуальність”. Структури особистості: біологічна, психологічна, соціальна. </w:t>
      </w:r>
    </w:p>
    <w:p w:rsidR="0058091A" w:rsidRPr="0058091A" w:rsidRDefault="0058091A" w:rsidP="0058091A">
      <w:pPr>
        <w:numPr>
          <w:ilvl w:val="0"/>
          <w:numId w:val="40"/>
        </w:numPr>
        <w:ind w:left="426" w:hanging="426"/>
        <w:jc w:val="both"/>
        <w:rPr>
          <w:szCs w:val="28"/>
          <w:lang w:val="uk-UA"/>
        </w:rPr>
      </w:pPr>
      <w:r w:rsidRPr="0058091A">
        <w:rPr>
          <w:szCs w:val="28"/>
          <w:lang w:val="uk-UA"/>
        </w:rPr>
        <w:lastRenderedPageBreak/>
        <w:t>Особа як система соціальних статусів та ролей. Визначення соціальної ролі. Рольовий набір. Рольовій конфлікт.</w:t>
      </w:r>
    </w:p>
    <w:p w:rsidR="0058091A" w:rsidRPr="0058091A" w:rsidRDefault="0058091A" w:rsidP="0058091A">
      <w:pPr>
        <w:numPr>
          <w:ilvl w:val="0"/>
          <w:numId w:val="40"/>
        </w:numPr>
        <w:ind w:left="426" w:hanging="426"/>
        <w:jc w:val="both"/>
        <w:rPr>
          <w:szCs w:val="28"/>
          <w:lang w:val="uk-UA"/>
        </w:rPr>
      </w:pPr>
      <w:r w:rsidRPr="0058091A">
        <w:rPr>
          <w:szCs w:val="28"/>
          <w:lang w:val="uk-UA"/>
        </w:rPr>
        <w:t>Типологія особистості. Ідеальний, модальний, базисний типи особистості. Співвідношення ідеального, нормативного і реального типів.</w:t>
      </w:r>
    </w:p>
    <w:p w:rsidR="0058091A" w:rsidRPr="0058091A" w:rsidRDefault="0058091A" w:rsidP="0058091A">
      <w:pPr>
        <w:numPr>
          <w:ilvl w:val="0"/>
          <w:numId w:val="40"/>
        </w:numPr>
        <w:shd w:val="clear" w:color="auto" w:fill="FFFFFF"/>
        <w:ind w:left="426" w:hanging="426"/>
        <w:contextualSpacing/>
        <w:jc w:val="both"/>
        <w:rPr>
          <w:rFonts w:eastAsia="Calibri"/>
          <w:szCs w:val="28"/>
          <w:lang w:val="uk-UA" w:eastAsia="en-US"/>
        </w:rPr>
      </w:pPr>
      <w:r w:rsidRPr="0058091A">
        <w:rPr>
          <w:rFonts w:eastAsia="Calibri"/>
          <w:szCs w:val="28"/>
          <w:lang w:val="uk-UA" w:eastAsia="en-US"/>
        </w:rPr>
        <w:t xml:space="preserve">Соціалізація особистості. Культура як вагомий чинник соціалізації особи. </w:t>
      </w:r>
    </w:p>
    <w:p w:rsidR="0058091A" w:rsidRPr="0058091A" w:rsidRDefault="0058091A" w:rsidP="0058091A">
      <w:pPr>
        <w:numPr>
          <w:ilvl w:val="0"/>
          <w:numId w:val="40"/>
        </w:numPr>
        <w:shd w:val="clear" w:color="auto" w:fill="FFFFFF"/>
        <w:ind w:left="426" w:hanging="426"/>
        <w:contextualSpacing/>
        <w:jc w:val="both"/>
        <w:rPr>
          <w:rFonts w:eastAsia="Calibri"/>
          <w:color w:val="000000"/>
          <w:spacing w:val="6"/>
          <w:szCs w:val="28"/>
          <w:lang w:val="uk-UA" w:eastAsia="en-US"/>
        </w:rPr>
      </w:pPr>
      <w:r w:rsidRPr="0058091A">
        <w:rPr>
          <w:rFonts w:eastAsia="Calibri"/>
          <w:szCs w:val="28"/>
          <w:lang w:val="uk-UA" w:eastAsia="en-US"/>
        </w:rPr>
        <w:t>Агенти соціалізації та їх роль у формуванні особистості. Відмінності у соціалізації дітей та дорослих. Ресоціалізація та десоціалізація особистості</w:t>
      </w:r>
      <w:r w:rsidRPr="0058091A">
        <w:rPr>
          <w:rFonts w:eastAsia="Calibri"/>
          <w:color w:val="000000"/>
          <w:spacing w:val="6"/>
          <w:szCs w:val="28"/>
          <w:lang w:val="uk-UA" w:eastAsia="en-US"/>
        </w:rPr>
        <w:t xml:space="preserve">. </w:t>
      </w:r>
    </w:p>
    <w:p w:rsidR="0058091A" w:rsidRPr="0058091A" w:rsidRDefault="0058091A" w:rsidP="0058091A">
      <w:pPr>
        <w:numPr>
          <w:ilvl w:val="0"/>
          <w:numId w:val="40"/>
        </w:numPr>
        <w:shd w:val="clear" w:color="auto" w:fill="FFFFFF"/>
        <w:ind w:left="426" w:hanging="426"/>
        <w:contextualSpacing/>
        <w:jc w:val="both"/>
        <w:rPr>
          <w:rFonts w:eastAsia="Calibri"/>
          <w:szCs w:val="28"/>
          <w:lang w:val="uk-UA" w:eastAsia="en-US"/>
        </w:rPr>
      </w:pPr>
      <w:r w:rsidRPr="0058091A">
        <w:rPr>
          <w:rFonts w:eastAsia="Calibri"/>
          <w:szCs w:val="28"/>
          <w:lang w:val="uk-UA" w:eastAsia="en-US"/>
        </w:rPr>
        <w:t xml:space="preserve">Психоаналітична концепція З. Фрейда. Трьохелементна теорія „дзеркального Я” Ч. Кулі. Теорія соціальної інтеракції Дж. Міда та стадії соціалізації. Теорії когнітивного розвитку особи Ж. Піаже. Теорія соціалізації Л. Колберга. </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Поняття культури в соціології. Культура як соціальний феномен.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Основні елементи культури: мова, цінності, соціальні норми, складні зразки поведінки, символи.</w:t>
      </w:r>
      <w:r w:rsidRPr="0058091A">
        <w:rPr>
          <w:snapToGrid w:val="0"/>
          <w:szCs w:val="28"/>
        </w:rPr>
        <w:t xml:space="preserve"> </w:t>
      </w:r>
      <w:r w:rsidRPr="0058091A">
        <w:rPr>
          <w:snapToGrid w:val="0"/>
          <w:szCs w:val="28"/>
          <w:lang w:val="uk-UA"/>
        </w:rPr>
        <w:t xml:space="preserve">Матеріальна і духовна культура.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Форми культури: елітарна, народна, масова, екранна (віртуальна). Види культури: загальнолюдська культура, домінуюча суперкультура, субкультура, контркультура, девіантна культура, особистісна культура.</w:t>
      </w:r>
    </w:p>
    <w:p w:rsidR="0058091A" w:rsidRPr="0058091A" w:rsidRDefault="0058091A" w:rsidP="0058091A">
      <w:pPr>
        <w:numPr>
          <w:ilvl w:val="0"/>
          <w:numId w:val="40"/>
        </w:numPr>
        <w:ind w:left="426" w:hanging="426"/>
        <w:jc w:val="both"/>
        <w:rPr>
          <w:szCs w:val="28"/>
          <w:lang w:val="uk-UA"/>
        </w:rPr>
      </w:pPr>
      <w:r w:rsidRPr="0058091A">
        <w:rPr>
          <w:szCs w:val="28"/>
          <w:lang w:val="uk-UA"/>
        </w:rPr>
        <w:t xml:space="preserve">Етноцентризм, ксеноцентризм, культурний релятивізм.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rPr>
        <w:t xml:space="preserve">Субкультура, </w:t>
      </w:r>
      <w:r w:rsidRPr="0058091A">
        <w:rPr>
          <w:snapToGrid w:val="0"/>
          <w:szCs w:val="28"/>
          <w:lang w:val="uk-UA"/>
        </w:rPr>
        <w:t xml:space="preserve">її форми та складові. </w:t>
      </w:r>
      <w:r w:rsidRPr="0058091A">
        <w:rPr>
          <w:snapToGrid w:val="0"/>
          <w:szCs w:val="28"/>
        </w:rPr>
        <w:t xml:space="preserve"> </w:t>
      </w:r>
      <w:r w:rsidRPr="0058091A">
        <w:rPr>
          <w:snapToGrid w:val="0"/>
          <w:szCs w:val="28"/>
          <w:lang w:val="uk-UA"/>
        </w:rPr>
        <w:t xml:space="preserve">Різновиди субкультур. Сучасні молодіжні субкультури. </w:t>
      </w:r>
    </w:p>
    <w:p w:rsidR="0058091A" w:rsidRPr="0058091A" w:rsidRDefault="0058091A" w:rsidP="0058091A">
      <w:pPr>
        <w:numPr>
          <w:ilvl w:val="0"/>
          <w:numId w:val="40"/>
        </w:numPr>
        <w:ind w:left="426" w:hanging="426"/>
        <w:contextualSpacing/>
        <w:jc w:val="both"/>
        <w:rPr>
          <w:rFonts w:eastAsia="Calibri"/>
          <w:szCs w:val="28"/>
          <w:lang w:val="uk-UA" w:eastAsia="en-US"/>
        </w:rPr>
      </w:pPr>
      <w:r w:rsidRPr="0058091A">
        <w:rPr>
          <w:rFonts w:eastAsia="Calibri"/>
          <w:szCs w:val="28"/>
          <w:lang w:val="uk-UA" w:eastAsia="en-US"/>
        </w:rPr>
        <w:t xml:space="preserve">Специфіка соціальної поведінки. Соціальні норми як регулятор соціальної поведінки. Соціальний контроль як механізм соціальної регуляції поведінки. </w:t>
      </w:r>
    </w:p>
    <w:p w:rsidR="0058091A" w:rsidRPr="0058091A" w:rsidRDefault="0058091A" w:rsidP="0058091A">
      <w:pPr>
        <w:numPr>
          <w:ilvl w:val="0"/>
          <w:numId w:val="40"/>
        </w:numPr>
        <w:ind w:left="426" w:hanging="426"/>
        <w:contextualSpacing/>
        <w:jc w:val="both"/>
        <w:rPr>
          <w:rFonts w:eastAsia="Calibri"/>
          <w:szCs w:val="28"/>
          <w:lang w:val="uk-UA" w:eastAsia="en-US"/>
        </w:rPr>
      </w:pPr>
      <w:r w:rsidRPr="0058091A">
        <w:rPr>
          <w:rFonts w:eastAsia="Calibri"/>
          <w:szCs w:val="28"/>
          <w:lang w:val="uk-UA" w:eastAsia="en-US"/>
        </w:rPr>
        <w:t xml:space="preserve">Конформізм і девіація. Три компоненти девіації. Основні підходи до аналізу причин девіантної поведінки.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 xml:space="preserve">Біологічні концепції девіації Ч. Ломброзо, У. Шелдона. Психологічна теорія девіантної поведінки З. Фрейда. Культурологічна теорія Селліна і Міллера.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 xml:space="preserve">Соціологічні теорії девіації. Теорія аномії Е. Дюркгейма. Теорія стигматизації Г. Беккера. Концепція Р. Мертона про типи девіантної поведінки. </w:t>
      </w:r>
    </w:p>
    <w:p w:rsidR="0058091A" w:rsidRPr="0058091A" w:rsidRDefault="0058091A" w:rsidP="0058091A">
      <w:pPr>
        <w:numPr>
          <w:ilvl w:val="0"/>
          <w:numId w:val="40"/>
        </w:numPr>
        <w:shd w:val="clear" w:color="auto" w:fill="FFFFFF"/>
        <w:ind w:left="426" w:right="18" w:hanging="426"/>
        <w:contextualSpacing/>
        <w:jc w:val="both"/>
        <w:rPr>
          <w:rFonts w:eastAsia="Calibri"/>
          <w:color w:val="000000"/>
          <w:spacing w:val="2"/>
          <w:szCs w:val="28"/>
          <w:lang w:val="uk-UA" w:eastAsia="en-US"/>
        </w:rPr>
      </w:pPr>
      <w:r w:rsidRPr="0058091A">
        <w:rPr>
          <w:rFonts w:eastAsia="Calibri"/>
          <w:color w:val="000000"/>
          <w:spacing w:val="2"/>
          <w:szCs w:val="28"/>
          <w:lang w:val="uk-UA" w:eastAsia="en-US"/>
        </w:rPr>
        <w:t>Основні види та форми девіантної поведінки.</w:t>
      </w:r>
    </w:p>
    <w:p w:rsidR="0058091A" w:rsidRPr="0058091A" w:rsidRDefault="0058091A" w:rsidP="0058091A">
      <w:pPr>
        <w:numPr>
          <w:ilvl w:val="0"/>
          <w:numId w:val="40"/>
        </w:numPr>
        <w:shd w:val="clear" w:color="auto" w:fill="FFFFFF"/>
        <w:ind w:left="426" w:right="18" w:hanging="426"/>
        <w:contextualSpacing/>
        <w:jc w:val="both"/>
        <w:rPr>
          <w:rFonts w:eastAsia="Calibri"/>
          <w:color w:val="000000"/>
          <w:spacing w:val="2"/>
          <w:szCs w:val="28"/>
          <w:lang w:val="uk-UA" w:eastAsia="en-US"/>
        </w:rPr>
      </w:pPr>
      <w:r w:rsidRPr="0058091A">
        <w:rPr>
          <w:rFonts w:eastAsia="Calibri"/>
          <w:color w:val="000000"/>
          <w:spacing w:val="2"/>
          <w:szCs w:val="28"/>
          <w:lang w:val="uk-UA" w:eastAsia="en-US"/>
        </w:rPr>
        <w:t>Фактори ризику девіантної поведінки: біологічні, психологічні, соціально-економічні, соціально-педагогічні та соціально-культурні.</w:t>
      </w:r>
    </w:p>
    <w:p w:rsidR="0058091A" w:rsidRPr="0058091A" w:rsidRDefault="0058091A" w:rsidP="0058091A">
      <w:pPr>
        <w:numPr>
          <w:ilvl w:val="0"/>
          <w:numId w:val="40"/>
        </w:numPr>
        <w:shd w:val="clear" w:color="auto" w:fill="FFFFFF"/>
        <w:ind w:left="426" w:hanging="426"/>
        <w:contextualSpacing/>
        <w:jc w:val="both"/>
        <w:rPr>
          <w:rFonts w:eastAsia="Calibri"/>
          <w:color w:val="000000"/>
          <w:szCs w:val="28"/>
          <w:lang w:val="uk-UA" w:eastAsia="en-US"/>
        </w:rPr>
      </w:pPr>
      <w:r w:rsidRPr="0058091A">
        <w:rPr>
          <w:rFonts w:eastAsia="Calibri"/>
          <w:color w:val="000000"/>
          <w:szCs w:val="28"/>
          <w:lang w:val="uk-UA" w:eastAsia="en-US"/>
        </w:rPr>
        <w:t>Соціологія конфлікту як галузь соціологічної науки. Соціологічні пояснення природи конфлікту: Г. Зіммель, К. Маркс, Р. Даррендорф, Л. Козер, Д. Белл, Т. Парсонс.</w:t>
      </w:r>
    </w:p>
    <w:p w:rsidR="0058091A" w:rsidRPr="0058091A" w:rsidRDefault="0058091A" w:rsidP="0058091A">
      <w:pPr>
        <w:numPr>
          <w:ilvl w:val="0"/>
          <w:numId w:val="40"/>
        </w:numPr>
        <w:shd w:val="clear" w:color="auto" w:fill="FFFFFF"/>
        <w:ind w:left="426" w:hanging="426"/>
        <w:contextualSpacing/>
        <w:jc w:val="both"/>
        <w:rPr>
          <w:rFonts w:eastAsia="Calibri"/>
          <w:color w:val="000000"/>
          <w:szCs w:val="28"/>
          <w:lang w:val="uk-UA" w:eastAsia="en-US"/>
        </w:rPr>
      </w:pPr>
      <w:r w:rsidRPr="0058091A">
        <w:rPr>
          <w:rFonts w:eastAsia="Calibri"/>
          <w:color w:val="000000"/>
          <w:szCs w:val="28"/>
          <w:lang w:val="uk-UA" w:eastAsia="en-US"/>
        </w:rPr>
        <w:t xml:space="preserve">Конфлікт як соціальне явище. Соціальні фактори, що стимулюють конфлікти. Види соціального конфлікту. Структура конфлікту. Стадії конфлікту, його об’єкт і предмет. Учасники конфлікту та їх ролі в ньому.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 xml:space="preserve">„Сім’я” і „шлюб”: сутнісне розмежування двох понять. Мікро- і макрорівні дослідження сім’ї.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 xml:space="preserve">Різновиди сім’ї і шлюбу. Періоди існування сім’ї (сімейний цикл).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lastRenderedPageBreak/>
        <w:t xml:space="preserve">Соціальні функції сім’ї. Сім’я як соціальна цінність. </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Особливості сім’ї та шлюбу у сучасному суспільстві, її соціальні проблеми, соціальна політику підтримки сім’ї.</w:t>
      </w:r>
    </w:p>
    <w:p w:rsidR="0058091A" w:rsidRPr="0058091A" w:rsidRDefault="0058091A" w:rsidP="0058091A">
      <w:pPr>
        <w:numPr>
          <w:ilvl w:val="0"/>
          <w:numId w:val="40"/>
        </w:numPr>
        <w:ind w:left="426" w:hanging="426"/>
        <w:jc w:val="both"/>
        <w:rPr>
          <w:snapToGrid w:val="0"/>
          <w:szCs w:val="28"/>
          <w:lang w:val="uk-UA"/>
        </w:rPr>
      </w:pPr>
      <w:r w:rsidRPr="0058091A">
        <w:rPr>
          <w:snapToGrid w:val="0"/>
          <w:szCs w:val="28"/>
          <w:lang w:val="uk-UA"/>
        </w:rPr>
        <w:t xml:space="preserve">Основний фокус вивчення сфер медицини та соціальної роботи соціологією. </w:t>
      </w:r>
    </w:p>
    <w:p w:rsidR="0058091A" w:rsidRPr="0058091A" w:rsidRDefault="0058091A" w:rsidP="0058091A">
      <w:pPr>
        <w:numPr>
          <w:ilvl w:val="0"/>
          <w:numId w:val="40"/>
        </w:numPr>
        <w:tabs>
          <w:tab w:val="left" w:pos="426"/>
        </w:tabs>
        <w:ind w:left="360" w:right="51" w:hanging="426"/>
        <w:jc w:val="both"/>
        <w:rPr>
          <w:snapToGrid w:val="0"/>
          <w:szCs w:val="28"/>
          <w:lang w:val="uk-UA"/>
        </w:rPr>
      </w:pPr>
      <w:r w:rsidRPr="0058091A">
        <w:rPr>
          <w:snapToGrid w:val="0"/>
          <w:szCs w:val="28"/>
          <w:lang w:val="uk-UA"/>
        </w:rPr>
        <w:t>Соціологічне значення понять «здоров'я», «хвороба», «спосіб життя» і «якість життя».</w:t>
      </w:r>
    </w:p>
    <w:p w:rsidR="0058091A" w:rsidRPr="0058091A" w:rsidRDefault="0058091A" w:rsidP="0058091A">
      <w:pPr>
        <w:numPr>
          <w:ilvl w:val="0"/>
          <w:numId w:val="40"/>
        </w:numPr>
        <w:tabs>
          <w:tab w:val="left" w:pos="426"/>
        </w:tabs>
        <w:ind w:left="360" w:right="51" w:hanging="426"/>
        <w:jc w:val="both"/>
        <w:rPr>
          <w:snapToGrid w:val="0"/>
          <w:szCs w:val="28"/>
          <w:lang w:val="uk-UA"/>
        </w:rPr>
      </w:pPr>
      <w:r w:rsidRPr="0058091A">
        <w:rPr>
          <w:snapToGrid w:val="0"/>
          <w:szCs w:val="28"/>
          <w:lang w:val="uk-UA"/>
        </w:rPr>
        <w:t>Основні соціальні причини захворювань. Соціальні фактори захворювань.</w:t>
      </w:r>
    </w:p>
    <w:p w:rsidR="0058091A" w:rsidRDefault="0058091A" w:rsidP="00252A1C">
      <w:pPr>
        <w:tabs>
          <w:tab w:val="left" w:pos="4930"/>
        </w:tabs>
        <w:jc w:val="center"/>
        <w:rPr>
          <w:b/>
          <w:szCs w:val="28"/>
          <w:lang w:val="uk-UA"/>
        </w:rPr>
      </w:pPr>
    </w:p>
    <w:p w:rsidR="00B67397" w:rsidRPr="00252A1C" w:rsidRDefault="00B67397" w:rsidP="00252A1C">
      <w:pPr>
        <w:tabs>
          <w:tab w:val="left" w:pos="4930"/>
        </w:tabs>
        <w:jc w:val="center"/>
        <w:rPr>
          <w:b/>
          <w:szCs w:val="28"/>
          <w:lang w:val="uk-UA"/>
        </w:rPr>
      </w:pPr>
      <w:r w:rsidRPr="00252A1C">
        <w:rPr>
          <w:b/>
          <w:szCs w:val="28"/>
          <w:lang w:val="uk-UA"/>
        </w:rPr>
        <w:t>1</w:t>
      </w:r>
      <w:r w:rsidR="00044922">
        <w:rPr>
          <w:b/>
          <w:szCs w:val="28"/>
          <w:lang w:val="uk-UA"/>
        </w:rPr>
        <w:t>6</w:t>
      </w:r>
      <w:r w:rsidRPr="00252A1C">
        <w:rPr>
          <w:b/>
          <w:szCs w:val="28"/>
          <w:lang w:val="uk-UA"/>
        </w:rPr>
        <w:t>. Методичне забезпечення</w:t>
      </w:r>
    </w:p>
    <w:p w:rsidR="0058091A" w:rsidRPr="0058091A" w:rsidRDefault="0058091A" w:rsidP="0058091A">
      <w:pPr>
        <w:numPr>
          <w:ilvl w:val="0"/>
          <w:numId w:val="41"/>
        </w:numPr>
        <w:jc w:val="both"/>
        <w:rPr>
          <w:szCs w:val="20"/>
          <w:lang w:val="uk-UA"/>
        </w:rPr>
      </w:pPr>
      <w:r w:rsidRPr="0058091A">
        <w:rPr>
          <w:szCs w:val="20"/>
          <w:lang w:val="uk-UA"/>
        </w:rPr>
        <w:t>Силабус навчальної дисципліни.</w:t>
      </w:r>
    </w:p>
    <w:p w:rsidR="0058091A" w:rsidRPr="0058091A" w:rsidRDefault="0058091A" w:rsidP="0058091A">
      <w:pPr>
        <w:numPr>
          <w:ilvl w:val="0"/>
          <w:numId w:val="41"/>
        </w:numPr>
        <w:jc w:val="both"/>
        <w:rPr>
          <w:szCs w:val="20"/>
        </w:rPr>
      </w:pPr>
      <w:r w:rsidRPr="0058091A">
        <w:rPr>
          <w:szCs w:val="20"/>
          <w:lang w:val="uk-UA"/>
        </w:rPr>
        <w:t>П</w:t>
      </w:r>
      <w:r w:rsidRPr="0058091A">
        <w:rPr>
          <w:szCs w:val="20"/>
        </w:rPr>
        <w:t>рограма</w:t>
      </w:r>
      <w:r w:rsidRPr="0058091A">
        <w:rPr>
          <w:szCs w:val="20"/>
          <w:lang w:val="uk-UA"/>
        </w:rPr>
        <w:t xml:space="preserve"> навчальної</w:t>
      </w:r>
      <w:r w:rsidRPr="0058091A">
        <w:rPr>
          <w:szCs w:val="20"/>
        </w:rPr>
        <w:t xml:space="preserve"> дисципліни.</w:t>
      </w:r>
    </w:p>
    <w:p w:rsidR="0058091A" w:rsidRPr="0058091A" w:rsidRDefault="0058091A" w:rsidP="0058091A">
      <w:pPr>
        <w:numPr>
          <w:ilvl w:val="0"/>
          <w:numId w:val="41"/>
        </w:numPr>
        <w:jc w:val="both"/>
        <w:rPr>
          <w:szCs w:val="20"/>
          <w:lang w:val="uk-UA"/>
        </w:rPr>
      </w:pPr>
      <w:r w:rsidRPr="0058091A">
        <w:rPr>
          <w:szCs w:val="20"/>
        </w:rPr>
        <w:t>Плани лекцій, практичних занять та самостійної роботи студентів</w:t>
      </w:r>
      <w:r w:rsidRPr="0058091A">
        <w:rPr>
          <w:szCs w:val="20"/>
          <w:lang w:val="uk-UA"/>
        </w:rPr>
        <w:t>.</w:t>
      </w:r>
    </w:p>
    <w:p w:rsidR="0058091A" w:rsidRPr="0058091A" w:rsidRDefault="0058091A" w:rsidP="0058091A">
      <w:pPr>
        <w:numPr>
          <w:ilvl w:val="0"/>
          <w:numId w:val="41"/>
        </w:numPr>
        <w:jc w:val="both"/>
        <w:rPr>
          <w:szCs w:val="20"/>
          <w:lang w:val="uk-UA"/>
        </w:rPr>
      </w:pPr>
      <w:r w:rsidRPr="0058091A">
        <w:rPr>
          <w:szCs w:val="20"/>
        </w:rPr>
        <w:t>Методичні розробки для викладача</w:t>
      </w:r>
      <w:r w:rsidRPr="0058091A">
        <w:rPr>
          <w:szCs w:val="20"/>
          <w:lang w:val="uk-UA"/>
        </w:rPr>
        <w:t>.</w:t>
      </w:r>
    </w:p>
    <w:p w:rsidR="0058091A" w:rsidRPr="0058091A" w:rsidRDefault="0058091A" w:rsidP="0058091A">
      <w:pPr>
        <w:numPr>
          <w:ilvl w:val="0"/>
          <w:numId w:val="41"/>
        </w:numPr>
        <w:jc w:val="both"/>
        <w:rPr>
          <w:szCs w:val="20"/>
          <w:lang w:val="uk-UA"/>
        </w:rPr>
      </w:pPr>
      <w:r w:rsidRPr="0058091A">
        <w:rPr>
          <w:szCs w:val="20"/>
        </w:rPr>
        <w:t>Методичні вказівки до практичних занять для студентів</w:t>
      </w:r>
      <w:r w:rsidRPr="0058091A">
        <w:rPr>
          <w:szCs w:val="20"/>
          <w:lang w:val="uk-UA"/>
        </w:rPr>
        <w:t>.</w:t>
      </w:r>
    </w:p>
    <w:p w:rsidR="0058091A" w:rsidRPr="0058091A" w:rsidRDefault="0058091A" w:rsidP="0058091A">
      <w:pPr>
        <w:numPr>
          <w:ilvl w:val="0"/>
          <w:numId w:val="41"/>
        </w:numPr>
        <w:jc w:val="both"/>
        <w:rPr>
          <w:szCs w:val="20"/>
          <w:lang w:val="uk-UA"/>
        </w:rPr>
      </w:pPr>
      <w:r w:rsidRPr="0058091A">
        <w:rPr>
          <w:szCs w:val="20"/>
        </w:rPr>
        <w:t>Методичні матеріали, що забезпечують самостійну роботу студентів</w:t>
      </w:r>
      <w:r w:rsidRPr="0058091A">
        <w:rPr>
          <w:szCs w:val="20"/>
          <w:lang w:val="uk-UA"/>
        </w:rPr>
        <w:t>.</w:t>
      </w:r>
    </w:p>
    <w:p w:rsidR="0058091A" w:rsidRPr="0058091A" w:rsidRDefault="0058091A" w:rsidP="0058091A">
      <w:pPr>
        <w:numPr>
          <w:ilvl w:val="0"/>
          <w:numId w:val="41"/>
        </w:numPr>
        <w:jc w:val="both"/>
        <w:rPr>
          <w:szCs w:val="20"/>
          <w:lang w:val="uk-UA"/>
        </w:rPr>
      </w:pPr>
      <w:r w:rsidRPr="0058091A">
        <w:rPr>
          <w:szCs w:val="20"/>
        </w:rPr>
        <w:t>Тестові та контрольні завдання до практичних занять</w:t>
      </w:r>
      <w:r w:rsidRPr="0058091A">
        <w:rPr>
          <w:szCs w:val="20"/>
          <w:lang w:val="uk-UA"/>
        </w:rPr>
        <w:t>.</w:t>
      </w:r>
    </w:p>
    <w:p w:rsidR="0058091A" w:rsidRPr="0058091A" w:rsidRDefault="0058091A" w:rsidP="0058091A">
      <w:pPr>
        <w:numPr>
          <w:ilvl w:val="0"/>
          <w:numId w:val="41"/>
        </w:numPr>
        <w:jc w:val="both"/>
        <w:rPr>
          <w:szCs w:val="20"/>
        </w:rPr>
      </w:pPr>
      <w:r w:rsidRPr="0058091A">
        <w:rPr>
          <w:szCs w:val="20"/>
        </w:rPr>
        <w:t xml:space="preserve">Перелік питань для </w:t>
      </w:r>
      <w:r w:rsidRPr="0058091A">
        <w:rPr>
          <w:szCs w:val="20"/>
          <w:lang w:val="uk-UA"/>
        </w:rPr>
        <w:t>проведення диференційованого заліку</w:t>
      </w:r>
      <w:r w:rsidRPr="0058091A">
        <w:rPr>
          <w:szCs w:val="20"/>
        </w:rPr>
        <w:t>.</w:t>
      </w:r>
    </w:p>
    <w:p w:rsidR="00447AAB" w:rsidRPr="0058091A" w:rsidRDefault="00447AAB" w:rsidP="00252A1C">
      <w:pPr>
        <w:jc w:val="center"/>
        <w:rPr>
          <w:b/>
          <w:szCs w:val="28"/>
        </w:rPr>
      </w:pPr>
    </w:p>
    <w:p w:rsidR="0058091A" w:rsidRPr="0058091A" w:rsidRDefault="0058091A" w:rsidP="0058091A">
      <w:pPr>
        <w:shd w:val="clear" w:color="auto" w:fill="FFFFFF"/>
        <w:jc w:val="center"/>
        <w:rPr>
          <w:b/>
          <w:szCs w:val="20"/>
          <w:lang w:val="uk-UA"/>
        </w:rPr>
      </w:pPr>
      <w:r w:rsidRPr="0058091A">
        <w:rPr>
          <w:b/>
          <w:szCs w:val="20"/>
          <w:lang w:val="uk-UA"/>
        </w:rPr>
        <w:t>1</w:t>
      </w:r>
      <w:r w:rsidR="00044922">
        <w:rPr>
          <w:b/>
          <w:szCs w:val="20"/>
          <w:lang w:val="uk-UA"/>
        </w:rPr>
        <w:t>7</w:t>
      </w:r>
      <w:r w:rsidRPr="0058091A">
        <w:rPr>
          <w:b/>
          <w:szCs w:val="20"/>
          <w:lang w:val="uk-UA"/>
        </w:rPr>
        <w:t>. Рекомендована література</w:t>
      </w:r>
    </w:p>
    <w:p w:rsidR="0058091A" w:rsidRPr="0058091A" w:rsidRDefault="0058091A" w:rsidP="0058091A">
      <w:pPr>
        <w:shd w:val="clear" w:color="auto" w:fill="FFFFFF"/>
        <w:jc w:val="center"/>
        <w:rPr>
          <w:szCs w:val="20"/>
          <w:lang w:val="uk-UA"/>
        </w:rPr>
      </w:pPr>
      <w:r w:rsidRPr="0058091A">
        <w:rPr>
          <w:szCs w:val="20"/>
          <w:lang w:val="uk-UA"/>
        </w:rPr>
        <w:t xml:space="preserve">Базова література: </w:t>
      </w:r>
    </w:p>
    <w:p w:rsidR="0058091A" w:rsidRPr="0058091A" w:rsidRDefault="0058091A" w:rsidP="0058091A">
      <w:pPr>
        <w:numPr>
          <w:ilvl w:val="0"/>
          <w:numId w:val="42"/>
        </w:numPr>
        <w:tabs>
          <w:tab w:val="left" w:pos="426"/>
        </w:tabs>
        <w:ind w:left="426" w:right="-1" w:hanging="426"/>
        <w:jc w:val="both"/>
        <w:rPr>
          <w:szCs w:val="20"/>
        </w:rPr>
      </w:pPr>
      <w:r w:rsidRPr="0058091A">
        <w:rPr>
          <w:szCs w:val="20"/>
          <w:lang w:val="uk-UA"/>
        </w:rPr>
        <w:t>Ю.С. Сіда, О.А. Марущенко Соціологія та медична соціологія</w:t>
      </w:r>
      <w:r w:rsidRPr="0058091A">
        <w:rPr>
          <w:szCs w:val="20"/>
        </w:rPr>
        <w:t xml:space="preserve">. </w:t>
      </w:r>
      <w:r w:rsidRPr="0058091A">
        <w:rPr>
          <w:szCs w:val="20"/>
          <w:lang w:val="uk-UA"/>
        </w:rPr>
        <w:t>Навчально-методичний посібник</w:t>
      </w:r>
      <w:r w:rsidRPr="0058091A">
        <w:rPr>
          <w:szCs w:val="20"/>
        </w:rPr>
        <w:t>. – Х.: ХНМУ, 2012. – 140 с.</w:t>
      </w:r>
    </w:p>
    <w:p w:rsidR="0058091A" w:rsidRPr="0058091A" w:rsidRDefault="0058091A" w:rsidP="0058091A">
      <w:pPr>
        <w:numPr>
          <w:ilvl w:val="0"/>
          <w:numId w:val="42"/>
        </w:numPr>
        <w:tabs>
          <w:tab w:val="left" w:pos="426"/>
        </w:tabs>
        <w:ind w:left="426" w:right="-1" w:hanging="426"/>
        <w:jc w:val="both"/>
        <w:rPr>
          <w:szCs w:val="28"/>
        </w:rPr>
      </w:pPr>
      <w:r w:rsidRPr="0058091A">
        <w:rPr>
          <w:szCs w:val="28"/>
        </w:rPr>
        <w:t>Загальна</w:t>
      </w:r>
      <w:r w:rsidRPr="0058091A">
        <w:rPr>
          <w:szCs w:val="28"/>
          <w:lang w:val="uk-UA"/>
        </w:rPr>
        <w:t xml:space="preserve"> </w:t>
      </w:r>
      <w:r w:rsidRPr="0058091A">
        <w:rPr>
          <w:szCs w:val="28"/>
        </w:rPr>
        <w:t xml:space="preserve">соціологія: [хрестоматія] / концепція, упоряд., перекл. А. В. Фурман, В. С. Біскуп, О. С. Морщакова. Київ : ВидавництвоЛіра-К, </w:t>
      </w:r>
      <w:r w:rsidRPr="0058091A">
        <w:rPr>
          <w:szCs w:val="28"/>
          <w:lang w:val="uk-UA"/>
        </w:rPr>
        <w:t xml:space="preserve">– </w:t>
      </w:r>
      <w:r w:rsidRPr="0058091A">
        <w:rPr>
          <w:szCs w:val="28"/>
        </w:rPr>
        <w:t>2019.</w:t>
      </w:r>
      <w:r w:rsidRPr="0058091A">
        <w:rPr>
          <w:szCs w:val="28"/>
          <w:lang w:val="uk-UA"/>
        </w:rPr>
        <w:t xml:space="preserve"> –</w:t>
      </w:r>
      <w:r w:rsidRPr="0058091A">
        <w:rPr>
          <w:szCs w:val="28"/>
        </w:rPr>
        <w:t xml:space="preserve"> 354 с.</w:t>
      </w:r>
    </w:p>
    <w:p w:rsidR="0058091A" w:rsidRPr="0058091A" w:rsidRDefault="0058091A" w:rsidP="0058091A">
      <w:pPr>
        <w:numPr>
          <w:ilvl w:val="0"/>
          <w:numId w:val="42"/>
        </w:numPr>
        <w:tabs>
          <w:tab w:val="left" w:pos="426"/>
        </w:tabs>
        <w:ind w:left="426" w:right="-1" w:hanging="426"/>
        <w:jc w:val="both"/>
        <w:rPr>
          <w:szCs w:val="20"/>
        </w:rPr>
      </w:pPr>
      <w:r w:rsidRPr="0058091A">
        <w:rPr>
          <w:szCs w:val="20"/>
        </w:rPr>
        <w:t>Лукашевич М. Соціологія : Загальний курс: Підручник/ Микола Лукашевич, Микола Туленков,; . -К.: Каравела, 2011. – 407 с.</w:t>
      </w:r>
    </w:p>
    <w:p w:rsidR="0058091A" w:rsidRPr="0058091A" w:rsidRDefault="0058091A" w:rsidP="0058091A">
      <w:pPr>
        <w:numPr>
          <w:ilvl w:val="0"/>
          <w:numId w:val="42"/>
        </w:numPr>
        <w:tabs>
          <w:tab w:val="left" w:pos="426"/>
        </w:tabs>
        <w:ind w:left="426" w:right="-1" w:hanging="426"/>
        <w:jc w:val="both"/>
        <w:rPr>
          <w:szCs w:val="20"/>
        </w:rPr>
      </w:pPr>
      <w:r w:rsidRPr="0058091A">
        <w:rPr>
          <w:szCs w:val="20"/>
        </w:rPr>
        <w:t>Кузьменко Т. М. Соціологія. Навч. посіб. – К.: Центр учбової літератури, 2010. – 320 с.</w:t>
      </w:r>
    </w:p>
    <w:p w:rsidR="0058091A" w:rsidRPr="0058091A" w:rsidRDefault="0058091A" w:rsidP="0058091A">
      <w:pPr>
        <w:numPr>
          <w:ilvl w:val="0"/>
          <w:numId w:val="42"/>
        </w:numPr>
        <w:tabs>
          <w:tab w:val="left" w:pos="426"/>
        </w:tabs>
        <w:ind w:left="426" w:right="-1" w:hanging="426"/>
        <w:jc w:val="both"/>
        <w:rPr>
          <w:szCs w:val="20"/>
        </w:rPr>
      </w:pPr>
      <w:r w:rsidRPr="0058091A">
        <w:rPr>
          <w:szCs w:val="20"/>
        </w:rPr>
        <w:t>Соціологія : навч. посібник для студ. вищ. навч. закладів – 2-ге вид., доопр., доп / за заг. ред. В.І.Докаша. – Чернівці : Чернівецький нац. ун-т, 2012. – 448 с. ISBN 966-423-153-1.</w:t>
      </w:r>
    </w:p>
    <w:p w:rsidR="0058091A" w:rsidRPr="0058091A" w:rsidRDefault="0058091A" w:rsidP="0058091A">
      <w:pPr>
        <w:ind w:left="283"/>
        <w:jc w:val="center"/>
        <w:rPr>
          <w:caps/>
          <w:szCs w:val="28"/>
        </w:rPr>
      </w:pPr>
      <w:r w:rsidRPr="0058091A">
        <w:rPr>
          <w:szCs w:val="28"/>
          <w:lang w:val="uk-UA"/>
        </w:rPr>
        <w:t>Рекомендована література</w:t>
      </w:r>
      <w:r w:rsidRPr="0058091A">
        <w:rPr>
          <w:szCs w:val="28"/>
        </w:rPr>
        <w:t>:</w:t>
      </w:r>
    </w:p>
    <w:p w:rsidR="0075719F" w:rsidRPr="0075719F" w:rsidRDefault="0058091A" w:rsidP="0075719F">
      <w:pPr>
        <w:pStyle w:val="a9"/>
        <w:numPr>
          <w:ilvl w:val="0"/>
          <w:numId w:val="44"/>
        </w:numPr>
        <w:tabs>
          <w:tab w:val="left" w:pos="426"/>
        </w:tabs>
        <w:ind w:left="426" w:right="-1" w:hanging="426"/>
        <w:jc w:val="both"/>
        <w:rPr>
          <w:szCs w:val="20"/>
        </w:rPr>
      </w:pPr>
      <w:r w:rsidRPr="0075719F">
        <w:rPr>
          <w:szCs w:val="20"/>
        </w:rPr>
        <w:t>Рожанська Н. В. Загальна соціологічна теорія : навч. посіб. / Н. В. Рожанська, О. М. Дрожанова, О. А. Онофрійчук за наук. ред. І. А. Мейжис, В. Л. Гавелі. – Миколаїв : Вид-во ЧНУ ім. Петра Могили, 2017. – 336 с.</w:t>
      </w:r>
    </w:p>
    <w:p w:rsidR="0058091A" w:rsidRPr="0058091A" w:rsidRDefault="0058091A" w:rsidP="0075719F">
      <w:pPr>
        <w:pStyle w:val="a9"/>
        <w:numPr>
          <w:ilvl w:val="0"/>
          <w:numId w:val="44"/>
        </w:numPr>
        <w:tabs>
          <w:tab w:val="left" w:pos="426"/>
        </w:tabs>
        <w:ind w:left="426" w:right="-1" w:hanging="426"/>
        <w:jc w:val="both"/>
        <w:rPr>
          <w:szCs w:val="20"/>
        </w:rPr>
      </w:pPr>
      <w:r w:rsidRPr="0058091A">
        <w:rPr>
          <w:szCs w:val="20"/>
          <w:lang w:val="uk-UA"/>
        </w:rPr>
        <w:t>Рущенко І.П. Загальна соціологія. Підручник. – Харків, Видавництво Нац.ун-ту внутрішніх справ., 2009.</w:t>
      </w:r>
    </w:p>
    <w:p w:rsidR="00A17BDB" w:rsidRPr="0058091A" w:rsidRDefault="00A17BDB" w:rsidP="0058091A">
      <w:pPr>
        <w:jc w:val="center"/>
        <w:rPr>
          <w:b/>
          <w:szCs w:val="28"/>
        </w:rPr>
      </w:pPr>
    </w:p>
    <w:sectPr w:rsidR="00A17BDB" w:rsidRPr="0058091A" w:rsidSect="000C48B2">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5E" w:rsidRDefault="002F3F5E" w:rsidP="000C48B2">
      <w:r>
        <w:separator/>
      </w:r>
    </w:p>
  </w:endnote>
  <w:endnote w:type="continuationSeparator" w:id="0">
    <w:p w:rsidR="002F3F5E" w:rsidRDefault="002F3F5E"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9" w:rsidRDefault="00B50769">
    <w:pPr>
      <w:pStyle w:val="ad"/>
      <w:jc w:val="right"/>
    </w:pPr>
    <w:r>
      <w:fldChar w:fldCharType="begin"/>
    </w:r>
    <w:r>
      <w:instrText>PAGE   \* MERGEFORMAT</w:instrText>
    </w:r>
    <w:r>
      <w:fldChar w:fldCharType="separate"/>
    </w:r>
    <w:r w:rsidR="00F94969">
      <w:rPr>
        <w:noProof/>
      </w:rPr>
      <w:t>21</w:t>
    </w:r>
    <w:r>
      <w:fldChar w:fldCharType="end"/>
    </w:r>
  </w:p>
  <w:p w:rsidR="00B50769" w:rsidRDefault="00B507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5E" w:rsidRDefault="002F3F5E" w:rsidP="000C48B2">
      <w:r>
        <w:separator/>
      </w:r>
    </w:p>
  </w:footnote>
  <w:footnote w:type="continuationSeparator" w:id="0">
    <w:p w:rsidR="002F3F5E" w:rsidRDefault="002F3F5E"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15"/>
    <w:multiLevelType w:val="hybridMultilevel"/>
    <w:tmpl w:val="A55E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27489"/>
    <w:multiLevelType w:val="hybridMultilevel"/>
    <w:tmpl w:val="10D4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32C11"/>
    <w:multiLevelType w:val="hybridMultilevel"/>
    <w:tmpl w:val="71DC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F2910D6"/>
    <w:multiLevelType w:val="hybridMultilevel"/>
    <w:tmpl w:val="19449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7">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4418210E"/>
    <w:multiLevelType w:val="hybridMultilevel"/>
    <w:tmpl w:val="09FC5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5">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5B1B7D"/>
    <w:multiLevelType w:val="hybridMultilevel"/>
    <w:tmpl w:val="DEC850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30FE8"/>
    <w:multiLevelType w:val="hybridMultilevel"/>
    <w:tmpl w:val="BCA6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0">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2">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1">
    <w:nsid w:val="76BC61E2"/>
    <w:multiLevelType w:val="hybridMultilevel"/>
    <w:tmpl w:val="DCC8943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40"/>
  </w:num>
  <w:num w:numId="2">
    <w:abstractNumId w:val="34"/>
  </w:num>
  <w:num w:numId="3">
    <w:abstractNumId w:val="36"/>
  </w:num>
  <w:num w:numId="4">
    <w:abstractNumId w:val="15"/>
  </w:num>
  <w:num w:numId="5">
    <w:abstractNumId w:val="20"/>
  </w:num>
  <w:num w:numId="6">
    <w:abstractNumId w:val="33"/>
  </w:num>
  <w:num w:numId="7">
    <w:abstractNumId w:val="10"/>
  </w:num>
  <w:num w:numId="8">
    <w:abstractNumId w:val="30"/>
  </w:num>
  <w:num w:numId="9">
    <w:abstractNumId w:val="29"/>
  </w:num>
  <w:num w:numId="10">
    <w:abstractNumId w:val="31"/>
  </w:num>
  <w:num w:numId="11">
    <w:abstractNumId w:val="1"/>
  </w:num>
  <w:num w:numId="12">
    <w:abstractNumId w:val="21"/>
  </w:num>
  <w:num w:numId="13">
    <w:abstractNumId w:val="13"/>
  </w:num>
  <w:num w:numId="14">
    <w:abstractNumId w:val="4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6"/>
  </w:num>
  <w:num w:numId="19">
    <w:abstractNumId w:val="24"/>
  </w:num>
  <w:num w:numId="20">
    <w:abstractNumId w:val="32"/>
  </w:num>
  <w:num w:numId="21">
    <w:abstractNumId w:val="39"/>
  </w:num>
  <w:num w:numId="22">
    <w:abstractNumId w:val="43"/>
  </w:num>
  <w:num w:numId="23">
    <w:abstractNumId w:val="6"/>
  </w:num>
  <w:num w:numId="24">
    <w:abstractNumId w:val="17"/>
  </w:num>
  <w:num w:numId="25">
    <w:abstractNumId w:val="3"/>
  </w:num>
  <w:num w:numId="26">
    <w:abstractNumId w:val="14"/>
  </w:num>
  <w:num w:numId="27">
    <w:abstractNumId w:val="18"/>
  </w:num>
  <w:num w:numId="28">
    <w:abstractNumId w:val="12"/>
  </w:num>
  <w:num w:numId="29">
    <w:abstractNumId w:val="7"/>
  </w:num>
  <w:num w:numId="30">
    <w:abstractNumId w:val="25"/>
  </w:num>
  <w:num w:numId="31">
    <w:abstractNumId w:val="26"/>
  </w:num>
  <w:num w:numId="32">
    <w:abstractNumId w:val="8"/>
  </w:num>
  <w:num w:numId="33">
    <w:abstractNumId w:val="35"/>
  </w:num>
  <w:num w:numId="34">
    <w:abstractNumId w:val="37"/>
  </w:num>
  <w:num w:numId="35">
    <w:abstractNumId w:val="22"/>
  </w:num>
  <w:num w:numId="36">
    <w:abstractNumId w:val="19"/>
  </w:num>
  <w:num w:numId="37">
    <w:abstractNumId w:val="0"/>
  </w:num>
  <w:num w:numId="38">
    <w:abstractNumId w:val="23"/>
  </w:num>
  <w:num w:numId="39">
    <w:abstractNumId w:val="27"/>
  </w:num>
  <w:num w:numId="40">
    <w:abstractNumId w:val="11"/>
  </w:num>
  <w:num w:numId="41">
    <w:abstractNumId w:val="41"/>
  </w:num>
  <w:num w:numId="42">
    <w:abstractNumId w:val="4"/>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D5"/>
    <w:rsid w:val="0001384C"/>
    <w:rsid w:val="00030937"/>
    <w:rsid w:val="00030D2C"/>
    <w:rsid w:val="00040529"/>
    <w:rsid w:val="00044922"/>
    <w:rsid w:val="0008071E"/>
    <w:rsid w:val="000A4A8A"/>
    <w:rsid w:val="000B321B"/>
    <w:rsid w:val="000C48B2"/>
    <w:rsid w:val="000D30C9"/>
    <w:rsid w:val="000D3355"/>
    <w:rsid w:val="000E7C6D"/>
    <w:rsid w:val="000F7DE2"/>
    <w:rsid w:val="00105E56"/>
    <w:rsid w:val="00125BC8"/>
    <w:rsid w:val="001341E4"/>
    <w:rsid w:val="0013485B"/>
    <w:rsid w:val="001449DF"/>
    <w:rsid w:val="001479F9"/>
    <w:rsid w:val="0015073C"/>
    <w:rsid w:val="0015465D"/>
    <w:rsid w:val="00161824"/>
    <w:rsid w:val="001632D7"/>
    <w:rsid w:val="00172351"/>
    <w:rsid w:val="001819A7"/>
    <w:rsid w:val="00190F3B"/>
    <w:rsid w:val="001A48BA"/>
    <w:rsid w:val="001B1EDF"/>
    <w:rsid w:val="001D0297"/>
    <w:rsid w:val="001F6EC6"/>
    <w:rsid w:val="00204C67"/>
    <w:rsid w:val="00207527"/>
    <w:rsid w:val="002107F1"/>
    <w:rsid w:val="00230BF5"/>
    <w:rsid w:val="00240D92"/>
    <w:rsid w:val="00252A1C"/>
    <w:rsid w:val="0025486A"/>
    <w:rsid w:val="0026003E"/>
    <w:rsid w:val="002645B4"/>
    <w:rsid w:val="00280573"/>
    <w:rsid w:val="002816B0"/>
    <w:rsid w:val="00281EAA"/>
    <w:rsid w:val="002950A7"/>
    <w:rsid w:val="002953B8"/>
    <w:rsid w:val="002C15BF"/>
    <w:rsid w:val="002F3F5E"/>
    <w:rsid w:val="00301DAA"/>
    <w:rsid w:val="00306702"/>
    <w:rsid w:val="00312E89"/>
    <w:rsid w:val="0032272D"/>
    <w:rsid w:val="00324F7D"/>
    <w:rsid w:val="00335250"/>
    <w:rsid w:val="00354E86"/>
    <w:rsid w:val="003638B0"/>
    <w:rsid w:val="00365ADF"/>
    <w:rsid w:val="00380CEB"/>
    <w:rsid w:val="00384D3F"/>
    <w:rsid w:val="00386C2C"/>
    <w:rsid w:val="0038714E"/>
    <w:rsid w:val="00395A6E"/>
    <w:rsid w:val="003A114D"/>
    <w:rsid w:val="003B22A6"/>
    <w:rsid w:val="003B36D3"/>
    <w:rsid w:val="003D73E6"/>
    <w:rsid w:val="003F595E"/>
    <w:rsid w:val="003F77ED"/>
    <w:rsid w:val="00424176"/>
    <w:rsid w:val="00447AAB"/>
    <w:rsid w:val="004558C2"/>
    <w:rsid w:val="004655DF"/>
    <w:rsid w:val="00470A0F"/>
    <w:rsid w:val="004731A8"/>
    <w:rsid w:val="0047459D"/>
    <w:rsid w:val="0047792C"/>
    <w:rsid w:val="00482027"/>
    <w:rsid w:val="004849D5"/>
    <w:rsid w:val="004B0427"/>
    <w:rsid w:val="004C4490"/>
    <w:rsid w:val="004C69C9"/>
    <w:rsid w:val="004C7456"/>
    <w:rsid w:val="004E20A4"/>
    <w:rsid w:val="004F2627"/>
    <w:rsid w:val="005005C2"/>
    <w:rsid w:val="005216D4"/>
    <w:rsid w:val="00523A0F"/>
    <w:rsid w:val="00537DA6"/>
    <w:rsid w:val="00557D1B"/>
    <w:rsid w:val="0056126D"/>
    <w:rsid w:val="00561539"/>
    <w:rsid w:val="00563D50"/>
    <w:rsid w:val="0058091A"/>
    <w:rsid w:val="0059701D"/>
    <w:rsid w:val="005A09C6"/>
    <w:rsid w:val="005A5E44"/>
    <w:rsid w:val="005D3207"/>
    <w:rsid w:val="005E33E5"/>
    <w:rsid w:val="005F5C5E"/>
    <w:rsid w:val="0061461B"/>
    <w:rsid w:val="0063227B"/>
    <w:rsid w:val="00632919"/>
    <w:rsid w:val="00634623"/>
    <w:rsid w:val="00635F3A"/>
    <w:rsid w:val="006368AC"/>
    <w:rsid w:val="00652B8C"/>
    <w:rsid w:val="006800B9"/>
    <w:rsid w:val="00682398"/>
    <w:rsid w:val="00685B55"/>
    <w:rsid w:val="006B3848"/>
    <w:rsid w:val="006C4294"/>
    <w:rsid w:val="006C5634"/>
    <w:rsid w:val="006E1658"/>
    <w:rsid w:val="006E1756"/>
    <w:rsid w:val="006E7875"/>
    <w:rsid w:val="007026C6"/>
    <w:rsid w:val="00704844"/>
    <w:rsid w:val="00711770"/>
    <w:rsid w:val="00712113"/>
    <w:rsid w:val="0071784A"/>
    <w:rsid w:val="00721F41"/>
    <w:rsid w:val="00725C13"/>
    <w:rsid w:val="00740016"/>
    <w:rsid w:val="0074024E"/>
    <w:rsid w:val="00742971"/>
    <w:rsid w:val="00745DE9"/>
    <w:rsid w:val="0075719F"/>
    <w:rsid w:val="00771867"/>
    <w:rsid w:val="0078097C"/>
    <w:rsid w:val="00792BE3"/>
    <w:rsid w:val="007A361D"/>
    <w:rsid w:val="007A7DA5"/>
    <w:rsid w:val="007B081D"/>
    <w:rsid w:val="007B285C"/>
    <w:rsid w:val="007B6B2D"/>
    <w:rsid w:val="007C255C"/>
    <w:rsid w:val="007C3DE5"/>
    <w:rsid w:val="007E0F83"/>
    <w:rsid w:val="007E521E"/>
    <w:rsid w:val="007E592F"/>
    <w:rsid w:val="00805574"/>
    <w:rsid w:val="00807BD7"/>
    <w:rsid w:val="008668C4"/>
    <w:rsid w:val="008957B5"/>
    <w:rsid w:val="008B285F"/>
    <w:rsid w:val="008C0F05"/>
    <w:rsid w:val="008D0D18"/>
    <w:rsid w:val="008F24FA"/>
    <w:rsid w:val="008F728D"/>
    <w:rsid w:val="00953A95"/>
    <w:rsid w:val="009909C8"/>
    <w:rsid w:val="009A6872"/>
    <w:rsid w:val="009B2BEF"/>
    <w:rsid w:val="009F4729"/>
    <w:rsid w:val="00A04830"/>
    <w:rsid w:val="00A17BDB"/>
    <w:rsid w:val="00A2531D"/>
    <w:rsid w:val="00A26FA3"/>
    <w:rsid w:val="00A30137"/>
    <w:rsid w:val="00A41B76"/>
    <w:rsid w:val="00A5638E"/>
    <w:rsid w:val="00A6637E"/>
    <w:rsid w:val="00A67FEE"/>
    <w:rsid w:val="00A862FD"/>
    <w:rsid w:val="00A870FA"/>
    <w:rsid w:val="00A912B8"/>
    <w:rsid w:val="00A95C30"/>
    <w:rsid w:val="00AA7708"/>
    <w:rsid w:val="00AD1FC7"/>
    <w:rsid w:val="00AE0202"/>
    <w:rsid w:val="00AE1D17"/>
    <w:rsid w:val="00AF1F73"/>
    <w:rsid w:val="00AF6666"/>
    <w:rsid w:val="00B0161A"/>
    <w:rsid w:val="00B07438"/>
    <w:rsid w:val="00B11473"/>
    <w:rsid w:val="00B13985"/>
    <w:rsid w:val="00B24D99"/>
    <w:rsid w:val="00B34F7D"/>
    <w:rsid w:val="00B42C97"/>
    <w:rsid w:val="00B42EA2"/>
    <w:rsid w:val="00B50769"/>
    <w:rsid w:val="00B5345C"/>
    <w:rsid w:val="00B66AE7"/>
    <w:rsid w:val="00B67397"/>
    <w:rsid w:val="00B7253C"/>
    <w:rsid w:val="00B72BBB"/>
    <w:rsid w:val="00B97F21"/>
    <w:rsid w:val="00BA272B"/>
    <w:rsid w:val="00BA3044"/>
    <w:rsid w:val="00BB5667"/>
    <w:rsid w:val="00BD0692"/>
    <w:rsid w:val="00BD0B36"/>
    <w:rsid w:val="00BE547C"/>
    <w:rsid w:val="00BF756A"/>
    <w:rsid w:val="00C1166A"/>
    <w:rsid w:val="00C4263B"/>
    <w:rsid w:val="00C45A78"/>
    <w:rsid w:val="00C467C8"/>
    <w:rsid w:val="00C515BC"/>
    <w:rsid w:val="00C70700"/>
    <w:rsid w:val="00C72CD6"/>
    <w:rsid w:val="00C77810"/>
    <w:rsid w:val="00C87E34"/>
    <w:rsid w:val="00C91C97"/>
    <w:rsid w:val="00CA1964"/>
    <w:rsid w:val="00CC18F0"/>
    <w:rsid w:val="00CD2675"/>
    <w:rsid w:val="00CD45FB"/>
    <w:rsid w:val="00CE4373"/>
    <w:rsid w:val="00CE5610"/>
    <w:rsid w:val="00CF15B9"/>
    <w:rsid w:val="00D0588B"/>
    <w:rsid w:val="00D064BF"/>
    <w:rsid w:val="00D146DB"/>
    <w:rsid w:val="00D346C0"/>
    <w:rsid w:val="00D4227A"/>
    <w:rsid w:val="00D551A3"/>
    <w:rsid w:val="00D665D2"/>
    <w:rsid w:val="00D81BCD"/>
    <w:rsid w:val="00D8526F"/>
    <w:rsid w:val="00D87382"/>
    <w:rsid w:val="00D9732A"/>
    <w:rsid w:val="00DB70BE"/>
    <w:rsid w:val="00DC08A1"/>
    <w:rsid w:val="00DC0926"/>
    <w:rsid w:val="00DC5646"/>
    <w:rsid w:val="00DD1110"/>
    <w:rsid w:val="00DE25C6"/>
    <w:rsid w:val="00DE2C9F"/>
    <w:rsid w:val="00DE45FD"/>
    <w:rsid w:val="00E05A1A"/>
    <w:rsid w:val="00E652C0"/>
    <w:rsid w:val="00E66811"/>
    <w:rsid w:val="00E8086F"/>
    <w:rsid w:val="00E833DC"/>
    <w:rsid w:val="00E86099"/>
    <w:rsid w:val="00E9322C"/>
    <w:rsid w:val="00E97170"/>
    <w:rsid w:val="00EA0774"/>
    <w:rsid w:val="00ED4CCC"/>
    <w:rsid w:val="00EE036B"/>
    <w:rsid w:val="00EE4897"/>
    <w:rsid w:val="00EE7057"/>
    <w:rsid w:val="00EF7CA7"/>
    <w:rsid w:val="00F17A4B"/>
    <w:rsid w:val="00F30169"/>
    <w:rsid w:val="00F330FA"/>
    <w:rsid w:val="00F4282B"/>
    <w:rsid w:val="00F45993"/>
    <w:rsid w:val="00F5002A"/>
    <w:rsid w:val="00F83FD1"/>
    <w:rsid w:val="00F924E3"/>
    <w:rsid w:val="00F94969"/>
    <w:rsid w:val="00FA4491"/>
    <w:rsid w:val="00FB27E1"/>
    <w:rsid w:val="00FB7D5B"/>
    <w:rsid w:val="00FC65F7"/>
    <w:rsid w:val="00FE0186"/>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styleId="af4">
    <w:name w:val="Title"/>
    <w:basedOn w:val="a"/>
    <w:link w:val="af5"/>
    <w:qFormat/>
    <w:locked/>
    <w:rsid w:val="001819A7"/>
    <w:pPr>
      <w:jc w:val="center"/>
    </w:pPr>
  </w:style>
  <w:style w:type="character" w:customStyle="1" w:styleId="af5">
    <w:name w:val="Название Знак"/>
    <w:basedOn w:val="a0"/>
    <w:link w:val="af4"/>
    <w:rsid w:val="001819A7"/>
    <w:rPr>
      <w:rFonts w:ascii="Times New Roman" w:eastAsia="Times New Roman" w:hAnsi="Times New Roman"/>
      <w:sz w:val="28"/>
      <w:szCs w:val="24"/>
    </w:rPr>
  </w:style>
  <w:style w:type="paragraph" w:customStyle="1" w:styleId="TableParagraph">
    <w:name w:val="Table Paragraph"/>
    <w:basedOn w:val="a"/>
    <w:uiPriority w:val="1"/>
    <w:qFormat/>
    <w:rsid w:val="00D551A3"/>
    <w:pPr>
      <w:widowControl w:val="0"/>
      <w:autoSpaceDE w:val="0"/>
      <w:autoSpaceDN w:val="0"/>
    </w:pPr>
    <w:rPr>
      <w:sz w:val="22"/>
      <w:szCs w:val="22"/>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styleId="af4">
    <w:name w:val="Title"/>
    <w:basedOn w:val="a"/>
    <w:link w:val="af5"/>
    <w:qFormat/>
    <w:locked/>
    <w:rsid w:val="001819A7"/>
    <w:pPr>
      <w:jc w:val="center"/>
    </w:pPr>
  </w:style>
  <w:style w:type="character" w:customStyle="1" w:styleId="af5">
    <w:name w:val="Название Знак"/>
    <w:basedOn w:val="a0"/>
    <w:link w:val="af4"/>
    <w:rsid w:val="001819A7"/>
    <w:rPr>
      <w:rFonts w:ascii="Times New Roman" w:eastAsia="Times New Roman" w:hAnsi="Times New Roman"/>
      <w:sz w:val="28"/>
      <w:szCs w:val="24"/>
    </w:rPr>
  </w:style>
  <w:style w:type="paragraph" w:customStyle="1" w:styleId="TableParagraph">
    <w:name w:val="Table Paragraph"/>
    <w:basedOn w:val="a"/>
    <w:uiPriority w:val="1"/>
    <w:qFormat/>
    <w:rsid w:val="00D551A3"/>
    <w:pPr>
      <w:widowControl w:val="0"/>
      <w:autoSpaceDE w:val="0"/>
      <w:autoSpaceDN w:val="0"/>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702218427">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AAE833E-4831-45D4-B1B1-B6961916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2020-02-24T09:00:00Z</dcterms:created>
  <dcterms:modified xsi:type="dcterms:W3CDTF">2020-02-24T09:00:00Z</dcterms:modified>
</cp:coreProperties>
</file>