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0" w:rsidRDefault="00DE5C00" w:rsidP="000466A1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4F1150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  <w:lang w:val="en-US"/>
        </w:rPr>
        <w:t>III</w:t>
      </w:r>
      <w:r w:rsidRPr="00DB0359">
        <w:rPr>
          <w:b/>
          <w:sz w:val="28"/>
          <w:szCs w:val="28"/>
        </w:rPr>
        <w:t xml:space="preserve"> медичний факультет</w:t>
      </w:r>
    </w:p>
    <w:p w:rsidR="004F1150" w:rsidRPr="00DB0359" w:rsidRDefault="004F1150" w:rsidP="000466A1">
      <w:pPr>
        <w:jc w:val="center"/>
        <w:rPr>
          <w:b/>
          <w:sz w:val="28"/>
          <w:szCs w:val="28"/>
        </w:rPr>
      </w:pPr>
    </w:p>
    <w:p w:rsidR="004F1150" w:rsidRPr="00DB0359" w:rsidRDefault="004F1150" w:rsidP="004F1150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DB0359">
        <w:rPr>
          <w:b/>
          <w:sz w:val="28"/>
          <w:szCs w:val="28"/>
        </w:rPr>
        <w:t>медсестринства</w:t>
      </w:r>
      <w:proofErr w:type="spellEnd"/>
    </w:p>
    <w:p w:rsidR="004F1150" w:rsidRPr="00DB0359" w:rsidRDefault="004F1150" w:rsidP="004F1150">
      <w:pPr>
        <w:rPr>
          <w:sz w:val="28"/>
          <w:szCs w:val="28"/>
        </w:rPr>
      </w:pPr>
    </w:p>
    <w:p w:rsidR="004F1150" w:rsidRPr="00DB0359" w:rsidRDefault="004F1150" w:rsidP="004F1150">
      <w:pPr>
        <w:rPr>
          <w:sz w:val="28"/>
          <w:szCs w:val="28"/>
        </w:rPr>
      </w:pPr>
      <w:r w:rsidRPr="00DB0359">
        <w:rPr>
          <w:sz w:val="28"/>
          <w:szCs w:val="28"/>
        </w:rPr>
        <w:t>Галузь знань 22 «Охорона здоров</w:t>
      </w:r>
      <w:r w:rsidRPr="00DB0359">
        <w:rPr>
          <w:sz w:val="28"/>
          <w:szCs w:val="28"/>
          <w:lang w:val="ru-RU"/>
        </w:rPr>
        <w:t>’я</w:t>
      </w:r>
      <w:r w:rsidRPr="00DB0359">
        <w:rPr>
          <w:sz w:val="28"/>
          <w:szCs w:val="28"/>
        </w:rPr>
        <w:t>»</w:t>
      </w:r>
    </w:p>
    <w:p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sz w:val="28"/>
          <w:szCs w:val="28"/>
        </w:rPr>
        <w:t>С</w:t>
      </w:r>
      <w:r w:rsidR="00CB0543">
        <w:rPr>
          <w:sz w:val="28"/>
          <w:szCs w:val="28"/>
        </w:rPr>
        <w:t>пеціальність (спеціалізація) 22</w:t>
      </w:r>
      <w:r w:rsidR="00CB0543">
        <w:rPr>
          <w:sz w:val="28"/>
          <w:szCs w:val="28"/>
          <w:lang w:val="ru-RU"/>
        </w:rPr>
        <w:t>3</w:t>
      </w:r>
      <w:r w:rsidRPr="00DB0359">
        <w:rPr>
          <w:rStyle w:val="FontStyle25"/>
          <w:b w:val="0"/>
          <w:bCs/>
          <w:sz w:val="28"/>
          <w:szCs w:val="28"/>
        </w:rPr>
        <w:t xml:space="preserve"> «Мед</w:t>
      </w:r>
      <w:proofErr w:type="spellStart"/>
      <w:r w:rsidR="00CB0543">
        <w:rPr>
          <w:rStyle w:val="FontStyle25"/>
          <w:b w:val="0"/>
          <w:bCs/>
          <w:sz w:val="28"/>
          <w:szCs w:val="28"/>
          <w:lang w:val="ru-RU"/>
        </w:rPr>
        <w:t>сестринство</w:t>
      </w:r>
      <w:proofErr w:type="spellEnd"/>
      <w:r w:rsidRPr="00DB0359">
        <w:rPr>
          <w:rStyle w:val="FontStyle25"/>
          <w:b w:val="0"/>
          <w:bCs/>
          <w:sz w:val="28"/>
          <w:szCs w:val="28"/>
        </w:rPr>
        <w:t>»</w:t>
      </w:r>
    </w:p>
    <w:p w:rsidR="004F1150" w:rsidRPr="00CB0543" w:rsidRDefault="004F1150" w:rsidP="004F1150">
      <w:pPr>
        <w:rPr>
          <w:rStyle w:val="FontStyle25"/>
          <w:b w:val="0"/>
          <w:bCs/>
          <w:sz w:val="28"/>
          <w:szCs w:val="28"/>
          <w:lang w:val="ru-RU"/>
        </w:rPr>
      </w:pPr>
      <w:r w:rsidRPr="00DB0359"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 w:rsidRPr="00DB0359"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 w:rsidRPr="00DB0359">
        <w:rPr>
          <w:rStyle w:val="FontStyle25"/>
          <w:b w:val="0"/>
          <w:bCs/>
          <w:sz w:val="28"/>
          <w:szCs w:val="28"/>
        </w:rPr>
        <w:t xml:space="preserve"> програма) Мед</w:t>
      </w:r>
      <w:proofErr w:type="spellStart"/>
      <w:r w:rsidR="00CB0543">
        <w:rPr>
          <w:rStyle w:val="FontStyle25"/>
          <w:b w:val="0"/>
          <w:bCs/>
          <w:sz w:val="28"/>
          <w:szCs w:val="28"/>
          <w:lang w:val="ru-RU"/>
        </w:rPr>
        <w:t>сестринсво</w:t>
      </w:r>
      <w:proofErr w:type="spellEnd"/>
    </w:p>
    <w:p w:rsidR="004F1150" w:rsidRPr="00DB0359" w:rsidRDefault="00CB0543" w:rsidP="004F1150">
      <w:pPr>
        <w:rPr>
          <w:rStyle w:val="FontStyle25"/>
          <w:b w:val="0"/>
          <w:bCs/>
          <w:sz w:val="28"/>
          <w:szCs w:val="28"/>
        </w:rPr>
      </w:pPr>
      <w:r>
        <w:rPr>
          <w:rStyle w:val="FontStyle25"/>
          <w:b w:val="0"/>
          <w:bCs/>
          <w:sz w:val="28"/>
          <w:szCs w:val="28"/>
          <w:lang w:val="ru-RU"/>
        </w:rPr>
        <w:t xml:space="preserve">Перший </w:t>
      </w:r>
      <w:r w:rsidR="004F1150" w:rsidRPr="00DB0359">
        <w:rPr>
          <w:rStyle w:val="FontStyle25"/>
          <w:b w:val="0"/>
          <w:bCs/>
          <w:sz w:val="28"/>
          <w:szCs w:val="28"/>
        </w:rPr>
        <w:t xml:space="preserve"> </w:t>
      </w:r>
      <w:proofErr w:type="spellStart"/>
      <w:r>
        <w:rPr>
          <w:rStyle w:val="FontStyle25"/>
          <w:b w:val="0"/>
          <w:bCs/>
          <w:sz w:val="28"/>
          <w:szCs w:val="28"/>
          <w:lang w:val="ru-RU"/>
        </w:rPr>
        <w:t>бакалаврський</w:t>
      </w:r>
      <w:proofErr w:type="spellEnd"/>
      <w:r w:rsidR="004F1150" w:rsidRPr="00DB0359">
        <w:rPr>
          <w:rStyle w:val="FontStyle25"/>
          <w:b w:val="0"/>
          <w:bCs/>
          <w:sz w:val="28"/>
          <w:szCs w:val="28"/>
        </w:rPr>
        <w:t xml:space="preserve"> </w:t>
      </w:r>
      <w:proofErr w:type="gramStart"/>
      <w:r w:rsidR="004F1150" w:rsidRPr="00DB0359">
        <w:rPr>
          <w:rStyle w:val="FontStyle25"/>
          <w:b w:val="0"/>
          <w:bCs/>
          <w:sz w:val="28"/>
          <w:szCs w:val="28"/>
        </w:rPr>
        <w:t>р</w:t>
      </w:r>
      <w:proofErr w:type="gramEnd"/>
      <w:r w:rsidR="004F1150" w:rsidRPr="00DB0359">
        <w:rPr>
          <w:rStyle w:val="FontStyle25"/>
          <w:b w:val="0"/>
          <w:bCs/>
          <w:sz w:val="28"/>
          <w:szCs w:val="28"/>
        </w:rPr>
        <w:t>івень вищої освіти</w:t>
      </w:r>
    </w:p>
    <w:p w:rsidR="004F1150" w:rsidRPr="00DB0359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DB0359" w:rsidRDefault="004F1150" w:rsidP="004F1150">
      <w:pPr>
        <w:jc w:val="center"/>
        <w:rPr>
          <w:sz w:val="28"/>
          <w:szCs w:val="28"/>
        </w:rPr>
      </w:pPr>
    </w:p>
    <w:p w:rsidR="001149D8" w:rsidRPr="00DB0359" w:rsidRDefault="001149D8" w:rsidP="00423A3F">
      <w:pPr>
        <w:rPr>
          <w:b/>
          <w:sz w:val="28"/>
          <w:szCs w:val="28"/>
        </w:rPr>
      </w:pPr>
    </w:p>
    <w:p w:rsidR="001149D8" w:rsidRPr="00DB0359" w:rsidRDefault="001149D8" w:rsidP="004F1150">
      <w:pPr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СИЛАБУС </w:t>
      </w:r>
    </w:p>
    <w:p w:rsidR="00423A3F" w:rsidRPr="00DB0359" w:rsidRDefault="00423A3F" w:rsidP="000466A1">
      <w:pPr>
        <w:jc w:val="center"/>
        <w:rPr>
          <w:b/>
          <w:sz w:val="28"/>
          <w:szCs w:val="28"/>
        </w:rPr>
      </w:pPr>
    </w:p>
    <w:p w:rsidR="001149D8" w:rsidRPr="004B0E3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навчальної </w:t>
      </w:r>
      <w:r w:rsidRPr="004B0E39">
        <w:rPr>
          <w:b/>
          <w:sz w:val="28"/>
          <w:szCs w:val="28"/>
        </w:rPr>
        <w:t>дисципліни «</w:t>
      </w:r>
      <w:proofErr w:type="spellStart"/>
      <w:r w:rsidR="004B0E39" w:rsidRPr="004B0E39">
        <w:rPr>
          <w:b/>
          <w:sz w:val="28"/>
          <w:szCs w:val="28"/>
          <w:lang w:val="ru-RU"/>
        </w:rPr>
        <w:t>Медсестринс</w:t>
      </w:r>
      <w:r w:rsidR="008C285A">
        <w:rPr>
          <w:b/>
          <w:sz w:val="28"/>
          <w:szCs w:val="28"/>
          <w:lang w:val="ru-RU"/>
        </w:rPr>
        <w:t>ькі</w:t>
      </w:r>
      <w:proofErr w:type="spellEnd"/>
      <w:r w:rsidR="008C285A">
        <w:rPr>
          <w:b/>
          <w:sz w:val="28"/>
          <w:szCs w:val="28"/>
          <w:lang w:val="ru-RU"/>
        </w:rPr>
        <w:t xml:space="preserve"> </w:t>
      </w:r>
      <w:proofErr w:type="spellStart"/>
      <w:r w:rsidR="008C285A">
        <w:rPr>
          <w:b/>
          <w:sz w:val="28"/>
          <w:szCs w:val="28"/>
          <w:lang w:val="ru-RU"/>
        </w:rPr>
        <w:t>теорії</w:t>
      </w:r>
      <w:proofErr w:type="spellEnd"/>
      <w:r w:rsidR="008C285A">
        <w:rPr>
          <w:b/>
          <w:sz w:val="28"/>
          <w:szCs w:val="28"/>
          <w:lang w:val="ru-RU"/>
        </w:rPr>
        <w:t xml:space="preserve"> та </w:t>
      </w:r>
      <w:proofErr w:type="spellStart"/>
      <w:r w:rsidR="008C285A">
        <w:rPr>
          <w:b/>
          <w:sz w:val="28"/>
          <w:szCs w:val="28"/>
          <w:lang w:val="ru-RU"/>
        </w:rPr>
        <w:t>процес</w:t>
      </w:r>
      <w:r w:rsidR="004B0E39" w:rsidRPr="004B0E39">
        <w:rPr>
          <w:b/>
          <w:sz w:val="28"/>
          <w:szCs w:val="28"/>
          <w:lang w:val="ru-RU"/>
        </w:rPr>
        <w:t>і</w:t>
      </w:r>
      <w:proofErr w:type="spellEnd"/>
      <w:r w:rsidRPr="004B0E39">
        <w:rPr>
          <w:b/>
          <w:sz w:val="28"/>
          <w:szCs w:val="28"/>
        </w:rPr>
        <w:t>»</w:t>
      </w:r>
    </w:p>
    <w:p w:rsidR="001149D8" w:rsidRPr="004B0E39" w:rsidRDefault="00CB0543" w:rsidP="00CB0543">
      <w:pPr>
        <w:jc w:val="center"/>
        <w:rPr>
          <w:b/>
          <w:sz w:val="28"/>
          <w:szCs w:val="28"/>
        </w:rPr>
      </w:pPr>
      <w:r w:rsidRPr="004B0E39">
        <w:rPr>
          <w:b/>
          <w:sz w:val="28"/>
          <w:szCs w:val="28"/>
        </w:rPr>
        <w:t xml:space="preserve">(для студентів </w:t>
      </w:r>
      <w:r w:rsidR="00DE5C00">
        <w:rPr>
          <w:b/>
          <w:sz w:val="28"/>
          <w:szCs w:val="28"/>
          <w:lang w:val="ru-RU"/>
        </w:rPr>
        <w:t>1</w:t>
      </w:r>
      <w:r w:rsidRPr="004B0E39">
        <w:rPr>
          <w:b/>
          <w:sz w:val="28"/>
          <w:szCs w:val="28"/>
        </w:rPr>
        <w:t xml:space="preserve"> </w:t>
      </w:r>
      <w:proofErr w:type="spellStart"/>
      <w:r w:rsidRPr="004B0E39">
        <w:rPr>
          <w:b/>
          <w:sz w:val="28"/>
          <w:szCs w:val="28"/>
        </w:rPr>
        <w:t>рок</w:t>
      </w:r>
      <w:proofErr w:type="spellEnd"/>
      <w:r w:rsidR="00DE5C00">
        <w:rPr>
          <w:b/>
          <w:sz w:val="28"/>
          <w:szCs w:val="28"/>
          <w:lang w:val="ru-RU"/>
        </w:rPr>
        <w:t>у</w:t>
      </w:r>
      <w:r w:rsidRPr="004B0E39">
        <w:rPr>
          <w:b/>
          <w:sz w:val="28"/>
          <w:szCs w:val="28"/>
        </w:rPr>
        <w:t xml:space="preserve"> </w:t>
      </w:r>
      <w:r w:rsidR="00522752">
        <w:rPr>
          <w:b/>
          <w:sz w:val="28"/>
          <w:szCs w:val="28"/>
          <w:lang w:val="ru-RU"/>
        </w:rPr>
        <w:t>за</w:t>
      </w:r>
      <w:r w:rsidRPr="004B0E39">
        <w:rPr>
          <w:b/>
          <w:sz w:val="28"/>
          <w:szCs w:val="28"/>
        </w:rPr>
        <w:t>очного навчання)</w:t>
      </w:r>
    </w:p>
    <w:p w:rsidR="00DE5C00" w:rsidRDefault="00DE5C00" w:rsidP="00DE5C00">
      <w:pPr>
        <w:jc w:val="center"/>
        <w:rPr>
          <w:b/>
          <w:sz w:val="24"/>
        </w:rPr>
      </w:pPr>
      <w:r w:rsidRPr="00C84981">
        <w:rPr>
          <w:b/>
          <w:sz w:val="24"/>
        </w:rPr>
        <w:t>(курс за вибором)</w:t>
      </w:r>
    </w:p>
    <w:p w:rsidR="001149D8" w:rsidRPr="00DB0359" w:rsidRDefault="001149D8" w:rsidP="00E54C7D">
      <w:pPr>
        <w:rPr>
          <w:b/>
          <w:sz w:val="28"/>
          <w:szCs w:val="28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  <w:sectPr w:rsidR="004F1150" w:rsidRPr="00DB0359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DB0359" w:rsidRDefault="00C71C16" w:rsidP="004F1150">
      <w:pPr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DB0359">
        <w:rPr>
          <w:rFonts w:eastAsia="Times New Roman"/>
          <w:sz w:val="24"/>
          <w:szCs w:val="24"/>
        </w:rPr>
        <w:t xml:space="preserve"> </w:t>
      </w:r>
      <w:r w:rsidR="004F1150" w:rsidRPr="00DB0359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затверджен</w:t>
      </w:r>
      <w:r w:rsidR="00C71C16" w:rsidRPr="00DB0359">
        <w:rPr>
          <w:rFonts w:eastAsia="Times New Roman"/>
          <w:sz w:val="24"/>
          <w:szCs w:val="24"/>
        </w:rPr>
        <w:t>о</w:t>
      </w:r>
      <w:r w:rsidRPr="00DB0359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</w:t>
      </w:r>
      <w:proofErr w:type="spellStart"/>
      <w:r w:rsidRPr="00DB0359">
        <w:rPr>
          <w:rFonts w:eastAsia="Times New Roman"/>
          <w:sz w:val="24"/>
          <w:szCs w:val="24"/>
        </w:rPr>
        <w:t>медсестринства</w:t>
      </w:r>
      <w:proofErr w:type="spellEnd"/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Протокол від.</w:t>
      </w:r>
    </w:p>
    <w:p w:rsidR="004F1150" w:rsidRPr="00F35315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  <w:lang w:val="ru-RU"/>
        </w:rPr>
      </w:pPr>
      <w:r w:rsidRPr="00DB0359">
        <w:rPr>
          <w:rFonts w:eastAsia="Times New Roman"/>
          <w:sz w:val="24"/>
          <w:szCs w:val="24"/>
        </w:rPr>
        <w:t>“28”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>серпня</w:t>
      </w:r>
      <w:r w:rsidR="00C71C16" w:rsidRPr="00DB0359">
        <w:rPr>
          <w:rFonts w:eastAsia="Times New Roman"/>
          <w:sz w:val="24"/>
          <w:szCs w:val="24"/>
        </w:rPr>
        <w:tab/>
        <w:t>2020</w:t>
      </w:r>
      <w:r w:rsidRPr="00DB0359">
        <w:rPr>
          <w:rFonts w:eastAsia="Times New Roman"/>
          <w:sz w:val="24"/>
          <w:szCs w:val="24"/>
        </w:rPr>
        <w:t>року</w:t>
      </w:r>
      <w:r w:rsidRPr="00DB0359">
        <w:rPr>
          <w:rFonts w:eastAsia="Times New Roman"/>
          <w:sz w:val="24"/>
          <w:szCs w:val="24"/>
        </w:rPr>
        <w:tab/>
        <w:t xml:space="preserve">№ </w:t>
      </w:r>
      <w:r w:rsidR="00F35315">
        <w:rPr>
          <w:rFonts w:eastAsia="Times New Roman"/>
          <w:sz w:val="24"/>
          <w:szCs w:val="24"/>
          <w:lang w:val="ru-RU"/>
        </w:rPr>
        <w:t>14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Завідувач кафедри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DB0359">
        <w:rPr>
          <w:rFonts w:eastAsia="Times New Roman"/>
          <w:sz w:val="24"/>
          <w:szCs w:val="24"/>
        </w:rPr>
        <w:t>_______________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Оспанова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Т.С.__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  <w:u w:val="single"/>
        </w:rPr>
        <w:t>“___28__”___серпня____</w:t>
      </w:r>
      <w:r w:rsidRPr="00DB0359">
        <w:rPr>
          <w:rFonts w:eastAsia="Times New Roman"/>
          <w:sz w:val="24"/>
          <w:szCs w:val="24"/>
        </w:rPr>
        <w:t xml:space="preserve"> 20</w:t>
      </w:r>
      <w:r w:rsidR="00C71C16" w:rsidRPr="00DB0359">
        <w:rPr>
          <w:rFonts w:eastAsia="Times New Roman"/>
          <w:sz w:val="24"/>
          <w:szCs w:val="24"/>
        </w:rPr>
        <w:t>20</w:t>
      </w:r>
      <w:r w:rsidRPr="00DB0359">
        <w:rPr>
          <w:rFonts w:eastAsia="Times New Roman"/>
          <w:sz w:val="24"/>
          <w:szCs w:val="24"/>
        </w:rPr>
        <w:t>року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DB0359">
        <w:rPr>
          <w:rFonts w:eastAsia="Times New Roman"/>
          <w:sz w:val="24"/>
          <w:szCs w:val="24"/>
        </w:rPr>
        <w:t xml:space="preserve"> 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Протокол від. </w:t>
      </w:r>
      <w:r w:rsidR="00F35315">
        <w:rPr>
          <w:rFonts w:eastAsia="Times New Roman"/>
          <w:sz w:val="24"/>
          <w:szCs w:val="24"/>
        </w:rPr>
        <w:t>“__</w:t>
      </w:r>
      <w:r w:rsidR="00F35315">
        <w:rPr>
          <w:rFonts w:eastAsia="Times New Roman"/>
          <w:sz w:val="24"/>
          <w:szCs w:val="24"/>
          <w:lang w:val="ru-RU"/>
        </w:rPr>
        <w:t>01</w:t>
      </w:r>
      <w:r w:rsidR="00F35315">
        <w:rPr>
          <w:rFonts w:eastAsia="Times New Roman"/>
          <w:sz w:val="24"/>
          <w:szCs w:val="24"/>
        </w:rPr>
        <w:t>__”_</w:t>
      </w:r>
      <w:proofErr w:type="spellStart"/>
      <w:r w:rsidR="00F35315">
        <w:rPr>
          <w:rFonts w:eastAsia="Times New Roman"/>
          <w:sz w:val="24"/>
          <w:szCs w:val="24"/>
          <w:lang w:val="ru-RU"/>
        </w:rPr>
        <w:t>вересня</w:t>
      </w:r>
      <w:proofErr w:type="spellEnd"/>
      <w:r w:rsidR="00F35315">
        <w:rPr>
          <w:rFonts w:eastAsia="Times New Roman"/>
          <w:sz w:val="24"/>
          <w:szCs w:val="24"/>
        </w:rPr>
        <w:t>______</w:t>
      </w:r>
      <w:r w:rsidR="00F35315">
        <w:rPr>
          <w:rFonts w:eastAsia="Times New Roman"/>
          <w:sz w:val="24"/>
          <w:szCs w:val="24"/>
          <w:lang w:val="ru-RU"/>
        </w:rPr>
        <w:t>2</w:t>
      </w:r>
      <w:r w:rsidR="00F35315">
        <w:rPr>
          <w:rFonts w:eastAsia="Times New Roman"/>
          <w:sz w:val="24"/>
          <w:szCs w:val="24"/>
        </w:rPr>
        <w:t xml:space="preserve">020року </w:t>
      </w:r>
      <w:r w:rsidRPr="00DB0359">
        <w:rPr>
          <w:rFonts w:eastAsia="Times New Roman"/>
          <w:sz w:val="24"/>
          <w:szCs w:val="24"/>
        </w:rPr>
        <w:t>№ 1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Голова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Кравчун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П.Г</w:t>
      </w:r>
      <w:r w:rsidRPr="00DB0359">
        <w:rPr>
          <w:rFonts w:eastAsia="Times New Roman"/>
          <w:sz w:val="24"/>
          <w:szCs w:val="24"/>
        </w:rPr>
        <w:t>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1149D8" w:rsidRPr="00DB0359" w:rsidRDefault="00F35315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>
        <w:rPr>
          <w:rFonts w:eastAsia="Times New Roman"/>
          <w:sz w:val="24"/>
          <w:szCs w:val="24"/>
          <w:lang w:val="ru-RU"/>
        </w:rPr>
        <w:t>01</w:t>
      </w:r>
      <w:r>
        <w:rPr>
          <w:rFonts w:eastAsia="Times New Roman"/>
          <w:sz w:val="24"/>
          <w:szCs w:val="24"/>
        </w:rPr>
        <w:t>__”_</w:t>
      </w:r>
      <w:proofErr w:type="spellStart"/>
      <w:r>
        <w:rPr>
          <w:rFonts w:eastAsia="Times New Roman"/>
          <w:sz w:val="24"/>
          <w:szCs w:val="24"/>
          <w:lang w:val="ru-RU"/>
        </w:rPr>
        <w:t>вересня</w:t>
      </w:r>
      <w:proofErr w:type="spellEnd"/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  <w:lang w:val="ru-RU"/>
        </w:rPr>
        <w:t>2</w:t>
      </w:r>
      <w:r>
        <w:rPr>
          <w:rFonts w:eastAsia="Times New Roman"/>
          <w:sz w:val="24"/>
          <w:szCs w:val="24"/>
        </w:rPr>
        <w:t>020року</w:t>
      </w:r>
    </w:p>
    <w:p w:rsidR="004F1150" w:rsidRPr="00DB0359" w:rsidRDefault="004F1150" w:rsidP="00E54C7D">
      <w:pPr>
        <w:rPr>
          <w:b/>
          <w:sz w:val="24"/>
          <w:szCs w:val="24"/>
        </w:rPr>
        <w:sectPr w:rsidR="004F1150" w:rsidRPr="00DB0359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Харків – 20</w:t>
      </w:r>
      <w:r w:rsidR="004F1150" w:rsidRPr="00DB0359">
        <w:rPr>
          <w:b/>
          <w:sz w:val="24"/>
          <w:szCs w:val="24"/>
        </w:rPr>
        <w:t>20</w:t>
      </w:r>
      <w:r w:rsidRPr="00DB0359">
        <w:rPr>
          <w:b/>
          <w:sz w:val="24"/>
          <w:szCs w:val="24"/>
        </w:rPr>
        <w:t xml:space="preserve"> р.</w:t>
      </w:r>
    </w:p>
    <w:p w:rsidR="00C71C16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br w:type="page"/>
      </w:r>
    </w:p>
    <w:p w:rsidR="00C71C16" w:rsidRPr="00DB0359" w:rsidRDefault="00C71C16" w:rsidP="00C71C16">
      <w:pPr>
        <w:rPr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Pr="00DB0359">
        <w:rPr>
          <w:rFonts w:eastAsia="Times New Roman"/>
          <w:color w:val="000000"/>
          <w:sz w:val="28"/>
          <w:szCs w:val="28"/>
        </w:rPr>
        <w:t>Пропедевтика внутрішньої медицини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 Професор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Оспано</w:t>
      </w:r>
      <w:proofErr w:type="spellEnd"/>
      <w:r w:rsidR="00DB713E" w:rsidRPr="00DB0359">
        <w:rPr>
          <w:rFonts w:eastAsia="Times New Roman"/>
          <w:color w:val="000000"/>
          <w:sz w:val="24"/>
          <w:szCs w:val="24"/>
          <w:u w:val="single"/>
          <w:lang w:val="ru-RU"/>
        </w:rPr>
        <w:t>в</w:t>
      </w:r>
      <w:r w:rsidRPr="00DB0359">
        <w:rPr>
          <w:rFonts w:eastAsia="Times New Roman"/>
          <w:color w:val="000000"/>
          <w:sz w:val="24"/>
          <w:szCs w:val="24"/>
          <w:u w:val="single"/>
        </w:rPr>
        <w:t>а Т.С.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DB0359">
        <w:rPr>
          <w:rFonts w:eastAsia="Times New Roman"/>
          <w:color w:val="000000"/>
          <w:sz w:val="24"/>
          <w:szCs w:val="24"/>
        </w:rPr>
        <w:t xml:space="preserve">  доцент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Хіміч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 Т.Ю.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50790D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50790D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) (професійні інтереси, траєкторія професійного розвитку)з посиланням на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профайлвикладача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(на сайті кафедри,в системі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C71C16" w:rsidRPr="00DB0359" w:rsidRDefault="00C71C16" w:rsidP="00253A3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Оспанова</w:t>
      </w:r>
      <w:proofErr w:type="spellEnd"/>
      <w:r w:rsidRPr="00DB0359">
        <w:rPr>
          <w:sz w:val="24"/>
          <w:szCs w:val="24"/>
        </w:rPr>
        <w:t xml:space="preserve"> Тетяна </w:t>
      </w:r>
      <w:proofErr w:type="spellStart"/>
      <w:r w:rsidRPr="00DB0359">
        <w:rPr>
          <w:sz w:val="24"/>
          <w:szCs w:val="24"/>
        </w:rPr>
        <w:t>Сунгашівна</w:t>
      </w:r>
      <w:proofErr w:type="spellEnd"/>
      <w:r w:rsidRPr="00DB0359">
        <w:rPr>
          <w:sz w:val="24"/>
          <w:szCs w:val="24"/>
        </w:rPr>
        <w:t xml:space="preserve"> – завідувач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>, д. мед. н., професор.</w:t>
      </w:r>
      <w:r w:rsidR="00DB713E" w:rsidRPr="00DB0359">
        <w:rPr>
          <w:sz w:val="24"/>
          <w:szCs w:val="24"/>
          <w:lang w:val="ru-RU"/>
        </w:rPr>
        <w:t xml:space="preserve"> </w:t>
      </w:r>
      <w:r w:rsidR="00DB713E" w:rsidRPr="00DB0359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DB0359" w:rsidRDefault="00C71C16" w:rsidP="00253A3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Хіміч</w:t>
      </w:r>
      <w:proofErr w:type="spellEnd"/>
      <w:r w:rsidRPr="00DB0359">
        <w:rPr>
          <w:sz w:val="24"/>
          <w:szCs w:val="24"/>
        </w:rPr>
        <w:t xml:space="preserve"> Тетяна  Юріївна – завуч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 xml:space="preserve">  к. мед. н., доцент.</w:t>
      </w:r>
      <w:r w:rsidR="00DB713E" w:rsidRPr="00DB0359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DB0359">
        <w:rPr>
          <w:rFonts w:eastAsia="Times New Roman"/>
          <w:color w:val="000000"/>
          <w:sz w:val="24"/>
          <w:szCs w:val="24"/>
        </w:rPr>
        <w:t>імунологія</w:t>
      </w:r>
      <w:r w:rsidR="00DB713E" w:rsidRPr="00DB0359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DB0359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 w:rsidRPr="00DB0359">
        <w:rPr>
          <w:rFonts w:eastAsia="Times New Roman"/>
          <w:color w:val="000000"/>
          <w:sz w:val="24"/>
          <w:szCs w:val="24"/>
        </w:rPr>
        <w:t xml:space="preserve"> +38097 2934789, 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tatkhimich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1666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gmail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.</w:t>
      </w:r>
      <w:r w:rsidRPr="00DB0359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C71C16" w:rsidRPr="0036071D" w:rsidRDefault="00C71C16" w:rsidP="0050790D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Очні консультації: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згідно </w:t>
      </w:r>
      <w:r w:rsidRPr="00DB0359">
        <w:rPr>
          <w:rFonts w:eastAsia="Times New Roman"/>
          <w:color w:val="000000"/>
          <w:sz w:val="24"/>
          <w:szCs w:val="24"/>
        </w:rPr>
        <w:t>розклад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у кафедри </w:t>
      </w:r>
      <w:r w:rsidR="00687DD4" w:rsidRPr="00DB0359">
        <w:rPr>
          <w:sz w:val="24"/>
          <w:szCs w:val="24"/>
        </w:rPr>
        <w:t xml:space="preserve">на базі кафедри -  </w:t>
      </w:r>
      <w:proofErr w:type="spellStart"/>
      <w:r w:rsidR="00687DD4" w:rsidRPr="00DB0359">
        <w:rPr>
          <w:bCs/>
          <w:sz w:val="24"/>
          <w:szCs w:val="24"/>
        </w:rPr>
        <w:t>обласн</w:t>
      </w:r>
      <w:r w:rsidR="0050790D">
        <w:rPr>
          <w:bCs/>
          <w:sz w:val="24"/>
          <w:szCs w:val="24"/>
        </w:rPr>
        <w:t>аї</w:t>
      </w:r>
      <w:proofErr w:type="spellEnd"/>
      <w:r w:rsidR="0050790D">
        <w:rPr>
          <w:bCs/>
          <w:sz w:val="24"/>
          <w:szCs w:val="24"/>
        </w:rPr>
        <w:t xml:space="preserve"> клінічн</w:t>
      </w:r>
      <w:r w:rsidR="00687DD4"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та </w:t>
      </w:r>
      <w:r w:rsidRPr="00DB0359">
        <w:rPr>
          <w:rFonts w:eastAsia="Times New Roman"/>
          <w:color w:val="000000"/>
          <w:sz w:val="24"/>
          <w:szCs w:val="24"/>
        </w:rPr>
        <w:t xml:space="preserve"> за попередньою </w:t>
      </w:r>
      <w:r w:rsidRPr="00DB0359">
        <w:rPr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домовленістю. </w:t>
      </w:r>
      <w:r w:rsidRPr="00DB0359">
        <w:rPr>
          <w:rFonts w:eastAsia="Times New Roman"/>
          <w:color w:val="000000"/>
          <w:sz w:val="24"/>
          <w:szCs w:val="24"/>
        </w:rPr>
        <w:t xml:space="preserve">Он-лайн консультації: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за попередньою </w:t>
      </w:r>
      <w:r w:rsidR="00687DD4" w:rsidRPr="00DB0359">
        <w:rPr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="00687DD4"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="00687DD4" w:rsidRPr="00DB0359">
        <w:rPr>
          <w:rFonts w:eastAsia="Times New Roman"/>
          <w:color w:val="000000"/>
          <w:sz w:val="24"/>
          <w:szCs w:val="24"/>
        </w:rPr>
        <w:t xml:space="preserve">. </w:t>
      </w:r>
      <w:r w:rsidR="0036071D">
        <w:rPr>
          <w:rFonts w:eastAsia="Times New Roman"/>
          <w:color w:val="000000"/>
          <w:sz w:val="24"/>
          <w:szCs w:val="24"/>
          <w:lang w:val="ru-RU"/>
        </w:rPr>
        <w:t>(</w:t>
      </w:r>
      <w:r w:rsidR="0036071D" w:rsidRPr="0036071D">
        <w:rPr>
          <w:rFonts w:eastAsia="Times New Roman"/>
          <w:color w:val="000000"/>
          <w:sz w:val="24"/>
          <w:szCs w:val="24"/>
        </w:rPr>
        <w:t>http://31.128.79.157:8083/login/index.php</w:t>
      </w:r>
      <w:r w:rsidRPr="0036071D">
        <w:rPr>
          <w:rFonts w:eastAsia="Times New Roman"/>
          <w:color w:val="000000"/>
          <w:sz w:val="24"/>
          <w:szCs w:val="24"/>
        </w:rPr>
        <w:t>)</w:t>
      </w:r>
      <w:r w:rsidR="0036071D" w:rsidRPr="0036071D">
        <w:t xml:space="preserve"> </w:t>
      </w:r>
    </w:p>
    <w:p w:rsidR="00C71C16" w:rsidRPr="00DB0359" w:rsidRDefault="00C71C16" w:rsidP="0050790D">
      <w:pPr>
        <w:ind w:firstLine="567"/>
        <w:jc w:val="both"/>
        <w:rPr>
          <w:bCs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>
        <w:rPr>
          <w:rFonts w:eastAsia="Times New Roman"/>
          <w:color w:val="000000"/>
          <w:sz w:val="24"/>
          <w:szCs w:val="24"/>
          <w:u w:val="single"/>
        </w:rPr>
        <w:t>.</w:t>
      </w:r>
      <w:r w:rsidRPr="00DB0359">
        <w:rPr>
          <w:sz w:val="24"/>
          <w:szCs w:val="24"/>
        </w:rPr>
        <w:t xml:space="preserve"> Місце проведення лекцій та практичних занять: </w:t>
      </w:r>
      <w:r w:rsidR="00687DD4" w:rsidRPr="00DB0359">
        <w:rPr>
          <w:sz w:val="24"/>
          <w:szCs w:val="24"/>
        </w:rPr>
        <w:t xml:space="preserve">лекційна зала та </w:t>
      </w:r>
      <w:r w:rsidRPr="00DB0359">
        <w:rPr>
          <w:sz w:val="24"/>
          <w:szCs w:val="24"/>
        </w:rPr>
        <w:t>учбов</w:t>
      </w:r>
      <w:r w:rsidR="00687DD4" w:rsidRPr="00DB0359">
        <w:rPr>
          <w:sz w:val="24"/>
          <w:szCs w:val="24"/>
        </w:rPr>
        <w:t>і</w:t>
      </w:r>
      <w:r w:rsidRPr="00DB0359">
        <w:rPr>
          <w:sz w:val="24"/>
          <w:szCs w:val="24"/>
        </w:rPr>
        <w:t xml:space="preserve"> кімнат</w:t>
      </w:r>
      <w:r w:rsidR="00687DD4" w:rsidRPr="00DB0359">
        <w:rPr>
          <w:sz w:val="24"/>
          <w:szCs w:val="24"/>
        </w:rPr>
        <w:t>и</w:t>
      </w:r>
      <w:r w:rsidRPr="00DB0359">
        <w:rPr>
          <w:sz w:val="24"/>
          <w:szCs w:val="24"/>
        </w:rPr>
        <w:t xml:space="preserve">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медсестринрства</w:t>
      </w:r>
      <w:proofErr w:type="spellEnd"/>
      <w:r w:rsidRPr="00DB0359">
        <w:rPr>
          <w:sz w:val="24"/>
          <w:szCs w:val="24"/>
        </w:rPr>
        <w:t xml:space="preserve">, </w:t>
      </w:r>
      <w:r w:rsidRPr="00DB0359">
        <w:rPr>
          <w:bCs/>
          <w:sz w:val="24"/>
          <w:szCs w:val="24"/>
        </w:rPr>
        <w:t xml:space="preserve">і (вул. </w:t>
      </w:r>
      <w:proofErr w:type="spellStart"/>
      <w:r w:rsidRPr="00DB0359">
        <w:rPr>
          <w:bCs/>
          <w:sz w:val="24"/>
          <w:szCs w:val="24"/>
        </w:rPr>
        <w:t>Тринклера</w:t>
      </w:r>
      <w:proofErr w:type="spellEnd"/>
      <w:r w:rsidRPr="00DB0359">
        <w:rPr>
          <w:bCs/>
          <w:sz w:val="24"/>
          <w:szCs w:val="24"/>
        </w:rPr>
        <w:t xml:space="preserve"> 3).</w:t>
      </w:r>
    </w:p>
    <w:p w:rsidR="00C71C16" w:rsidRPr="00DB0359" w:rsidRDefault="00C71C16" w:rsidP="00C71C16">
      <w:pPr>
        <w:pStyle w:val="Iauiue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DB0359">
        <w:rPr>
          <w:sz w:val="24"/>
          <w:szCs w:val="24"/>
          <w:vertAlign w:val="superscript"/>
        </w:rPr>
        <w:t>00</w:t>
      </w:r>
      <w:r w:rsidRPr="00DB0359">
        <w:rPr>
          <w:sz w:val="24"/>
          <w:szCs w:val="24"/>
        </w:rPr>
        <w:t>-11</w:t>
      </w:r>
      <w:r w:rsidRPr="00DB0359">
        <w:rPr>
          <w:sz w:val="24"/>
          <w:szCs w:val="24"/>
          <w:vertAlign w:val="superscript"/>
        </w:rPr>
        <w:t>50</w:t>
      </w:r>
      <w:r w:rsidRPr="00DB0359">
        <w:rPr>
          <w:sz w:val="24"/>
          <w:szCs w:val="24"/>
        </w:rPr>
        <w:t>/13</w:t>
      </w:r>
      <w:r w:rsidRPr="00DB0359">
        <w:rPr>
          <w:sz w:val="24"/>
          <w:szCs w:val="24"/>
          <w:vertAlign w:val="superscript"/>
        </w:rPr>
        <w:t xml:space="preserve"> 20</w:t>
      </w:r>
      <w:r w:rsidRPr="00DB0359">
        <w:rPr>
          <w:sz w:val="24"/>
          <w:szCs w:val="24"/>
        </w:rPr>
        <w:t>-17</w:t>
      </w:r>
      <w:r w:rsidRPr="00DB0359">
        <w:rPr>
          <w:sz w:val="24"/>
          <w:szCs w:val="24"/>
          <w:vertAlign w:val="superscript"/>
        </w:rPr>
        <w:t>10</w:t>
      </w:r>
      <w:r w:rsidRPr="00DB0359">
        <w:rPr>
          <w:sz w:val="24"/>
          <w:szCs w:val="24"/>
        </w:rPr>
        <w:t xml:space="preserve"> у відповідності до розкладу);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DB0359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DB0359" w:rsidRDefault="00D86620" w:rsidP="00253A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DE5C00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  <w:lang w:val="ru-RU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proofErr w:type="spellStart"/>
      <w:r w:rsidR="00DE5C00">
        <w:rPr>
          <w:rFonts w:eastAsia="Times New Roman"/>
          <w:color w:val="000000"/>
          <w:sz w:val="24"/>
          <w:szCs w:val="24"/>
          <w:lang w:val="ru-RU"/>
        </w:rPr>
        <w:t>четвертий</w:t>
      </w:r>
      <w:proofErr w:type="spellEnd"/>
    </w:p>
    <w:p w:rsidR="00D86620" w:rsidRPr="00DB0359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DE5C00">
        <w:rPr>
          <w:rFonts w:eastAsia="Times New Roman"/>
          <w:color w:val="000000"/>
          <w:sz w:val="24"/>
          <w:szCs w:val="24"/>
          <w:lang w:val="ru-RU"/>
        </w:rPr>
        <w:t>8</w:t>
      </w:r>
      <w:r w:rsidR="008C285A">
        <w:rPr>
          <w:rFonts w:eastAsia="Times New Roman"/>
          <w:color w:val="000000"/>
          <w:sz w:val="24"/>
          <w:szCs w:val="24"/>
        </w:rPr>
        <w:t>-й</w:t>
      </w:r>
      <w:r w:rsidR="00CB0543">
        <w:rPr>
          <w:rFonts w:eastAsia="Times New Roman"/>
          <w:color w:val="000000"/>
          <w:sz w:val="24"/>
          <w:szCs w:val="24"/>
        </w:rPr>
        <w:t xml:space="preserve"> </w:t>
      </w:r>
      <w:r w:rsidR="00D86620" w:rsidRPr="00DB0359">
        <w:rPr>
          <w:rFonts w:eastAsia="Times New Roman"/>
          <w:color w:val="000000"/>
          <w:sz w:val="24"/>
          <w:szCs w:val="24"/>
        </w:rPr>
        <w:t>семестри,</w:t>
      </w:r>
      <w:r w:rsidR="00DE5C00">
        <w:rPr>
          <w:rFonts w:eastAsia="Times New Roman"/>
          <w:color w:val="000000"/>
          <w:sz w:val="24"/>
          <w:szCs w:val="24"/>
          <w:lang w:val="ru-RU"/>
        </w:rPr>
        <w:t>4</w:t>
      </w:r>
      <w:r w:rsidR="00D86620" w:rsidRPr="00DB0359">
        <w:rPr>
          <w:rFonts w:eastAsia="Times New Roman"/>
          <w:color w:val="000000"/>
          <w:sz w:val="24"/>
          <w:szCs w:val="24"/>
        </w:rPr>
        <w:t>-й рік навчання</w:t>
      </w:r>
    </w:p>
    <w:p w:rsidR="00D86620" w:rsidRPr="00003A4A" w:rsidRDefault="0050790D" w:rsidP="0050790D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 </w:t>
      </w:r>
      <w:r w:rsidR="00D86620" w:rsidRPr="00DB0359">
        <w:rPr>
          <w:rFonts w:eastAsia="Times New Roman"/>
          <w:sz w:val="24"/>
          <w:szCs w:val="24"/>
          <w:u w:val="single"/>
        </w:rPr>
        <w:t xml:space="preserve">Обсяг дисципліни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="00D86620" w:rsidRPr="00DB0359">
        <w:rPr>
          <w:sz w:val="24"/>
          <w:szCs w:val="24"/>
        </w:rPr>
        <w:t xml:space="preserve">Кількість кредитів  </w:t>
      </w:r>
      <w:r w:rsidR="00D86620" w:rsidRPr="00DB0359">
        <w:rPr>
          <w:rFonts w:eastAsia="Times New Roman"/>
          <w:sz w:val="24"/>
          <w:szCs w:val="24"/>
        </w:rPr>
        <w:t>ЄКТС</w:t>
      </w:r>
      <w:r w:rsidR="00D86620" w:rsidRPr="00DB0359">
        <w:rPr>
          <w:sz w:val="24"/>
          <w:szCs w:val="24"/>
        </w:rPr>
        <w:t xml:space="preserve"> – </w:t>
      </w:r>
      <w:r w:rsidR="00DE5C00">
        <w:rPr>
          <w:sz w:val="24"/>
          <w:szCs w:val="24"/>
        </w:rPr>
        <w:t xml:space="preserve">3.  Загальна кількість годин – </w:t>
      </w:r>
      <w:r w:rsidR="00DE5C00">
        <w:rPr>
          <w:sz w:val="24"/>
          <w:szCs w:val="24"/>
          <w:lang w:val="ru-RU"/>
        </w:rPr>
        <w:t>90</w:t>
      </w:r>
      <w:r w:rsidR="00D86620" w:rsidRPr="00DB0359">
        <w:rPr>
          <w:sz w:val="24"/>
          <w:szCs w:val="24"/>
        </w:rPr>
        <w:t xml:space="preserve"> : аудиторних –</w:t>
      </w:r>
      <w:r w:rsidR="00522752">
        <w:rPr>
          <w:sz w:val="24"/>
          <w:szCs w:val="24"/>
          <w:lang w:val="ru-RU"/>
        </w:rPr>
        <w:t>6</w:t>
      </w:r>
      <w:r w:rsidR="00D86620" w:rsidRPr="00DB0359">
        <w:rPr>
          <w:sz w:val="24"/>
          <w:szCs w:val="24"/>
        </w:rPr>
        <w:t xml:space="preserve">: Лекції </w:t>
      </w:r>
      <w:r w:rsidR="00522752">
        <w:rPr>
          <w:sz w:val="24"/>
          <w:szCs w:val="24"/>
          <w:lang w:val="ru-RU"/>
        </w:rPr>
        <w:t>2</w:t>
      </w:r>
      <w:r w:rsidR="00D86620" w:rsidRPr="00DB0359">
        <w:rPr>
          <w:sz w:val="24"/>
          <w:szCs w:val="24"/>
        </w:rPr>
        <w:t>годин</w:t>
      </w:r>
      <w:r w:rsidR="00D86620" w:rsidRPr="00DB0359">
        <w:rPr>
          <w:sz w:val="24"/>
          <w:szCs w:val="24"/>
          <w:lang w:val="ru-RU"/>
        </w:rPr>
        <w:t xml:space="preserve">. </w:t>
      </w:r>
      <w:r w:rsidR="00D86620" w:rsidRPr="00DB0359">
        <w:rPr>
          <w:sz w:val="24"/>
          <w:szCs w:val="24"/>
        </w:rPr>
        <w:t xml:space="preserve">Практичні заняття </w:t>
      </w:r>
      <w:r w:rsidR="00DE5C00">
        <w:rPr>
          <w:sz w:val="24"/>
          <w:szCs w:val="24"/>
          <w:lang w:val="ru-RU"/>
        </w:rPr>
        <w:t>4</w:t>
      </w:r>
      <w:r w:rsidR="00D86620" w:rsidRPr="00DB0359">
        <w:rPr>
          <w:sz w:val="24"/>
          <w:szCs w:val="24"/>
        </w:rPr>
        <w:t xml:space="preserve"> годин.</w:t>
      </w:r>
      <w:r>
        <w:rPr>
          <w:sz w:val="24"/>
          <w:szCs w:val="24"/>
        </w:rPr>
        <w:t xml:space="preserve"> </w:t>
      </w:r>
      <w:r w:rsidR="00D86620" w:rsidRPr="00DB0359">
        <w:rPr>
          <w:sz w:val="24"/>
          <w:szCs w:val="24"/>
        </w:rPr>
        <w:t xml:space="preserve">Самостійної роботи студента – </w:t>
      </w:r>
      <w:r w:rsidR="00522752">
        <w:rPr>
          <w:sz w:val="24"/>
          <w:szCs w:val="24"/>
          <w:lang w:val="ru-RU"/>
        </w:rPr>
        <w:t>84</w:t>
      </w:r>
      <w:r w:rsidR="00D86620" w:rsidRPr="00DB0359">
        <w:rPr>
          <w:sz w:val="24"/>
          <w:szCs w:val="24"/>
        </w:rPr>
        <w:t xml:space="preserve">. Вид контролю: </w:t>
      </w:r>
      <w:r w:rsidR="00003A4A" w:rsidRPr="00003A4A">
        <w:rPr>
          <w:sz w:val="24"/>
          <w:szCs w:val="24"/>
        </w:rPr>
        <w:t>залік</w:t>
      </w:r>
    </w:p>
    <w:p w:rsidR="004B0E39" w:rsidRPr="00401560" w:rsidRDefault="00D86620" w:rsidP="008C285A">
      <w:pPr>
        <w:ind w:firstLine="601"/>
        <w:jc w:val="both"/>
        <w:rPr>
          <w:rFonts w:eastAsia="MS Mincho"/>
          <w:sz w:val="24"/>
        </w:rPr>
      </w:pPr>
      <w:r w:rsidRPr="00C66BDF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DB0359">
        <w:rPr>
          <w:sz w:val="24"/>
          <w:szCs w:val="24"/>
        </w:rPr>
        <w:t xml:space="preserve"> </w:t>
      </w:r>
      <w:r w:rsidR="008C285A">
        <w:rPr>
          <w:sz w:val="24"/>
        </w:rPr>
        <w:t>«</w:t>
      </w:r>
      <w:proofErr w:type="spellStart"/>
      <w:r w:rsidR="008C285A">
        <w:rPr>
          <w:sz w:val="24"/>
        </w:rPr>
        <w:t>Медсестринські</w:t>
      </w:r>
      <w:proofErr w:type="spellEnd"/>
      <w:r w:rsidR="008C285A">
        <w:rPr>
          <w:sz w:val="24"/>
        </w:rPr>
        <w:t xml:space="preserve"> теорії та процес»</w:t>
      </w:r>
      <w:r w:rsidR="008C285A" w:rsidRPr="00401560">
        <w:rPr>
          <w:sz w:val="24"/>
        </w:rPr>
        <w:t xml:space="preserve"> – навчальна клінічна дисципліна, яка вивчає </w:t>
      </w:r>
      <w:r w:rsidR="008C285A" w:rsidRPr="007F04DC">
        <w:rPr>
          <w:color w:val="000000"/>
          <w:spacing w:val="-2"/>
          <w:sz w:val="24"/>
        </w:rPr>
        <w:t>о</w:t>
      </w:r>
      <w:r w:rsidR="008C285A">
        <w:rPr>
          <w:color w:val="000000"/>
          <w:spacing w:val="-2"/>
          <w:sz w:val="24"/>
        </w:rPr>
        <w:t xml:space="preserve">сновні концептуальні </w:t>
      </w:r>
      <w:proofErr w:type="spellStart"/>
      <w:r w:rsidR="008C285A">
        <w:rPr>
          <w:color w:val="000000"/>
          <w:spacing w:val="-2"/>
          <w:sz w:val="24"/>
        </w:rPr>
        <w:t>мед</w:t>
      </w:r>
      <w:r w:rsidR="008C285A" w:rsidRPr="00C25805">
        <w:rPr>
          <w:color w:val="000000"/>
          <w:spacing w:val="-2"/>
          <w:sz w:val="24"/>
        </w:rPr>
        <w:t>сестринські</w:t>
      </w:r>
      <w:proofErr w:type="spellEnd"/>
      <w:r w:rsidR="008C285A" w:rsidRPr="00C25805">
        <w:rPr>
          <w:color w:val="000000"/>
          <w:spacing w:val="-2"/>
          <w:sz w:val="24"/>
        </w:rPr>
        <w:t xml:space="preserve"> моделі, п</w:t>
      </w:r>
      <w:r w:rsidR="008C285A" w:rsidRPr="00C25805">
        <w:rPr>
          <w:color w:val="000000"/>
          <w:sz w:val="24"/>
        </w:rPr>
        <w:t>оняття здоров'я, хвороби, ф</w:t>
      </w:r>
      <w:r w:rsidR="008C285A" w:rsidRPr="00C25805">
        <w:rPr>
          <w:color w:val="000000"/>
          <w:spacing w:val="-2"/>
          <w:sz w:val="24"/>
        </w:rPr>
        <w:t xml:space="preserve">ункції </w:t>
      </w:r>
      <w:proofErr w:type="spellStart"/>
      <w:r w:rsidR="008C285A" w:rsidRPr="00C25805">
        <w:rPr>
          <w:color w:val="000000"/>
          <w:spacing w:val="-2"/>
          <w:sz w:val="24"/>
        </w:rPr>
        <w:t>сестринства</w:t>
      </w:r>
      <w:proofErr w:type="spellEnd"/>
      <w:r w:rsidR="008C285A" w:rsidRPr="00C25805">
        <w:rPr>
          <w:color w:val="000000"/>
          <w:spacing w:val="-2"/>
          <w:sz w:val="24"/>
        </w:rPr>
        <w:t xml:space="preserve">, основні </w:t>
      </w:r>
      <w:proofErr w:type="spellStart"/>
      <w:r w:rsidR="008C285A" w:rsidRPr="00C25805">
        <w:rPr>
          <w:color w:val="000000"/>
          <w:spacing w:val="-2"/>
          <w:sz w:val="24"/>
        </w:rPr>
        <w:t>медсестринські</w:t>
      </w:r>
      <w:proofErr w:type="spellEnd"/>
      <w:r w:rsidR="008C285A" w:rsidRPr="00C25805">
        <w:rPr>
          <w:color w:val="000000"/>
          <w:spacing w:val="-2"/>
          <w:sz w:val="24"/>
        </w:rPr>
        <w:t xml:space="preserve"> моделі, етапи </w:t>
      </w:r>
      <w:proofErr w:type="spellStart"/>
      <w:r w:rsidR="008C285A" w:rsidRPr="00C25805">
        <w:rPr>
          <w:color w:val="000000"/>
          <w:spacing w:val="-2"/>
          <w:sz w:val="24"/>
        </w:rPr>
        <w:t>медсестринського</w:t>
      </w:r>
      <w:proofErr w:type="spellEnd"/>
      <w:r w:rsidR="008C285A" w:rsidRPr="00C25805">
        <w:rPr>
          <w:color w:val="000000"/>
          <w:spacing w:val="-2"/>
          <w:sz w:val="24"/>
        </w:rPr>
        <w:t xml:space="preserve"> процесу, т</w:t>
      </w:r>
      <w:r w:rsidR="008C285A" w:rsidRPr="007F04DC">
        <w:rPr>
          <w:color w:val="000000"/>
          <w:spacing w:val="-4"/>
          <w:sz w:val="24"/>
        </w:rPr>
        <w:t>аксономію сестринського діагнозу</w:t>
      </w:r>
      <w:r w:rsidR="008C285A" w:rsidRPr="00401560">
        <w:rPr>
          <w:rFonts w:eastAsia="MS Mincho"/>
          <w:sz w:val="24"/>
        </w:rPr>
        <w:t xml:space="preserve"> </w:t>
      </w:r>
      <w:r w:rsidR="004B0E39" w:rsidRPr="00401560">
        <w:rPr>
          <w:rFonts w:eastAsia="MS Mincho"/>
          <w:sz w:val="24"/>
        </w:rPr>
        <w:t>Організація навчального процесу здійснюється за вимогами Європейської кредитної трансферно-накопичувальної системи, заснованої на поєднанні технологій навчання за розділами та залікових кредитів оцінки – одиниць виміру навчального навантаження студента, необхідного для засвоєння дисципліни або її розділу.</w:t>
      </w:r>
    </w:p>
    <w:p w:rsidR="008C285A" w:rsidRPr="007F04DC" w:rsidRDefault="00D86620" w:rsidP="008C285A">
      <w:pPr>
        <w:tabs>
          <w:tab w:val="left" w:pos="284"/>
          <w:tab w:val="left" w:pos="567"/>
        </w:tabs>
        <w:ind w:firstLine="567"/>
        <w:jc w:val="both"/>
        <w:rPr>
          <w:b/>
          <w:sz w:val="24"/>
        </w:rPr>
      </w:pPr>
      <w:r w:rsidRPr="00C66BDF">
        <w:rPr>
          <w:rFonts w:eastAsia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CB4DC8" w:rsidRPr="00DB0359">
        <w:rPr>
          <w:sz w:val="24"/>
          <w:szCs w:val="24"/>
        </w:rPr>
        <w:t xml:space="preserve"> </w:t>
      </w:r>
      <w:r w:rsidR="00CB0543">
        <w:rPr>
          <w:sz w:val="24"/>
        </w:rPr>
        <w:t>«</w:t>
      </w:r>
      <w:proofErr w:type="spellStart"/>
      <w:r w:rsidR="008C285A">
        <w:rPr>
          <w:sz w:val="24"/>
        </w:rPr>
        <w:t>Медсестрнські</w:t>
      </w:r>
      <w:proofErr w:type="spellEnd"/>
      <w:r w:rsidR="008C285A">
        <w:rPr>
          <w:sz w:val="24"/>
        </w:rPr>
        <w:t xml:space="preserve"> теорії та процес</w:t>
      </w:r>
      <w:r w:rsidR="00CB0543">
        <w:rPr>
          <w:sz w:val="24"/>
        </w:rPr>
        <w:t>»</w:t>
      </w:r>
      <w:r w:rsidR="00CB0543" w:rsidRPr="00401560">
        <w:rPr>
          <w:sz w:val="24"/>
        </w:rPr>
        <w:t xml:space="preserve"> </w:t>
      </w:r>
      <w:r w:rsidR="00C66BDF">
        <w:rPr>
          <w:sz w:val="24"/>
          <w:szCs w:val="24"/>
        </w:rPr>
        <w:t xml:space="preserve"> є нормативною дисципліною. </w:t>
      </w:r>
      <w:r w:rsidR="008C285A">
        <w:rPr>
          <w:sz w:val="24"/>
        </w:rPr>
        <w:t>В</w:t>
      </w:r>
      <w:r w:rsidR="00003A4A" w:rsidRPr="008474CD">
        <w:rPr>
          <w:sz w:val="24"/>
        </w:rPr>
        <w:t xml:space="preserve">ивчення навчальної дисципліни </w:t>
      </w:r>
      <w:r w:rsidR="008C285A">
        <w:rPr>
          <w:sz w:val="24"/>
        </w:rPr>
        <w:t>«</w:t>
      </w:r>
      <w:proofErr w:type="spellStart"/>
      <w:r w:rsidR="008C285A">
        <w:rPr>
          <w:sz w:val="24"/>
        </w:rPr>
        <w:t>Медсестринські</w:t>
      </w:r>
      <w:proofErr w:type="spellEnd"/>
      <w:r w:rsidR="008C285A">
        <w:rPr>
          <w:sz w:val="24"/>
        </w:rPr>
        <w:t xml:space="preserve"> теорії та процес»</w:t>
      </w:r>
      <w:r w:rsidR="008C285A" w:rsidRPr="00401560">
        <w:rPr>
          <w:sz w:val="24"/>
        </w:rPr>
        <w:t xml:space="preserve">  є комплекс теоретичних та практичних питань, спрямованих на засвоєння студентом основних методів обстеження пацієнта </w:t>
      </w:r>
      <w:r w:rsidR="008C285A">
        <w:rPr>
          <w:color w:val="000000"/>
          <w:spacing w:val="-1"/>
          <w:sz w:val="24"/>
        </w:rPr>
        <w:t xml:space="preserve">з метою визначення </w:t>
      </w:r>
      <w:r w:rsidR="008C285A" w:rsidRPr="007F04DC">
        <w:rPr>
          <w:color w:val="000000"/>
          <w:spacing w:val="-1"/>
          <w:sz w:val="24"/>
        </w:rPr>
        <w:t>стан</w:t>
      </w:r>
      <w:r w:rsidR="008C285A">
        <w:rPr>
          <w:color w:val="000000"/>
          <w:spacing w:val="-1"/>
          <w:sz w:val="24"/>
        </w:rPr>
        <w:t>у</w:t>
      </w:r>
      <w:r w:rsidR="008C285A" w:rsidRPr="007F04DC">
        <w:rPr>
          <w:color w:val="000000"/>
          <w:spacing w:val="-1"/>
          <w:sz w:val="24"/>
        </w:rPr>
        <w:t xml:space="preserve"> </w:t>
      </w:r>
      <w:r w:rsidR="008C285A">
        <w:rPr>
          <w:color w:val="000000"/>
          <w:spacing w:val="-1"/>
          <w:sz w:val="24"/>
        </w:rPr>
        <w:t>його</w:t>
      </w:r>
      <w:r w:rsidR="008C285A" w:rsidRPr="007F04DC">
        <w:rPr>
          <w:color w:val="000000"/>
          <w:spacing w:val="-1"/>
          <w:sz w:val="24"/>
        </w:rPr>
        <w:t xml:space="preserve"> здоров'я, </w:t>
      </w:r>
      <w:r w:rsidR="008C285A">
        <w:rPr>
          <w:color w:val="000000"/>
          <w:spacing w:val="-2"/>
          <w:sz w:val="24"/>
        </w:rPr>
        <w:t xml:space="preserve">проблем пацієнта, </w:t>
      </w:r>
      <w:r w:rsidR="008C285A" w:rsidRPr="007F04DC">
        <w:rPr>
          <w:color w:val="000000"/>
          <w:spacing w:val="-2"/>
          <w:sz w:val="24"/>
        </w:rPr>
        <w:t>планува</w:t>
      </w:r>
      <w:r w:rsidR="008C285A">
        <w:rPr>
          <w:color w:val="000000"/>
          <w:spacing w:val="-2"/>
          <w:sz w:val="24"/>
        </w:rPr>
        <w:t>ння</w:t>
      </w:r>
      <w:r w:rsidR="008C285A" w:rsidRPr="007F04DC">
        <w:rPr>
          <w:color w:val="000000"/>
          <w:spacing w:val="-2"/>
          <w:sz w:val="24"/>
        </w:rPr>
        <w:t xml:space="preserve"> догляд</w:t>
      </w:r>
      <w:r w:rsidR="008C285A">
        <w:rPr>
          <w:color w:val="000000"/>
          <w:spacing w:val="-2"/>
          <w:sz w:val="24"/>
        </w:rPr>
        <w:t xml:space="preserve">у на основі </w:t>
      </w:r>
      <w:proofErr w:type="spellStart"/>
      <w:r w:rsidR="008C285A">
        <w:rPr>
          <w:color w:val="000000"/>
          <w:spacing w:val="-2"/>
          <w:sz w:val="24"/>
        </w:rPr>
        <w:t>мед</w:t>
      </w:r>
      <w:r w:rsidR="008C285A" w:rsidRPr="007F04DC">
        <w:rPr>
          <w:color w:val="000000"/>
          <w:spacing w:val="-2"/>
          <w:sz w:val="24"/>
        </w:rPr>
        <w:t>сестринського</w:t>
      </w:r>
      <w:proofErr w:type="spellEnd"/>
      <w:r w:rsidR="008C285A" w:rsidRPr="007F04DC">
        <w:rPr>
          <w:color w:val="000000"/>
          <w:spacing w:val="-2"/>
          <w:sz w:val="24"/>
        </w:rPr>
        <w:t xml:space="preserve"> процесу, з</w:t>
      </w:r>
      <w:r w:rsidR="008C285A">
        <w:rPr>
          <w:color w:val="000000"/>
          <w:spacing w:val="-2"/>
          <w:sz w:val="24"/>
        </w:rPr>
        <w:t>аповнення</w:t>
      </w:r>
      <w:r w:rsidR="008C285A" w:rsidRPr="007F04DC">
        <w:rPr>
          <w:color w:val="000000"/>
          <w:spacing w:val="-2"/>
          <w:sz w:val="24"/>
        </w:rPr>
        <w:t xml:space="preserve"> медичн</w:t>
      </w:r>
      <w:r w:rsidR="008C285A">
        <w:rPr>
          <w:color w:val="000000"/>
          <w:spacing w:val="-2"/>
          <w:sz w:val="24"/>
        </w:rPr>
        <w:t>ої</w:t>
      </w:r>
      <w:r w:rsidR="008C285A" w:rsidRPr="007F04DC">
        <w:rPr>
          <w:color w:val="000000"/>
          <w:spacing w:val="-2"/>
          <w:sz w:val="24"/>
        </w:rPr>
        <w:t xml:space="preserve"> та </w:t>
      </w:r>
      <w:proofErr w:type="spellStart"/>
      <w:r w:rsidR="008C285A" w:rsidRPr="007F04DC">
        <w:rPr>
          <w:color w:val="000000"/>
          <w:spacing w:val="-2"/>
          <w:sz w:val="24"/>
        </w:rPr>
        <w:t>медсестринськ</w:t>
      </w:r>
      <w:r w:rsidR="008C285A">
        <w:rPr>
          <w:color w:val="000000"/>
          <w:spacing w:val="-2"/>
          <w:sz w:val="24"/>
        </w:rPr>
        <w:t>ої</w:t>
      </w:r>
      <w:proofErr w:type="spellEnd"/>
      <w:r w:rsidR="008C285A">
        <w:rPr>
          <w:color w:val="000000"/>
          <w:spacing w:val="-2"/>
          <w:sz w:val="24"/>
        </w:rPr>
        <w:t xml:space="preserve"> документації</w:t>
      </w:r>
      <w:r w:rsidR="008C285A" w:rsidRPr="007F04DC">
        <w:rPr>
          <w:color w:val="000000"/>
          <w:spacing w:val="-2"/>
          <w:sz w:val="24"/>
        </w:rPr>
        <w:t>.</w:t>
      </w:r>
    </w:p>
    <w:p w:rsidR="00D86620" w:rsidRPr="0036071D" w:rsidRDefault="00D86620" w:rsidP="008C285A">
      <w:pPr>
        <w:pStyle w:val="a6"/>
        <w:ind w:right="239" w:firstLine="452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36071D">
        <w:rPr>
          <w:rFonts w:eastAsia="Times New Roman"/>
          <w:color w:val="000000"/>
          <w:sz w:val="24"/>
          <w:szCs w:val="24"/>
          <w:u w:val="single"/>
        </w:rPr>
        <w:t>Посилання</w:t>
      </w:r>
      <w:proofErr w:type="spellEnd"/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36071D">
        <w:rPr>
          <w:rFonts w:eastAsia="Times New Roman"/>
          <w:color w:val="000000"/>
          <w:sz w:val="24"/>
          <w:szCs w:val="24"/>
          <w:u w:val="single"/>
        </w:rPr>
        <w:t>відео-анотацію</w:t>
      </w:r>
      <w:proofErr w:type="spellEnd"/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6071D">
        <w:rPr>
          <w:rFonts w:eastAsia="Times New Roman"/>
          <w:color w:val="000000"/>
          <w:sz w:val="24"/>
          <w:szCs w:val="24"/>
          <w:u w:val="single"/>
        </w:rPr>
        <w:t>дисципліни</w:t>
      </w:r>
      <w:proofErr w:type="spellEnd"/>
      <w:r w:rsidRPr="0036071D">
        <w:rPr>
          <w:rFonts w:eastAsia="Times New Roman"/>
          <w:color w:val="000000"/>
          <w:sz w:val="24"/>
          <w:szCs w:val="24"/>
        </w:rPr>
        <w:t xml:space="preserve"> (за </w:t>
      </w:r>
      <w:proofErr w:type="spellStart"/>
      <w:r w:rsidRPr="0036071D">
        <w:rPr>
          <w:rFonts w:eastAsia="Times New Roman"/>
          <w:color w:val="000000"/>
          <w:sz w:val="24"/>
          <w:szCs w:val="24"/>
        </w:rPr>
        <w:t>наявності</w:t>
      </w:r>
      <w:proofErr w:type="spellEnd"/>
      <w:r w:rsidRPr="0036071D">
        <w:rPr>
          <w:rFonts w:eastAsia="Times New Roman"/>
          <w:color w:val="000000"/>
          <w:sz w:val="24"/>
          <w:szCs w:val="24"/>
        </w:rPr>
        <w:t xml:space="preserve">) і </w:t>
      </w:r>
      <w:proofErr w:type="spellStart"/>
      <w:r w:rsidRPr="0036071D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36071D">
        <w:rPr>
          <w:rFonts w:eastAsia="Times New Roman"/>
          <w:color w:val="000000"/>
          <w:sz w:val="24"/>
          <w:szCs w:val="24"/>
        </w:rPr>
        <w:t>.</w:t>
      </w:r>
      <w:r w:rsidR="0036071D">
        <w:rPr>
          <w:rFonts w:eastAsia="Times New Roman"/>
          <w:color w:val="000000"/>
          <w:sz w:val="24"/>
          <w:szCs w:val="24"/>
        </w:rPr>
        <w:t xml:space="preserve"> - </w:t>
      </w:r>
    </w:p>
    <w:p w:rsidR="00C71C16" w:rsidRPr="0036071D" w:rsidRDefault="00D86620" w:rsidP="0036071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36071D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36071D" w:rsidRPr="0036071D">
        <w:rPr>
          <w:rFonts w:eastAsia="Times New Roman"/>
          <w:color w:val="000000"/>
          <w:sz w:val="24"/>
          <w:szCs w:val="24"/>
        </w:rPr>
        <w:t>http://31.128.79.157:8083/course/view.php?id=189</w:t>
      </w:r>
    </w:p>
    <w:p w:rsidR="00C66BDF" w:rsidRPr="00C66BDF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DB0359" w:rsidRDefault="00ED736B" w:rsidP="00253A3E">
      <w:pPr>
        <w:pStyle w:val="a8"/>
        <w:numPr>
          <w:ilvl w:val="0"/>
          <w:numId w:val="13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8C285A" w:rsidRPr="00401560" w:rsidRDefault="004B0E39" w:rsidP="008C285A">
      <w:pPr>
        <w:spacing w:after="120" w:line="288" w:lineRule="auto"/>
        <w:ind w:left="425" w:right="-102" w:hanging="425"/>
        <w:jc w:val="both"/>
        <w:rPr>
          <w:color w:val="000000"/>
          <w:sz w:val="24"/>
        </w:rPr>
      </w:pPr>
      <w:r w:rsidRPr="004B0E39">
        <w:rPr>
          <w:b/>
          <w:iCs/>
          <w:sz w:val="24"/>
        </w:rPr>
        <w:t>Метою</w:t>
      </w:r>
      <w:r w:rsidRPr="004B0E39">
        <w:rPr>
          <w:iCs/>
          <w:sz w:val="24"/>
        </w:rPr>
        <w:t xml:space="preserve"> </w:t>
      </w:r>
      <w:r w:rsidR="008C285A" w:rsidRPr="00401560">
        <w:rPr>
          <w:iCs/>
          <w:sz w:val="24"/>
        </w:rPr>
        <w:t xml:space="preserve">викладання навчальної дисципліни </w:t>
      </w:r>
      <w:r w:rsidR="008C285A">
        <w:rPr>
          <w:sz w:val="24"/>
        </w:rPr>
        <w:t>«</w:t>
      </w:r>
      <w:proofErr w:type="spellStart"/>
      <w:r w:rsidR="008C285A">
        <w:rPr>
          <w:sz w:val="24"/>
        </w:rPr>
        <w:t>Медсестринські</w:t>
      </w:r>
      <w:proofErr w:type="spellEnd"/>
      <w:r w:rsidR="008C285A">
        <w:rPr>
          <w:sz w:val="24"/>
        </w:rPr>
        <w:t xml:space="preserve"> теорії та процес»</w:t>
      </w:r>
      <w:r w:rsidR="008C285A" w:rsidRPr="00401560">
        <w:rPr>
          <w:sz w:val="24"/>
        </w:rPr>
        <w:t xml:space="preserve"> </w:t>
      </w:r>
      <w:r w:rsidR="008C285A" w:rsidRPr="00401560">
        <w:rPr>
          <w:iCs/>
          <w:sz w:val="24"/>
        </w:rPr>
        <w:t xml:space="preserve"> є формування у студента основ </w:t>
      </w:r>
      <w:r w:rsidR="008C285A" w:rsidRPr="00401560">
        <w:rPr>
          <w:color w:val="000000"/>
          <w:sz w:val="24"/>
        </w:rPr>
        <w:t xml:space="preserve">клінічного мислення і набуття професійних </w:t>
      </w:r>
      <w:proofErr w:type="spellStart"/>
      <w:r w:rsidR="008C285A" w:rsidRPr="00401560">
        <w:rPr>
          <w:color w:val="000000"/>
          <w:sz w:val="24"/>
        </w:rPr>
        <w:t>компетентностей</w:t>
      </w:r>
      <w:proofErr w:type="spellEnd"/>
      <w:r w:rsidR="008C285A" w:rsidRPr="00401560">
        <w:rPr>
          <w:color w:val="000000"/>
          <w:sz w:val="24"/>
        </w:rPr>
        <w:t xml:space="preserve"> обстеження хворого та оцінки</w:t>
      </w:r>
      <w:r w:rsidR="008C285A">
        <w:rPr>
          <w:color w:val="000000"/>
          <w:sz w:val="24"/>
        </w:rPr>
        <w:t xml:space="preserve"> </w:t>
      </w:r>
      <w:proofErr w:type="spellStart"/>
      <w:r w:rsidR="008C285A">
        <w:rPr>
          <w:color w:val="000000"/>
          <w:sz w:val="24"/>
        </w:rPr>
        <w:t>здорров</w:t>
      </w:r>
      <w:r w:rsidR="008C285A" w:rsidRPr="006A054B">
        <w:rPr>
          <w:color w:val="000000"/>
          <w:sz w:val="24"/>
        </w:rPr>
        <w:t>’</w:t>
      </w:r>
      <w:r w:rsidR="008C285A">
        <w:rPr>
          <w:color w:val="000000"/>
          <w:sz w:val="24"/>
        </w:rPr>
        <w:t>я</w:t>
      </w:r>
      <w:proofErr w:type="spellEnd"/>
      <w:r w:rsidR="008C285A">
        <w:rPr>
          <w:color w:val="000000"/>
          <w:sz w:val="24"/>
        </w:rPr>
        <w:t xml:space="preserve"> та</w:t>
      </w:r>
      <w:r w:rsidR="008C285A" w:rsidRPr="00401560">
        <w:rPr>
          <w:color w:val="000000"/>
          <w:sz w:val="24"/>
        </w:rPr>
        <w:t xml:space="preserve"> основних проявів захворювань внутрішніх органів із дотриманням принципів </w:t>
      </w:r>
      <w:r w:rsidR="008C285A">
        <w:rPr>
          <w:color w:val="000000"/>
          <w:sz w:val="24"/>
        </w:rPr>
        <w:t>сестринського процесу</w:t>
      </w:r>
    </w:p>
    <w:p w:rsidR="008C285A" w:rsidRPr="00401560" w:rsidRDefault="001149D8" w:rsidP="008C285A">
      <w:pPr>
        <w:spacing w:line="288" w:lineRule="auto"/>
        <w:ind w:left="426" w:right="-102" w:hanging="426"/>
        <w:jc w:val="both"/>
        <w:rPr>
          <w:iCs/>
          <w:sz w:val="24"/>
        </w:rPr>
      </w:pPr>
      <w:r w:rsidRPr="00DB0359">
        <w:rPr>
          <w:b/>
          <w:spacing w:val="-2"/>
          <w:sz w:val="24"/>
          <w:szCs w:val="24"/>
        </w:rPr>
        <w:lastRenderedPageBreak/>
        <w:t>Основними завданнями вивчення дисципліни</w:t>
      </w:r>
      <w:r w:rsidRPr="00DB0359">
        <w:rPr>
          <w:spacing w:val="-2"/>
          <w:sz w:val="24"/>
          <w:szCs w:val="24"/>
        </w:rPr>
        <w:t xml:space="preserve"> </w:t>
      </w:r>
      <w:r w:rsidR="008C285A">
        <w:rPr>
          <w:sz w:val="24"/>
        </w:rPr>
        <w:t>«</w:t>
      </w:r>
      <w:proofErr w:type="spellStart"/>
      <w:r w:rsidR="008C285A">
        <w:rPr>
          <w:sz w:val="24"/>
        </w:rPr>
        <w:t>Медсестринські</w:t>
      </w:r>
      <w:proofErr w:type="spellEnd"/>
      <w:r w:rsidR="008C285A">
        <w:rPr>
          <w:sz w:val="24"/>
        </w:rPr>
        <w:t xml:space="preserve"> теорії та процес»</w:t>
      </w:r>
      <w:r w:rsidR="008C285A" w:rsidRPr="00401560">
        <w:rPr>
          <w:sz w:val="24"/>
        </w:rPr>
        <w:t xml:space="preserve"> </w:t>
      </w:r>
      <w:r w:rsidR="008C285A" w:rsidRPr="00401560">
        <w:rPr>
          <w:iCs/>
          <w:sz w:val="24"/>
        </w:rPr>
        <w:t>є: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3"/>
          <w:sz w:val="24"/>
        </w:rPr>
      </w:pPr>
      <w:r>
        <w:rPr>
          <w:sz w:val="24"/>
        </w:rPr>
        <w:t xml:space="preserve">Знання </w:t>
      </w:r>
      <w:r w:rsidRPr="007F04DC">
        <w:rPr>
          <w:sz w:val="24"/>
        </w:rPr>
        <w:t>і</w:t>
      </w:r>
      <w:r w:rsidRPr="007F04DC">
        <w:rPr>
          <w:color w:val="000000"/>
          <w:spacing w:val="-3"/>
          <w:sz w:val="24"/>
        </w:rPr>
        <w:t>сторі</w:t>
      </w:r>
      <w:r>
        <w:rPr>
          <w:color w:val="000000"/>
          <w:spacing w:val="-3"/>
          <w:sz w:val="24"/>
        </w:rPr>
        <w:t xml:space="preserve">ї становлення </w:t>
      </w:r>
      <w:proofErr w:type="spellStart"/>
      <w:r>
        <w:rPr>
          <w:color w:val="000000"/>
          <w:spacing w:val="-3"/>
          <w:sz w:val="24"/>
        </w:rPr>
        <w:t>мед</w:t>
      </w:r>
      <w:r w:rsidRPr="007F04DC">
        <w:rPr>
          <w:color w:val="000000"/>
          <w:spacing w:val="-3"/>
          <w:sz w:val="24"/>
        </w:rPr>
        <w:t>сестринської</w:t>
      </w:r>
      <w:proofErr w:type="spellEnd"/>
      <w:r w:rsidRPr="007F04DC">
        <w:rPr>
          <w:color w:val="000000"/>
          <w:spacing w:val="-3"/>
          <w:sz w:val="24"/>
        </w:rPr>
        <w:t xml:space="preserve"> теорії. 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Знати </w:t>
      </w:r>
      <w:r w:rsidRPr="007F04DC">
        <w:rPr>
          <w:color w:val="000000"/>
          <w:spacing w:val="-2"/>
          <w:sz w:val="24"/>
        </w:rPr>
        <w:t>о</w:t>
      </w:r>
      <w:r>
        <w:rPr>
          <w:color w:val="000000"/>
          <w:spacing w:val="-2"/>
          <w:sz w:val="24"/>
        </w:rPr>
        <w:t xml:space="preserve">сновні концептуальні </w:t>
      </w:r>
      <w:proofErr w:type="spellStart"/>
      <w:r>
        <w:rPr>
          <w:color w:val="000000"/>
          <w:spacing w:val="-2"/>
          <w:sz w:val="24"/>
        </w:rPr>
        <w:t>мед</w:t>
      </w:r>
      <w:r w:rsidRPr="00C25805">
        <w:rPr>
          <w:color w:val="000000"/>
          <w:spacing w:val="-2"/>
          <w:sz w:val="24"/>
        </w:rPr>
        <w:t>сестринські</w:t>
      </w:r>
      <w:proofErr w:type="spellEnd"/>
      <w:r w:rsidRPr="00C25805">
        <w:rPr>
          <w:color w:val="000000"/>
          <w:spacing w:val="-2"/>
          <w:sz w:val="24"/>
        </w:rPr>
        <w:t xml:space="preserve"> моделі, 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Давати </w:t>
      </w:r>
      <w:r w:rsidRPr="00C25805">
        <w:rPr>
          <w:color w:val="000000"/>
          <w:spacing w:val="-2"/>
          <w:sz w:val="24"/>
        </w:rPr>
        <w:t>в</w:t>
      </w:r>
      <w:r w:rsidRPr="00C25805">
        <w:rPr>
          <w:color w:val="000000"/>
          <w:spacing w:val="-3"/>
          <w:sz w:val="24"/>
        </w:rPr>
        <w:t>изначення понять індивідуум, родина, суспільна група як об'єкти</w:t>
      </w:r>
      <w:r w:rsidRPr="00C25805">
        <w:rPr>
          <w:color w:val="000000"/>
          <w:spacing w:val="-3"/>
          <w:sz w:val="24"/>
        </w:rPr>
        <w:br/>
      </w:r>
      <w:r w:rsidRPr="00C25805">
        <w:rPr>
          <w:color w:val="000000"/>
          <w:spacing w:val="-2"/>
          <w:sz w:val="24"/>
        </w:rPr>
        <w:t xml:space="preserve">сестринського догляду, 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z w:val="24"/>
        </w:rPr>
      </w:pPr>
      <w:r>
        <w:rPr>
          <w:color w:val="000000"/>
          <w:spacing w:val="-2"/>
          <w:sz w:val="24"/>
        </w:rPr>
        <w:t xml:space="preserve">Розуміти </w:t>
      </w:r>
      <w:r w:rsidRPr="00C25805">
        <w:rPr>
          <w:color w:val="000000"/>
          <w:spacing w:val="-2"/>
          <w:sz w:val="24"/>
        </w:rPr>
        <w:t>п</w:t>
      </w:r>
      <w:r w:rsidRPr="00C25805">
        <w:rPr>
          <w:color w:val="000000"/>
          <w:sz w:val="24"/>
        </w:rPr>
        <w:t>оняття здоров'я, хвороб</w:t>
      </w:r>
      <w:r>
        <w:rPr>
          <w:color w:val="000000"/>
          <w:sz w:val="24"/>
        </w:rPr>
        <w:t>а</w:t>
      </w:r>
      <w:r w:rsidRPr="00C25805">
        <w:rPr>
          <w:color w:val="000000"/>
          <w:sz w:val="24"/>
        </w:rPr>
        <w:t xml:space="preserve"> 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>
        <w:rPr>
          <w:color w:val="000000"/>
          <w:sz w:val="24"/>
        </w:rPr>
        <w:t xml:space="preserve">Знати </w:t>
      </w:r>
      <w:r w:rsidRPr="00C25805">
        <w:rPr>
          <w:color w:val="000000"/>
          <w:sz w:val="24"/>
        </w:rPr>
        <w:t>ф</w:t>
      </w:r>
      <w:r w:rsidRPr="00C25805">
        <w:rPr>
          <w:color w:val="000000"/>
          <w:spacing w:val="-2"/>
          <w:sz w:val="24"/>
        </w:rPr>
        <w:t xml:space="preserve">ункції </w:t>
      </w:r>
      <w:proofErr w:type="spellStart"/>
      <w:r w:rsidRPr="00C25805">
        <w:rPr>
          <w:color w:val="000000"/>
          <w:spacing w:val="-2"/>
          <w:sz w:val="24"/>
        </w:rPr>
        <w:t>сестринства</w:t>
      </w:r>
      <w:proofErr w:type="spellEnd"/>
      <w:r w:rsidRPr="00C25805">
        <w:rPr>
          <w:color w:val="000000"/>
          <w:spacing w:val="-2"/>
          <w:sz w:val="24"/>
        </w:rPr>
        <w:t xml:space="preserve">, 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Знати </w:t>
      </w:r>
      <w:r w:rsidRPr="00C25805">
        <w:rPr>
          <w:color w:val="000000"/>
          <w:spacing w:val="-2"/>
          <w:sz w:val="24"/>
        </w:rPr>
        <w:t xml:space="preserve">основні </w:t>
      </w:r>
      <w:proofErr w:type="spellStart"/>
      <w:r w:rsidRPr="00C25805">
        <w:rPr>
          <w:color w:val="000000"/>
          <w:spacing w:val="-2"/>
          <w:sz w:val="24"/>
        </w:rPr>
        <w:t>медсестринські</w:t>
      </w:r>
      <w:proofErr w:type="spellEnd"/>
      <w:r w:rsidRPr="00C25805">
        <w:rPr>
          <w:color w:val="000000"/>
          <w:spacing w:val="-2"/>
          <w:sz w:val="24"/>
        </w:rPr>
        <w:t xml:space="preserve"> моделі,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Знати </w:t>
      </w:r>
      <w:r w:rsidRPr="00C25805">
        <w:rPr>
          <w:color w:val="000000"/>
          <w:spacing w:val="-2"/>
          <w:sz w:val="24"/>
        </w:rPr>
        <w:t xml:space="preserve">етапи </w:t>
      </w:r>
      <w:proofErr w:type="spellStart"/>
      <w:r w:rsidRPr="00C25805">
        <w:rPr>
          <w:color w:val="000000"/>
          <w:spacing w:val="-2"/>
          <w:sz w:val="24"/>
        </w:rPr>
        <w:t>медсестринського</w:t>
      </w:r>
      <w:proofErr w:type="spellEnd"/>
      <w:r w:rsidRPr="00C25805">
        <w:rPr>
          <w:color w:val="000000"/>
          <w:spacing w:val="-2"/>
          <w:sz w:val="24"/>
        </w:rPr>
        <w:t xml:space="preserve"> процесу, </w:t>
      </w:r>
    </w:p>
    <w:p w:rsidR="008C285A" w:rsidRPr="007F04DC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b/>
          <w:sz w:val="24"/>
        </w:rPr>
      </w:pPr>
      <w:r>
        <w:rPr>
          <w:color w:val="000000"/>
          <w:spacing w:val="-2"/>
          <w:sz w:val="24"/>
        </w:rPr>
        <w:t xml:space="preserve">Знати </w:t>
      </w:r>
      <w:r w:rsidRPr="00C25805">
        <w:rPr>
          <w:color w:val="000000"/>
          <w:spacing w:val="-2"/>
          <w:sz w:val="24"/>
        </w:rPr>
        <w:t>т</w:t>
      </w:r>
      <w:r w:rsidRPr="007F04DC">
        <w:rPr>
          <w:color w:val="000000"/>
          <w:spacing w:val="-4"/>
          <w:sz w:val="24"/>
        </w:rPr>
        <w:t>аксономію сестринського діагнозу.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1"/>
          <w:sz w:val="24"/>
        </w:rPr>
      </w:pPr>
      <w:r>
        <w:rPr>
          <w:sz w:val="24"/>
        </w:rPr>
        <w:t xml:space="preserve">Вміти </w:t>
      </w:r>
      <w:r w:rsidRPr="007F04DC">
        <w:rPr>
          <w:sz w:val="24"/>
        </w:rPr>
        <w:t>о</w:t>
      </w:r>
      <w:r w:rsidRPr="007F04DC">
        <w:rPr>
          <w:color w:val="000000"/>
          <w:spacing w:val="-1"/>
          <w:sz w:val="24"/>
        </w:rPr>
        <w:t>бстежити пацієнта та визнач</w:t>
      </w:r>
      <w:r>
        <w:rPr>
          <w:color w:val="000000"/>
          <w:spacing w:val="-1"/>
          <w:sz w:val="24"/>
        </w:rPr>
        <w:t>а</w:t>
      </w:r>
      <w:r w:rsidRPr="007F04DC">
        <w:rPr>
          <w:color w:val="000000"/>
          <w:spacing w:val="-1"/>
          <w:sz w:val="24"/>
        </w:rPr>
        <w:t>ти стан здоров'я,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>
        <w:rPr>
          <w:color w:val="000000"/>
          <w:spacing w:val="-1"/>
          <w:sz w:val="24"/>
        </w:rPr>
        <w:t xml:space="preserve">Вміти </w:t>
      </w:r>
      <w:r w:rsidRPr="007F04DC">
        <w:rPr>
          <w:color w:val="000000"/>
          <w:spacing w:val="-1"/>
          <w:sz w:val="24"/>
        </w:rPr>
        <w:t>в</w:t>
      </w:r>
      <w:r w:rsidRPr="007F04DC">
        <w:rPr>
          <w:color w:val="000000"/>
          <w:spacing w:val="-2"/>
          <w:sz w:val="24"/>
        </w:rPr>
        <w:t>изнач</w:t>
      </w:r>
      <w:r>
        <w:rPr>
          <w:color w:val="000000"/>
          <w:spacing w:val="-2"/>
          <w:sz w:val="24"/>
        </w:rPr>
        <w:t>а</w:t>
      </w:r>
      <w:r w:rsidRPr="007F04DC">
        <w:rPr>
          <w:color w:val="000000"/>
          <w:spacing w:val="-2"/>
          <w:sz w:val="24"/>
        </w:rPr>
        <w:t>ти проблеми пацієнта,</w:t>
      </w:r>
    </w:p>
    <w:p w:rsidR="008C285A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Вміти планувати догляд на основі </w:t>
      </w:r>
      <w:proofErr w:type="spellStart"/>
      <w:r>
        <w:rPr>
          <w:color w:val="000000"/>
          <w:spacing w:val="-2"/>
          <w:sz w:val="24"/>
        </w:rPr>
        <w:t>мед</w:t>
      </w:r>
      <w:r w:rsidRPr="007F04DC">
        <w:rPr>
          <w:color w:val="000000"/>
          <w:spacing w:val="-2"/>
          <w:sz w:val="24"/>
        </w:rPr>
        <w:t>сестринського</w:t>
      </w:r>
      <w:proofErr w:type="spellEnd"/>
      <w:r w:rsidRPr="007F04DC">
        <w:rPr>
          <w:color w:val="000000"/>
          <w:spacing w:val="-2"/>
          <w:sz w:val="24"/>
        </w:rPr>
        <w:t xml:space="preserve"> процесу, </w:t>
      </w:r>
    </w:p>
    <w:p w:rsidR="008C285A" w:rsidRPr="007F04DC" w:rsidRDefault="008C285A" w:rsidP="008C285A">
      <w:pPr>
        <w:widowControl/>
        <w:numPr>
          <w:ilvl w:val="0"/>
          <w:numId w:val="27"/>
        </w:numPr>
        <w:tabs>
          <w:tab w:val="left" w:pos="284"/>
          <w:tab w:val="left" w:pos="567"/>
        </w:tabs>
        <w:suppressAutoHyphens/>
        <w:autoSpaceDE/>
        <w:autoSpaceDN/>
        <w:jc w:val="both"/>
        <w:rPr>
          <w:b/>
          <w:sz w:val="24"/>
        </w:rPr>
      </w:pPr>
      <w:r>
        <w:rPr>
          <w:color w:val="000000"/>
          <w:spacing w:val="-2"/>
          <w:sz w:val="24"/>
        </w:rPr>
        <w:t>З</w:t>
      </w:r>
      <w:r w:rsidRPr="007F04DC">
        <w:rPr>
          <w:color w:val="000000"/>
          <w:spacing w:val="-2"/>
          <w:sz w:val="24"/>
        </w:rPr>
        <w:t>аповн</w:t>
      </w:r>
      <w:r>
        <w:rPr>
          <w:color w:val="000000"/>
          <w:spacing w:val="-2"/>
          <w:sz w:val="24"/>
        </w:rPr>
        <w:t>ювати</w:t>
      </w:r>
      <w:r w:rsidRPr="007F04DC">
        <w:rPr>
          <w:color w:val="000000"/>
          <w:spacing w:val="-2"/>
          <w:sz w:val="24"/>
        </w:rPr>
        <w:t xml:space="preserve"> медичну та </w:t>
      </w:r>
      <w:proofErr w:type="spellStart"/>
      <w:r w:rsidRPr="007F04DC">
        <w:rPr>
          <w:color w:val="000000"/>
          <w:spacing w:val="-2"/>
          <w:sz w:val="24"/>
        </w:rPr>
        <w:t>медсестринську</w:t>
      </w:r>
      <w:proofErr w:type="spellEnd"/>
      <w:r w:rsidRPr="007F04DC">
        <w:rPr>
          <w:color w:val="000000"/>
          <w:spacing w:val="-2"/>
          <w:sz w:val="24"/>
        </w:rPr>
        <w:t xml:space="preserve"> документацію.</w:t>
      </w:r>
    </w:p>
    <w:p w:rsidR="008C285A" w:rsidRPr="00401560" w:rsidRDefault="008C285A" w:rsidP="008C285A">
      <w:pPr>
        <w:spacing w:line="288" w:lineRule="auto"/>
        <w:ind w:left="426" w:right="-102" w:hanging="426"/>
        <w:rPr>
          <w:color w:val="000000"/>
          <w:sz w:val="24"/>
        </w:rPr>
      </w:pPr>
      <w:r w:rsidRPr="00401560">
        <w:rPr>
          <w:color w:val="000000"/>
          <w:sz w:val="24"/>
        </w:rPr>
        <w:t xml:space="preserve">1.3. </w:t>
      </w:r>
      <w:r w:rsidRPr="007D71F8">
        <w:rPr>
          <w:b/>
          <w:color w:val="000000"/>
          <w:sz w:val="24"/>
        </w:rPr>
        <w:t>Компетентності та результати навчання,</w:t>
      </w:r>
      <w:r w:rsidRPr="00401560">
        <w:rPr>
          <w:color w:val="000000"/>
          <w:sz w:val="24"/>
        </w:rPr>
        <w:t xml:space="preserve"> формуванню яких сприяє дисциплін.</w:t>
      </w:r>
    </w:p>
    <w:p w:rsidR="008C285A" w:rsidRPr="00401560" w:rsidRDefault="008C285A" w:rsidP="008C285A">
      <w:pPr>
        <w:spacing w:before="120" w:after="120" w:line="288" w:lineRule="auto"/>
        <w:ind w:firstLine="539"/>
        <w:rPr>
          <w:sz w:val="24"/>
        </w:rPr>
      </w:pPr>
      <w:r w:rsidRPr="00401560">
        <w:rPr>
          <w:sz w:val="24"/>
        </w:rPr>
        <w:t>Дисципліна забезпечує набуття студентами</w:t>
      </w:r>
    </w:p>
    <w:p w:rsidR="008C285A" w:rsidRPr="00401560" w:rsidRDefault="008C285A" w:rsidP="008C285A">
      <w:pPr>
        <w:spacing w:after="120" w:line="288" w:lineRule="auto"/>
        <w:ind w:firstLine="539"/>
        <w:rPr>
          <w:sz w:val="24"/>
        </w:rPr>
      </w:pPr>
      <w:proofErr w:type="spellStart"/>
      <w:r w:rsidRPr="00401560">
        <w:rPr>
          <w:b/>
          <w:bCs/>
          <w:i/>
          <w:iCs/>
          <w:sz w:val="24"/>
        </w:rPr>
        <w:t>компетентностей</w:t>
      </w:r>
      <w:proofErr w:type="spellEnd"/>
      <w:r w:rsidRPr="00401560">
        <w:rPr>
          <w:b/>
          <w:bCs/>
          <w:sz w:val="24"/>
        </w:rPr>
        <w:t>:</w:t>
      </w:r>
      <w:r w:rsidRPr="00401560">
        <w:rPr>
          <w:sz w:val="24"/>
        </w:rPr>
        <w:t xml:space="preserve"> </w:t>
      </w:r>
    </w:p>
    <w:p w:rsidR="008C285A" w:rsidRPr="00401560" w:rsidRDefault="008C285A" w:rsidP="008C285A">
      <w:pPr>
        <w:widowControl/>
        <w:numPr>
          <w:ilvl w:val="0"/>
          <w:numId w:val="3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</w:rPr>
      </w:pPr>
      <w:r w:rsidRPr="00401560">
        <w:rPr>
          <w:i/>
          <w:iCs/>
          <w:sz w:val="24"/>
        </w:rPr>
        <w:t>інтегральна</w:t>
      </w:r>
      <w:r w:rsidRPr="00401560">
        <w:rPr>
          <w:b/>
          <w:bCs/>
          <w:i/>
          <w:iCs/>
          <w:sz w:val="24"/>
        </w:rPr>
        <w:t xml:space="preserve">: </w:t>
      </w:r>
    </w:p>
    <w:p w:rsidR="008C285A" w:rsidRPr="00401560" w:rsidRDefault="008C285A" w:rsidP="008C285A">
      <w:pPr>
        <w:ind w:left="900"/>
        <w:rPr>
          <w:sz w:val="24"/>
        </w:rPr>
      </w:pPr>
      <w:r w:rsidRPr="00401560">
        <w:rPr>
          <w:sz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8C285A" w:rsidRPr="00401560" w:rsidRDefault="008C285A" w:rsidP="008C285A">
      <w:pPr>
        <w:tabs>
          <w:tab w:val="left" w:pos="900"/>
        </w:tabs>
        <w:spacing w:before="120" w:after="120"/>
        <w:ind w:left="896" w:hanging="357"/>
        <w:rPr>
          <w:sz w:val="24"/>
        </w:rPr>
      </w:pPr>
      <w:r w:rsidRPr="00401560">
        <w:rPr>
          <w:sz w:val="24"/>
        </w:rPr>
        <w:t xml:space="preserve">– </w:t>
      </w:r>
      <w:r w:rsidRPr="00401560">
        <w:rPr>
          <w:i/>
          <w:iCs/>
          <w:sz w:val="24"/>
        </w:rPr>
        <w:t>загальні: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Здатність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gramStart"/>
      <w:r w:rsidRPr="00401560">
        <w:rPr>
          <w:rFonts w:ascii="Times New Roman" w:hAnsi="Times New Roman"/>
          <w:sz w:val="24"/>
          <w:szCs w:val="24"/>
          <w:lang w:eastAsia="uk-UA"/>
        </w:rPr>
        <w:t>абстрактного</w:t>
      </w:r>
      <w:proofErr w:type="gram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мислення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аналізу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та синтезу.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вчитися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оволодівати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сучасними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знаннями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shd w:val="clear" w:color="auto" w:fill="FFFFFF"/>
        <w:tabs>
          <w:tab w:val="clear" w:pos="1440"/>
          <w:tab w:val="num" w:pos="1260"/>
        </w:tabs>
        <w:ind w:left="126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застосовувати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знання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практичних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ситуаціях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Знання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розуміння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предметної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області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розуміння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професійної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Здатність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адаптації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дії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proofErr w:type="gramStart"/>
      <w:r w:rsidRPr="00401560">
        <w:rPr>
          <w:rFonts w:ascii="Times New Roman" w:hAnsi="Times New Roman"/>
          <w:sz w:val="24"/>
          <w:szCs w:val="24"/>
          <w:lang w:eastAsia="uk-UA"/>
        </w:rPr>
        <w:t>нов</w:t>
      </w:r>
      <w:proofErr w:type="gramEnd"/>
      <w:r w:rsidRPr="00401560">
        <w:rPr>
          <w:rFonts w:ascii="Times New Roman" w:hAnsi="Times New Roman"/>
          <w:sz w:val="24"/>
          <w:szCs w:val="24"/>
          <w:lang w:eastAsia="uk-UA"/>
        </w:rPr>
        <w:t>ій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ситуації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приймати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обґрунтовані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р</w:t>
      </w:r>
      <w:proofErr w:type="gram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ішення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працювати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proofErr w:type="gram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команді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Навички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міжособистісної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Здатність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спілкуватися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401560">
        <w:rPr>
          <w:rFonts w:ascii="Times New Roman" w:hAnsi="Times New Roman"/>
          <w:sz w:val="24"/>
          <w:szCs w:val="24"/>
          <w:lang w:eastAsia="uk-UA"/>
        </w:rPr>
        <w:t>державною</w:t>
      </w:r>
      <w:proofErr w:type="gram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мовою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як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усно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, так і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письмово</w:t>
      </w:r>
      <w:proofErr w:type="spellEnd"/>
      <w:r w:rsidRPr="00401560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40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</w:rPr>
        <w:t>спілкуватись</w:t>
      </w:r>
      <w:proofErr w:type="spellEnd"/>
      <w:r w:rsidRPr="0040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</w:rPr>
        <w:t>іноземною</w:t>
      </w:r>
      <w:proofErr w:type="spellEnd"/>
      <w:r w:rsidRPr="0040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</w:rPr>
        <w:t>мовою</w:t>
      </w:r>
      <w:proofErr w:type="spellEnd"/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Навички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інформаційних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комунікаційних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sz w:val="24"/>
          <w:szCs w:val="24"/>
          <w:lang w:eastAsia="uk-UA"/>
        </w:rPr>
        <w:t>технологій</w:t>
      </w:r>
      <w:proofErr w:type="spellEnd"/>
      <w:r w:rsidRPr="00401560">
        <w:rPr>
          <w:rFonts w:ascii="Times New Roman" w:hAnsi="Times New Roman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Визначеність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наполегливість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поставлених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завдань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взятих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діяти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соц</w:t>
      </w:r>
      <w:proofErr w:type="gram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іально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відповідально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свідомо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pStyle w:val="a8"/>
        <w:numPr>
          <w:ilvl w:val="1"/>
          <w:numId w:val="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Прагнення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збереження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навколишнього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40156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C285A" w:rsidRPr="00401560" w:rsidRDefault="008C285A" w:rsidP="008C285A">
      <w:pPr>
        <w:widowControl/>
        <w:numPr>
          <w:ilvl w:val="1"/>
          <w:numId w:val="3"/>
        </w:numPr>
        <w:tabs>
          <w:tab w:val="clear" w:pos="1440"/>
          <w:tab w:val="num" w:pos="1260"/>
        </w:tabs>
        <w:autoSpaceDE/>
        <w:autoSpaceDN/>
        <w:spacing w:line="288" w:lineRule="auto"/>
        <w:ind w:left="1260" w:right="-102"/>
        <w:jc w:val="both"/>
        <w:rPr>
          <w:iCs/>
          <w:sz w:val="24"/>
        </w:rPr>
      </w:pPr>
      <w:r w:rsidRPr="00401560">
        <w:rPr>
          <w:color w:val="000000"/>
          <w:sz w:val="24"/>
        </w:rPr>
        <w:t>Здатність діяти на основі етичних міркувань (мотивів).</w:t>
      </w:r>
    </w:p>
    <w:p w:rsidR="008C285A" w:rsidRPr="00401560" w:rsidRDefault="008C285A" w:rsidP="008C285A">
      <w:pPr>
        <w:spacing w:before="120" w:after="120"/>
        <w:rPr>
          <w:i/>
          <w:iCs/>
          <w:sz w:val="24"/>
        </w:rPr>
      </w:pPr>
      <w:r w:rsidRPr="00401560">
        <w:rPr>
          <w:iCs/>
          <w:sz w:val="24"/>
        </w:rPr>
        <w:t xml:space="preserve">– </w:t>
      </w:r>
      <w:r w:rsidRPr="00401560">
        <w:rPr>
          <w:i/>
          <w:iCs/>
          <w:sz w:val="24"/>
        </w:rPr>
        <w:t>спеціальні (фахові, предметні):</w:t>
      </w:r>
    </w:p>
    <w:p w:rsidR="008C285A" w:rsidRPr="00401560" w:rsidRDefault="008C285A" w:rsidP="008C285A">
      <w:pPr>
        <w:widowControl/>
        <w:numPr>
          <w:ilvl w:val="0"/>
          <w:numId w:val="4"/>
        </w:numPr>
        <w:adjustRightInd w:val="0"/>
        <w:ind w:left="1260"/>
        <w:jc w:val="both"/>
        <w:rPr>
          <w:sz w:val="24"/>
        </w:rPr>
      </w:pPr>
      <w:r w:rsidRPr="00401560">
        <w:rPr>
          <w:sz w:val="24"/>
        </w:rPr>
        <w:t xml:space="preserve">Навички опитування та клінічного обстеження пацієнта. </w:t>
      </w:r>
    </w:p>
    <w:p w:rsidR="008C285A" w:rsidRPr="006904F3" w:rsidRDefault="008C285A" w:rsidP="008C285A">
      <w:pPr>
        <w:widowControl/>
        <w:numPr>
          <w:ilvl w:val="0"/>
          <w:numId w:val="4"/>
        </w:numPr>
        <w:adjustRightInd w:val="0"/>
        <w:ind w:left="1260"/>
        <w:jc w:val="both"/>
        <w:rPr>
          <w:color w:val="000000"/>
          <w:sz w:val="24"/>
        </w:rPr>
      </w:pPr>
      <w:r w:rsidRPr="00401560">
        <w:rPr>
          <w:sz w:val="24"/>
        </w:rPr>
        <w:t>Здатність до визначення необхідного переліку лабораторних та інструментальних досліджень та оцінки їх результатів.</w:t>
      </w:r>
      <w:r w:rsidRPr="006904F3">
        <w:rPr>
          <w:color w:val="000000"/>
          <w:sz w:val="24"/>
        </w:rPr>
        <w:t>.</w:t>
      </w:r>
    </w:p>
    <w:p w:rsidR="008C285A" w:rsidRPr="00401560" w:rsidRDefault="008C285A" w:rsidP="008C285A">
      <w:pPr>
        <w:widowControl/>
        <w:numPr>
          <w:ilvl w:val="0"/>
          <w:numId w:val="4"/>
        </w:numPr>
        <w:adjustRightInd w:val="0"/>
        <w:ind w:left="1260"/>
        <w:jc w:val="both"/>
        <w:rPr>
          <w:color w:val="000000"/>
          <w:sz w:val="24"/>
        </w:rPr>
      </w:pPr>
      <w:r w:rsidRPr="00401560">
        <w:rPr>
          <w:color w:val="000000"/>
          <w:sz w:val="24"/>
        </w:rPr>
        <w:t>Навички виконання медичних маніпуляцій.</w:t>
      </w:r>
    </w:p>
    <w:p w:rsidR="008C285A" w:rsidRPr="00401560" w:rsidRDefault="008C285A" w:rsidP="008C285A">
      <w:pPr>
        <w:widowControl/>
        <w:numPr>
          <w:ilvl w:val="0"/>
          <w:numId w:val="4"/>
        </w:numPr>
        <w:adjustRightInd w:val="0"/>
        <w:ind w:left="1260"/>
        <w:jc w:val="both"/>
        <w:rPr>
          <w:color w:val="000000"/>
          <w:sz w:val="24"/>
        </w:rPr>
      </w:pPr>
      <w:r w:rsidRPr="00401560">
        <w:rPr>
          <w:color w:val="000000"/>
          <w:sz w:val="24"/>
        </w:rPr>
        <w:t>Здатність до ведення медичної документації.</w:t>
      </w:r>
    </w:p>
    <w:p w:rsidR="008C285A" w:rsidRPr="00401560" w:rsidRDefault="008C285A" w:rsidP="008C285A">
      <w:pPr>
        <w:widowControl/>
        <w:numPr>
          <w:ilvl w:val="0"/>
          <w:numId w:val="4"/>
        </w:numPr>
        <w:adjustRightInd w:val="0"/>
        <w:ind w:left="1260"/>
        <w:jc w:val="both"/>
        <w:rPr>
          <w:color w:val="000000"/>
          <w:sz w:val="24"/>
        </w:rPr>
      </w:pPr>
      <w:r w:rsidRPr="00401560">
        <w:rPr>
          <w:color w:val="000000"/>
          <w:sz w:val="24"/>
        </w:rPr>
        <w:t>Здатність до проведення санітарно-гігієнічних та профілактичних заходів.</w:t>
      </w:r>
    </w:p>
    <w:p w:rsidR="008C285A" w:rsidRPr="00401560" w:rsidRDefault="008C285A" w:rsidP="008C285A">
      <w:pPr>
        <w:widowControl/>
        <w:numPr>
          <w:ilvl w:val="0"/>
          <w:numId w:val="4"/>
        </w:numPr>
        <w:adjustRightInd w:val="0"/>
        <w:ind w:left="1260"/>
        <w:jc w:val="both"/>
        <w:rPr>
          <w:sz w:val="24"/>
        </w:rPr>
      </w:pPr>
      <w:r w:rsidRPr="00401560">
        <w:rPr>
          <w:sz w:val="24"/>
        </w:rPr>
        <w:t>Здатність до забезпечення необхідного режиму перебування хворого у стаціонарі при лікуванні захворювань.</w:t>
      </w:r>
    </w:p>
    <w:p w:rsidR="00003A4A" w:rsidRPr="00593926" w:rsidRDefault="00003A4A" w:rsidP="008C285A">
      <w:pPr>
        <w:pStyle w:val="af4"/>
        <w:ind w:firstLine="720"/>
        <w:rPr>
          <w:iCs/>
          <w:sz w:val="24"/>
        </w:rPr>
      </w:pPr>
    </w:p>
    <w:p w:rsidR="00ED736B" w:rsidRPr="00DB0359" w:rsidRDefault="00ED736B" w:rsidP="00003A4A">
      <w:pPr>
        <w:spacing w:after="120"/>
        <w:ind w:right="-102" w:firstLine="360"/>
        <w:jc w:val="both"/>
        <w:rPr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Статус дисципліни</w:t>
      </w:r>
      <w:r w:rsidRPr="00DB0359">
        <w:rPr>
          <w:rFonts w:eastAsia="Times New Roman"/>
          <w:color w:val="000000"/>
          <w:sz w:val="24"/>
          <w:szCs w:val="24"/>
        </w:rPr>
        <w:t xml:space="preserve">  (вибіркова) та </w:t>
      </w:r>
      <w:r w:rsidRPr="00DB0359">
        <w:rPr>
          <w:rFonts w:eastAsia="Times New Roman"/>
          <w:b/>
          <w:color w:val="000000"/>
          <w:sz w:val="24"/>
          <w:szCs w:val="24"/>
        </w:rPr>
        <w:t>формат дисципліни:</w:t>
      </w:r>
      <w:r w:rsidRPr="00DB0359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 w:rsidR="00522752" w:rsidRPr="00522752">
        <w:rPr>
          <w:rFonts w:eastAsia="Times New Roman"/>
          <w:b/>
          <w:i/>
          <w:color w:val="000000"/>
          <w:sz w:val="24"/>
          <w:szCs w:val="24"/>
        </w:rPr>
        <w:t>за</w:t>
      </w:r>
      <w:r w:rsidRPr="00DB0359">
        <w:rPr>
          <w:rFonts w:eastAsia="Times New Roman"/>
          <w:b/>
          <w:i/>
          <w:color w:val="000000"/>
          <w:sz w:val="24"/>
          <w:szCs w:val="24"/>
        </w:rPr>
        <w:t xml:space="preserve">очний </w:t>
      </w:r>
      <w:r w:rsidRPr="00DB0359">
        <w:rPr>
          <w:rFonts w:eastAsia="Times New Roman"/>
          <w:color w:val="000000"/>
          <w:sz w:val="24"/>
          <w:szCs w:val="24"/>
        </w:rPr>
        <w:t xml:space="preserve">– дисципліна передбачає </w:t>
      </w:r>
      <w:r w:rsidRPr="00DB0359">
        <w:rPr>
          <w:rFonts w:eastAsia="Times New Roman"/>
          <w:color w:val="000000"/>
          <w:sz w:val="24"/>
          <w:szCs w:val="24"/>
        </w:rPr>
        <w:lastRenderedPageBreak/>
        <w:t>традиційні форми</w:t>
      </w:r>
      <w:r w:rsidR="00C66BDF">
        <w:rPr>
          <w:rFonts w:eastAsia="Times New Roman"/>
          <w:color w:val="000000"/>
          <w:sz w:val="24"/>
          <w:szCs w:val="24"/>
        </w:rPr>
        <w:t xml:space="preserve"> </w:t>
      </w:r>
      <w:r w:rsidR="00522752" w:rsidRPr="00522752">
        <w:rPr>
          <w:rFonts w:eastAsia="Times New Roman"/>
          <w:color w:val="000000"/>
          <w:sz w:val="24"/>
          <w:szCs w:val="24"/>
        </w:rPr>
        <w:t>заочного</w:t>
      </w:r>
      <w:r w:rsidR="00C66BDF">
        <w:rPr>
          <w:rFonts w:eastAsia="Times New Roman"/>
          <w:color w:val="000000"/>
          <w:sz w:val="24"/>
          <w:szCs w:val="24"/>
        </w:rPr>
        <w:t xml:space="preserve"> навчання та </w:t>
      </w:r>
      <w:r w:rsidRPr="00DB0359">
        <w:rPr>
          <w:rFonts w:eastAsia="Times New Roman"/>
          <w:color w:val="000000"/>
          <w:sz w:val="24"/>
          <w:szCs w:val="24"/>
        </w:rPr>
        <w:t xml:space="preserve"> </w:t>
      </w:r>
      <w:r w:rsidRPr="00DB0359">
        <w:rPr>
          <w:rFonts w:eastAsia="Times New Roman"/>
          <w:b/>
          <w:i/>
          <w:color w:val="000000"/>
          <w:sz w:val="24"/>
          <w:szCs w:val="24"/>
        </w:rPr>
        <w:t>змішаний</w:t>
      </w:r>
      <w:r w:rsidRPr="00DB0359">
        <w:rPr>
          <w:rFonts w:eastAsia="Times New Roman"/>
          <w:color w:val="000000"/>
          <w:sz w:val="24"/>
          <w:szCs w:val="24"/>
        </w:rPr>
        <w:t xml:space="preserve"> </w:t>
      </w:r>
      <w:r w:rsidR="004C5231" w:rsidRPr="00DB0359">
        <w:rPr>
          <w:rFonts w:eastAsia="Times New Roman"/>
          <w:color w:val="000000"/>
          <w:sz w:val="24"/>
          <w:szCs w:val="24"/>
        </w:rPr>
        <w:t>(при необхідності)</w:t>
      </w:r>
      <w:r w:rsidRPr="00DB0359">
        <w:rPr>
          <w:rFonts w:eastAsia="Times New Roman"/>
          <w:color w:val="000000"/>
          <w:sz w:val="24"/>
          <w:szCs w:val="24"/>
        </w:rPr>
        <w:t xml:space="preserve">- дисципліна, що має супровід в системі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DB0359">
        <w:rPr>
          <w:rFonts w:eastAsia="Times New Roman"/>
          <w:color w:val="000000"/>
          <w:sz w:val="28"/>
          <w:szCs w:val="28"/>
        </w:rPr>
        <w:t xml:space="preserve">, </w:t>
      </w:r>
      <w:r w:rsidRPr="00DB0359">
        <w:rPr>
          <w:rFonts w:eastAsia="Times New Roman"/>
          <w:color w:val="000000"/>
          <w:sz w:val="24"/>
          <w:szCs w:val="24"/>
        </w:rPr>
        <w:t xml:space="preserve">інтерактивні технології,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онлайн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 консультування і т.п.</w:t>
      </w:r>
    </w:p>
    <w:p w:rsidR="00E22EC2" w:rsidRPr="00E22EC2" w:rsidRDefault="00ED736B" w:rsidP="008C285A">
      <w:pPr>
        <w:pStyle w:val="1"/>
        <w:spacing w:after="120"/>
        <w:jc w:val="both"/>
        <w:rPr>
          <w:b w:val="0"/>
          <w:bCs w:val="0"/>
          <w:sz w:val="24"/>
        </w:rPr>
      </w:pPr>
      <w:proofErr w:type="spellStart"/>
      <w:r w:rsidRPr="00E22EC2">
        <w:rPr>
          <w:rFonts w:ascii="Times New Roman" w:hAnsi="Times New Roman"/>
          <w:color w:val="000000"/>
          <w:sz w:val="24"/>
          <w:szCs w:val="24"/>
        </w:rPr>
        <w:t>Методи</w:t>
      </w:r>
      <w:proofErr w:type="spellEnd"/>
      <w:r w:rsidRPr="00E22E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2EC2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="00DB0359" w:rsidRPr="00E22E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C2" w:rsidRPr="00E22EC2">
        <w:rPr>
          <w:b w:val="0"/>
          <w:color w:val="000000"/>
          <w:sz w:val="24"/>
          <w:lang w:val="uk-UA"/>
        </w:rPr>
        <w:t>При вивченні дисципліни «</w:t>
      </w:r>
      <w:proofErr w:type="spellStart"/>
      <w:r w:rsidR="008C285A">
        <w:rPr>
          <w:b w:val="0"/>
          <w:color w:val="000000"/>
          <w:sz w:val="24"/>
          <w:lang w:val="uk-UA"/>
        </w:rPr>
        <w:t>Медсестринські</w:t>
      </w:r>
      <w:proofErr w:type="spellEnd"/>
      <w:r w:rsidR="008C285A">
        <w:rPr>
          <w:b w:val="0"/>
          <w:color w:val="000000"/>
          <w:sz w:val="24"/>
          <w:lang w:val="uk-UA"/>
        </w:rPr>
        <w:t xml:space="preserve"> теорії та процес</w:t>
      </w:r>
      <w:r w:rsidR="00E22EC2" w:rsidRPr="00E22EC2">
        <w:rPr>
          <w:b w:val="0"/>
          <w:color w:val="000000"/>
          <w:sz w:val="24"/>
          <w:lang w:val="uk-UA"/>
        </w:rPr>
        <w:t xml:space="preserve">» використовуються всі </w:t>
      </w:r>
      <w:proofErr w:type="gramStart"/>
      <w:r w:rsidR="00E22EC2" w:rsidRPr="00E22EC2">
        <w:rPr>
          <w:b w:val="0"/>
          <w:color w:val="000000"/>
          <w:sz w:val="24"/>
          <w:lang w:val="uk-UA"/>
        </w:rPr>
        <w:t>р</w:t>
      </w:r>
      <w:proofErr w:type="gramEnd"/>
      <w:r w:rsidR="00E22EC2" w:rsidRPr="00E22EC2">
        <w:rPr>
          <w:b w:val="0"/>
          <w:color w:val="000000"/>
          <w:sz w:val="24"/>
          <w:lang w:val="uk-UA"/>
        </w:rPr>
        <w:t>ізновиди методів навчання, рекомендовані для вищої школи, а саме:</w:t>
      </w:r>
    </w:p>
    <w:p w:rsidR="00DE5C00" w:rsidRPr="009E2349" w:rsidRDefault="00DE5C00" w:rsidP="00DE5C00">
      <w:pPr>
        <w:pStyle w:val="a6"/>
        <w:tabs>
          <w:tab w:val="left" w:pos="436"/>
        </w:tabs>
        <w:spacing w:after="0"/>
        <w:jc w:val="both"/>
        <w:rPr>
          <w:sz w:val="24"/>
          <w:lang w:val="uk-UA"/>
        </w:rPr>
      </w:pPr>
      <w:r w:rsidRPr="009E2349">
        <w:rPr>
          <w:sz w:val="24"/>
          <w:lang w:val="uk-UA"/>
        </w:rPr>
        <w:t>За джерелами знань використовуються такі методи навчання: словесні - розповідь, пояснення, лекція, інструктаж; наочні - демонстрація, ілюстрація; практичні - практична робота, завдання.</w:t>
      </w:r>
    </w:p>
    <w:p w:rsidR="00DE5C00" w:rsidRPr="009E2349" w:rsidRDefault="00DE5C00" w:rsidP="00DE5C00">
      <w:pPr>
        <w:pStyle w:val="a6"/>
        <w:tabs>
          <w:tab w:val="left" w:pos="436"/>
        </w:tabs>
        <w:spacing w:after="0"/>
        <w:jc w:val="both"/>
        <w:rPr>
          <w:sz w:val="24"/>
          <w:lang w:val="uk-UA"/>
        </w:rPr>
      </w:pPr>
      <w:r w:rsidRPr="009E2349">
        <w:rPr>
          <w:sz w:val="24"/>
          <w:lang w:val="uk-UA"/>
        </w:rPr>
        <w:t xml:space="preserve">За характером логіки пізнання використовуються наступні методи: аналітичний, синтетичний, аналітико-синтетичний, індуктивний, </w:t>
      </w:r>
      <w:proofErr w:type="spellStart"/>
      <w:r w:rsidRPr="009E2349">
        <w:rPr>
          <w:sz w:val="24"/>
          <w:lang w:val="uk-UA"/>
        </w:rPr>
        <w:t>дедуктивний.За</w:t>
      </w:r>
      <w:proofErr w:type="spellEnd"/>
      <w:r w:rsidRPr="009E2349">
        <w:rPr>
          <w:sz w:val="24"/>
          <w:lang w:val="uk-UA"/>
        </w:rPr>
        <w:t xml:space="preserve"> рівнем самостійної розумової діяльності використовуються методи: проблемний, частково-пошуковий, дослідницький.    </w:t>
      </w:r>
    </w:p>
    <w:p w:rsidR="00DE5C00" w:rsidRPr="009E2349" w:rsidRDefault="00DE5C00" w:rsidP="00DE5C00">
      <w:pPr>
        <w:pStyle w:val="a6"/>
        <w:tabs>
          <w:tab w:val="left" w:pos="436"/>
        </w:tabs>
        <w:spacing w:after="0"/>
        <w:jc w:val="both"/>
        <w:rPr>
          <w:sz w:val="24"/>
          <w:lang w:val="uk-UA"/>
        </w:rPr>
      </w:pPr>
      <w:r w:rsidRPr="009E2349">
        <w:rPr>
          <w:sz w:val="24"/>
          <w:lang w:val="uk-UA"/>
        </w:rPr>
        <w:t>Безпосередніми методами навчання є</w:t>
      </w:r>
    </w:p>
    <w:p w:rsidR="00DE5C00" w:rsidRPr="009E2349" w:rsidRDefault="00DE5C00" w:rsidP="00DE5C00">
      <w:pPr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</w:rPr>
      </w:pPr>
      <w:r w:rsidRPr="009E2349">
        <w:rPr>
          <w:sz w:val="24"/>
        </w:rPr>
        <w:t>лекції,</w:t>
      </w:r>
    </w:p>
    <w:p w:rsidR="00DE5C00" w:rsidRPr="009E2349" w:rsidRDefault="00DE5C00" w:rsidP="00DE5C00">
      <w:pPr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</w:rPr>
      </w:pPr>
      <w:r w:rsidRPr="009E2349">
        <w:rPr>
          <w:sz w:val="24"/>
        </w:rPr>
        <w:t>практичні заняття,</w:t>
      </w:r>
    </w:p>
    <w:p w:rsidR="00DE5C00" w:rsidRPr="009E2349" w:rsidRDefault="00DE5C00" w:rsidP="00DE5C00">
      <w:pPr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</w:rPr>
      </w:pPr>
      <w:r w:rsidRPr="009E2349">
        <w:rPr>
          <w:sz w:val="24"/>
        </w:rPr>
        <w:t>самостійна робота студентів, в організації якої значну роль мають консультації викладачів,</w:t>
      </w:r>
    </w:p>
    <w:p w:rsidR="00DE5C00" w:rsidRPr="009E2349" w:rsidRDefault="00DE5C00" w:rsidP="00DE5C00">
      <w:pPr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</w:rPr>
      </w:pPr>
      <w:r w:rsidRPr="009E2349">
        <w:rPr>
          <w:sz w:val="24"/>
        </w:rPr>
        <w:t>індивідуальна робота,</w:t>
      </w:r>
    </w:p>
    <w:p w:rsidR="00DE5C00" w:rsidRPr="009E2349" w:rsidRDefault="00DE5C00" w:rsidP="00DE5C00">
      <w:pPr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</w:rPr>
      </w:pPr>
      <w:r w:rsidRPr="009E2349">
        <w:rPr>
          <w:sz w:val="24"/>
        </w:rPr>
        <w:t xml:space="preserve">участь у додаткових консультативних  заняттях.  </w:t>
      </w:r>
    </w:p>
    <w:p w:rsidR="00DE5C00" w:rsidRPr="00025059" w:rsidRDefault="00DE5C00" w:rsidP="00DE5C00">
      <w:pPr>
        <w:shd w:val="clear" w:color="auto" w:fill="FFFFFF"/>
        <w:ind w:firstLine="567"/>
        <w:jc w:val="both"/>
        <w:rPr>
          <w:bCs/>
          <w:spacing w:val="-2"/>
          <w:sz w:val="24"/>
        </w:rPr>
      </w:pPr>
      <w:r w:rsidRPr="009E2349">
        <w:rPr>
          <w:bCs/>
          <w:spacing w:val="-2"/>
          <w:sz w:val="24"/>
        </w:rPr>
        <w:t xml:space="preserve">Практичні заняття проводяться за стрічковим принципом відповідно до тем та технологічних карт. Тривалість практичних занять </w:t>
      </w:r>
      <w:r w:rsidR="00B338E9">
        <w:rPr>
          <w:bCs/>
          <w:spacing w:val="-2"/>
          <w:sz w:val="24"/>
          <w:lang w:val="ru-RU"/>
        </w:rPr>
        <w:t>2</w:t>
      </w:r>
      <w:r w:rsidRPr="009E2349">
        <w:rPr>
          <w:bCs/>
          <w:spacing w:val="-2"/>
          <w:sz w:val="24"/>
        </w:rPr>
        <w:t xml:space="preserve"> години, </w:t>
      </w:r>
      <w:proofErr w:type="spellStart"/>
      <w:r w:rsidRPr="009E2349">
        <w:rPr>
          <w:bCs/>
          <w:spacing w:val="-2"/>
          <w:sz w:val="24"/>
        </w:rPr>
        <w:t>підсумков</w:t>
      </w:r>
      <w:proofErr w:type="spellEnd"/>
      <w:r w:rsidR="00522752">
        <w:rPr>
          <w:bCs/>
          <w:spacing w:val="-2"/>
          <w:sz w:val="24"/>
          <w:lang w:val="ru-RU"/>
        </w:rPr>
        <w:t>е</w:t>
      </w:r>
      <w:r w:rsidRPr="009E2349">
        <w:rPr>
          <w:bCs/>
          <w:spacing w:val="-2"/>
          <w:sz w:val="24"/>
        </w:rPr>
        <w:t xml:space="preserve"> заняття – 2 години,  </w:t>
      </w:r>
      <w:proofErr w:type="spellStart"/>
      <w:r w:rsidRPr="009E2349">
        <w:rPr>
          <w:bCs/>
          <w:spacing w:val="-2"/>
          <w:sz w:val="24"/>
        </w:rPr>
        <w:t>години</w:t>
      </w:r>
      <w:proofErr w:type="spellEnd"/>
      <w:r w:rsidRPr="009E2349">
        <w:rPr>
          <w:bCs/>
          <w:spacing w:val="-2"/>
          <w:sz w:val="24"/>
        </w:rPr>
        <w:t>. Заняття проводяться в терапевтичних відділен</w:t>
      </w:r>
      <w:r>
        <w:rPr>
          <w:bCs/>
          <w:spacing w:val="-2"/>
          <w:sz w:val="24"/>
        </w:rPr>
        <w:t>нях клінічної бази кафедри</w:t>
      </w:r>
    </w:p>
    <w:p w:rsidR="00DB0359" w:rsidRPr="00E22EC2" w:rsidRDefault="00BC1592" w:rsidP="00E22EC2">
      <w:pPr>
        <w:spacing w:line="288" w:lineRule="auto"/>
        <w:jc w:val="both"/>
        <w:rPr>
          <w:rFonts w:eastAsia="Times New Roman"/>
          <w:color w:val="000000"/>
          <w:sz w:val="24"/>
          <w:szCs w:val="24"/>
        </w:rPr>
      </w:pPr>
      <w:r w:rsidRPr="00E22EC2">
        <w:rPr>
          <w:rFonts w:eastAsia="MS Mincho"/>
          <w:sz w:val="24"/>
          <w:szCs w:val="24"/>
        </w:rPr>
        <w:tab/>
      </w:r>
      <w:r w:rsidRPr="00E22EC2"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Pr="00E22EC2"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 w:rsidRPr="00E22EC2">
        <w:rPr>
          <w:rFonts w:eastAsia="Times New Roman"/>
          <w:color w:val="000000"/>
          <w:sz w:val="24"/>
          <w:szCs w:val="24"/>
        </w:rPr>
        <w:t>, методичні рекомендації, що розміщені на репозицій ХНМУ(</w:t>
      </w:r>
      <w:r w:rsidR="006C163F" w:rsidRPr="00E22EC2">
        <w:rPr>
          <w:rFonts w:eastAsia="Times New Roman"/>
          <w:color w:val="000000"/>
          <w:sz w:val="24"/>
          <w:szCs w:val="24"/>
        </w:rPr>
        <w:t>http://repo.knmu.edu.ua/handle/123456789/178</w:t>
      </w:r>
      <w:r w:rsidRPr="00E22EC2">
        <w:rPr>
          <w:rFonts w:eastAsia="Times New Roman"/>
          <w:color w:val="000000"/>
          <w:sz w:val="24"/>
          <w:szCs w:val="24"/>
        </w:rPr>
        <w:t xml:space="preserve">), та в системі </w:t>
      </w:r>
      <w:proofErr w:type="spellStart"/>
      <w:r w:rsidRPr="00E22EC2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E22EC2"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викладання в системі </w:t>
      </w:r>
      <w:proofErr w:type="spellStart"/>
      <w:r w:rsidRPr="00E22EC2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E22EC2">
        <w:rPr>
          <w:rFonts w:eastAsia="Times New Roman"/>
          <w:color w:val="000000"/>
          <w:sz w:val="24"/>
          <w:szCs w:val="24"/>
        </w:rPr>
        <w:t xml:space="preserve">( проведення практичних занять теоретичного напрямку, вирішення тестових завдань, вирішення ситуаційних завдань)) </w:t>
      </w:r>
    </w:p>
    <w:p w:rsidR="00ED736B" w:rsidRPr="00BC1592" w:rsidRDefault="00ED736B" w:rsidP="00253A3E">
      <w:pPr>
        <w:pStyle w:val="a8"/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ітература</w:t>
      </w:r>
      <w:proofErr w:type="spellEnd"/>
    </w:p>
    <w:p w:rsidR="008C285A" w:rsidRPr="007F04DC" w:rsidRDefault="008C285A" w:rsidP="008C285A">
      <w:pPr>
        <w:shd w:val="clear" w:color="auto" w:fill="FFFFFF"/>
        <w:jc w:val="center"/>
        <w:rPr>
          <w:color w:val="000000"/>
          <w:spacing w:val="-2"/>
          <w:sz w:val="24"/>
        </w:rPr>
      </w:pPr>
      <w:r w:rsidRPr="007F04DC">
        <w:rPr>
          <w:b/>
          <w:bCs/>
          <w:spacing w:val="-6"/>
          <w:sz w:val="24"/>
        </w:rPr>
        <w:t>Базова</w:t>
      </w:r>
    </w:p>
    <w:p w:rsidR="008C285A" w:rsidRPr="007F04DC" w:rsidRDefault="008C285A" w:rsidP="008C285A">
      <w:pPr>
        <w:numPr>
          <w:ilvl w:val="0"/>
          <w:numId w:val="28"/>
        </w:numPr>
        <w:shd w:val="clear" w:color="auto" w:fill="FFFFFF"/>
        <w:tabs>
          <w:tab w:val="left" w:pos="374"/>
        </w:tabs>
        <w:suppressAutoHyphens/>
        <w:autoSpaceDE/>
        <w:autoSpaceDN/>
        <w:ind w:left="16"/>
        <w:rPr>
          <w:color w:val="000000"/>
          <w:spacing w:val="-3"/>
          <w:sz w:val="24"/>
        </w:rPr>
      </w:pPr>
      <w:r w:rsidRPr="007F04DC">
        <w:rPr>
          <w:color w:val="000000"/>
          <w:spacing w:val="-2"/>
          <w:sz w:val="24"/>
        </w:rPr>
        <w:t xml:space="preserve">В.В. </w:t>
      </w:r>
      <w:proofErr w:type="spellStart"/>
      <w:r w:rsidRPr="007F04DC">
        <w:rPr>
          <w:color w:val="000000"/>
          <w:spacing w:val="-2"/>
          <w:sz w:val="24"/>
        </w:rPr>
        <w:t>Лойко</w:t>
      </w:r>
      <w:proofErr w:type="spellEnd"/>
      <w:r w:rsidRPr="007F04DC">
        <w:rPr>
          <w:color w:val="000000"/>
          <w:spacing w:val="-2"/>
          <w:sz w:val="24"/>
        </w:rPr>
        <w:t xml:space="preserve"> «</w:t>
      </w:r>
      <w:proofErr w:type="spellStart"/>
      <w:r w:rsidRPr="007F04DC">
        <w:rPr>
          <w:color w:val="000000"/>
          <w:spacing w:val="-2"/>
          <w:sz w:val="24"/>
        </w:rPr>
        <w:t>Медсестринський</w:t>
      </w:r>
      <w:proofErr w:type="spellEnd"/>
      <w:r w:rsidRPr="007F04DC">
        <w:rPr>
          <w:color w:val="000000"/>
          <w:spacing w:val="-2"/>
          <w:sz w:val="24"/>
        </w:rPr>
        <w:t xml:space="preserve"> процес». 2001 р. Київ.</w:t>
      </w:r>
    </w:p>
    <w:p w:rsidR="008C285A" w:rsidRPr="007F04DC" w:rsidRDefault="008C285A" w:rsidP="008C285A">
      <w:pPr>
        <w:numPr>
          <w:ilvl w:val="0"/>
          <w:numId w:val="28"/>
        </w:numPr>
        <w:shd w:val="clear" w:color="auto" w:fill="FFFFFF"/>
        <w:tabs>
          <w:tab w:val="left" w:pos="374"/>
        </w:tabs>
        <w:suppressAutoHyphens/>
        <w:autoSpaceDE/>
        <w:autoSpaceDN/>
        <w:ind w:left="374" w:right="543"/>
        <w:rPr>
          <w:color w:val="000000"/>
          <w:sz w:val="24"/>
        </w:rPr>
      </w:pPr>
      <w:r w:rsidRPr="007F04DC">
        <w:rPr>
          <w:color w:val="000000"/>
          <w:spacing w:val="-3"/>
          <w:sz w:val="24"/>
        </w:rPr>
        <w:t>Н.В.</w:t>
      </w:r>
      <w:proofErr w:type="spellStart"/>
      <w:r w:rsidRPr="007F04DC">
        <w:rPr>
          <w:color w:val="000000"/>
          <w:spacing w:val="-3"/>
          <w:sz w:val="24"/>
        </w:rPr>
        <w:t>Пасечко</w:t>
      </w:r>
      <w:proofErr w:type="spellEnd"/>
      <w:r w:rsidRPr="007F04DC">
        <w:rPr>
          <w:color w:val="000000"/>
          <w:spacing w:val="-3"/>
          <w:sz w:val="24"/>
        </w:rPr>
        <w:t xml:space="preserve"> «Основи сестринської справи» 1999 р. Тернопіль.</w:t>
      </w:r>
      <w:r w:rsidRPr="007F04DC">
        <w:rPr>
          <w:color w:val="000000"/>
          <w:spacing w:val="-3"/>
          <w:sz w:val="24"/>
        </w:rPr>
        <w:br/>
      </w:r>
      <w:proofErr w:type="spellStart"/>
      <w:r w:rsidRPr="007F04DC">
        <w:rPr>
          <w:color w:val="000000"/>
          <w:spacing w:val="-3"/>
          <w:sz w:val="24"/>
        </w:rPr>
        <w:t>Укрмедкнига</w:t>
      </w:r>
      <w:proofErr w:type="spellEnd"/>
    </w:p>
    <w:p w:rsidR="008C285A" w:rsidRPr="007F04DC" w:rsidRDefault="008C285A" w:rsidP="008C285A">
      <w:pPr>
        <w:numPr>
          <w:ilvl w:val="0"/>
          <w:numId w:val="28"/>
        </w:numPr>
        <w:shd w:val="clear" w:color="auto" w:fill="FFFFFF"/>
        <w:tabs>
          <w:tab w:val="left" w:pos="374"/>
        </w:tabs>
        <w:suppressAutoHyphens/>
        <w:autoSpaceDE/>
        <w:autoSpaceDN/>
        <w:ind w:left="16"/>
        <w:rPr>
          <w:color w:val="000000"/>
          <w:spacing w:val="-2"/>
          <w:sz w:val="24"/>
        </w:rPr>
      </w:pPr>
      <w:r w:rsidRPr="007F04DC">
        <w:rPr>
          <w:color w:val="000000"/>
          <w:sz w:val="24"/>
        </w:rPr>
        <w:t xml:space="preserve">З.М.Смирнова «Посібник з </w:t>
      </w:r>
      <w:proofErr w:type="spellStart"/>
      <w:r w:rsidRPr="007F04DC">
        <w:rPr>
          <w:color w:val="000000"/>
          <w:sz w:val="24"/>
        </w:rPr>
        <w:t>медсестринства</w:t>
      </w:r>
      <w:proofErr w:type="spellEnd"/>
      <w:r w:rsidRPr="007F04DC">
        <w:rPr>
          <w:color w:val="000000"/>
          <w:sz w:val="24"/>
        </w:rPr>
        <w:t>»   2002р.</w:t>
      </w:r>
    </w:p>
    <w:p w:rsidR="008C285A" w:rsidRPr="007F04DC" w:rsidRDefault="008C285A" w:rsidP="008C285A">
      <w:pPr>
        <w:numPr>
          <w:ilvl w:val="0"/>
          <w:numId w:val="28"/>
        </w:numPr>
        <w:shd w:val="clear" w:color="auto" w:fill="FFFFFF"/>
        <w:tabs>
          <w:tab w:val="left" w:pos="374"/>
        </w:tabs>
        <w:suppressAutoHyphens/>
        <w:autoSpaceDE/>
        <w:autoSpaceDN/>
        <w:ind w:left="16"/>
        <w:rPr>
          <w:bCs/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З.М.Смирнова «Основи сестринської справи» 2002 р.</w:t>
      </w:r>
    </w:p>
    <w:p w:rsidR="008C285A" w:rsidRPr="007F04DC" w:rsidRDefault="008C285A" w:rsidP="008C285A">
      <w:pPr>
        <w:numPr>
          <w:ilvl w:val="0"/>
          <w:numId w:val="28"/>
        </w:numPr>
        <w:shd w:val="clear" w:color="auto" w:fill="FFFFFF"/>
        <w:tabs>
          <w:tab w:val="left" w:pos="374"/>
        </w:tabs>
        <w:suppressAutoHyphens/>
        <w:autoSpaceDE/>
        <w:autoSpaceDN/>
        <w:ind w:left="16"/>
        <w:jc w:val="both"/>
        <w:rPr>
          <w:bCs/>
          <w:spacing w:val="-6"/>
          <w:sz w:val="24"/>
        </w:rPr>
      </w:pPr>
      <w:r w:rsidRPr="007F04DC">
        <w:rPr>
          <w:bCs/>
          <w:color w:val="000000"/>
          <w:spacing w:val="-2"/>
          <w:sz w:val="24"/>
        </w:rPr>
        <w:t>Н.М.</w:t>
      </w:r>
      <w:proofErr w:type="spellStart"/>
      <w:r w:rsidRPr="007F04DC">
        <w:rPr>
          <w:bCs/>
          <w:color w:val="000000"/>
          <w:spacing w:val="-2"/>
          <w:sz w:val="24"/>
        </w:rPr>
        <w:t>Касевич</w:t>
      </w:r>
      <w:proofErr w:type="spellEnd"/>
      <w:r w:rsidRPr="007F04DC">
        <w:rPr>
          <w:bCs/>
          <w:color w:val="000000"/>
          <w:spacing w:val="-2"/>
          <w:sz w:val="24"/>
        </w:rPr>
        <w:t xml:space="preserve"> «Практикум із сестринської справи» 1998 р.</w:t>
      </w:r>
    </w:p>
    <w:p w:rsidR="008C285A" w:rsidRPr="007F04DC" w:rsidRDefault="008C285A" w:rsidP="008C285A">
      <w:pPr>
        <w:shd w:val="clear" w:color="auto" w:fill="FFFFFF"/>
        <w:jc w:val="both"/>
        <w:rPr>
          <w:bCs/>
          <w:spacing w:val="-6"/>
          <w:sz w:val="24"/>
        </w:rPr>
      </w:pPr>
    </w:p>
    <w:p w:rsidR="008C285A" w:rsidRPr="007F04DC" w:rsidRDefault="008C285A" w:rsidP="008C285A">
      <w:pPr>
        <w:shd w:val="clear" w:color="auto" w:fill="FFFFFF"/>
        <w:jc w:val="center"/>
        <w:rPr>
          <w:color w:val="000000"/>
          <w:spacing w:val="-4"/>
          <w:sz w:val="24"/>
        </w:rPr>
      </w:pPr>
      <w:r w:rsidRPr="007F04DC">
        <w:rPr>
          <w:b/>
          <w:bCs/>
          <w:spacing w:val="-6"/>
          <w:sz w:val="24"/>
        </w:rPr>
        <w:t>Допоміжна</w:t>
      </w:r>
    </w:p>
    <w:p w:rsidR="008C285A" w:rsidRPr="007F04DC" w:rsidRDefault="008C285A" w:rsidP="008C285A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350"/>
        </w:tabs>
        <w:suppressAutoHyphens/>
        <w:autoSpaceDE/>
        <w:autoSpaceDN/>
        <w:ind w:left="350" w:right="1086"/>
        <w:rPr>
          <w:color w:val="000000"/>
          <w:spacing w:val="-4"/>
          <w:sz w:val="24"/>
        </w:rPr>
      </w:pPr>
      <w:proofErr w:type="spellStart"/>
      <w:r w:rsidRPr="007F04DC">
        <w:rPr>
          <w:color w:val="000000"/>
          <w:spacing w:val="-4"/>
          <w:sz w:val="24"/>
        </w:rPr>
        <w:t>Медсестринська</w:t>
      </w:r>
      <w:proofErr w:type="spellEnd"/>
      <w:r w:rsidRPr="007F04DC">
        <w:rPr>
          <w:color w:val="000000"/>
          <w:spacing w:val="-4"/>
          <w:sz w:val="24"/>
        </w:rPr>
        <w:t xml:space="preserve"> теорія та концептуальна модель - модуль № 1.</w:t>
      </w:r>
      <w:r w:rsidRPr="007F04DC">
        <w:rPr>
          <w:color w:val="000000"/>
          <w:spacing w:val="-4"/>
          <w:sz w:val="24"/>
        </w:rPr>
        <w:br/>
      </w:r>
      <w:r w:rsidRPr="007F04DC">
        <w:rPr>
          <w:color w:val="000000"/>
          <w:spacing w:val="-2"/>
          <w:sz w:val="24"/>
        </w:rPr>
        <w:t xml:space="preserve">Громадський коледж ім. </w:t>
      </w:r>
      <w:proofErr w:type="spellStart"/>
      <w:r w:rsidRPr="007F04DC">
        <w:rPr>
          <w:color w:val="000000"/>
          <w:spacing w:val="-2"/>
          <w:sz w:val="24"/>
        </w:rPr>
        <w:t>Грента</w:t>
      </w:r>
      <w:proofErr w:type="spellEnd"/>
      <w:r w:rsidRPr="007F04DC">
        <w:rPr>
          <w:color w:val="000000"/>
          <w:spacing w:val="-2"/>
          <w:sz w:val="24"/>
        </w:rPr>
        <w:t xml:space="preserve"> Мак </w:t>
      </w:r>
      <w:proofErr w:type="spellStart"/>
      <w:r w:rsidRPr="007F04DC">
        <w:rPr>
          <w:color w:val="000000"/>
          <w:spacing w:val="-2"/>
          <w:sz w:val="24"/>
        </w:rPr>
        <w:t>Юена</w:t>
      </w:r>
      <w:proofErr w:type="spellEnd"/>
      <w:r w:rsidRPr="007F04DC">
        <w:rPr>
          <w:color w:val="000000"/>
          <w:spacing w:val="-2"/>
          <w:sz w:val="24"/>
        </w:rPr>
        <w:t>, 1996 р.</w:t>
      </w:r>
    </w:p>
    <w:p w:rsidR="008C285A" w:rsidRPr="007F04DC" w:rsidRDefault="008C285A" w:rsidP="008C285A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350"/>
        </w:tabs>
        <w:suppressAutoHyphens/>
        <w:autoSpaceDE/>
        <w:autoSpaceDN/>
        <w:spacing w:before="4"/>
        <w:ind w:left="350"/>
        <w:rPr>
          <w:color w:val="000000"/>
          <w:spacing w:val="-3"/>
          <w:sz w:val="24"/>
          <w:lang w:val="en-US"/>
        </w:rPr>
      </w:pPr>
      <w:proofErr w:type="spellStart"/>
      <w:r w:rsidRPr="007F04DC">
        <w:rPr>
          <w:color w:val="000000"/>
          <w:spacing w:val="-4"/>
          <w:sz w:val="24"/>
        </w:rPr>
        <w:t>Медсестринський</w:t>
      </w:r>
      <w:proofErr w:type="spellEnd"/>
      <w:r w:rsidRPr="007F04DC">
        <w:rPr>
          <w:color w:val="000000"/>
          <w:spacing w:val="-4"/>
          <w:sz w:val="24"/>
        </w:rPr>
        <w:t xml:space="preserve"> процес (</w:t>
      </w:r>
      <w:proofErr w:type="spellStart"/>
      <w:r w:rsidRPr="007F04DC">
        <w:rPr>
          <w:color w:val="000000"/>
          <w:spacing w:val="-4"/>
          <w:sz w:val="24"/>
        </w:rPr>
        <w:t>процес</w:t>
      </w:r>
      <w:proofErr w:type="spellEnd"/>
      <w:r w:rsidRPr="007F04DC">
        <w:rPr>
          <w:color w:val="000000"/>
          <w:spacing w:val="-4"/>
          <w:sz w:val="24"/>
        </w:rPr>
        <w:t xml:space="preserve"> надання допомоги на дому) - модуль</w:t>
      </w:r>
      <w:r w:rsidRPr="007F04DC">
        <w:rPr>
          <w:color w:val="000000"/>
          <w:spacing w:val="-4"/>
          <w:sz w:val="24"/>
        </w:rPr>
        <w:br/>
      </w:r>
      <w:r w:rsidRPr="007F04DC">
        <w:rPr>
          <w:color w:val="000000"/>
          <w:spacing w:val="-1"/>
          <w:sz w:val="24"/>
        </w:rPr>
        <w:t xml:space="preserve">№2. Громадський коледж ім. </w:t>
      </w:r>
      <w:proofErr w:type="spellStart"/>
      <w:r w:rsidRPr="007F04DC">
        <w:rPr>
          <w:color w:val="000000"/>
          <w:spacing w:val="-1"/>
          <w:sz w:val="24"/>
        </w:rPr>
        <w:t>Грента</w:t>
      </w:r>
      <w:proofErr w:type="spellEnd"/>
      <w:r w:rsidRPr="007F04DC">
        <w:rPr>
          <w:color w:val="000000"/>
          <w:spacing w:val="-1"/>
          <w:sz w:val="24"/>
        </w:rPr>
        <w:t xml:space="preserve"> Мак </w:t>
      </w:r>
      <w:proofErr w:type="spellStart"/>
      <w:r w:rsidRPr="007F04DC">
        <w:rPr>
          <w:color w:val="000000"/>
          <w:spacing w:val="-1"/>
          <w:sz w:val="24"/>
        </w:rPr>
        <w:t>Юена</w:t>
      </w:r>
      <w:proofErr w:type="spellEnd"/>
      <w:r w:rsidRPr="007F04DC">
        <w:rPr>
          <w:color w:val="000000"/>
          <w:spacing w:val="-1"/>
          <w:sz w:val="24"/>
        </w:rPr>
        <w:t xml:space="preserve"> 1996 р.</w:t>
      </w:r>
    </w:p>
    <w:p w:rsidR="008C285A" w:rsidRPr="007F04DC" w:rsidRDefault="008C285A" w:rsidP="008C285A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350"/>
        </w:tabs>
        <w:suppressAutoHyphens/>
        <w:autoSpaceDE/>
        <w:autoSpaceDN/>
        <w:rPr>
          <w:color w:val="000000"/>
          <w:spacing w:val="-7"/>
          <w:sz w:val="24"/>
          <w:lang w:val="en-US"/>
        </w:rPr>
      </w:pPr>
      <w:r w:rsidRPr="007F04DC">
        <w:rPr>
          <w:color w:val="000000"/>
          <w:spacing w:val="-3"/>
          <w:sz w:val="24"/>
          <w:lang w:val="en-US"/>
        </w:rPr>
        <w:t xml:space="preserve">Fundamentals </w:t>
      </w:r>
      <w:r w:rsidRPr="007F04DC">
        <w:rPr>
          <w:color w:val="000000"/>
          <w:spacing w:val="-3"/>
          <w:sz w:val="24"/>
        </w:rPr>
        <w:t>о</w:t>
      </w:r>
      <w:r w:rsidRPr="007F04DC">
        <w:rPr>
          <w:color w:val="000000"/>
          <w:spacing w:val="-3"/>
          <w:sz w:val="24"/>
          <w:lang w:val="en-US"/>
        </w:rPr>
        <w:t xml:space="preserve">f Nursing - </w:t>
      </w:r>
      <w:r w:rsidRPr="007F04DC">
        <w:rPr>
          <w:color w:val="000000"/>
          <w:spacing w:val="-3"/>
          <w:sz w:val="24"/>
        </w:rPr>
        <w:t>Р</w:t>
      </w:r>
      <w:r w:rsidRPr="007F04DC">
        <w:rPr>
          <w:color w:val="000000"/>
          <w:spacing w:val="-3"/>
          <w:sz w:val="24"/>
          <w:lang w:val="en-US"/>
        </w:rPr>
        <w:t xml:space="preserve">. </w:t>
      </w:r>
      <w:proofErr w:type="spellStart"/>
      <w:r w:rsidRPr="007F04DC">
        <w:rPr>
          <w:color w:val="000000"/>
          <w:spacing w:val="-3"/>
          <w:sz w:val="24"/>
        </w:rPr>
        <w:t>Ро</w:t>
      </w:r>
      <w:r w:rsidRPr="007F04DC">
        <w:rPr>
          <w:color w:val="000000"/>
          <w:spacing w:val="-3"/>
          <w:sz w:val="24"/>
          <w:lang w:val="en-US"/>
        </w:rPr>
        <w:t>tt</w:t>
      </w:r>
      <w:r w:rsidRPr="007F04DC">
        <w:rPr>
          <w:color w:val="000000"/>
          <w:spacing w:val="-3"/>
          <w:sz w:val="24"/>
        </w:rPr>
        <w:t>ег</w:t>
      </w:r>
      <w:proofErr w:type="spellEnd"/>
      <w:r w:rsidRPr="007F04DC">
        <w:rPr>
          <w:color w:val="000000"/>
          <w:spacing w:val="-3"/>
          <w:sz w:val="24"/>
          <w:lang w:val="en-US"/>
        </w:rPr>
        <w:t xml:space="preserve">, </w:t>
      </w:r>
      <w:proofErr w:type="spellStart"/>
      <w:r w:rsidRPr="007F04DC">
        <w:rPr>
          <w:color w:val="000000"/>
          <w:spacing w:val="-3"/>
          <w:sz w:val="24"/>
        </w:rPr>
        <w:t>Мо</w:t>
      </w:r>
      <w:proofErr w:type="spellEnd"/>
      <w:r w:rsidRPr="007F04DC">
        <w:rPr>
          <w:color w:val="000000"/>
          <w:spacing w:val="-3"/>
          <w:sz w:val="24"/>
          <w:lang w:val="en-US"/>
        </w:rPr>
        <w:t>s</w:t>
      </w:r>
      <w:proofErr w:type="spellStart"/>
      <w:r w:rsidRPr="007F04DC">
        <w:rPr>
          <w:color w:val="000000"/>
          <w:spacing w:val="-3"/>
          <w:sz w:val="24"/>
        </w:rPr>
        <w:t>Ьу</w:t>
      </w:r>
      <w:proofErr w:type="spellEnd"/>
      <w:r w:rsidRPr="007F04DC">
        <w:rPr>
          <w:color w:val="000000"/>
          <w:spacing w:val="-3"/>
          <w:sz w:val="24"/>
          <w:lang w:val="en-US"/>
        </w:rPr>
        <w:t xml:space="preserve"> </w:t>
      </w:r>
      <w:proofErr w:type="spellStart"/>
      <w:r w:rsidRPr="007F04DC">
        <w:rPr>
          <w:color w:val="000000"/>
          <w:spacing w:val="-3"/>
          <w:sz w:val="24"/>
        </w:rPr>
        <w:t>Со</w:t>
      </w:r>
      <w:proofErr w:type="spellEnd"/>
      <w:r w:rsidRPr="007F04DC">
        <w:rPr>
          <w:color w:val="000000"/>
          <w:spacing w:val="-3"/>
          <w:sz w:val="24"/>
          <w:lang w:val="en-US"/>
        </w:rPr>
        <w:t>m</w:t>
      </w:r>
      <w:proofErr w:type="spellStart"/>
      <w:r w:rsidRPr="007F04DC">
        <w:rPr>
          <w:color w:val="000000"/>
          <w:spacing w:val="-3"/>
          <w:sz w:val="24"/>
        </w:rPr>
        <w:t>рапі</w:t>
      </w:r>
      <w:proofErr w:type="spellEnd"/>
      <w:r w:rsidRPr="007F04DC">
        <w:rPr>
          <w:color w:val="000000"/>
          <w:spacing w:val="-3"/>
          <w:sz w:val="24"/>
          <w:lang w:val="en-US"/>
        </w:rPr>
        <w:t>, 1989</w:t>
      </w:r>
    </w:p>
    <w:p w:rsidR="008C285A" w:rsidRPr="00C25805" w:rsidRDefault="008C285A" w:rsidP="008C285A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350"/>
        </w:tabs>
        <w:suppressAutoHyphens/>
        <w:autoSpaceDE/>
        <w:autoSpaceDN/>
        <w:spacing w:before="4"/>
        <w:ind w:left="350"/>
        <w:rPr>
          <w:color w:val="000000"/>
          <w:spacing w:val="-4"/>
          <w:sz w:val="24"/>
          <w:lang w:val="en-US"/>
        </w:rPr>
      </w:pPr>
      <w:r w:rsidRPr="007F04DC">
        <w:rPr>
          <w:color w:val="000000"/>
          <w:spacing w:val="-7"/>
          <w:sz w:val="24"/>
          <w:lang w:val="en-US"/>
        </w:rPr>
        <w:t xml:space="preserve">Nursing </w:t>
      </w:r>
      <w:proofErr w:type="spellStart"/>
      <w:r w:rsidRPr="007F04DC">
        <w:rPr>
          <w:color w:val="000000"/>
          <w:spacing w:val="-7"/>
          <w:sz w:val="24"/>
        </w:rPr>
        <w:t>Ргосе</w:t>
      </w:r>
      <w:r w:rsidRPr="007F04DC">
        <w:rPr>
          <w:color w:val="000000"/>
          <w:spacing w:val="-7"/>
          <w:sz w:val="24"/>
          <w:lang w:val="en-US"/>
        </w:rPr>
        <w:t>ss</w:t>
      </w:r>
      <w:proofErr w:type="spellEnd"/>
      <w:r w:rsidRPr="007F04DC">
        <w:rPr>
          <w:color w:val="000000"/>
          <w:spacing w:val="-7"/>
          <w:sz w:val="24"/>
          <w:lang w:val="en-US"/>
        </w:rPr>
        <w:t xml:space="preserve"> </w:t>
      </w:r>
      <w:proofErr w:type="gramStart"/>
      <w:r w:rsidRPr="007F04DC">
        <w:rPr>
          <w:color w:val="000000"/>
          <w:spacing w:val="-7"/>
          <w:sz w:val="24"/>
        </w:rPr>
        <w:t>а</w:t>
      </w:r>
      <w:proofErr w:type="spellStart"/>
      <w:r w:rsidRPr="007F04DC">
        <w:rPr>
          <w:color w:val="000000"/>
          <w:spacing w:val="-7"/>
          <w:sz w:val="24"/>
          <w:lang w:val="en-US"/>
        </w:rPr>
        <w:t>nd</w:t>
      </w:r>
      <w:proofErr w:type="spellEnd"/>
      <w:r w:rsidRPr="007F04DC">
        <w:rPr>
          <w:color w:val="000000"/>
          <w:spacing w:val="-7"/>
          <w:sz w:val="24"/>
          <w:lang w:val="en-US"/>
        </w:rPr>
        <w:t xml:space="preserve">  Nursing</w:t>
      </w:r>
      <w:proofErr w:type="gramEnd"/>
      <w:r w:rsidRPr="007F04DC">
        <w:rPr>
          <w:color w:val="000000"/>
          <w:spacing w:val="-7"/>
          <w:sz w:val="24"/>
          <w:lang w:val="en-US"/>
        </w:rPr>
        <w:t xml:space="preserve">  Diagnosis - </w:t>
      </w:r>
      <w:r w:rsidRPr="007F04DC">
        <w:rPr>
          <w:color w:val="000000"/>
          <w:spacing w:val="-7"/>
          <w:sz w:val="24"/>
        </w:rPr>
        <w:t>Р</w:t>
      </w:r>
      <w:r w:rsidRPr="007F04DC">
        <w:rPr>
          <w:color w:val="000000"/>
          <w:spacing w:val="-7"/>
          <w:sz w:val="24"/>
          <w:lang w:val="en-US"/>
        </w:rPr>
        <w:t>.  L</w:t>
      </w:r>
      <w:proofErr w:type="spellStart"/>
      <w:r w:rsidRPr="007F04DC">
        <w:rPr>
          <w:color w:val="000000"/>
          <w:spacing w:val="-7"/>
          <w:sz w:val="24"/>
        </w:rPr>
        <w:t>уег</w:t>
      </w:r>
      <w:proofErr w:type="spellEnd"/>
      <w:r w:rsidRPr="007F04DC">
        <w:rPr>
          <w:color w:val="000000"/>
          <w:spacing w:val="-7"/>
          <w:sz w:val="24"/>
          <w:lang w:val="en-US"/>
        </w:rPr>
        <w:t xml:space="preserve">, </w:t>
      </w:r>
      <w:r w:rsidRPr="007F04DC">
        <w:rPr>
          <w:color w:val="000000"/>
          <w:spacing w:val="-7"/>
          <w:sz w:val="24"/>
        </w:rPr>
        <w:t>В</w:t>
      </w:r>
      <w:r w:rsidRPr="007F04DC">
        <w:rPr>
          <w:color w:val="000000"/>
          <w:spacing w:val="-7"/>
          <w:sz w:val="24"/>
          <w:lang w:val="en-US"/>
        </w:rPr>
        <w:t xml:space="preserve">. </w:t>
      </w:r>
      <w:r w:rsidRPr="007F04DC">
        <w:rPr>
          <w:color w:val="000000"/>
          <w:spacing w:val="-7"/>
          <w:sz w:val="24"/>
        </w:rPr>
        <w:t>Тар</w:t>
      </w:r>
      <w:r w:rsidRPr="007F04DC">
        <w:rPr>
          <w:color w:val="000000"/>
          <w:spacing w:val="-7"/>
          <w:sz w:val="24"/>
          <w:lang w:val="en-US"/>
        </w:rPr>
        <w:t>t</w:t>
      </w:r>
      <w:proofErr w:type="spellStart"/>
      <w:r w:rsidRPr="007F04DC">
        <w:rPr>
          <w:color w:val="000000"/>
          <w:spacing w:val="-7"/>
          <w:sz w:val="24"/>
        </w:rPr>
        <w:t>іс</w:t>
      </w:r>
      <w:proofErr w:type="spellEnd"/>
      <w:r w:rsidRPr="007F04DC">
        <w:rPr>
          <w:color w:val="000000"/>
          <w:spacing w:val="-7"/>
          <w:sz w:val="24"/>
          <w:lang w:val="en-US"/>
        </w:rPr>
        <w:t xml:space="preserve">h, </w:t>
      </w:r>
      <w:r w:rsidRPr="007F04DC">
        <w:rPr>
          <w:color w:val="000000"/>
          <w:spacing w:val="-7"/>
          <w:sz w:val="24"/>
        </w:rPr>
        <w:t>О</w:t>
      </w:r>
      <w:r w:rsidRPr="007F04DC">
        <w:rPr>
          <w:color w:val="000000"/>
          <w:spacing w:val="-7"/>
          <w:sz w:val="24"/>
          <w:lang w:val="en-US"/>
        </w:rPr>
        <w:t>.</w:t>
      </w:r>
      <w:proofErr w:type="spellStart"/>
      <w:r w:rsidRPr="007F04DC">
        <w:rPr>
          <w:color w:val="000000"/>
          <w:spacing w:val="-7"/>
          <w:sz w:val="24"/>
        </w:rPr>
        <w:t>Ве</w:t>
      </w:r>
      <w:proofErr w:type="spellEnd"/>
      <w:r w:rsidRPr="007F04DC">
        <w:rPr>
          <w:color w:val="000000"/>
          <w:spacing w:val="-7"/>
          <w:sz w:val="24"/>
          <w:lang w:val="en-US"/>
        </w:rPr>
        <w:t>m</w:t>
      </w:r>
      <w:proofErr w:type="spellStart"/>
      <w:r w:rsidRPr="007F04DC">
        <w:rPr>
          <w:color w:val="000000"/>
          <w:spacing w:val="-7"/>
          <w:sz w:val="24"/>
        </w:rPr>
        <w:t>осс</w:t>
      </w:r>
      <w:proofErr w:type="spellEnd"/>
      <w:r w:rsidRPr="007F04DC">
        <w:rPr>
          <w:color w:val="000000"/>
          <w:spacing w:val="-7"/>
          <w:sz w:val="24"/>
          <w:lang w:val="en-US"/>
        </w:rPr>
        <w:t>h</w:t>
      </w:r>
      <w:r w:rsidRPr="007F04DC">
        <w:rPr>
          <w:color w:val="000000"/>
          <w:spacing w:val="-7"/>
          <w:sz w:val="24"/>
        </w:rPr>
        <w:t>і</w:t>
      </w:r>
      <w:r w:rsidRPr="007F04DC">
        <w:rPr>
          <w:color w:val="000000"/>
          <w:spacing w:val="-7"/>
          <w:sz w:val="24"/>
          <w:lang w:val="en-US"/>
        </w:rPr>
        <w:t xml:space="preserve"> -</w:t>
      </w:r>
      <w:r w:rsidRPr="007F04DC">
        <w:rPr>
          <w:color w:val="000000"/>
          <w:spacing w:val="-7"/>
          <w:sz w:val="24"/>
          <w:lang w:val="en-US"/>
        </w:rPr>
        <w:br/>
      </w:r>
      <w:proofErr w:type="spellStart"/>
      <w:r w:rsidRPr="007F04DC">
        <w:rPr>
          <w:color w:val="000000"/>
          <w:spacing w:val="1"/>
          <w:sz w:val="24"/>
          <w:lang w:val="en-US"/>
        </w:rPr>
        <w:t>Losci</w:t>
      </w:r>
      <w:proofErr w:type="spellEnd"/>
      <w:r w:rsidRPr="007F04DC">
        <w:rPr>
          <w:color w:val="000000"/>
          <w:spacing w:val="1"/>
          <w:sz w:val="24"/>
          <w:lang w:val="en-US"/>
        </w:rPr>
        <w:t xml:space="preserve">, W. </w:t>
      </w:r>
      <w:r w:rsidRPr="007F04DC">
        <w:rPr>
          <w:color w:val="000000"/>
          <w:spacing w:val="1"/>
          <w:sz w:val="24"/>
        </w:rPr>
        <w:t>В</w:t>
      </w:r>
      <w:r w:rsidRPr="007F04DC">
        <w:rPr>
          <w:color w:val="000000"/>
          <w:spacing w:val="1"/>
          <w:sz w:val="24"/>
          <w:lang w:val="en-US"/>
        </w:rPr>
        <w:t xml:space="preserve">. Saunders </w:t>
      </w:r>
      <w:proofErr w:type="spellStart"/>
      <w:r w:rsidRPr="007F04DC">
        <w:rPr>
          <w:color w:val="000000"/>
          <w:spacing w:val="1"/>
          <w:sz w:val="24"/>
        </w:rPr>
        <w:t>Со</w:t>
      </w:r>
      <w:proofErr w:type="spellEnd"/>
      <w:r w:rsidRPr="007F04DC">
        <w:rPr>
          <w:color w:val="000000"/>
          <w:spacing w:val="1"/>
          <w:sz w:val="24"/>
          <w:lang w:val="en-US"/>
        </w:rPr>
        <w:t>m</w:t>
      </w:r>
      <w:proofErr w:type="spellStart"/>
      <w:r w:rsidRPr="007F04DC">
        <w:rPr>
          <w:color w:val="000000"/>
          <w:spacing w:val="1"/>
          <w:sz w:val="24"/>
        </w:rPr>
        <w:t>рапу</w:t>
      </w:r>
      <w:proofErr w:type="spellEnd"/>
      <w:r w:rsidRPr="007F04DC">
        <w:rPr>
          <w:color w:val="000000"/>
          <w:spacing w:val="1"/>
          <w:sz w:val="24"/>
          <w:lang w:val="en-US"/>
        </w:rPr>
        <w:t>, 1991</w:t>
      </w:r>
    </w:p>
    <w:p w:rsidR="008C285A" w:rsidRPr="007F04DC" w:rsidRDefault="008C285A" w:rsidP="008C285A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350"/>
        </w:tabs>
        <w:suppressAutoHyphens/>
        <w:autoSpaceDE/>
        <w:autoSpaceDN/>
        <w:rPr>
          <w:color w:val="000000"/>
          <w:spacing w:val="-5"/>
          <w:sz w:val="24"/>
          <w:lang w:val="en-US"/>
        </w:rPr>
      </w:pPr>
      <w:r w:rsidRPr="007F04DC">
        <w:rPr>
          <w:color w:val="000000"/>
          <w:spacing w:val="-4"/>
          <w:sz w:val="24"/>
        </w:rPr>
        <w:t>Т</w:t>
      </w:r>
      <w:r w:rsidRPr="007F04DC">
        <w:rPr>
          <w:color w:val="000000"/>
          <w:spacing w:val="-4"/>
          <w:sz w:val="24"/>
          <w:lang w:val="en-US"/>
        </w:rPr>
        <w:t>h</w:t>
      </w:r>
      <w:proofErr w:type="spellStart"/>
      <w:r w:rsidRPr="007F04DC">
        <w:rPr>
          <w:color w:val="000000"/>
          <w:spacing w:val="-4"/>
          <w:sz w:val="24"/>
        </w:rPr>
        <w:t>еогу</w:t>
      </w:r>
      <w:proofErr w:type="spellEnd"/>
      <w:r w:rsidRPr="007F04DC">
        <w:rPr>
          <w:color w:val="000000"/>
          <w:spacing w:val="-4"/>
          <w:sz w:val="24"/>
          <w:lang w:val="en-US"/>
        </w:rPr>
        <w:t xml:space="preserve"> </w:t>
      </w:r>
      <w:r w:rsidRPr="007F04DC">
        <w:rPr>
          <w:color w:val="000000"/>
          <w:spacing w:val="-4"/>
          <w:sz w:val="24"/>
        </w:rPr>
        <w:t>а</w:t>
      </w:r>
      <w:proofErr w:type="spellStart"/>
      <w:r w:rsidRPr="007F04DC">
        <w:rPr>
          <w:color w:val="000000"/>
          <w:spacing w:val="-4"/>
          <w:sz w:val="24"/>
          <w:lang w:val="en-US"/>
        </w:rPr>
        <w:t>nd</w:t>
      </w:r>
      <w:proofErr w:type="spellEnd"/>
      <w:r w:rsidRPr="007F04DC">
        <w:rPr>
          <w:color w:val="000000"/>
          <w:spacing w:val="-4"/>
          <w:sz w:val="24"/>
          <w:lang w:val="en-US"/>
        </w:rPr>
        <w:t xml:space="preserve">  Nursing  - </w:t>
      </w:r>
      <w:r w:rsidRPr="007F04DC">
        <w:rPr>
          <w:color w:val="000000"/>
          <w:spacing w:val="-4"/>
          <w:sz w:val="24"/>
        </w:rPr>
        <w:t>Р</w:t>
      </w:r>
      <w:r w:rsidRPr="007F04DC">
        <w:rPr>
          <w:color w:val="000000"/>
          <w:spacing w:val="-4"/>
          <w:sz w:val="24"/>
          <w:lang w:val="en-US"/>
        </w:rPr>
        <w:t>.L.</w:t>
      </w:r>
      <w:r w:rsidRPr="007F04DC">
        <w:rPr>
          <w:color w:val="000000"/>
          <w:spacing w:val="-4"/>
          <w:sz w:val="24"/>
        </w:rPr>
        <w:t>С</w:t>
      </w:r>
      <w:r w:rsidRPr="007F04DC">
        <w:rPr>
          <w:color w:val="000000"/>
          <w:spacing w:val="-4"/>
          <w:sz w:val="24"/>
          <w:lang w:val="en-US"/>
        </w:rPr>
        <w:t>h</w:t>
      </w:r>
      <w:r w:rsidRPr="007F04DC">
        <w:rPr>
          <w:color w:val="000000"/>
          <w:spacing w:val="-4"/>
          <w:sz w:val="24"/>
        </w:rPr>
        <w:t>і</w:t>
      </w:r>
      <w:proofErr w:type="spellStart"/>
      <w:r w:rsidRPr="007F04DC">
        <w:rPr>
          <w:color w:val="000000"/>
          <w:spacing w:val="-4"/>
          <w:sz w:val="24"/>
          <w:lang w:val="en-US"/>
        </w:rPr>
        <w:t>nn</w:t>
      </w:r>
      <w:proofErr w:type="spellEnd"/>
      <w:r w:rsidRPr="007F04DC">
        <w:rPr>
          <w:color w:val="000000"/>
          <w:spacing w:val="-4"/>
          <w:sz w:val="24"/>
          <w:lang w:val="en-US"/>
        </w:rPr>
        <w:t xml:space="preserve">, </w:t>
      </w:r>
      <w:r w:rsidRPr="007F04DC">
        <w:rPr>
          <w:color w:val="000000"/>
          <w:spacing w:val="-4"/>
          <w:sz w:val="24"/>
        </w:rPr>
        <w:t>М</w:t>
      </w:r>
      <w:r w:rsidRPr="007F04DC">
        <w:rPr>
          <w:color w:val="000000"/>
          <w:spacing w:val="-4"/>
          <w:sz w:val="24"/>
          <w:lang w:val="en-US"/>
        </w:rPr>
        <w:t>.</w:t>
      </w:r>
      <w:r w:rsidRPr="007F04DC">
        <w:rPr>
          <w:color w:val="000000"/>
          <w:spacing w:val="-4"/>
          <w:sz w:val="24"/>
        </w:rPr>
        <w:t>К</w:t>
      </w:r>
      <w:r w:rsidRPr="007F04DC">
        <w:rPr>
          <w:color w:val="000000"/>
          <w:spacing w:val="-4"/>
          <w:sz w:val="24"/>
          <w:lang w:val="en-US"/>
        </w:rPr>
        <w:t xml:space="preserve">. </w:t>
      </w:r>
      <w:proofErr w:type="spellStart"/>
      <w:r w:rsidRPr="007F04DC">
        <w:rPr>
          <w:color w:val="000000"/>
          <w:spacing w:val="-4"/>
          <w:sz w:val="24"/>
        </w:rPr>
        <w:t>Кга</w:t>
      </w:r>
      <w:proofErr w:type="spellEnd"/>
      <w:r w:rsidRPr="007F04DC">
        <w:rPr>
          <w:color w:val="000000"/>
          <w:spacing w:val="-4"/>
          <w:sz w:val="24"/>
          <w:lang w:val="en-US"/>
        </w:rPr>
        <w:t>m</w:t>
      </w:r>
      <w:proofErr w:type="spellStart"/>
      <w:r w:rsidRPr="007F04DC">
        <w:rPr>
          <w:color w:val="000000"/>
          <w:spacing w:val="-4"/>
          <w:sz w:val="24"/>
        </w:rPr>
        <w:t>ег</w:t>
      </w:r>
      <w:proofErr w:type="spellEnd"/>
      <w:r w:rsidRPr="007F04DC">
        <w:rPr>
          <w:color w:val="000000"/>
          <w:spacing w:val="-4"/>
          <w:sz w:val="24"/>
          <w:lang w:val="en-US"/>
        </w:rPr>
        <w:t xml:space="preserve">, </w:t>
      </w:r>
      <w:proofErr w:type="spellStart"/>
      <w:r w:rsidRPr="007F04DC">
        <w:rPr>
          <w:color w:val="000000"/>
          <w:spacing w:val="-4"/>
          <w:sz w:val="24"/>
        </w:rPr>
        <w:t>Мо</w:t>
      </w:r>
      <w:r w:rsidRPr="007F04DC">
        <w:rPr>
          <w:color w:val="000000"/>
          <w:spacing w:val="-4"/>
          <w:sz w:val="24"/>
          <w:lang w:val="en-US"/>
        </w:rPr>
        <w:t>sb</w:t>
      </w:r>
      <w:proofErr w:type="spellEnd"/>
      <w:r w:rsidRPr="007F04DC">
        <w:rPr>
          <w:color w:val="000000"/>
          <w:spacing w:val="-4"/>
          <w:sz w:val="24"/>
        </w:rPr>
        <w:t>у</w:t>
      </w:r>
      <w:r w:rsidRPr="007F04DC">
        <w:rPr>
          <w:color w:val="000000"/>
          <w:spacing w:val="-4"/>
          <w:sz w:val="24"/>
          <w:lang w:val="en-US"/>
        </w:rPr>
        <w:t xml:space="preserve"> Y</w:t>
      </w:r>
      <w:proofErr w:type="spellStart"/>
      <w:r w:rsidRPr="007F04DC">
        <w:rPr>
          <w:color w:val="000000"/>
          <w:spacing w:val="-4"/>
          <w:sz w:val="24"/>
        </w:rPr>
        <w:t>еаг</w:t>
      </w:r>
      <w:proofErr w:type="spellEnd"/>
      <w:r w:rsidRPr="007F04DC">
        <w:rPr>
          <w:color w:val="000000"/>
          <w:spacing w:val="-4"/>
          <w:sz w:val="24"/>
          <w:lang w:val="en-US"/>
        </w:rPr>
        <w:t xml:space="preserve"> </w:t>
      </w:r>
      <w:proofErr w:type="spellStart"/>
      <w:r w:rsidRPr="007F04DC">
        <w:rPr>
          <w:color w:val="000000"/>
          <w:spacing w:val="-4"/>
          <w:sz w:val="24"/>
        </w:rPr>
        <w:t>Воок</w:t>
      </w:r>
      <w:proofErr w:type="spellEnd"/>
      <w:r w:rsidRPr="007F04DC">
        <w:rPr>
          <w:color w:val="000000"/>
          <w:spacing w:val="-4"/>
          <w:sz w:val="24"/>
          <w:lang w:val="en-US"/>
        </w:rPr>
        <w:t>, 1991</w:t>
      </w:r>
    </w:p>
    <w:p w:rsidR="008C285A" w:rsidRPr="002179E7" w:rsidRDefault="008C285A" w:rsidP="008C285A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350"/>
        </w:tabs>
        <w:suppressAutoHyphens/>
        <w:autoSpaceDE/>
        <w:autoSpaceDN/>
        <w:rPr>
          <w:sz w:val="24"/>
        </w:rPr>
      </w:pPr>
      <w:r w:rsidRPr="007F04DC">
        <w:rPr>
          <w:color w:val="000000"/>
          <w:spacing w:val="-5"/>
          <w:sz w:val="24"/>
          <w:lang w:val="en-US"/>
        </w:rPr>
        <w:t xml:space="preserve">Nursing </w:t>
      </w:r>
      <w:r w:rsidRPr="007F04DC">
        <w:rPr>
          <w:color w:val="000000"/>
          <w:spacing w:val="-5"/>
          <w:sz w:val="24"/>
        </w:rPr>
        <w:t>Т</w:t>
      </w:r>
      <w:r w:rsidRPr="007F04DC">
        <w:rPr>
          <w:color w:val="000000"/>
          <w:spacing w:val="-5"/>
          <w:sz w:val="24"/>
          <w:lang w:val="en-US"/>
        </w:rPr>
        <w:t>h</w:t>
      </w:r>
      <w:proofErr w:type="spellStart"/>
      <w:r w:rsidRPr="007F04DC">
        <w:rPr>
          <w:color w:val="000000"/>
          <w:spacing w:val="-5"/>
          <w:sz w:val="24"/>
        </w:rPr>
        <w:t>еогіе</w:t>
      </w:r>
      <w:proofErr w:type="spellEnd"/>
      <w:r w:rsidRPr="007F04DC">
        <w:rPr>
          <w:color w:val="000000"/>
          <w:spacing w:val="-5"/>
          <w:sz w:val="24"/>
          <w:lang w:val="en-US"/>
        </w:rPr>
        <w:t xml:space="preserve">s –J. </w:t>
      </w:r>
      <w:r w:rsidRPr="007F04DC">
        <w:rPr>
          <w:color w:val="000000"/>
          <w:spacing w:val="-5"/>
          <w:sz w:val="24"/>
        </w:rPr>
        <w:t>В</w:t>
      </w:r>
      <w:r w:rsidRPr="007F04DC">
        <w:rPr>
          <w:color w:val="000000"/>
          <w:spacing w:val="-5"/>
          <w:sz w:val="24"/>
          <w:lang w:val="en-US"/>
        </w:rPr>
        <w:t>.</w:t>
      </w:r>
      <w:proofErr w:type="spellStart"/>
      <w:r w:rsidRPr="007F04DC">
        <w:rPr>
          <w:color w:val="000000"/>
          <w:spacing w:val="-5"/>
          <w:sz w:val="24"/>
        </w:rPr>
        <w:t>Сеог</w:t>
      </w:r>
      <w:proofErr w:type="spellEnd"/>
      <w:r w:rsidRPr="007F04DC">
        <w:rPr>
          <w:color w:val="000000"/>
          <w:spacing w:val="-5"/>
          <w:sz w:val="24"/>
          <w:lang w:val="en-US"/>
        </w:rPr>
        <w:t>g</w:t>
      </w:r>
      <w:r w:rsidRPr="007F04DC">
        <w:rPr>
          <w:color w:val="000000"/>
          <w:spacing w:val="-5"/>
          <w:sz w:val="24"/>
        </w:rPr>
        <w:t>е</w:t>
      </w:r>
      <w:r w:rsidRPr="007F04DC">
        <w:rPr>
          <w:color w:val="000000"/>
          <w:spacing w:val="-5"/>
          <w:sz w:val="24"/>
          <w:lang w:val="en-US"/>
        </w:rPr>
        <w:t xml:space="preserve">, </w:t>
      </w:r>
      <w:proofErr w:type="spellStart"/>
      <w:r w:rsidRPr="007F04DC">
        <w:rPr>
          <w:color w:val="000000"/>
          <w:spacing w:val="-5"/>
          <w:sz w:val="24"/>
        </w:rPr>
        <w:t>Арр</w:t>
      </w:r>
      <w:proofErr w:type="spellEnd"/>
      <w:r w:rsidRPr="007F04DC">
        <w:rPr>
          <w:color w:val="000000"/>
          <w:spacing w:val="-5"/>
          <w:sz w:val="24"/>
          <w:lang w:val="en-US"/>
        </w:rPr>
        <w:t>l</w:t>
      </w:r>
      <w:r w:rsidRPr="007F04DC">
        <w:rPr>
          <w:color w:val="000000"/>
          <w:spacing w:val="-5"/>
          <w:sz w:val="24"/>
        </w:rPr>
        <w:t>е</w:t>
      </w:r>
      <w:r w:rsidRPr="007F04DC">
        <w:rPr>
          <w:color w:val="000000"/>
          <w:spacing w:val="-5"/>
          <w:sz w:val="24"/>
          <w:lang w:val="en-US"/>
        </w:rPr>
        <w:t>t</w:t>
      </w:r>
      <w:r w:rsidRPr="007F04DC">
        <w:rPr>
          <w:color w:val="000000"/>
          <w:spacing w:val="-5"/>
          <w:sz w:val="24"/>
        </w:rPr>
        <w:t>о</w:t>
      </w:r>
      <w:r w:rsidRPr="007F04DC">
        <w:rPr>
          <w:color w:val="000000"/>
          <w:spacing w:val="-5"/>
          <w:sz w:val="24"/>
          <w:lang w:val="en-US"/>
        </w:rPr>
        <w:t>n  Lange  N</w:t>
      </w:r>
      <w:r w:rsidRPr="007F04DC">
        <w:rPr>
          <w:color w:val="000000"/>
          <w:spacing w:val="-5"/>
          <w:sz w:val="24"/>
        </w:rPr>
        <w:t>о</w:t>
      </w:r>
      <w:proofErr w:type="spellStart"/>
      <w:r w:rsidRPr="007F04DC">
        <w:rPr>
          <w:color w:val="000000"/>
          <w:spacing w:val="-5"/>
          <w:sz w:val="24"/>
          <w:lang w:val="en-US"/>
        </w:rPr>
        <w:t>rwalk</w:t>
      </w:r>
      <w:proofErr w:type="spellEnd"/>
      <w:r w:rsidRPr="007F04DC">
        <w:rPr>
          <w:color w:val="000000"/>
          <w:spacing w:val="-5"/>
          <w:sz w:val="24"/>
          <w:lang w:val="en-US"/>
        </w:rPr>
        <w:t xml:space="preserve">, </w:t>
      </w:r>
      <w:proofErr w:type="spellStart"/>
      <w:r w:rsidRPr="007F04DC">
        <w:rPr>
          <w:color w:val="000000"/>
          <w:spacing w:val="-5"/>
          <w:sz w:val="24"/>
        </w:rPr>
        <w:t>Со</w:t>
      </w:r>
      <w:r w:rsidRPr="007F04DC">
        <w:rPr>
          <w:color w:val="000000"/>
          <w:spacing w:val="-5"/>
          <w:sz w:val="24"/>
          <w:lang w:val="en-US"/>
        </w:rPr>
        <w:t>nn</w:t>
      </w:r>
      <w:r w:rsidRPr="007F04DC">
        <w:rPr>
          <w:color w:val="000000"/>
          <w:spacing w:val="-5"/>
          <w:sz w:val="24"/>
        </w:rPr>
        <w:t>ес</w:t>
      </w:r>
      <w:proofErr w:type="spellEnd"/>
      <w:r w:rsidRPr="007F04DC">
        <w:rPr>
          <w:color w:val="000000"/>
          <w:spacing w:val="-5"/>
          <w:sz w:val="24"/>
          <w:lang w:val="en-US"/>
        </w:rPr>
        <w:t>t</w:t>
      </w:r>
      <w:proofErr w:type="spellStart"/>
      <w:r w:rsidRPr="007F04DC">
        <w:rPr>
          <w:color w:val="000000"/>
          <w:spacing w:val="-5"/>
          <w:sz w:val="24"/>
        </w:rPr>
        <w:t>іс</w:t>
      </w:r>
      <w:r w:rsidRPr="007F04DC">
        <w:rPr>
          <w:color w:val="000000"/>
          <w:spacing w:val="-5"/>
          <w:sz w:val="24"/>
          <w:lang w:val="en-US"/>
        </w:rPr>
        <w:t>ut</w:t>
      </w:r>
      <w:proofErr w:type="spellEnd"/>
      <w:r w:rsidRPr="007F04DC">
        <w:rPr>
          <w:color w:val="000000"/>
          <w:spacing w:val="-5"/>
          <w:sz w:val="24"/>
          <w:lang w:val="en-US"/>
        </w:rPr>
        <w:t>, 1995</w:t>
      </w:r>
    </w:p>
    <w:p w:rsidR="00E22EC2" w:rsidRDefault="00E22EC2" w:rsidP="00E22EC2">
      <w:pPr>
        <w:shd w:val="clear" w:color="auto" w:fill="FFFFFF"/>
        <w:tabs>
          <w:tab w:val="left" w:pos="187"/>
        </w:tabs>
        <w:jc w:val="both"/>
        <w:rPr>
          <w:sz w:val="24"/>
        </w:rPr>
      </w:pPr>
    </w:p>
    <w:p w:rsidR="008C285A" w:rsidRPr="00401560" w:rsidRDefault="00ED736B" w:rsidP="008C285A">
      <w:pPr>
        <w:spacing w:after="120" w:line="288" w:lineRule="auto"/>
        <w:ind w:firstLine="567"/>
        <w:jc w:val="both"/>
        <w:rPr>
          <w:sz w:val="24"/>
        </w:rPr>
      </w:pPr>
      <w:proofErr w:type="spellStart"/>
      <w:r w:rsidRPr="004C2AE8">
        <w:rPr>
          <w:rFonts w:eastAsia="Times New Roman"/>
          <w:b/>
          <w:color w:val="000000"/>
          <w:sz w:val="24"/>
          <w:szCs w:val="24"/>
        </w:rPr>
        <w:t>Пререквізити</w:t>
      </w:r>
      <w:proofErr w:type="spellEnd"/>
      <w:r w:rsidRPr="004C2AE8">
        <w:rPr>
          <w:rFonts w:eastAsia="Times New Roman"/>
          <w:b/>
          <w:color w:val="000000"/>
          <w:sz w:val="24"/>
          <w:szCs w:val="24"/>
        </w:rPr>
        <w:t xml:space="preserve"> та </w:t>
      </w:r>
      <w:proofErr w:type="spellStart"/>
      <w:r w:rsidRPr="004C2AE8">
        <w:rPr>
          <w:rFonts w:eastAsia="Times New Roman"/>
          <w:b/>
          <w:color w:val="000000"/>
          <w:sz w:val="24"/>
          <w:szCs w:val="24"/>
        </w:rPr>
        <w:t>кореквізити</w:t>
      </w:r>
      <w:proofErr w:type="spellEnd"/>
      <w:r w:rsidRPr="004C2AE8">
        <w:rPr>
          <w:rFonts w:eastAsia="Times New Roman"/>
          <w:b/>
          <w:color w:val="000000"/>
          <w:sz w:val="24"/>
          <w:szCs w:val="24"/>
        </w:rPr>
        <w:t xml:space="preserve"> дисципліни </w:t>
      </w:r>
      <w:r w:rsidR="008C285A" w:rsidRPr="00401560">
        <w:rPr>
          <w:sz w:val="24"/>
        </w:rPr>
        <w:t xml:space="preserve">відповідно до примірного навчального плану, вивчення навчальної дисципліни </w:t>
      </w:r>
      <w:r w:rsidR="008C285A">
        <w:rPr>
          <w:sz w:val="24"/>
        </w:rPr>
        <w:t>«</w:t>
      </w:r>
      <w:proofErr w:type="spellStart"/>
      <w:r w:rsidR="008C285A">
        <w:rPr>
          <w:sz w:val="24"/>
        </w:rPr>
        <w:t>Медсестринські</w:t>
      </w:r>
      <w:proofErr w:type="spellEnd"/>
      <w:r w:rsidR="008C285A">
        <w:rPr>
          <w:sz w:val="24"/>
        </w:rPr>
        <w:t xml:space="preserve"> теорії та процес»</w:t>
      </w:r>
      <w:r w:rsidR="008C285A" w:rsidRPr="00401560">
        <w:rPr>
          <w:sz w:val="24"/>
        </w:rPr>
        <w:t xml:space="preserve"> </w:t>
      </w:r>
      <w:r w:rsidR="008C285A">
        <w:rPr>
          <w:sz w:val="24"/>
        </w:rPr>
        <w:t xml:space="preserve"> здійснюється в 5-му або 6-</w:t>
      </w:r>
      <w:r w:rsidR="008C285A">
        <w:rPr>
          <w:sz w:val="24"/>
        </w:rPr>
        <w:lastRenderedPageBreak/>
        <w:t>му семестрах</w:t>
      </w:r>
      <w:r w:rsidR="008C285A" w:rsidRPr="00401560">
        <w:rPr>
          <w:sz w:val="24"/>
        </w:rPr>
        <w:t>, коли студентом набуті відповідні знання з основних базових дисциплін: медичної біології, медичної та біологічної</w:t>
      </w:r>
      <w:r w:rsidR="008C285A">
        <w:rPr>
          <w:sz w:val="24"/>
        </w:rPr>
        <w:t xml:space="preserve"> </w:t>
      </w:r>
      <w:r w:rsidR="008C285A" w:rsidRPr="00401560">
        <w:rPr>
          <w:sz w:val="24"/>
        </w:rPr>
        <w:t xml:space="preserve">фізики, анатомії людини, фізіології, </w:t>
      </w:r>
      <w:r w:rsidR="008C285A">
        <w:rPr>
          <w:sz w:val="24"/>
        </w:rPr>
        <w:t>«Обстеження та оцінка стану здоров</w:t>
      </w:r>
      <w:r w:rsidR="008C285A" w:rsidRPr="00FC55BB">
        <w:rPr>
          <w:sz w:val="24"/>
        </w:rPr>
        <w:t>’</w:t>
      </w:r>
      <w:r w:rsidR="008C285A">
        <w:rPr>
          <w:sz w:val="24"/>
        </w:rPr>
        <w:t xml:space="preserve">я людини» та ін.. </w:t>
      </w:r>
      <w:r w:rsidR="008C285A" w:rsidRPr="00401560">
        <w:rPr>
          <w:sz w:val="24"/>
        </w:rPr>
        <w:t>У свою чергу,</w:t>
      </w:r>
      <w:r w:rsidR="008C285A">
        <w:rPr>
          <w:sz w:val="24"/>
        </w:rPr>
        <w:t xml:space="preserve"> дисципліна «</w:t>
      </w:r>
      <w:proofErr w:type="spellStart"/>
      <w:r w:rsidR="008C285A">
        <w:rPr>
          <w:sz w:val="24"/>
        </w:rPr>
        <w:t>Медсестринські</w:t>
      </w:r>
      <w:proofErr w:type="spellEnd"/>
      <w:r w:rsidR="008C285A">
        <w:rPr>
          <w:sz w:val="24"/>
        </w:rPr>
        <w:t xml:space="preserve"> теорії та процес»</w:t>
      </w:r>
      <w:r w:rsidR="008C285A" w:rsidRPr="00401560">
        <w:rPr>
          <w:sz w:val="24"/>
        </w:rPr>
        <w:t xml:space="preserve"> формує засади вивчення студентом наступн</w:t>
      </w:r>
      <w:r w:rsidR="008C285A">
        <w:rPr>
          <w:sz w:val="24"/>
        </w:rPr>
        <w:t>ої</w:t>
      </w:r>
      <w:r w:rsidR="008C285A" w:rsidRPr="00401560">
        <w:rPr>
          <w:sz w:val="24"/>
        </w:rPr>
        <w:t xml:space="preserve"> клінічн</w:t>
      </w:r>
      <w:r w:rsidR="008C285A">
        <w:rPr>
          <w:sz w:val="24"/>
        </w:rPr>
        <w:t>ої</w:t>
      </w:r>
      <w:r w:rsidR="008C285A" w:rsidRPr="00401560">
        <w:rPr>
          <w:sz w:val="24"/>
        </w:rPr>
        <w:t xml:space="preserve"> дисциплін</w:t>
      </w:r>
      <w:r w:rsidR="008C285A">
        <w:rPr>
          <w:sz w:val="24"/>
        </w:rPr>
        <w:t>и</w:t>
      </w:r>
      <w:r w:rsidR="008C285A" w:rsidRPr="00401560">
        <w:rPr>
          <w:sz w:val="24"/>
        </w:rPr>
        <w:t xml:space="preserve"> – </w:t>
      </w:r>
      <w:r w:rsidR="008C285A">
        <w:rPr>
          <w:sz w:val="24"/>
        </w:rPr>
        <w:t xml:space="preserve">клінічне </w:t>
      </w:r>
      <w:proofErr w:type="spellStart"/>
      <w:r w:rsidR="008C285A">
        <w:rPr>
          <w:sz w:val="24"/>
        </w:rPr>
        <w:t>медсестринство</w:t>
      </w:r>
      <w:proofErr w:type="spellEnd"/>
      <w:r w:rsidR="008C285A">
        <w:rPr>
          <w:sz w:val="24"/>
        </w:rPr>
        <w:t xml:space="preserve"> у внутрішній</w:t>
      </w:r>
      <w:r w:rsidR="008C285A" w:rsidRPr="00401560">
        <w:rPr>
          <w:sz w:val="24"/>
        </w:rPr>
        <w:t xml:space="preserve"> медицин</w:t>
      </w:r>
      <w:r w:rsidR="008C285A">
        <w:rPr>
          <w:sz w:val="24"/>
        </w:rPr>
        <w:t>і</w:t>
      </w:r>
      <w:r w:rsidR="008C285A" w:rsidRPr="00401560">
        <w:rPr>
          <w:sz w:val="24"/>
        </w:rPr>
        <w:t>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</w:t>
      </w:r>
      <w:r w:rsidR="008C285A">
        <w:rPr>
          <w:sz w:val="24"/>
        </w:rPr>
        <w:t>.</w:t>
      </w:r>
    </w:p>
    <w:p w:rsidR="008C285A" w:rsidRPr="00401560" w:rsidRDefault="00ED736B" w:rsidP="008C285A">
      <w:pPr>
        <w:pStyle w:val="a4"/>
        <w:jc w:val="both"/>
        <w:rPr>
          <w:sz w:val="24"/>
        </w:rPr>
      </w:pPr>
      <w:r w:rsidRPr="00E22EC2">
        <w:rPr>
          <w:b/>
          <w:sz w:val="24"/>
          <w:szCs w:val="24"/>
        </w:rPr>
        <w:t>Результати навчання</w:t>
      </w:r>
      <w:r w:rsidR="000B07FD" w:rsidRPr="00E22EC2">
        <w:rPr>
          <w:b/>
          <w:sz w:val="24"/>
          <w:szCs w:val="24"/>
        </w:rPr>
        <w:t xml:space="preserve">. </w:t>
      </w:r>
      <w:r w:rsidR="008C285A" w:rsidRPr="00401560">
        <w:rPr>
          <w:sz w:val="24"/>
        </w:rPr>
        <w:t xml:space="preserve">дисципліни </w:t>
      </w:r>
      <w:r w:rsidR="008C285A">
        <w:rPr>
          <w:sz w:val="24"/>
        </w:rPr>
        <w:t>«</w:t>
      </w:r>
      <w:proofErr w:type="spellStart"/>
      <w:r w:rsidR="008C285A">
        <w:rPr>
          <w:sz w:val="24"/>
        </w:rPr>
        <w:t>Медсестринські</w:t>
      </w:r>
      <w:proofErr w:type="spellEnd"/>
      <w:r w:rsidR="008C285A">
        <w:rPr>
          <w:sz w:val="24"/>
        </w:rPr>
        <w:t xml:space="preserve"> </w:t>
      </w:r>
      <w:proofErr w:type="spellStart"/>
      <w:r w:rsidR="008C285A">
        <w:rPr>
          <w:sz w:val="24"/>
        </w:rPr>
        <w:t>терорії</w:t>
      </w:r>
      <w:proofErr w:type="spellEnd"/>
      <w:r w:rsidR="008C285A">
        <w:rPr>
          <w:sz w:val="24"/>
        </w:rPr>
        <w:t xml:space="preserve"> та процес»</w:t>
      </w:r>
      <w:r w:rsidR="008C285A" w:rsidRPr="00401560">
        <w:rPr>
          <w:sz w:val="24"/>
        </w:rPr>
        <w:t xml:space="preserve"> студент має </w:t>
      </w:r>
    </w:p>
    <w:p w:rsidR="008C285A" w:rsidRPr="00401560" w:rsidRDefault="008C285A" w:rsidP="008C285A">
      <w:pPr>
        <w:pStyle w:val="a4"/>
        <w:jc w:val="both"/>
        <w:rPr>
          <w:sz w:val="24"/>
        </w:rPr>
      </w:pPr>
      <w:r w:rsidRPr="00401560">
        <w:rPr>
          <w:sz w:val="24"/>
        </w:rPr>
        <w:t xml:space="preserve">І. Оволодіти сучасними знаннями щодо : </w:t>
      </w:r>
    </w:p>
    <w:p w:rsidR="008C285A" w:rsidRPr="007F04DC" w:rsidRDefault="008C285A" w:rsidP="008C285A">
      <w:pPr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firstLine="141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Етичн</w:t>
      </w:r>
      <w:r>
        <w:rPr>
          <w:color w:val="000000"/>
          <w:spacing w:val="-2"/>
          <w:sz w:val="24"/>
        </w:rPr>
        <w:t>ого</w:t>
      </w:r>
      <w:r w:rsidRPr="007F04DC">
        <w:rPr>
          <w:color w:val="000000"/>
          <w:spacing w:val="-2"/>
          <w:sz w:val="24"/>
        </w:rPr>
        <w:t xml:space="preserve"> кодекс</w:t>
      </w:r>
      <w:r>
        <w:rPr>
          <w:color w:val="000000"/>
          <w:spacing w:val="-2"/>
          <w:sz w:val="24"/>
        </w:rPr>
        <w:t>у</w:t>
      </w:r>
      <w:r w:rsidRPr="007F04DC">
        <w:rPr>
          <w:color w:val="000000"/>
          <w:spacing w:val="-2"/>
          <w:sz w:val="24"/>
        </w:rPr>
        <w:t xml:space="preserve"> медичної сестри.</w:t>
      </w:r>
    </w:p>
    <w:p w:rsidR="008C285A" w:rsidRPr="007F04DC" w:rsidRDefault="008C285A" w:rsidP="008C285A">
      <w:pPr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firstLine="141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Залежні, незалежні, взаємозалежні функції медичних сестер.</w:t>
      </w:r>
    </w:p>
    <w:p w:rsidR="008C285A" w:rsidRPr="007F04DC" w:rsidRDefault="008C285A" w:rsidP="008C285A">
      <w:pPr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firstLine="141"/>
        <w:jc w:val="both"/>
        <w:rPr>
          <w:color w:val="000000"/>
          <w:spacing w:val="-19"/>
          <w:sz w:val="24"/>
        </w:rPr>
      </w:pPr>
      <w:r w:rsidRPr="007F04DC">
        <w:rPr>
          <w:color w:val="000000"/>
          <w:sz w:val="24"/>
        </w:rPr>
        <w:t>Поняття здоров'я та хвороби.</w:t>
      </w:r>
    </w:p>
    <w:p w:rsidR="008C285A" w:rsidRDefault="008C285A" w:rsidP="008C285A">
      <w:pPr>
        <w:widowControl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spacing w:before="4" w:after="200"/>
        <w:ind w:left="993" w:right="1053" w:firstLine="141"/>
        <w:jc w:val="both"/>
        <w:rPr>
          <w:color w:val="000000"/>
          <w:spacing w:val="-2"/>
          <w:sz w:val="24"/>
        </w:rPr>
      </w:pPr>
      <w:proofErr w:type="spellStart"/>
      <w:r w:rsidRPr="007F04DC">
        <w:rPr>
          <w:color w:val="000000"/>
          <w:spacing w:val="-2"/>
          <w:sz w:val="24"/>
        </w:rPr>
        <w:t>.Визначення</w:t>
      </w:r>
      <w:proofErr w:type="spellEnd"/>
      <w:r w:rsidRPr="007F04DC">
        <w:rPr>
          <w:color w:val="000000"/>
          <w:spacing w:val="-2"/>
          <w:sz w:val="24"/>
        </w:rPr>
        <w:t xml:space="preserve"> сестринського процесу. </w:t>
      </w:r>
    </w:p>
    <w:p w:rsidR="008C285A" w:rsidRPr="006B33BC" w:rsidRDefault="008C285A" w:rsidP="008C285A">
      <w:pPr>
        <w:widowControl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spacing w:before="4" w:after="200"/>
        <w:ind w:left="993" w:right="1053" w:firstLine="141"/>
        <w:jc w:val="both"/>
        <w:rPr>
          <w:color w:val="000000"/>
          <w:spacing w:val="-2"/>
          <w:sz w:val="24"/>
        </w:rPr>
      </w:pPr>
      <w:r w:rsidRPr="006B33BC">
        <w:rPr>
          <w:color w:val="000000"/>
          <w:spacing w:val="-2"/>
          <w:sz w:val="24"/>
        </w:rPr>
        <w:t>Знань щодо мед сестринських теорії</w:t>
      </w:r>
    </w:p>
    <w:p w:rsidR="008C285A" w:rsidRPr="007D0ECA" w:rsidRDefault="008C285A" w:rsidP="008C285A">
      <w:pPr>
        <w:widowControl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firstLine="141"/>
        <w:jc w:val="both"/>
        <w:rPr>
          <w:color w:val="000000"/>
          <w:spacing w:val="-1"/>
          <w:sz w:val="24"/>
        </w:rPr>
      </w:pPr>
      <w:r w:rsidRPr="007F04DC">
        <w:rPr>
          <w:color w:val="000000"/>
          <w:spacing w:val="-3"/>
          <w:sz w:val="24"/>
        </w:rPr>
        <w:t>Сестринськ</w:t>
      </w:r>
      <w:r>
        <w:rPr>
          <w:color w:val="000000"/>
          <w:spacing w:val="-3"/>
          <w:sz w:val="24"/>
        </w:rPr>
        <w:t>ого</w:t>
      </w:r>
      <w:r w:rsidRPr="007F04DC">
        <w:rPr>
          <w:color w:val="000000"/>
          <w:spacing w:val="-3"/>
          <w:sz w:val="24"/>
        </w:rPr>
        <w:t xml:space="preserve"> діагноз</w:t>
      </w:r>
      <w:r>
        <w:rPr>
          <w:color w:val="000000"/>
          <w:spacing w:val="-3"/>
          <w:sz w:val="24"/>
        </w:rPr>
        <w:t>у</w:t>
      </w:r>
      <w:r w:rsidRPr="007F04DC">
        <w:rPr>
          <w:color w:val="000000"/>
          <w:spacing w:val="-3"/>
          <w:sz w:val="24"/>
        </w:rPr>
        <w:t xml:space="preserve"> - діагностування та лікування людських реакцій</w:t>
      </w:r>
      <w:r>
        <w:rPr>
          <w:color w:val="000000"/>
          <w:spacing w:val="-1"/>
          <w:sz w:val="24"/>
        </w:rPr>
        <w:t xml:space="preserve"> </w:t>
      </w:r>
      <w:r w:rsidRPr="007D0ECA">
        <w:rPr>
          <w:color w:val="000000"/>
          <w:spacing w:val="-1"/>
          <w:sz w:val="24"/>
        </w:rPr>
        <w:t xml:space="preserve">на існуючі та потенційні проблеми здоров'я. </w:t>
      </w:r>
    </w:p>
    <w:p w:rsidR="008C285A" w:rsidRPr="007F04DC" w:rsidRDefault="008C285A" w:rsidP="008C285A">
      <w:pPr>
        <w:widowControl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firstLine="141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Медичний т</w:t>
      </w:r>
      <w:r>
        <w:rPr>
          <w:color w:val="000000"/>
          <w:spacing w:val="-2"/>
          <w:sz w:val="24"/>
        </w:rPr>
        <w:t>а сестринський діагнози, основних</w:t>
      </w:r>
      <w:r w:rsidRPr="007F04DC">
        <w:rPr>
          <w:color w:val="000000"/>
          <w:spacing w:val="-2"/>
          <w:sz w:val="24"/>
        </w:rPr>
        <w:t xml:space="preserve"> відміннос</w:t>
      </w:r>
      <w:r>
        <w:rPr>
          <w:color w:val="000000"/>
          <w:spacing w:val="-2"/>
          <w:sz w:val="24"/>
        </w:rPr>
        <w:t>тей</w:t>
      </w:r>
      <w:r w:rsidRPr="007F04DC">
        <w:rPr>
          <w:color w:val="000000"/>
          <w:spacing w:val="-2"/>
          <w:sz w:val="24"/>
        </w:rPr>
        <w:t xml:space="preserve">. </w:t>
      </w:r>
    </w:p>
    <w:p w:rsidR="008C285A" w:rsidRPr="007F04DC" w:rsidRDefault="008C285A" w:rsidP="008C285A">
      <w:pPr>
        <w:widowControl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firstLine="141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2"/>
          <w:sz w:val="24"/>
        </w:rPr>
        <w:t xml:space="preserve">Таксономія сестринського діагнозу. </w:t>
      </w:r>
    </w:p>
    <w:p w:rsidR="008C285A" w:rsidRPr="007D0ECA" w:rsidRDefault="008C285A" w:rsidP="008C285A">
      <w:pPr>
        <w:widowControl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right="527" w:firstLine="141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 xml:space="preserve">Сестринські втручання, порівняння з медичними втручаннями. </w:t>
      </w:r>
      <w:r w:rsidRPr="007F04DC">
        <w:rPr>
          <w:color w:val="000000"/>
          <w:spacing w:val="-2"/>
          <w:sz w:val="24"/>
        </w:rPr>
        <w:t xml:space="preserve">Основні характеристики сестринських втручань. </w:t>
      </w:r>
      <w:r w:rsidRPr="007D0ECA">
        <w:rPr>
          <w:color w:val="000000"/>
          <w:spacing w:val="-3"/>
          <w:sz w:val="24"/>
        </w:rPr>
        <w:t xml:space="preserve"> </w:t>
      </w:r>
    </w:p>
    <w:p w:rsidR="008C285A" w:rsidRPr="007F04DC" w:rsidRDefault="008C285A" w:rsidP="008C285A">
      <w:pPr>
        <w:widowControl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right="527" w:firstLine="141"/>
        <w:jc w:val="both"/>
        <w:rPr>
          <w:color w:val="000000"/>
          <w:spacing w:val="-1"/>
          <w:sz w:val="24"/>
        </w:rPr>
      </w:pPr>
      <w:r w:rsidRPr="007F04DC">
        <w:rPr>
          <w:color w:val="000000"/>
          <w:spacing w:val="-2"/>
          <w:sz w:val="24"/>
        </w:rPr>
        <w:t>Типи ведення документації догляду за пацієнтом.</w:t>
      </w:r>
    </w:p>
    <w:p w:rsidR="008C285A" w:rsidRPr="007F04DC" w:rsidRDefault="008C285A" w:rsidP="008C285A">
      <w:pPr>
        <w:widowControl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autoSpaceDE/>
        <w:autoSpaceDN/>
        <w:ind w:left="993" w:right="527" w:firstLine="141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2"/>
          <w:sz w:val="24"/>
        </w:rPr>
        <w:t xml:space="preserve">Стандарти сестринського догляду. </w:t>
      </w:r>
    </w:p>
    <w:p w:rsidR="008C285A" w:rsidRPr="00401560" w:rsidRDefault="008C285A" w:rsidP="008C285A">
      <w:pPr>
        <w:pStyle w:val="a4"/>
        <w:spacing w:line="312" w:lineRule="auto"/>
        <w:jc w:val="both"/>
        <w:rPr>
          <w:sz w:val="24"/>
        </w:rPr>
      </w:pPr>
      <w:r w:rsidRPr="00401560">
        <w:rPr>
          <w:sz w:val="24"/>
        </w:rPr>
        <w:t xml:space="preserve">ІІ. Вміти застосовувати отримані знання </w:t>
      </w:r>
      <w:r w:rsidRPr="00401560">
        <w:rPr>
          <w:color w:val="000000"/>
          <w:sz w:val="24"/>
        </w:rPr>
        <w:t>у практичних ситуаціях: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2"/>
          <w:sz w:val="24"/>
        </w:rPr>
      </w:pPr>
      <w:r w:rsidRPr="007F04DC">
        <w:rPr>
          <w:color w:val="000000"/>
          <w:spacing w:val="-4"/>
          <w:sz w:val="24"/>
        </w:rPr>
        <w:t>Визначити проблеми конкретного пацієнта та рівень з</w:t>
      </w:r>
      <w:r>
        <w:rPr>
          <w:color w:val="000000"/>
          <w:spacing w:val="-4"/>
          <w:sz w:val="24"/>
        </w:rPr>
        <w:t xml:space="preserve">адоволення </w:t>
      </w:r>
      <w:r w:rsidRPr="007F04DC">
        <w:rPr>
          <w:color w:val="000000"/>
          <w:spacing w:val="-3"/>
          <w:sz w:val="24"/>
        </w:rPr>
        <w:t>його основних потреб.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2"/>
          <w:sz w:val="24"/>
        </w:rPr>
        <w:t>Визначити ситуації, пов'язані зі здоровім.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ind w:right="527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4"/>
          <w:sz w:val="24"/>
        </w:rPr>
        <w:t>Визначити, яку з моделей найкраще застосовувати в умовах</w:t>
      </w:r>
      <w:r w:rsidRPr="007F04DC">
        <w:rPr>
          <w:color w:val="000000"/>
          <w:spacing w:val="-4"/>
          <w:sz w:val="24"/>
        </w:rPr>
        <w:br/>
      </w:r>
      <w:r w:rsidRPr="007F04DC">
        <w:rPr>
          <w:color w:val="000000"/>
          <w:spacing w:val="-2"/>
          <w:sz w:val="24"/>
        </w:rPr>
        <w:t>реформи медицини на Україні.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ind w:right="1053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Визначити дії медсестри с</w:t>
      </w:r>
      <w:r>
        <w:rPr>
          <w:color w:val="000000"/>
          <w:spacing w:val="-4"/>
          <w:sz w:val="24"/>
        </w:rPr>
        <w:t xml:space="preserve">тосовно п’яти фаз сестринського </w:t>
      </w:r>
      <w:r w:rsidRPr="007F04DC">
        <w:rPr>
          <w:color w:val="000000"/>
          <w:spacing w:val="-6"/>
          <w:sz w:val="24"/>
        </w:rPr>
        <w:t>процесу.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Зібрати основні та другорядні скарги пацієнта.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Зібрати і оформити анамнез захворювання і анамнез життя.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Провести загальний і детальний огляд пацієнта.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ind w:right="1053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Синтезувати отримані дані суб'єктивного та об'єктивного</w:t>
      </w:r>
      <w:r>
        <w:rPr>
          <w:color w:val="000000"/>
          <w:spacing w:val="-2"/>
          <w:sz w:val="24"/>
        </w:rPr>
        <w:t xml:space="preserve"> </w:t>
      </w:r>
      <w:r w:rsidRPr="007F04DC">
        <w:rPr>
          <w:color w:val="000000"/>
          <w:spacing w:val="-3"/>
          <w:sz w:val="24"/>
        </w:rPr>
        <w:t>обстеження</w:t>
      </w:r>
      <w:r>
        <w:rPr>
          <w:color w:val="000000"/>
          <w:spacing w:val="-3"/>
          <w:sz w:val="24"/>
        </w:rPr>
        <w:t xml:space="preserve"> </w:t>
      </w:r>
      <w:r w:rsidRPr="007F04DC">
        <w:rPr>
          <w:color w:val="000000"/>
          <w:spacing w:val="-3"/>
          <w:sz w:val="24"/>
        </w:rPr>
        <w:t>пацієнта.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Сформулювати сестринський діагноз конкретного пацієнта.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spacing w:before="8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2"/>
          <w:sz w:val="24"/>
        </w:rPr>
        <w:t>Визначити актуальні і потенційні проблеми пацієнта.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spacing w:before="4"/>
        <w:ind w:right="527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4"/>
          <w:sz w:val="24"/>
        </w:rPr>
        <w:t>Згідно з сестринським діагно</w:t>
      </w:r>
      <w:r>
        <w:rPr>
          <w:color w:val="000000"/>
          <w:spacing w:val="-4"/>
          <w:sz w:val="24"/>
        </w:rPr>
        <w:t xml:space="preserve">зом написати план сестринського </w:t>
      </w:r>
      <w:r w:rsidRPr="007F04DC">
        <w:rPr>
          <w:color w:val="000000"/>
          <w:spacing w:val="-6"/>
          <w:sz w:val="24"/>
        </w:rPr>
        <w:t>догляду.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Визначити категорію пацієнта щод</w:t>
      </w:r>
      <w:r>
        <w:rPr>
          <w:color w:val="000000"/>
          <w:spacing w:val="-4"/>
          <w:sz w:val="24"/>
        </w:rPr>
        <w:t xml:space="preserve">о терміновості надання допомоги </w:t>
      </w:r>
      <w:r w:rsidRPr="007F04DC">
        <w:rPr>
          <w:color w:val="000000"/>
          <w:spacing w:val="-2"/>
          <w:sz w:val="24"/>
        </w:rPr>
        <w:t>згідно встановлення пріоритетів.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2"/>
          <w:sz w:val="24"/>
        </w:rPr>
        <w:t xml:space="preserve">Заповнити </w:t>
      </w:r>
      <w:proofErr w:type="spellStart"/>
      <w:r w:rsidRPr="007F04DC">
        <w:rPr>
          <w:color w:val="000000"/>
          <w:spacing w:val="-2"/>
          <w:sz w:val="24"/>
        </w:rPr>
        <w:t>медсестринську</w:t>
      </w:r>
      <w:proofErr w:type="spellEnd"/>
      <w:r w:rsidRPr="007F04DC">
        <w:rPr>
          <w:color w:val="000000"/>
          <w:spacing w:val="-2"/>
          <w:sz w:val="24"/>
        </w:rPr>
        <w:t xml:space="preserve"> та традиційну медичну документацію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ind w:right="527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Здійснювати процес оцінки</w:t>
      </w:r>
      <w:r>
        <w:rPr>
          <w:color w:val="000000"/>
          <w:spacing w:val="-4"/>
          <w:sz w:val="24"/>
        </w:rPr>
        <w:t xml:space="preserve"> на кожному етапі сестринського </w:t>
      </w:r>
      <w:r w:rsidRPr="007F04DC">
        <w:rPr>
          <w:color w:val="000000"/>
          <w:spacing w:val="-5"/>
          <w:sz w:val="24"/>
        </w:rPr>
        <w:t>процесу</w:t>
      </w:r>
    </w:p>
    <w:p w:rsidR="008C285A" w:rsidRPr="007F04DC" w:rsidRDefault="008C285A" w:rsidP="008C285A">
      <w:pPr>
        <w:numPr>
          <w:ilvl w:val="1"/>
          <w:numId w:val="30"/>
        </w:numPr>
        <w:shd w:val="clear" w:color="auto" w:fill="FFFFFF"/>
        <w:tabs>
          <w:tab w:val="left" w:pos="959"/>
        </w:tabs>
        <w:suppressAutoHyphens/>
        <w:autoSpaceDE/>
        <w:autoSpaceDN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2"/>
          <w:sz w:val="24"/>
        </w:rPr>
        <w:t>Провести оцінку якості догляду за пацієнтом.</w:t>
      </w:r>
    </w:p>
    <w:p w:rsidR="004C2AE8" w:rsidRDefault="004C2AE8" w:rsidP="008C285A">
      <w:pPr>
        <w:pStyle w:val="a6"/>
        <w:ind w:right="-2" w:firstLine="240"/>
        <w:jc w:val="both"/>
        <w:rPr>
          <w:rFonts w:eastAsia="Times New Roman"/>
          <w:b/>
          <w:sz w:val="24"/>
          <w:szCs w:val="24"/>
          <w:lang w:val="uk-UA"/>
        </w:rPr>
      </w:pPr>
    </w:p>
    <w:p w:rsidR="00DE5C00" w:rsidRDefault="00DE5C00" w:rsidP="008C285A">
      <w:pPr>
        <w:pStyle w:val="a6"/>
        <w:ind w:right="-2" w:firstLine="240"/>
        <w:jc w:val="both"/>
        <w:rPr>
          <w:rFonts w:eastAsia="Times New Roman"/>
          <w:b/>
          <w:sz w:val="24"/>
          <w:szCs w:val="24"/>
          <w:lang w:val="uk-UA"/>
        </w:rPr>
      </w:pPr>
    </w:p>
    <w:p w:rsidR="00DE5C00" w:rsidRDefault="00DE5C00" w:rsidP="008C285A">
      <w:pPr>
        <w:pStyle w:val="a6"/>
        <w:ind w:right="-2" w:firstLine="240"/>
        <w:jc w:val="both"/>
        <w:rPr>
          <w:rFonts w:eastAsia="Times New Roman"/>
          <w:b/>
          <w:sz w:val="24"/>
          <w:szCs w:val="24"/>
          <w:lang w:val="uk-UA"/>
        </w:rPr>
      </w:pPr>
    </w:p>
    <w:p w:rsidR="00522752" w:rsidRPr="008C285A" w:rsidRDefault="00522752" w:rsidP="008C285A">
      <w:pPr>
        <w:pStyle w:val="a6"/>
        <w:ind w:right="-2" w:firstLine="240"/>
        <w:jc w:val="both"/>
        <w:rPr>
          <w:rFonts w:eastAsia="Times New Roman"/>
          <w:b/>
          <w:sz w:val="24"/>
          <w:szCs w:val="24"/>
          <w:lang w:val="uk-UA"/>
        </w:rPr>
      </w:pPr>
    </w:p>
    <w:p w:rsidR="00BC1592" w:rsidRDefault="00BC1592" w:rsidP="004C2AE8">
      <w:pPr>
        <w:ind w:firstLine="283"/>
        <w:jc w:val="center"/>
        <w:rPr>
          <w:rFonts w:eastAsia="Times New Roman"/>
          <w:b/>
          <w:sz w:val="24"/>
          <w:szCs w:val="24"/>
        </w:rPr>
      </w:pPr>
      <w:r w:rsidRPr="00BC1592">
        <w:rPr>
          <w:rFonts w:eastAsia="Times New Roman"/>
          <w:b/>
          <w:sz w:val="24"/>
          <w:szCs w:val="24"/>
        </w:rPr>
        <w:lastRenderedPageBreak/>
        <w:t>Зміст</w:t>
      </w:r>
      <w:r>
        <w:rPr>
          <w:rFonts w:eastAsia="Times New Roman"/>
          <w:b/>
          <w:sz w:val="24"/>
          <w:szCs w:val="24"/>
        </w:rPr>
        <w:t xml:space="preserve"> </w:t>
      </w:r>
      <w:r w:rsidRPr="00BC1592">
        <w:rPr>
          <w:rFonts w:eastAsia="Times New Roman"/>
          <w:b/>
          <w:sz w:val="24"/>
          <w:szCs w:val="24"/>
        </w:rPr>
        <w:t>дисципліни</w:t>
      </w:r>
    </w:p>
    <w:p w:rsidR="004C2AE8" w:rsidRPr="00BC1592" w:rsidRDefault="004C2AE8" w:rsidP="004C2AE8">
      <w:pPr>
        <w:ind w:firstLine="283"/>
        <w:jc w:val="center"/>
        <w:rPr>
          <w:rFonts w:eastAsia="Times New Roman"/>
          <w:sz w:val="24"/>
          <w:szCs w:val="24"/>
        </w:rPr>
      </w:pPr>
    </w:p>
    <w:p w:rsidR="00522752" w:rsidRDefault="00522752" w:rsidP="00522752">
      <w:pPr>
        <w:ind w:left="720"/>
        <w:jc w:val="center"/>
        <w:rPr>
          <w:b/>
          <w:sz w:val="24"/>
        </w:rPr>
      </w:pPr>
      <w:r w:rsidRPr="007F04DC">
        <w:rPr>
          <w:b/>
          <w:sz w:val="24"/>
        </w:rPr>
        <w:t>Теми лекцій</w:t>
      </w:r>
    </w:p>
    <w:p w:rsidR="00522752" w:rsidRPr="007F04DC" w:rsidRDefault="00522752" w:rsidP="00522752">
      <w:pPr>
        <w:ind w:left="720"/>
        <w:jc w:val="center"/>
        <w:rPr>
          <w:sz w:val="24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376"/>
        <w:gridCol w:w="1559"/>
      </w:tblGrid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ind w:left="142" w:hanging="142"/>
              <w:jc w:val="center"/>
              <w:rPr>
                <w:sz w:val="24"/>
              </w:rPr>
            </w:pPr>
            <w:r w:rsidRPr="007F04DC">
              <w:rPr>
                <w:sz w:val="24"/>
              </w:rPr>
              <w:t>№</w:t>
            </w:r>
          </w:p>
          <w:p w:rsidR="00522752" w:rsidRPr="007F04DC" w:rsidRDefault="00522752" w:rsidP="003F5E12">
            <w:pPr>
              <w:ind w:left="142" w:hanging="142"/>
              <w:jc w:val="center"/>
              <w:rPr>
                <w:sz w:val="24"/>
              </w:rPr>
            </w:pPr>
            <w:r w:rsidRPr="007F04DC">
              <w:rPr>
                <w:sz w:val="24"/>
              </w:rPr>
              <w:t>з/п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Кількість</w:t>
            </w:r>
          </w:p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годин</w:t>
            </w:r>
          </w:p>
        </w:tc>
      </w:tr>
      <w:tr w:rsidR="00522752" w:rsidRPr="007F04DC" w:rsidTr="003F5E12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color w:val="000000"/>
                <w:spacing w:val="-3"/>
                <w:sz w:val="24"/>
              </w:rPr>
            </w:pPr>
            <w:r w:rsidRPr="007F04DC">
              <w:rPr>
                <w:sz w:val="24"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072810" w:rsidRDefault="00522752" w:rsidP="003F5E12">
            <w:pPr>
              <w:pStyle w:val="a8"/>
              <w:ind w:left="-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Установча лекція: </w:t>
            </w:r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концептуальні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медсестринські</w:t>
            </w:r>
            <w:proofErr w:type="spellEnd"/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Стандарти (норми)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процесу</w:t>
            </w:r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Функції </w:t>
            </w:r>
            <w:proofErr w:type="spellStart"/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Етапи сестринського процесу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snapToGrid w:val="0"/>
              <w:jc w:val="center"/>
              <w:rPr>
                <w:sz w:val="24"/>
              </w:rPr>
            </w:pPr>
            <w:r w:rsidRPr="007F04DC">
              <w:rPr>
                <w:sz w:val="24"/>
              </w:rPr>
              <w:t>2</w:t>
            </w:r>
          </w:p>
        </w:tc>
      </w:tr>
      <w:tr w:rsidR="00522752" w:rsidRPr="007F04DC" w:rsidTr="003F5E12"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Всього лекційних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22752" w:rsidRPr="007F04DC" w:rsidRDefault="00522752" w:rsidP="00522752">
      <w:pPr>
        <w:rPr>
          <w:b/>
          <w:sz w:val="24"/>
        </w:rPr>
      </w:pPr>
    </w:p>
    <w:p w:rsidR="00522752" w:rsidRPr="007F04DC" w:rsidRDefault="00522752" w:rsidP="00522752">
      <w:pPr>
        <w:widowControl/>
        <w:suppressAutoHyphens/>
        <w:autoSpaceDE/>
        <w:autoSpaceDN/>
        <w:ind w:left="720"/>
        <w:jc w:val="center"/>
        <w:rPr>
          <w:sz w:val="24"/>
        </w:rPr>
      </w:pPr>
      <w:r w:rsidRPr="007F04DC">
        <w:rPr>
          <w:b/>
          <w:sz w:val="24"/>
        </w:rPr>
        <w:t>Теми практичних занять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376"/>
        <w:gridCol w:w="1559"/>
      </w:tblGrid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ind w:left="142" w:hanging="142"/>
              <w:jc w:val="center"/>
              <w:rPr>
                <w:sz w:val="24"/>
              </w:rPr>
            </w:pPr>
            <w:r w:rsidRPr="007F04DC">
              <w:rPr>
                <w:sz w:val="24"/>
              </w:rPr>
              <w:t>№</w:t>
            </w:r>
          </w:p>
          <w:p w:rsidR="00522752" w:rsidRPr="007F04DC" w:rsidRDefault="00522752" w:rsidP="003F5E12">
            <w:pPr>
              <w:ind w:left="142" w:hanging="142"/>
              <w:jc w:val="center"/>
              <w:rPr>
                <w:sz w:val="24"/>
              </w:rPr>
            </w:pPr>
            <w:r w:rsidRPr="007F04DC">
              <w:rPr>
                <w:sz w:val="24"/>
              </w:rPr>
              <w:t>з/п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Кількість</w:t>
            </w:r>
          </w:p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годин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color w:val="000000"/>
                <w:spacing w:val="-4"/>
                <w:sz w:val="24"/>
              </w:rPr>
            </w:pPr>
            <w:r w:rsidRPr="007F04DC">
              <w:rPr>
                <w:sz w:val="24"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072810" w:rsidRDefault="00522752" w:rsidP="003F5E1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сестринські</w:t>
            </w:r>
            <w:r w:rsidRPr="00072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моделі, порівняльна характеристика.</w:t>
            </w:r>
            <w:r w:rsidRPr="000728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Сестринська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модель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Вірджинії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Хендерсон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Вдосконалена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оздоровча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модель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</w:t>
            </w:r>
            <w:r w:rsidRPr="000728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0728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одель Аллен. </w:t>
            </w:r>
            <w:r w:rsidRPr="000728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Догляд і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благополуччя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–</w:t>
            </w:r>
            <w:r w:rsidRPr="000728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інструмент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мета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сестринської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281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справи</w:t>
            </w:r>
            <w:proofErr w:type="spellEnd"/>
            <w:r w:rsidRPr="0007281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8B4289" w:rsidRDefault="00522752" w:rsidP="003F5E1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2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color w:val="000000"/>
                <w:spacing w:val="-3"/>
                <w:sz w:val="24"/>
              </w:rPr>
            </w:pPr>
            <w:r w:rsidRPr="007F04DC">
              <w:rPr>
                <w:sz w:val="24"/>
              </w:rPr>
              <w:t>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shd w:val="clear" w:color="auto" w:fill="FFFFFF"/>
              <w:ind w:right="28" w:hanging="4"/>
              <w:jc w:val="both"/>
              <w:rPr>
                <w:color w:val="000000"/>
                <w:spacing w:val="-10"/>
                <w:sz w:val="24"/>
              </w:rPr>
            </w:pPr>
            <w:proofErr w:type="spellStart"/>
            <w:r w:rsidRPr="007F04DC">
              <w:rPr>
                <w:color w:val="000000"/>
                <w:spacing w:val="-3"/>
                <w:sz w:val="24"/>
              </w:rPr>
              <w:t>Медсестринський</w:t>
            </w:r>
            <w:proofErr w:type="spellEnd"/>
            <w:r w:rsidRPr="007F04DC">
              <w:rPr>
                <w:color w:val="000000"/>
                <w:spacing w:val="-3"/>
                <w:sz w:val="24"/>
              </w:rPr>
              <w:t xml:space="preserve"> процес </w:t>
            </w:r>
            <w:r>
              <w:rPr>
                <w:color w:val="000000"/>
                <w:spacing w:val="-3"/>
                <w:sz w:val="24"/>
              </w:rPr>
              <w:t>–</w:t>
            </w:r>
            <w:r w:rsidRPr="007F04DC">
              <w:rPr>
                <w:color w:val="000000"/>
                <w:spacing w:val="-3"/>
                <w:sz w:val="24"/>
              </w:rPr>
              <w:t xml:space="preserve"> визначення, завдання, функції, </w:t>
            </w:r>
            <w:r w:rsidRPr="007F04DC">
              <w:rPr>
                <w:color w:val="000000"/>
                <w:spacing w:val="-6"/>
                <w:sz w:val="24"/>
              </w:rPr>
              <w:t>етапи</w:t>
            </w:r>
            <w:r>
              <w:rPr>
                <w:color w:val="000000"/>
                <w:spacing w:val="-6"/>
                <w:sz w:val="24"/>
              </w:rPr>
              <w:t xml:space="preserve">. </w:t>
            </w:r>
            <w:r w:rsidRPr="00072810">
              <w:rPr>
                <w:color w:val="000000"/>
                <w:spacing w:val="-4"/>
                <w:sz w:val="24"/>
              </w:rPr>
              <w:t xml:space="preserve"> Стандарти сестринської діяльності.</w:t>
            </w:r>
            <w:r w:rsidRPr="00072810">
              <w:rPr>
                <w:sz w:val="24"/>
              </w:rPr>
              <w:t xml:space="preserve"> Таксономія та формулювання сестринського діагнозу</w:t>
            </w:r>
            <w:r>
              <w:rPr>
                <w:sz w:val="24"/>
              </w:rPr>
              <w:t>. Залік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shd w:val="clear" w:color="auto" w:fill="FFFFFF"/>
              <w:jc w:val="center"/>
              <w:rPr>
                <w:sz w:val="24"/>
              </w:rPr>
            </w:pPr>
            <w:r w:rsidRPr="007F04DC">
              <w:rPr>
                <w:color w:val="000000"/>
                <w:spacing w:val="-10"/>
                <w:sz w:val="24"/>
              </w:rPr>
              <w:t xml:space="preserve">2 </w:t>
            </w:r>
          </w:p>
        </w:tc>
      </w:tr>
      <w:tr w:rsidR="00522752" w:rsidRPr="007F04DC" w:rsidTr="003F5E12"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color w:val="000000"/>
                <w:spacing w:val="-10"/>
                <w:sz w:val="24"/>
              </w:rPr>
            </w:pPr>
            <w:r w:rsidRPr="007F04DC">
              <w:rPr>
                <w:sz w:val="24"/>
              </w:rPr>
              <w:t>Всього годин практичних занять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</w:tr>
    </w:tbl>
    <w:p w:rsidR="00522752" w:rsidRDefault="00522752" w:rsidP="00522752">
      <w:pPr>
        <w:widowControl/>
        <w:suppressAutoHyphens/>
        <w:autoSpaceDE/>
        <w:autoSpaceDN/>
        <w:ind w:left="720"/>
        <w:jc w:val="center"/>
        <w:rPr>
          <w:b/>
          <w:sz w:val="24"/>
        </w:rPr>
      </w:pPr>
      <w:r w:rsidRPr="007F04DC">
        <w:rPr>
          <w:b/>
          <w:sz w:val="24"/>
        </w:rPr>
        <w:t>Самостійна робота</w:t>
      </w:r>
    </w:p>
    <w:p w:rsidR="00522752" w:rsidRPr="007F04DC" w:rsidRDefault="00522752" w:rsidP="00522752">
      <w:pPr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ind w:left="142" w:hanging="142"/>
              <w:jc w:val="center"/>
              <w:rPr>
                <w:sz w:val="24"/>
              </w:rPr>
            </w:pPr>
            <w:r w:rsidRPr="007F04DC">
              <w:rPr>
                <w:sz w:val="24"/>
              </w:rPr>
              <w:t>№</w:t>
            </w:r>
          </w:p>
          <w:p w:rsidR="00522752" w:rsidRPr="007F04DC" w:rsidRDefault="00522752" w:rsidP="003F5E12">
            <w:pPr>
              <w:ind w:left="142" w:hanging="142"/>
              <w:jc w:val="center"/>
              <w:rPr>
                <w:sz w:val="24"/>
              </w:rPr>
            </w:pPr>
            <w:r w:rsidRPr="007F04DC"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Кількість</w:t>
            </w:r>
          </w:p>
          <w:p w:rsidR="00522752" w:rsidRPr="007F04DC" w:rsidRDefault="00522752" w:rsidP="003F5E12">
            <w:pPr>
              <w:jc w:val="center"/>
              <w:rPr>
                <w:sz w:val="24"/>
              </w:rPr>
            </w:pPr>
            <w:r w:rsidRPr="007F04DC">
              <w:rPr>
                <w:sz w:val="24"/>
              </w:rPr>
              <w:t>годин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072810">
              <w:rPr>
                <w:sz w:val="24"/>
              </w:rPr>
              <w:t>Індивідуум, родина, суспільні групи як об’єкти сестринського догляду. Поняття здоров’я, хвороби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072810">
              <w:rPr>
                <w:sz w:val="24"/>
              </w:rPr>
              <w:t>. Особливості сестринського процесу в спеціалізованих клініках, центрах громадського здоров’я, в сім’ї, в громаді.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072810" w:rsidRDefault="00522752" w:rsidP="003F5E12">
            <w:pPr>
              <w:rPr>
                <w:sz w:val="24"/>
              </w:rPr>
            </w:pPr>
            <w:proofErr w:type="spellStart"/>
            <w:r w:rsidRPr="00DC5F19">
              <w:rPr>
                <w:color w:val="000000"/>
                <w:spacing w:val="-3"/>
                <w:sz w:val="24"/>
              </w:rPr>
              <w:t>Медсестринські</w:t>
            </w:r>
            <w:proofErr w:type="spellEnd"/>
            <w:r w:rsidRPr="00DC5F19">
              <w:rPr>
                <w:color w:val="000000"/>
                <w:spacing w:val="-3"/>
                <w:sz w:val="24"/>
              </w:rPr>
              <w:t xml:space="preserve"> теорії –</w:t>
            </w:r>
            <w:r w:rsidRPr="007F04DC">
              <w:rPr>
                <w:color w:val="000000"/>
                <w:spacing w:val="-3"/>
                <w:sz w:val="24"/>
              </w:rPr>
              <w:t xml:space="preserve"> </w:t>
            </w:r>
            <w:r w:rsidRPr="00DC5F19">
              <w:rPr>
                <w:color w:val="000000"/>
                <w:spacing w:val="-3"/>
                <w:sz w:val="24"/>
              </w:rPr>
              <w:t>історія та</w:t>
            </w:r>
            <w:r w:rsidRPr="007F04DC">
              <w:rPr>
                <w:color w:val="000000"/>
                <w:spacing w:val="-3"/>
                <w:sz w:val="24"/>
              </w:rPr>
              <w:t xml:space="preserve"> </w:t>
            </w:r>
            <w:r w:rsidRPr="00DC5F19">
              <w:rPr>
                <w:color w:val="000000"/>
                <w:spacing w:val="-3"/>
                <w:sz w:val="24"/>
              </w:rPr>
              <w:t xml:space="preserve">сучасність. </w:t>
            </w:r>
            <w:r w:rsidRPr="007F04DC">
              <w:rPr>
                <w:color w:val="000000"/>
                <w:spacing w:val="-2"/>
                <w:sz w:val="24"/>
              </w:rPr>
              <w:t xml:space="preserve">Видатні теоретики </w:t>
            </w:r>
            <w:proofErr w:type="spellStart"/>
            <w:r w:rsidRPr="007F04DC">
              <w:rPr>
                <w:color w:val="000000"/>
                <w:spacing w:val="-2"/>
                <w:sz w:val="24"/>
              </w:rPr>
              <w:t>сестринства</w:t>
            </w:r>
            <w:proofErr w:type="spellEnd"/>
            <w:r w:rsidRPr="007F04DC">
              <w:rPr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 xml:space="preserve">Функції </w:t>
            </w:r>
            <w:proofErr w:type="spellStart"/>
            <w:r w:rsidRPr="007F04DC">
              <w:rPr>
                <w:sz w:val="24"/>
              </w:rPr>
              <w:t>сестринства</w:t>
            </w:r>
            <w:proofErr w:type="spellEnd"/>
            <w:r w:rsidRPr="007F04DC">
              <w:rPr>
                <w:sz w:val="24"/>
              </w:rPr>
              <w:t>. Розвиток в історичному аспекті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Етичний кодекс медсестри. Законодавство в медицині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 xml:space="preserve">Засновники та видатні діячі </w:t>
            </w:r>
            <w:proofErr w:type="spellStart"/>
            <w:r w:rsidRPr="007F04DC">
              <w:rPr>
                <w:sz w:val="24"/>
              </w:rPr>
              <w:t>сестринства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 xml:space="preserve">Ієрархія людських потреб за </w:t>
            </w:r>
            <w:proofErr w:type="spellStart"/>
            <w:r w:rsidRPr="007F04DC">
              <w:rPr>
                <w:sz w:val="24"/>
              </w:rPr>
              <w:t>Маслоу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8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proofErr w:type="spellStart"/>
            <w:r w:rsidRPr="007F04DC">
              <w:rPr>
                <w:sz w:val="24"/>
              </w:rPr>
              <w:t>Міжособове</w:t>
            </w:r>
            <w:proofErr w:type="spellEnd"/>
            <w:r w:rsidRPr="007F04DC">
              <w:rPr>
                <w:sz w:val="24"/>
              </w:rPr>
              <w:t xml:space="preserve"> спілкування в сестринському процесі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9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 xml:space="preserve">Модель </w:t>
            </w:r>
            <w:proofErr w:type="spellStart"/>
            <w:r w:rsidRPr="007F04DC">
              <w:rPr>
                <w:sz w:val="24"/>
              </w:rPr>
              <w:t>Флоранс</w:t>
            </w:r>
            <w:proofErr w:type="spellEnd"/>
            <w:r w:rsidRPr="007F04DC">
              <w:rPr>
                <w:sz w:val="24"/>
              </w:rPr>
              <w:t xml:space="preserve"> </w:t>
            </w:r>
            <w:proofErr w:type="spellStart"/>
            <w:r w:rsidRPr="007F04DC">
              <w:rPr>
                <w:sz w:val="24"/>
              </w:rPr>
              <w:t>Найтінгел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Моделі Д.</w:t>
            </w:r>
            <w:proofErr w:type="spellStart"/>
            <w:r w:rsidRPr="007F04DC">
              <w:rPr>
                <w:sz w:val="24"/>
              </w:rPr>
              <w:t>Орландо</w:t>
            </w:r>
            <w:proofErr w:type="spellEnd"/>
            <w:r w:rsidRPr="007F04DC">
              <w:rPr>
                <w:sz w:val="24"/>
              </w:rPr>
              <w:t xml:space="preserve">, Ф. </w:t>
            </w:r>
            <w:proofErr w:type="spellStart"/>
            <w:r w:rsidRPr="007F04DC">
              <w:rPr>
                <w:sz w:val="24"/>
              </w:rPr>
              <w:t>Абделла</w:t>
            </w:r>
            <w:proofErr w:type="spellEnd"/>
            <w:r w:rsidRPr="007F04DC">
              <w:rPr>
                <w:sz w:val="24"/>
              </w:rPr>
              <w:t>, Е.</w:t>
            </w:r>
            <w:proofErr w:type="spellStart"/>
            <w:r w:rsidRPr="007F04DC">
              <w:rPr>
                <w:sz w:val="24"/>
              </w:rPr>
              <w:t>Віденбах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Моделі Р.</w:t>
            </w:r>
            <w:proofErr w:type="spellStart"/>
            <w:r w:rsidRPr="007F04DC">
              <w:rPr>
                <w:sz w:val="24"/>
              </w:rPr>
              <w:t>Парсі</w:t>
            </w:r>
            <w:proofErr w:type="spellEnd"/>
            <w:r w:rsidRPr="007F04DC">
              <w:rPr>
                <w:sz w:val="24"/>
              </w:rPr>
              <w:t>, М.</w:t>
            </w:r>
            <w:proofErr w:type="spellStart"/>
            <w:r w:rsidRPr="007F04DC">
              <w:rPr>
                <w:sz w:val="24"/>
              </w:rPr>
              <w:t>Лейнінгер</w:t>
            </w:r>
            <w:proofErr w:type="spellEnd"/>
            <w:r w:rsidRPr="007F04DC">
              <w:rPr>
                <w:sz w:val="24"/>
              </w:rPr>
              <w:t>, І.Кінга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12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Модель М.</w:t>
            </w:r>
            <w:proofErr w:type="spellStart"/>
            <w:r w:rsidRPr="007F04DC">
              <w:rPr>
                <w:sz w:val="24"/>
              </w:rPr>
              <w:t>Роджерс</w:t>
            </w:r>
            <w:proofErr w:type="spellEnd"/>
            <w:r w:rsidRPr="007F04DC">
              <w:rPr>
                <w:sz w:val="24"/>
              </w:rPr>
              <w:t>, С.</w:t>
            </w:r>
            <w:proofErr w:type="spellStart"/>
            <w:r w:rsidRPr="007F04DC">
              <w:rPr>
                <w:sz w:val="24"/>
              </w:rPr>
              <w:t>Рой</w:t>
            </w:r>
            <w:proofErr w:type="spellEnd"/>
            <w:r w:rsidRPr="007F04DC">
              <w:rPr>
                <w:sz w:val="24"/>
              </w:rPr>
              <w:t>, Б.</w:t>
            </w:r>
            <w:proofErr w:type="spellStart"/>
            <w:r w:rsidRPr="007F04DC">
              <w:rPr>
                <w:sz w:val="24"/>
              </w:rPr>
              <w:t>Нойман</w:t>
            </w:r>
            <w:proofErr w:type="spellEnd"/>
            <w:r w:rsidRPr="007F04DC">
              <w:rPr>
                <w:sz w:val="24"/>
              </w:rPr>
              <w:t>, Д.</w:t>
            </w:r>
            <w:proofErr w:type="spellStart"/>
            <w:r w:rsidRPr="007F04DC">
              <w:rPr>
                <w:sz w:val="24"/>
              </w:rPr>
              <w:t>Ватсон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13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Моделі Е.</w:t>
            </w:r>
            <w:proofErr w:type="spellStart"/>
            <w:r w:rsidRPr="007F04DC">
              <w:rPr>
                <w:sz w:val="24"/>
              </w:rPr>
              <w:t>Бойкін</w:t>
            </w:r>
            <w:proofErr w:type="spellEnd"/>
            <w:r w:rsidRPr="007F04DC">
              <w:rPr>
                <w:sz w:val="24"/>
              </w:rPr>
              <w:t>, С.</w:t>
            </w:r>
            <w:proofErr w:type="spellStart"/>
            <w:r w:rsidRPr="007F04DC">
              <w:rPr>
                <w:sz w:val="24"/>
              </w:rPr>
              <w:t>Шоенгофер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14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Стандарти сестринської діяльності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15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 xml:space="preserve">Теорії </w:t>
            </w:r>
            <w:proofErr w:type="spellStart"/>
            <w:r w:rsidRPr="007F04DC">
              <w:rPr>
                <w:sz w:val="24"/>
              </w:rPr>
              <w:t>сестринства</w:t>
            </w:r>
            <w:proofErr w:type="spellEnd"/>
            <w:r w:rsidRPr="007F04DC">
              <w:rPr>
                <w:sz w:val="24"/>
              </w:rPr>
              <w:t xml:space="preserve"> – порівняльна характеристика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16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 xml:space="preserve">Етапи сестринського процесу (підготовка дидактичного </w:t>
            </w:r>
            <w:proofErr w:type="spellStart"/>
            <w:r w:rsidRPr="007F04DC">
              <w:rPr>
                <w:sz w:val="24"/>
              </w:rPr>
              <w:t>роздаткового</w:t>
            </w:r>
            <w:proofErr w:type="spellEnd"/>
            <w:r w:rsidRPr="007F04DC">
              <w:rPr>
                <w:sz w:val="24"/>
              </w:rPr>
              <w:t xml:space="preserve"> матеріал)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 xml:space="preserve"> 17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Сестринський діагноз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18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Особливості медичної та сестринської документації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proofErr w:type="spellStart"/>
            <w:r w:rsidRPr="007F04DC">
              <w:rPr>
                <w:color w:val="000000"/>
                <w:spacing w:val="-4"/>
                <w:sz w:val="24"/>
              </w:rPr>
              <w:t>Медсестринська</w:t>
            </w:r>
            <w:proofErr w:type="spellEnd"/>
            <w:r w:rsidRPr="007F04DC">
              <w:rPr>
                <w:color w:val="000000"/>
                <w:spacing w:val="-4"/>
                <w:sz w:val="24"/>
              </w:rPr>
              <w:t xml:space="preserve"> документація. Офіційні форми медичної </w:t>
            </w:r>
            <w:r w:rsidRPr="007F04DC">
              <w:rPr>
                <w:color w:val="000000"/>
                <w:spacing w:val="-2"/>
                <w:sz w:val="24"/>
              </w:rPr>
              <w:t xml:space="preserve">документації в закладах охорони </w:t>
            </w:r>
            <w:proofErr w:type="spellStart"/>
            <w:r w:rsidRPr="007F04DC">
              <w:rPr>
                <w:color w:val="000000"/>
                <w:spacing w:val="-2"/>
                <w:sz w:val="24"/>
              </w:rPr>
              <w:t>здоровая</w:t>
            </w:r>
            <w:proofErr w:type="spellEnd"/>
            <w:r w:rsidRPr="007F04DC">
              <w:rPr>
                <w:color w:val="000000"/>
                <w:spacing w:val="-2"/>
                <w:sz w:val="24"/>
              </w:rPr>
              <w:t xml:space="preserve"> України.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Таксономія та ф</w:t>
            </w:r>
            <w:r w:rsidRPr="007F04DC">
              <w:rPr>
                <w:sz w:val="24"/>
              </w:rPr>
              <w:t xml:space="preserve">ормулювання сестринських діагнозів. Помилки в </w:t>
            </w:r>
            <w:r w:rsidRPr="007F04DC">
              <w:rPr>
                <w:sz w:val="24"/>
              </w:rPr>
              <w:lastRenderedPageBreak/>
              <w:t>процесі діагностування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Сестринські втручання,порівняння з медичними втручаннями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 w:rsidRPr="007F04DC">
              <w:rPr>
                <w:sz w:val="24"/>
              </w:rPr>
              <w:t>Стандарти сестринського догляду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2752" w:rsidRPr="007F04DC" w:rsidTr="003F5E12"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2" w:rsidRPr="007F04DC" w:rsidRDefault="00522752" w:rsidP="003F5E12">
            <w:pPr>
              <w:rPr>
                <w:color w:val="000000"/>
                <w:spacing w:val="3"/>
                <w:sz w:val="24"/>
              </w:rPr>
            </w:pPr>
            <w:r w:rsidRPr="007F04DC">
              <w:rPr>
                <w:sz w:val="24"/>
              </w:rPr>
              <w:t xml:space="preserve"> Всього годин самостійної роботи студента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52" w:rsidRPr="008B4289" w:rsidRDefault="00522752" w:rsidP="003F5E12">
            <w:pPr>
              <w:shd w:val="clear" w:color="auto" w:fill="FFFFFF"/>
              <w:ind w:left="4"/>
              <w:rPr>
                <w:sz w:val="24"/>
              </w:rPr>
            </w:pPr>
            <w:r>
              <w:rPr>
                <w:color w:val="000000"/>
                <w:spacing w:val="3"/>
                <w:sz w:val="24"/>
              </w:rPr>
              <w:t>84</w:t>
            </w:r>
          </w:p>
        </w:tc>
      </w:tr>
    </w:tbl>
    <w:p w:rsidR="00522752" w:rsidRPr="00B3329C" w:rsidRDefault="00522752" w:rsidP="00522752">
      <w:pPr>
        <w:rPr>
          <w:sz w:val="24"/>
        </w:rPr>
      </w:pPr>
    </w:p>
    <w:p w:rsidR="00095484" w:rsidRPr="00DB0359" w:rsidRDefault="00095484" w:rsidP="00095484">
      <w:pPr>
        <w:rPr>
          <w:sz w:val="24"/>
          <w:szCs w:val="24"/>
        </w:rPr>
      </w:pP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DB0359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DB0359">
        <w:rPr>
          <w:sz w:val="24"/>
          <w:szCs w:val="24"/>
          <w:lang w:val="ru-RU"/>
        </w:rPr>
        <w:t>мат</w:t>
      </w:r>
      <w:r w:rsidR="003E7A81" w:rsidRPr="00DB0359">
        <w:rPr>
          <w:sz w:val="24"/>
          <w:szCs w:val="24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0B07FD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B0359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Default="00BC1592" w:rsidP="00484A73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Відвідування занять та поведінка</w:t>
      </w:r>
      <w:r>
        <w:rPr>
          <w:color w:val="000000"/>
          <w:sz w:val="24"/>
          <w:szCs w:val="24"/>
        </w:rPr>
        <w:t xml:space="preserve"> </w:t>
      </w:r>
      <w:r w:rsidR="000B07FD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>
        <w:rPr>
          <w:color w:val="000000"/>
          <w:sz w:val="24"/>
          <w:szCs w:val="24"/>
        </w:rPr>
        <w:t>обов</w:t>
      </w:r>
      <w:proofErr w:type="spellEnd"/>
      <w:r w:rsidR="000B07FD" w:rsidRPr="000B07FD">
        <w:rPr>
          <w:color w:val="000000"/>
          <w:sz w:val="24"/>
          <w:szCs w:val="24"/>
          <w:lang w:val="ru-RU"/>
        </w:rPr>
        <w:t>’</w:t>
      </w:r>
      <w:proofErr w:type="spellStart"/>
      <w:r w:rsidR="000B07FD">
        <w:rPr>
          <w:color w:val="000000"/>
          <w:sz w:val="24"/>
          <w:szCs w:val="24"/>
        </w:rPr>
        <w:t>язковим</w:t>
      </w:r>
      <w:proofErr w:type="spellEnd"/>
      <w:r w:rsidR="000B07FD">
        <w:rPr>
          <w:color w:val="000000"/>
          <w:sz w:val="24"/>
          <w:szCs w:val="24"/>
        </w:rPr>
        <w:t xml:space="preserve">. </w:t>
      </w:r>
      <w:r w:rsidR="00484A73" w:rsidRPr="00484A73">
        <w:rPr>
          <w:sz w:val="24"/>
          <w:szCs w:val="24"/>
        </w:rPr>
        <w:t xml:space="preserve"> </w:t>
      </w:r>
      <w:r w:rsidR="000B07FD" w:rsidRPr="00DB0359">
        <w:rPr>
          <w:sz w:val="24"/>
          <w:szCs w:val="24"/>
        </w:rPr>
        <w:t>Не допускаються запізнення студентів на</w:t>
      </w:r>
      <w:r w:rsidR="000B07FD">
        <w:rPr>
          <w:sz w:val="24"/>
          <w:szCs w:val="24"/>
        </w:rPr>
        <w:t xml:space="preserve"> лекції та </w:t>
      </w:r>
      <w:r w:rsidR="000B07FD" w:rsidRPr="00DB0359">
        <w:rPr>
          <w:sz w:val="24"/>
          <w:szCs w:val="24"/>
        </w:rPr>
        <w:t xml:space="preserve"> практичні заняття. </w:t>
      </w:r>
    </w:p>
    <w:p w:rsidR="000B07FD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DB0359">
        <w:rPr>
          <w:sz w:val="24"/>
          <w:szCs w:val="24"/>
        </w:rPr>
        <w:t xml:space="preserve">Під час </w:t>
      </w:r>
      <w:r w:rsidRPr="004860B6">
        <w:rPr>
          <w:sz w:val="24"/>
          <w:szCs w:val="24"/>
        </w:rPr>
        <w:t xml:space="preserve">лекційного заняття </w:t>
      </w:r>
      <w:r w:rsidRPr="00DB0359">
        <w:rPr>
          <w:sz w:val="24"/>
          <w:szCs w:val="24"/>
        </w:rPr>
        <w:t>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– це абсолютно нормально.</w:t>
      </w:r>
      <w:r w:rsidRPr="000B07FD">
        <w:rPr>
          <w:b/>
          <w:sz w:val="24"/>
          <w:szCs w:val="24"/>
        </w:rPr>
        <w:t xml:space="preserve"> </w:t>
      </w:r>
    </w:p>
    <w:p w:rsidR="00BC1592" w:rsidRPr="004860B6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4860B6">
        <w:rPr>
          <w:color w:val="000000"/>
          <w:sz w:val="24"/>
          <w:szCs w:val="24"/>
        </w:rPr>
        <w:t xml:space="preserve"> дозволяється лише з дозволу викладача</w:t>
      </w:r>
      <w:r w:rsidR="004860B6">
        <w:rPr>
          <w:color w:val="000000"/>
          <w:sz w:val="24"/>
          <w:szCs w:val="24"/>
        </w:rPr>
        <w:t>.</w:t>
      </w:r>
      <w:r w:rsidR="004860B6" w:rsidRPr="004860B6">
        <w:rPr>
          <w:sz w:val="24"/>
          <w:szCs w:val="24"/>
        </w:rPr>
        <w:t xml:space="preserve"> </w:t>
      </w:r>
      <w:r w:rsidR="004860B6" w:rsidRPr="00DB0359">
        <w:rPr>
          <w:sz w:val="24"/>
          <w:szCs w:val="24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DB0359">
        <w:rPr>
          <w:sz w:val="24"/>
          <w:szCs w:val="24"/>
        </w:rPr>
        <w:t>гаджетами</w:t>
      </w:r>
      <w:proofErr w:type="spellEnd"/>
      <w:r w:rsidR="004860B6" w:rsidRPr="00DB0359">
        <w:rPr>
          <w:sz w:val="24"/>
          <w:szCs w:val="24"/>
        </w:rPr>
        <w:t xml:space="preserve"> під час заняття. </w:t>
      </w:r>
    </w:p>
    <w:p w:rsidR="004860B6" w:rsidRPr="004860B6" w:rsidRDefault="00BC1592" w:rsidP="004860B6">
      <w:pPr>
        <w:ind w:left="393" w:right="111" w:firstLine="566"/>
        <w:jc w:val="both"/>
        <w:rPr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>
        <w:rPr>
          <w:rFonts w:eastAsia="Times New Roman"/>
          <w:color w:val="000000"/>
          <w:sz w:val="24"/>
          <w:szCs w:val="24"/>
        </w:rPr>
        <w:t xml:space="preserve"> (в  т.ч.</w:t>
      </w:r>
      <w:r w:rsidR="00D9054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3E7A81">
        <w:rPr>
          <w:sz w:val="24"/>
          <w:szCs w:val="24"/>
        </w:rPr>
        <w:t xml:space="preserve"> </w:t>
      </w:r>
      <w:r w:rsidR="004860B6" w:rsidRPr="004860B6">
        <w:rPr>
          <w:sz w:val="24"/>
        </w:rPr>
        <w:t>Дотримання академічної доброчесності здобувачами освіти передбачає:</w:t>
      </w:r>
    </w:p>
    <w:p w:rsidR="004860B6" w:rsidRPr="004860B6" w:rsidRDefault="004860B6" w:rsidP="00253A3E">
      <w:pPr>
        <w:pStyle w:val="a8"/>
        <w:widowControl w:val="0"/>
        <w:numPr>
          <w:ilvl w:val="1"/>
          <w:numId w:val="15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860B6">
        <w:rPr>
          <w:rFonts w:ascii="Times New Roman" w:hAnsi="Times New Roman" w:cs="Times New Roman"/>
          <w:sz w:val="24"/>
          <w:lang w:val="uk-UA"/>
        </w:rPr>
        <w:t xml:space="preserve">Самостійне виконання навчальних завдань, </w:t>
      </w:r>
      <w:proofErr w:type="spellStart"/>
      <w:r w:rsidRPr="004860B6">
        <w:rPr>
          <w:rFonts w:ascii="Times New Roman" w:hAnsi="Times New Roman" w:cs="Times New Roman"/>
          <w:sz w:val="24"/>
          <w:lang w:val="uk-UA"/>
        </w:rPr>
        <w:t>завдань</w:t>
      </w:r>
      <w:proofErr w:type="spellEnd"/>
      <w:r w:rsidRPr="004860B6">
        <w:rPr>
          <w:rFonts w:ascii="Times New Roman" w:hAnsi="Times New Roman" w:cs="Times New Roman"/>
          <w:sz w:val="24"/>
          <w:lang w:val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4860B6" w:rsidRDefault="004860B6" w:rsidP="00253A3E">
      <w:pPr>
        <w:pStyle w:val="a8"/>
        <w:widowControl w:val="0"/>
        <w:numPr>
          <w:ilvl w:val="1"/>
          <w:numId w:val="15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Посилання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0B6">
        <w:rPr>
          <w:rFonts w:ascii="Times New Roman" w:hAnsi="Times New Roman" w:cs="Times New Roman"/>
          <w:sz w:val="24"/>
        </w:rPr>
        <w:t>у</w:t>
      </w:r>
      <w:proofErr w:type="gram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разі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ідей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розробок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тверджень</w:t>
      </w:r>
      <w:proofErr w:type="spellEnd"/>
      <w:r w:rsidRPr="004860B6">
        <w:rPr>
          <w:rFonts w:ascii="Times New Roman" w:hAnsi="Times New Roman" w:cs="Times New Roman"/>
          <w:sz w:val="24"/>
        </w:rPr>
        <w:t>,</w:t>
      </w:r>
      <w:r w:rsidRPr="004860B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відомостей</w:t>
      </w:r>
      <w:proofErr w:type="spellEnd"/>
      <w:r w:rsidRPr="004860B6">
        <w:rPr>
          <w:rFonts w:ascii="Times New Roman" w:hAnsi="Times New Roman" w:cs="Times New Roman"/>
          <w:sz w:val="24"/>
        </w:rPr>
        <w:t>;</w:t>
      </w:r>
    </w:p>
    <w:p w:rsidR="004860B6" w:rsidRPr="004860B6" w:rsidRDefault="004860B6" w:rsidP="00253A3E">
      <w:pPr>
        <w:pStyle w:val="a8"/>
        <w:widowControl w:val="0"/>
        <w:numPr>
          <w:ilvl w:val="1"/>
          <w:numId w:val="15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Дотримання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4860B6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авторське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право і </w:t>
      </w:r>
      <w:proofErr w:type="spellStart"/>
      <w:r w:rsidRPr="004860B6">
        <w:rPr>
          <w:rFonts w:ascii="Times New Roman" w:hAnsi="Times New Roman" w:cs="Times New Roman"/>
          <w:sz w:val="24"/>
        </w:rPr>
        <w:t>суміжні</w:t>
      </w:r>
      <w:proofErr w:type="spellEnd"/>
      <w:r w:rsidRPr="004860B6">
        <w:rPr>
          <w:rFonts w:ascii="Times New Roman" w:hAnsi="Times New Roman" w:cs="Times New Roman"/>
          <w:spacing w:val="-1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права;</w:t>
      </w:r>
    </w:p>
    <w:p w:rsidR="004860B6" w:rsidRPr="004860B6" w:rsidRDefault="004860B6" w:rsidP="00253A3E">
      <w:pPr>
        <w:pStyle w:val="a8"/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Надання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достовірної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результати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власної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0B6">
        <w:rPr>
          <w:rFonts w:ascii="Times New Roman" w:hAnsi="Times New Roman" w:cs="Times New Roman"/>
          <w:sz w:val="24"/>
        </w:rPr>
        <w:t>наукової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творчої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860B6">
        <w:rPr>
          <w:rFonts w:ascii="Times New Roman" w:hAnsi="Times New Roman" w:cs="Times New Roman"/>
          <w:sz w:val="24"/>
        </w:rPr>
        <w:t>діяльності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4860B6">
        <w:rPr>
          <w:rFonts w:ascii="Times New Roman" w:hAnsi="Times New Roman" w:cs="Times New Roman"/>
          <w:sz w:val="24"/>
        </w:rPr>
        <w:t>досл</w:t>
      </w:r>
      <w:proofErr w:type="gramEnd"/>
      <w:r w:rsidRPr="004860B6">
        <w:rPr>
          <w:rFonts w:ascii="Times New Roman" w:hAnsi="Times New Roman" w:cs="Times New Roman"/>
          <w:sz w:val="24"/>
        </w:rPr>
        <w:t>іджень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>.</w:t>
      </w:r>
    </w:p>
    <w:p w:rsidR="00BC1592" w:rsidRPr="003E7A81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4860B6">
        <w:rPr>
          <w:sz w:val="24"/>
          <w:szCs w:val="24"/>
        </w:rPr>
        <w:t xml:space="preserve">Кафедра </w:t>
      </w:r>
      <w:r w:rsidRPr="004860B6">
        <w:rPr>
          <w:sz w:val="24"/>
          <w:szCs w:val="24"/>
          <w:lang w:val="ru-RU"/>
        </w:rPr>
        <w:t xml:space="preserve">пропедевтики </w:t>
      </w:r>
      <w:proofErr w:type="spellStart"/>
      <w:r w:rsidRPr="004860B6">
        <w:rPr>
          <w:sz w:val="24"/>
          <w:szCs w:val="24"/>
          <w:lang w:val="ru-RU"/>
        </w:rPr>
        <w:t>внутрішньо</w:t>
      </w:r>
      <w:proofErr w:type="spellEnd"/>
      <w:r w:rsidRPr="004860B6">
        <w:rPr>
          <w:sz w:val="24"/>
          <w:szCs w:val="24"/>
        </w:rPr>
        <w:t xml:space="preserve">ї медицини </w:t>
      </w:r>
      <w:r w:rsidR="004860B6" w:rsidRPr="004860B6">
        <w:rPr>
          <w:sz w:val="24"/>
          <w:szCs w:val="24"/>
        </w:rPr>
        <w:t xml:space="preserve">№2 </w:t>
      </w:r>
      <w:r w:rsidRPr="004860B6">
        <w:rPr>
          <w:sz w:val="24"/>
          <w:szCs w:val="24"/>
        </w:rPr>
        <w:t xml:space="preserve">та </w:t>
      </w:r>
      <w:proofErr w:type="spellStart"/>
      <w:r w:rsidRPr="004860B6">
        <w:rPr>
          <w:sz w:val="24"/>
          <w:szCs w:val="24"/>
        </w:rPr>
        <w:t>медсестринства</w:t>
      </w:r>
      <w:proofErr w:type="spellEnd"/>
      <w:r w:rsidRPr="004860B6">
        <w:rPr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 xml:space="preserve">підтримує </w:t>
      </w:r>
      <w:r w:rsidRPr="004860B6">
        <w:rPr>
          <w:sz w:val="24"/>
          <w:szCs w:val="24"/>
        </w:rPr>
        <w:t>нульову толерантність до плагіату</w:t>
      </w:r>
      <w:r w:rsidRPr="004860B6">
        <w:rPr>
          <w:b/>
          <w:sz w:val="24"/>
          <w:szCs w:val="24"/>
        </w:rPr>
        <w:t xml:space="preserve">. </w:t>
      </w:r>
      <w:r w:rsidRPr="004860B6">
        <w:rPr>
          <w:sz w:val="24"/>
          <w:szCs w:val="24"/>
        </w:rPr>
        <w:t>Від студентів очікується бажання</w:t>
      </w:r>
      <w:r w:rsidRPr="00DB0359">
        <w:rPr>
          <w:sz w:val="24"/>
          <w:szCs w:val="24"/>
        </w:rPr>
        <w:t xml:space="preserve">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</w:t>
      </w:r>
      <w:r>
        <w:rPr>
          <w:sz w:val="24"/>
          <w:szCs w:val="24"/>
        </w:rPr>
        <w:t>ти дослідницько-науковий пошук.</w:t>
      </w:r>
    </w:p>
    <w:p w:rsidR="00BC1592" w:rsidRPr="004860B6" w:rsidRDefault="00BC1592" w:rsidP="004860B6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DB0359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4860B6">
        <w:rPr>
          <w:b/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>Практичні заняття</w:t>
      </w:r>
      <w:r w:rsidR="004860B6" w:rsidRPr="00DB0359">
        <w:rPr>
          <w:b/>
          <w:sz w:val="24"/>
          <w:szCs w:val="24"/>
        </w:rPr>
        <w:t xml:space="preserve"> </w:t>
      </w:r>
      <w:r w:rsidR="004860B6" w:rsidRPr="000B07FD">
        <w:rPr>
          <w:sz w:val="24"/>
          <w:szCs w:val="24"/>
        </w:rPr>
        <w:t>передбачають:</w:t>
      </w:r>
    </w:p>
    <w:p w:rsidR="004860B6" w:rsidRPr="00DB0359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Pr="00DB0359">
        <w:rPr>
          <w:sz w:val="24"/>
          <w:szCs w:val="24"/>
        </w:rPr>
        <w:t xml:space="preserve"> участь під час обговорення в аудиторії, студенти/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DB0359" w:rsidRDefault="004860B6" w:rsidP="00253A3E">
      <w:pPr>
        <w:pStyle w:val="a8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DB0359" w:rsidRDefault="004860B6" w:rsidP="00253A3E">
      <w:pPr>
        <w:pStyle w:val="a8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толерантність до інших та їхнього досвіду, </w:t>
      </w:r>
    </w:p>
    <w:p w:rsidR="004860B6" w:rsidRPr="00DB0359" w:rsidRDefault="004860B6" w:rsidP="00253A3E">
      <w:pPr>
        <w:pStyle w:val="a8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DB0359" w:rsidRDefault="004860B6" w:rsidP="00253A3E">
      <w:pPr>
        <w:pStyle w:val="a8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DB0359" w:rsidRDefault="004860B6" w:rsidP="00253A3E">
      <w:pPr>
        <w:pStyle w:val="a8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DB0359" w:rsidRDefault="004860B6" w:rsidP="00253A3E">
      <w:pPr>
        <w:pStyle w:val="a8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DB0359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DB0359" w:rsidRDefault="004860B6" w:rsidP="00253A3E">
      <w:pPr>
        <w:pStyle w:val="a8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4860B6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DB0359">
        <w:rPr>
          <w:sz w:val="24"/>
          <w:szCs w:val="24"/>
        </w:rPr>
        <w:t>-ок</w:t>
      </w:r>
      <w:proofErr w:type="spellEnd"/>
      <w:r w:rsidRPr="00DB0359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</w:t>
      </w:r>
      <w:r>
        <w:rPr>
          <w:sz w:val="24"/>
          <w:szCs w:val="24"/>
        </w:rPr>
        <w:t xml:space="preserve">заходах з предметного профілю. </w:t>
      </w:r>
    </w:p>
    <w:p w:rsidR="00BC1592" w:rsidRPr="003E7A81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3E7A81">
        <w:rPr>
          <w:b/>
          <w:bCs/>
          <w:iCs/>
          <w:sz w:val="24"/>
          <w:szCs w:val="24"/>
        </w:rPr>
        <w:t xml:space="preserve"> </w:t>
      </w:r>
      <w:r w:rsidR="003E7A81" w:rsidRPr="004860B6">
        <w:rPr>
          <w:bCs/>
          <w:iCs/>
          <w:sz w:val="24"/>
          <w:szCs w:val="24"/>
        </w:rPr>
        <w:t>Оцінювання</w:t>
      </w:r>
      <w:r w:rsidR="003E7A81" w:rsidRPr="004860B6">
        <w:rPr>
          <w:bCs/>
          <w:iCs/>
          <w:sz w:val="24"/>
          <w:szCs w:val="24"/>
          <w:lang w:val="ru-RU"/>
        </w:rPr>
        <w:t xml:space="preserve"> </w:t>
      </w:r>
      <w:r w:rsidR="003E7A81" w:rsidRPr="004860B6">
        <w:rPr>
          <w:bCs/>
          <w:iCs/>
          <w:sz w:val="24"/>
          <w:szCs w:val="24"/>
        </w:rPr>
        <w:t>індивідуальних завдань студента</w:t>
      </w:r>
      <w:r w:rsidR="003E7A81" w:rsidRPr="00DB0359">
        <w:rPr>
          <w:bCs/>
          <w:iCs/>
          <w:sz w:val="24"/>
          <w:szCs w:val="24"/>
        </w:rPr>
        <w:t xml:space="preserve"> </w:t>
      </w:r>
      <w:r w:rsidR="003E7A81" w:rsidRPr="00DB0359">
        <w:rPr>
          <w:color w:val="000000"/>
          <w:spacing w:val="4"/>
          <w:sz w:val="24"/>
          <w:szCs w:val="24"/>
        </w:rPr>
        <w:t>здійснюється за</w:t>
      </w:r>
      <w:r w:rsidR="003E7A81" w:rsidRPr="00DB0359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DB0359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DB0359">
        <w:rPr>
          <w:bCs/>
          <w:sz w:val="24"/>
          <w:szCs w:val="24"/>
        </w:rPr>
        <w:t>участь у Всеукраїнській олімпіаді</w:t>
      </w:r>
      <w:r w:rsidR="003E7A81" w:rsidRPr="00DB0359">
        <w:rPr>
          <w:b/>
          <w:bCs/>
          <w:sz w:val="24"/>
          <w:szCs w:val="24"/>
        </w:rPr>
        <w:t>)</w:t>
      </w:r>
      <w:r w:rsidR="003E7A81" w:rsidRPr="00DB0359">
        <w:rPr>
          <w:sz w:val="24"/>
          <w:szCs w:val="24"/>
        </w:rPr>
        <w:t>. Бали (</w:t>
      </w:r>
      <w:r w:rsidR="003E7A81" w:rsidRPr="00DB0359">
        <w:rPr>
          <w:bCs/>
          <w:sz w:val="24"/>
          <w:szCs w:val="24"/>
        </w:rPr>
        <w:t xml:space="preserve">не більше як 10) </w:t>
      </w:r>
      <w:r w:rsidR="003E7A81" w:rsidRPr="00DB0359">
        <w:rPr>
          <w:sz w:val="24"/>
          <w:szCs w:val="24"/>
        </w:rPr>
        <w:t>додаються, як заохочувальні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4A5AD6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50773D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Порядок інформування про зміни у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та ін. </w:t>
      </w:r>
      <w:r w:rsidR="004A5AD6">
        <w:rPr>
          <w:rFonts w:eastAsia="Times New Roman"/>
          <w:color w:val="000000"/>
          <w:sz w:val="24"/>
          <w:szCs w:val="24"/>
        </w:rPr>
        <w:t xml:space="preserve">Розробка, оновлення та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затвердження </w:t>
      </w:r>
      <w:proofErr w:type="spellStart"/>
      <w:r w:rsidR="004A5AD6" w:rsidRPr="004A5AD6">
        <w:rPr>
          <w:rFonts w:eastAsia="Times New Roman"/>
          <w:color w:val="000000"/>
          <w:sz w:val="24"/>
          <w:szCs w:val="24"/>
        </w:rPr>
        <w:t>силабусі</w:t>
      </w:r>
      <w:r w:rsidR="004A5AD6">
        <w:rPr>
          <w:rFonts w:eastAsia="Times New Roman"/>
          <w:color w:val="000000"/>
          <w:sz w:val="24"/>
          <w:szCs w:val="24"/>
        </w:rPr>
        <w:t>у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</w:rPr>
        <w:t xml:space="preserve"> навчальн</w:t>
      </w:r>
      <w:r w:rsidR="004A5AD6">
        <w:rPr>
          <w:rFonts w:eastAsia="Times New Roman"/>
          <w:color w:val="000000"/>
          <w:sz w:val="24"/>
          <w:szCs w:val="24"/>
        </w:rPr>
        <w:t xml:space="preserve">ої </w:t>
      </w:r>
      <w:r w:rsidR="004A5AD6" w:rsidRPr="004A5AD6">
        <w:rPr>
          <w:rFonts w:eastAsia="Times New Roman"/>
          <w:color w:val="000000"/>
          <w:sz w:val="24"/>
          <w:szCs w:val="24"/>
        </w:rPr>
        <w:t>дисциплін</w:t>
      </w:r>
      <w:r w:rsidR="004A5AD6">
        <w:rPr>
          <w:rFonts w:eastAsia="Times New Roman"/>
          <w:color w:val="000000"/>
          <w:sz w:val="24"/>
          <w:szCs w:val="24"/>
        </w:rPr>
        <w:t>и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прово</w:t>
      </w:r>
      <w:r w:rsidR="004A5AD6">
        <w:rPr>
          <w:rFonts w:eastAsia="Times New Roman"/>
          <w:color w:val="000000"/>
          <w:sz w:val="24"/>
          <w:szCs w:val="24"/>
        </w:rPr>
        <w:t xml:space="preserve">диться кожного навчального року. 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>
        <w:rPr>
          <w:rFonts w:eastAsia="Times New Roman"/>
          <w:color w:val="000000"/>
          <w:sz w:val="24"/>
          <w:szCs w:val="24"/>
        </w:rPr>
        <w:t xml:space="preserve">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розміщення на сайті ХНМУ в профілі освітн</w:t>
      </w:r>
      <w:r w:rsidR="004A5AD6">
        <w:rPr>
          <w:rFonts w:eastAsia="Times New Roman"/>
          <w:color w:val="000000"/>
          <w:sz w:val="24"/>
          <w:szCs w:val="24"/>
        </w:rPr>
        <w:t xml:space="preserve">ьої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програм</w:t>
      </w:r>
      <w:r w:rsidR="004A5AD6">
        <w:rPr>
          <w:rFonts w:eastAsia="Times New Roman"/>
          <w:color w:val="000000"/>
          <w:sz w:val="24"/>
          <w:szCs w:val="24"/>
        </w:rPr>
        <w:t>и «Медицина»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до 30 червня поточного навчального року для на наступний навчальний рік;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5C00" w:rsidRPr="00F70FC7" w:rsidRDefault="00DE5C00" w:rsidP="00DE5C00">
      <w:pPr>
        <w:ind w:right="50" w:firstLine="567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Під час оцінювання засвоєння кожної навчальної теми дисципліни (</w:t>
      </w:r>
      <w:r w:rsidRPr="00F70FC7">
        <w:rPr>
          <w:b/>
          <w:color w:val="000000"/>
          <w:sz w:val="24"/>
        </w:rPr>
        <w:t>ПНД</w:t>
      </w:r>
      <w:r w:rsidRPr="00F70FC7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DE5C00" w:rsidRPr="00F70FC7" w:rsidRDefault="00DE5C00" w:rsidP="00DE5C00">
      <w:pPr>
        <w:tabs>
          <w:tab w:val="left" w:pos="567"/>
        </w:tabs>
        <w:jc w:val="both"/>
        <w:rPr>
          <w:sz w:val="24"/>
        </w:rPr>
      </w:pPr>
      <w:r w:rsidRPr="00F70FC7">
        <w:rPr>
          <w:sz w:val="24"/>
        </w:rPr>
        <w:tab/>
        <w:t xml:space="preserve">Підсумковий бал за поточну навчальну діяльність </w:t>
      </w:r>
      <w:r w:rsidRPr="00F70FC7">
        <w:rPr>
          <w:color w:val="000000"/>
          <w:sz w:val="24"/>
        </w:rPr>
        <w:t>(</w:t>
      </w:r>
      <w:r w:rsidRPr="00F70FC7">
        <w:rPr>
          <w:b/>
          <w:color w:val="000000"/>
          <w:sz w:val="24"/>
        </w:rPr>
        <w:t>ПНД</w:t>
      </w:r>
      <w:r w:rsidRPr="00F70FC7">
        <w:rPr>
          <w:color w:val="000000"/>
          <w:sz w:val="24"/>
        </w:rPr>
        <w:t xml:space="preserve">) </w:t>
      </w:r>
      <w:r w:rsidRPr="00F70FC7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F70FC7">
        <w:rPr>
          <w:b/>
          <w:sz w:val="24"/>
        </w:rPr>
        <w:t>ПНД</w:t>
      </w:r>
      <w:r w:rsidRPr="00F70FC7">
        <w:rPr>
          <w:sz w:val="24"/>
        </w:rPr>
        <w:t xml:space="preserve">) у багатобальну шкалу, для дисциплін, що завершуються заліком проводиться відповідно </w:t>
      </w:r>
      <w:r w:rsidRPr="00704327">
        <w:rPr>
          <w:sz w:val="24"/>
          <w:szCs w:val="24"/>
        </w:rPr>
        <w:t>до «Інструкції з оцінювання навчальної діяльності студентів…»</w:t>
      </w:r>
      <w:r>
        <w:rPr>
          <w:sz w:val="24"/>
          <w:szCs w:val="24"/>
          <w:lang w:val="ru-RU"/>
        </w:rPr>
        <w:t>,</w:t>
      </w:r>
      <w:r w:rsidRPr="00DE5C00">
        <w:rPr>
          <w:sz w:val="24"/>
          <w:szCs w:val="24"/>
        </w:rPr>
        <w:t xml:space="preserve"> </w:t>
      </w:r>
      <w:r w:rsidRPr="00704327">
        <w:rPr>
          <w:sz w:val="24"/>
          <w:szCs w:val="24"/>
        </w:rPr>
        <w:t>або</w:t>
      </w:r>
      <w:r w:rsidRPr="00704327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викладач автоматично одержує за допомогою електронного журналу АСУ.</w:t>
      </w:r>
      <w:r w:rsidRPr="00F70FC7">
        <w:rPr>
          <w:sz w:val="24"/>
        </w:rPr>
        <w:t xml:space="preserve">. Для зарахування студент має отримати від 120 до 200 балів. </w:t>
      </w:r>
    </w:p>
    <w:p w:rsidR="00DE5C00" w:rsidRPr="00522752" w:rsidRDefault="00E053A0" w:rsidP="00DE5C00">
      <w:pPr>
        <w:ind w:firstLine="708"/>
        <w:jc w:val="both"/>
        <w:rPr>
          <w:sz w:val="24"/>
          <w:szCs w:val="24"/>
        </w:rPr>
      </w:pPr>
      <w:r w:rsidRPr="00704327">
        <w:rPr>
          <w:bCs/>
          <w:sz w:val="24"/>
          <w:szCs w:val="24"/>
        </w:rPr>
        <w:t xml:space="preserve">Підсумкове заняття (ПЗ) </w:t>
      </w:r>
      <w:r w:rsidRPr="00704327">
        <w:rPr>
          <w:sz w:val="24"/>
          <w:szCs w:val="24"/>
        </w:rPr>
        <w:t xml:space="preserve">обов’язково проводиться згідно з програмою навчальної дисципліни протягом семестру за розкладом, під час занять. Прийом ПЗ здійснюється викладачем академічної групи. </w:t>
      </w:r>
    </w:p>
    <w:p w:rsidR="00E053A0" w:rsidRPr="00704327" w:rsidRDefault="00E053A0" w:rsidP="00E053A0">
      <w:pPr>
        <w:ind w:firstLine="709"/>
        <w:jc w:val="both"/>
        <w:rPr>
          <w:bCs/>
          <w:iCs/>
          <w:sz w:val="24"/>
          <w:szCs w:val="24"/>
        </w:rPr>
      </w:pPr>
      <w:r w:rsidRPr="00704327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04327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50773D" w:rsidRDefault="0050773D" w:rsidP="000A0B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704327">
        <w:rPr>
          <w:sz w:val="24"/>
          <w:szCs w:val="24"/>
        </w:rPr>
        <w:t xml:space="preserve"> виникн</w:t>
      </w:r>
      <w:r>
        <w:rPr>
          <w:sz w:val="24"/>
          <w:szCs w:val="24"/>
        </w:rPr>
        <w:t xml:space="preserve">енні </w:t>
      </w:r>
      <w:r w:rsidRPr="00704327">
        <w:rPr>
          <w:sz w:val="24"/>
          <w:szCs w:val="24"/>
        </w:rPr>
        <w:t xml:space="preserve">будь-які питання, </w:t>
      </w:r>
      <w:r>
        <w:rPr>
          <w:sz w:val="24"/>
          <w:szCs w:val="24"/>
        </w:rPr>
        <w:t xml:space="preserve">студенти мають право </w:t>
      </w:r>
      <w:r w:rsidRPr="00704327">
        <w:rPr>
          <w:sz w:val="24"/>
          <w:szCs w:val="24"/>
        </w:rPr>
        <w:t>контакту</w:t>
      </w:r>
      <w:r>
        <w:rPr>
          <w:sz w:val="24"/>
          <w:szCs w:val="24"/>
        </w:rPr>
        <w:t>вати</w:t>
      </w:r>
      <w:r w:rsidRPr="00704327">
        <w:rPr>
          <w:sz w:val="24"/>
          <w:szCs w:val="24"/>
        </w:rPr>
        <w:t xml:space="preserve"> з викладачем.</w:t>
      </w:r>
    </w:p>
    <w:p w:rsidR="00B76CC5" w:rsidRPr="000A0BA0" w:rsidRDefault="00B76CC5" w:rsidP="000A0BA0">
      <w:pPr>
        <w:ind w:firstLine="709"/>
        <w:jc w:val="both"/>
        <w:rPr>
          <w:sz w:val="24"/>
          <w:szCs w:val="24"/>
        </w:rPr>
      </w:pPr>
    </w:p>
    <w:p w:rsidR="00B76CC5" w:rsidRDefault="00BC1592" w:rsidP="00B76CC5">
      <w:pPr>
        <w:rPr>
          <w:b/>
          <w:caps/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  <w:r w:rsidR="004C2AE8" w:rsidRPr="004C2AE8">
        <w:rPr>
          <w:b/>
          <w:caps/>
          <w:sz w:val="24"/>
        </w:rPr>
        <w:t xml:space="preserve"> </w:t>
      </w:r>
    </w:p>
    <w:p w:rsidR="00B76CC5" w:rsidRDefault="00B76CC5" w:rsidP="00B76CC5">
      <w:pPr>
        <w:rPr>
          <w:b/>
          <w:sz w:val="24"/>
        </w:rPr>
      </w:pPr>
    </w:p>
    <w:p w:rsidR="00B76CC5" w:rsidRPr="007F04DC" w:rsidRDefault="00B76CC5" w:rsidP="00B76CC5">
      <w:pPr>
        <w:ind w:left="142" w:firstLine="425"/>
        <w:jc w:val="center"/>
        <w:rPr>
          <w:b/>
          <w:bCs/>
          <w:color w:val="000000"/>
          <w:spacing w:val="-2"/>
          <w:sz w:val="24"/>
        </w:rPr>
      </w:pPr>
      <w:r w:rsidRPr="007F04DC">
        <w:rPr>
          <w:b/>
          <w:bCs/>
          <w:color w:val="000000"/>
          <w:spacing w:val="-5"/>
          <w:sz w:val="24"/>
        </w:rPr>
        <w:t xml:space="preserve">Перелік питань до </w:t>
      </w:r>
      <w:r>
        <w:rPr>
          <w:b/>
          <w:bCs/>
          <w:color w:val="000000"/>
          <w:spacing w:val="-5"/>
          <w:sz w:val="24"/>
        </w:rPr>
        <w:t>диференційного заліку</w:t>
      </w:r>
      <w:r w:rsidRPr="007F04DC">
        <w:rPr>
          <w:b/>
          <w:bCs/>
          <w:color w:val="000000"/>
          <w:spacing w:val="-5"/>
          <w:sz w:val="24"/>
        </w:rPr>
        <w:t xml:space="preserve"> з навчальної дисципліни</w:t>
      </w:r>
    </w:p>
    <w:p w:rsidR="00B76CC5" w:rsidRPr="007F04DC" w:rsidRDefault="00B76CC5" w:rsidP="00B76CC5">
      <w:pPr>
        <w:shd w:val="clear" w:color="auto" w:fill="FFFFFF"/>
        <w:spacing w:before="37" w:after="200"/>
        <w:ind w:left="53"/>
        <w:jc w:val="center"/>
        <w:rPr>
          <w:color w:val="000000"/>
          <w:spacing w:val="-3"/>
          <w:sz w:val="24"/>
        </w:rPr>
      </w:pPr>
      <w:r w:rsidRPr="007F04DC">
        <w:rPr>
          <w:b/>
          <w:bCs/>
          <w:color w:val="000000"/>
          <w:spacing w:val="-2"/>
          <w:sz w:val="24"/>
        </w:rPr>
        <w:t>«</w:t>
      </w:r>
      <w:proofErr w:type="spellStart"/>
      <w:r w:rsidRPr="007F04DC">
        <w:rPr>
          <w:b/>
          <w:bCs/>
          <w:color w:val="000000"/>
          <w:spacing w:val="-2"/>
          <w:sz w:val="24"/>
        </w:rPr>
        <w:t>Медсестринськ</w:t>
      </w:r>
      <w:r>
        <w:rPr>
          <w:b/>
          <w:bCs/>
          <w:color w:val="000000"/>
          <w:spacing w:val="-2"/>
          <w:sz w:val="24"/>
        </w:rPr>
        <w:t>і</w:t>
      </w:r>
      <w:proofErr w:type="spellEnd"/>
      <w:r>
        <w:rPr>
          <w:b/>
          <w:bCs/>
          <w:color w:val="000000"/>
          <w:spacing w:val="-2"/>
          <w:sz w:val="24"/>
        </w:rPr>
        <w:t xml:space="preserve">  теорії та процес</w:t>
      </w:r>
      <w:r w:rsidRPr="007F04DC">
        <w:rPr>
          <w:b/>
          <w:bCs/>
          <w:color w:val="000000"/>
          <w:spacing w:val="-2"/>
          <w:sz w:val="24"/>
        </w:rPr>
        <w:t>».</w:t>
      </w:r>
    </w:p>
    <w:p w:rsidR="00B76CC5" w:rsidRPr="007F04DC" w:rsidRDefault="00B76CC5" w:rsidP="00B76CC5">
      <w:pPr>
        <w:shd w:val="clear" w:color="auto" w:fill="FFFFFF"/>
        <w:ind w:left="53"/>
        <w:jc w:val="center"/>
        <w:rPr>
          <w:color w:val="000000"/>
          <w:spacing w:val="1"/>
          <w:sz w:val="24"/>
        </w:rPr>
      </w:pPr>
      <w:r w:rsidRPr="007F04DC">
        <w:rPr>
          <w:color w:val="000000"/>
          <w:spacing w:val="-3"/>
          <w:sz w:val="24"/>
        </w:rPr>
        <w:t>Теоретичні питання</w:t>
      </w:r>
    </w:p>
    <w:p w:rsidR="00B76CC5" w:rsidRPr="007F04DC" w:rsidRDefault="00B76CC5" w:rsidP="00B76CC5">
      <w:pPr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1"/>
          <w:sz w:val="24"/>
        </w:rPr>
        <w:t xml:space="preserve">Визначення </w:t>
      </w:r>
      <w:proofErr w:type="spellStart"/>
      <w:r w:rsidRPr="007F04DC">
        <w:rPr>
          <w:color w:val="000000"/>
          <w:spacing w:val="1"/>
          <w:sz w:val="24"/>
        </w:rPr>
        <w:t>сестринства</w:t>
      </w:r>
      <w:proofErr w:type="spellEnd"/>
      <w:r w:rsidRPr="007F04DC">
        <w:rPr>
          <w:color w:val="000000"/>
          <w:spacing w:val="1"/>
          <w:sz w:val="24"/>
        </w:rPr>
        <w:t>.</w:t>
      </w:r>
    </w:p>
    <w:p w:rsidR="00B76CC5" w:rsidRPr="007F04DC" w:rsidRDefault="00B76CC5" w:rsidP="00B76CC5">
      <w:pPr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Професійні організації медичних сестер.</w:t>
      </w:r>
    </w:p>
    <w:p w:rsidR="00B76CC5" w:rsidRPr="007F04DC" w:rsidRDefault="00B76CC5" w:rsidP="00B76CC5">
      <w:pPr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lastRenderedPageBreak/>
        <w:t>Етичний кодекс медичної сестри.</w:t>
      </w:r>
    </w:p>
    <w:p w:rsidR="00B76CC5" w:rsidRPr="007F04DC" w:rsidRDefault="00B76CC5" w:rsidP="00B76CC5">
      <w:pPr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Залежні, незалежні, взаємозалежні функції медичних сестер.</w:t>
      </w:r>
    </w:p>
    <w:p w:rsidR="00B76CC5" w:rsidRPr="007F04DC" w:rsidRDefault="00B76CC5" w:rsidP="00B76CC5">
      <w:pPr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 xml:space="preserve">Видатні теоретики та практики </w:t>
      </w:r>
      <w:proofErr w:type="spellStart"/>
      <w:r w:rsidRPr="007F04DC">
        <w:rPr>
          <w:color w:val="000000"/>
          <w:spacing w:val="-2"/>
          <w:sz w:val="24"/>
        </w:rPr>
        <w:t>сестринства</w:t>
      </w:r>
      <w:proofErr w:type="spellEnd"/>
      <w:r w:rsidRPr="007F04DC">
        <w:rPr>
          <w:color w:val="000000"/>
          <w:spacing w:val="-2"/>
          <w:sz w:val="24"/>
        </w:rPr>
        <w:t>.</w:t>
      </w:r>
    </w:p>
    <w:p w:rsidR="00B76CC5" w:rsidRPr="007F04DC" w:rsidRDefault="00B76CC5" w:rsidP="00B76CC5">
      <w:pPr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z w:val="24"/>
        </w:rPr>
      </w:pPr>
      <w:r w:rsidRPr="007F04DC">
        <w:rPr>
          <w:color w:val="000000"/>
          <w:spacing w:val="-2"/>
          <w:sz w:val="24"/>
        </w:rPr>
        <w:t>Індивідуум, родина, суспільство як об'єкти сестринського догляду.</w:t>
      </w:r>
    </w:p>
    <w:p w:rsidR="00B76CC5" w:rsidRPr="007F04DC" w:rsidRDefault="00B76CC5" w:rsidP="00B76CC5">
      <w:pPr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19"/>
          <w:sz w:val="24"/>
        </w:rPr>
      </w:pPr>
      <w:r w:rsidRPr="007F04DC">
        <w:rPr>
          <w:color w:val="000000"/>
          <w:sz w:val="24"/>
        </w:rPr>
        <w:t>Поняття здоров'я та хвороби.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tabs>
          <w:tab w:val="left" w:pos="383"/>
        </w:tabs>
        <w:suppressAutoHyphens/>
        <w:autoSpaceDE/>
        <w:autoSpaceDN/>
        <w:ind w:left="567" w:right="527" w:firstLine="0"/>
        <w:jc w:val="both"/>
        <w:rPr>
          <w:color w:val="000000"/>
          <w:spacing w:val="-15"/>
          <w:sz w:val="24"/>
        </w:rPr>
      </w:pPr>
      <w:r w:rsidRPr="007F04DC">
        <w:rPr>
          <w:color w:val="000000"/>
          <w:spacing w:val="-4"/>
          <w:sz w:val="24"/>
        </w:rPr>
        <w:t xml:space="preserve">Людські потреби та реакції як </w:t>
      </w:r>
      <w:r>
        <w:rPr>
          <w:color w:val="000000"/>
          <w:spacing w:val="-4"/>
          <w:sz w:val="24"/>
        </w:rPr>
        <w:t xml:space="preserve">основа </w:t>
      </w:r>
      <w:proofErr w:type="spellStart"/>
      <w:r>
        <w:rPr>
          <w:color w:val="000000"/>
          <w:spacing w:val="-4"/>
          <w:sz w:val="24"/>
        </w:rPr>
        <w:t>медсестринських</w:t>
      </w:r>
      <w:proofErr w:type="spellEnd"/>
      <w:r>
        <w:rPr>
          <w:color w:val="000000"/>
          <w:spacing w:val="-4"/>
          <w:sz w:val="24"/>
        </w:rPr>
        <w:t xml:space="preserve"> моделей. </w:t>
      </w:r>
      <w:r w:rsidRPr="007F04DC">
        <w:rPr>
          <w:color w:val="000000"/>
          <w:spacing w:val="-2"/>
          <w:sz w:val="24"/>
        </w:rPr>
        <w:t xml:space="preserve">Ієрархія людських потреб за </w:t>
      </w:r>
      <w:proofErr w:type="spellStart"/>
      <w:r w:rsidRPr="007F04DC">
        <w:rPr>
          <w:color w:val="000000"/>
          <w:spacing w:val="-2"/>
          <w:sz w:val="24"/>
        </w:rPr>
        <w:t>Маслоу</w:t>
      </w:r>
      <w:proofErr w:type="spellEnd"/>
      <w:r w:rsidRPr="007F04DC">
        <w:rPr>
          <w:color w:val="000000"/>
          <w:spacing w:val="-2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tabs>
          <w:tab w:val="left" w:pos="383"/>
        </w:tabs>
        <w:suppressAutoHyphens/>
        <w:autoSpaceDE/>
        <w:autoSpaceDN/>
        <w:ind w:left="567" w:right="1053" w:firstLine="0"/>
        <w:jc w:val="both"/>
        <w:rPr>
          <w:color w:val="000000"/>
          <w:spacing w:val="-8"/>
          <w:sz w:val="24"/>
        </w:rPr>
      </w:pPr>
      <w:proofErr w:type="spellStart"/>
      <w:r w:rsidRPr="007F04DC">
        <w:rPr>
          <w:color w:val="000000"/>
          <w:spacing w:val="-3"/>
          <w:sz w:val="24"/>
        </w:rPr>
        <w:t>Медсестринські</w:t>
      </w:r>
      <w:proofErr w:type="spellEnd"/>
      <w:r w:rsidRPr="007F04DC">
        <w:rPr>
          <w:color w:val="000000"/>
          <w:spacing w:val="-3"/>
          <w:sz w:val="24"/>
        </w:rPr>
        <w:t xml:space="preserve"> теорії (мод</w:t>
      </w:r>
      <w:r>
        <w:rPr>
          <w:color w:val="000000"/>
          <w:spacing w:val="-3"/>
          <w:sz w:val="24"/>
        </w:rPr>
        <w:t xml:space="preserve">елі) - загальна характеристика. </w:t>
      </w:r>
      <w:proofErr w:type="spellStart"/>
      <w:r w:rsidRPr="007F04DC">
        <w:rPr>
          <w:color w:val="000000"/>
          <w:spacing w:val="-3"/>
          <w:sz w:val="24"/>
        </w:rPr>
        <w:t>ІО.Модель</w:t>
      </w:r>
      <w:proofErr w:type="spellEnd"/>
      <w:r w:rsidRPr="007F04DC">
        <w:rPr>
          <w:color w:val="000000"/>
          <w:spacing w:val="-3"/>
          <w:sz w:val="24"/>
        </w:rPr>
        <w:t xml:space="preserve"> </w:t>
      </w:r>
      <w:proofErr w:type="spellStart"/>
      <w:r w:rsidRPr="007F04DC">
        <w:rPr>
          <w:color w:val="000000"/>
          <w:spacing w:val="-3"/>
          <w:sz w:val="24"/>
        </w:rPr>
        <w:t>Флоренс</w:t>
      </w:r>
      <w:proofErr w:type="spellEnd"/>
      <w:r w:rsidRPr="007F04DC">
        <w:rPr>
          <w:color w:val="000000"/>
          <w:spacing w:val="-3"/>
          <w:sz w:val="24"/>
        </w:rPr>
        <w:t xml:space="preserve"> </w:t>
      </w:r>
      <w:proofErr w:type="spellStart"/>
      <w:r w:rsidRPr="007F04DC">
        <w:rPr>
          <w:color w:val="000000"/>
          <w:spacing w:val="-3"/>
          <w:sz w:val="24"/>
        </w:rPr>
        <w:t>Найтінгейл</w:t>
      </w:r>
      <w:proofErr w:type="spellEnd"/>
      <w:r w:rsidRPr="007F04DC">
        <w:rPr>
          <w:color w:val="000000"/>
          <w:spacing w:val="-3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8"/>
          <w:sz w:val="24"/>
        </w:rPr>
        <w:t xml:space="preserve">Модель Д. </w:t>
      </w:r>
      <w:proofErr w:type="spellStart"/>
      <w:r w:rsidRPr="007F04DC">
        <w:rPr>
          <w:color w:val="000000"/>
          <w:spacing w:val="-8"/>
          <w:sz w:val="24"/>
        </w:rPr>
        <w:t>Орем</w:t>
      </w:r>
      <w:proofErr w:type="spellEnd"/>
      <w:r w:rsidRPr="007F04DC">
        <w:rPr>
          <w:color w:val="000000"/>
          <w:spacing w:val="-8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3"/>
          <w:sz w:val="24"/>
        </w:rPr>
        <w:t xml:space="preserve">Модель І. </w:t>
      </w:r>
      <w:proofErr w:type="spellStart"/>
      <w:r w:rsidRPr="007F04DC">
        <w:rPr>
          <w:color w:val="000000"/>
          <w:spacing w:val="-3"/>
          <w:sz w:val="24"/>
        </w:rPr>
        <w:t>Орландо</w:t>
      </w:r>
      <w:proofErr w:type="spellEnd"/>
      <w:r w:rsidRPr="007F04DC">
        <w:rPr>
          <w:color w:val="000000"/>
          <w:spacing w:val="-3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1"/>
          <w:sz w:val="24"/>
        </w:rPr>
      </w:pPr>
      <w:r w:rsidRPr="007F04DC">
        <w:rPr>
          <w:color w:val="000000"/>
          <w:spacing w:val="-3"/>
          <w:sz w:val="24"/>
        </w:rPr>
        <w:t xml:space="preserve">Модель Ф. </w:t>
      </w:r>
      <w:proofErr w:type="spellStart"/>
      <w:r w:rsidRPr="007F04DC">
        <w:rPr>
          <w:color w:val="000000"/>
          <w:spacing w:val="-3"/>
          <w:sz w:val="24"/>
        </w:rPr>
        <w:t>Абделла</w:t>
      </w:r>
      <w:proofErr w:type="spellEnd"/>
      <w:r w:rsidRPr="007F04DC">
        <w:rPr>
          <w:color w:val="000000"/>
          <w:spacing w:val="-3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1"/>
          <w:sz w:val="24"/>
        </w:rPr>
      </w:pPr>
      <w:r w:rsidRPr="007F04DC">
        <w:rPr>
          <w:color w:val="000000"/>
          <w:spacing w:val="1"/>
          <w:sz w:val="24"/>
        </w:rPr>
        <w:t>Модель Е. Віденках.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1"/>
          <w:sz w:val="24"/>
        </w:rPr>
      </w:pPr>
      <w:r w:rsidRPr="007F04DC">
        <w:rPr>
          <w:color w:val="000000"/>
          <w:spacing w:val="-1"/>
          <w:sz w:val="24"/>
        </w:rPr>
        <w:t xml:space="preserve">Модель Р. </w:t>
      </w:r>
      <w:proofErr w:type="spellStart"/>
      <w:r w:rsidRPr="007F04DC">
        <w:rPr>
          <w:color w:val="000000"/>
          <w:spacing w:val="-1"/>
          <w:sz w:val="24"/>
        </w:rPr>
        <w:t>Парсі</w:t>
      </w:r>
      <w:proofErr w:type="spellEnd"/>
      <w:r w:rsidRPr="007F04DC">
        <w:rPr>
          <w:color w:val="000000"/>
          <w:spacing w:val="-1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4"/>
          <w:sz w:val="24"/>
        </w:rPr>
      </w:pPr>
      <w:proofErr w:type="spellStart"/>
      <w:r w:rsidRPr="007F04DC">
        <w:rPr>
          <w:color w:val="000000"/>
          <w:spacing w:val="-1"/>
          <w:sz w:val="24"/>
        </w:rPr>
        <w:t>.Модель</w:t>
      </w:r>
      <w:proofErr w:type="spellEnd"/>
      <w:r w:rsidRPr="007F04DC">
        <w:rPr>
          <w:color w:val="000000"/>
          <w:spacing w:val="-1"/>
          <w:sz w:val="24"/>
        </w:rPr>
        <w:t xml:space="preserve"> М. </w:t>
      </w:r>
      <w:proofErr w:type="spellStart"/>
      <w:r w:rsidRPr="007F04DC">
        <w:rPr>
          <w:color w:val="000000"/>
          <w:spacing w:val="-1"/>
          <w:sz w:val="24"/>
        </w:rPr>
        <w:t>Лейнінгер</w:t>
      </w:r>
      <w:proofErr w:type="spellEnd"/>
      <w:r w:rsidRPr="007F04DC">
        <w:rPr>
          <w:color w:val="000000"/>
          <w:spacing w:val="-1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4"/>
          <w:sz w:val="24"/>
        </w:rPr>
        <w:t>Модель І. Кінг.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3"/>
          <w:sz w:val="24"/>
        </w:rPr>
        <w:t xml:space="preserve">Модель М. </w:t>
      </w:r>
      <w:proofErr w:type="spellStart"/>
      <w:r w:rsidRPr="007F04DC">
        <w:rPr>
          <w:color w:val="000000"/>
          <w:spacing w:val="-3"/>
          <w:sz w:val="24"/>
        </w:rPr>
        <w:t>Роджерс</w:t>
      </w:r>
      <w:proofErr w:type="spellEnd"/>
      <w:r w:rsidRPr="007F04DC">
        <w:rPr>
          <w:color w:val="000000"/>
          <w:spacing w:val="-3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 xml:space="preserve">Модель С. </w:t>
      </w:r>
      <w:proofErr w:type="spellStart"/>
      <w:r w:rsidRPr="007F04DC">
        <w:rPr>
          <w:color w:val="000000"/>
          <w:spacing w:val="-4"/>
          <w:sz w:val="24"/>
        </w:rPr>
        <w:t>Рой</w:t>
      </w:r>
      <w:proofErr w:type="spellEnd"/>
      <w:r w:rsidRPr="007F04DC">
        <w:rPr>
          <w:color w:val="000000"/>
          <w:spacing w:val="-4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 xml:space="preserve">Модель Б. </w:t>
      </w:r>
      <w:proofErr w:type="spellStart"/>
      <w:r w:rsidRPr="007F04DC">
        <w:rPr>
          <w:color w:val="000000"/>
          <w:spacing w:val="-2"/>
          <w:sz w:val="24"/>
        </w:rPr>
        <w:t>Нойман</w:t>
      </w:r>
      <w:proofErr w:type="spellEnd"/>
      <w:r w:rsidRPr="007F04DC">
        <w:rPr>
          <w:color w:val="000000"/>
          <w:spacing w:val="-2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 xml:space="preserve">Модель Д. </w:t>
      </w:r>
      <w:proofErr w:type="spellStart"/>
      <w:r w:rsidRPr="007F04DC">
        <w:rPr>
          <w:color w:val="000000"/>
          <w:spacing w:val="-2"/>
          <w:sz w:val="24"/>
        </w:rPr>
        <w:t>Ватсон</w:t>
      </w:r>
      <w:proofErr w:type="spellEnd"/>
      <w:r w:rsidRPr="007F04DC">
        <w:rPr>
          <w:color w:val="000000"/>
          <w:spacing w:val="-2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 xml:space="preserve">Модель Е. </w:t>
      </w:r>
      <w:proofErr w:type="spellStart"/>
      <w:r w:rsidRPr="007F04DC">
        <w:rPr>
          <w:color w:val="000000"/>
          <w:spacing w:val="-2"/>
          <w:sz w:val="24"/>
        </w:rPr>
        <w:t>Бойкін</w:t>
      </w:r>
      <w:proofErr w:type="spellEnd"/>
      <w:r w:rsidRPr="007F04DC">
        <w:rPr>
          <w:color w:val="000000"/>
          <w:spacing w:val="-2"/>
          <w:sz w:val="24"/>
        </w:rPr>
        <w:t xml:space="preserve">, С. </w:t>
      </w:r>
      <w:proofErr w:type="spellStart"/>
      <w:r w:rsidRPr="007F04DC">
        <w:rPr>
          <w:color w:val="000000"/>
          <w:spacing w:val="-2"/>
          <w:sz w:val="24"/>
        </w:rPr>
        <w:t>Шоєнгофер</w:t>
      </w:r>
      <w:proofErr w:type="spellEnd"/>
      <w:r w:rsidRPr="007F04DC">
        <w:rPr>
          <w:color w:val="000000"/>
          <w:spacing w:val="-2"/>
          <w:sz w:val="24"/>
        </w:rPr>
        <w:t>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Порівняльна характеристика різних мед сестринських моделей.</w:t>
      </w:r>
    </w:p>
    <w:p w:rsidR="00B76CC5" w:rsidRPr="009D4BA3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Модель В.</w:t>
      </w:r>
      <w:proofErr w:type="spellStart"/>
      <w:r w:rsidRPr="007F04DC">
        <w:rPr>
          <w:color w:val="000000"/>
          <w:spacing w:val="-2"/>
          <w:sz w:val="24"/>
        </w:rPr>
        <w:t>Хендерсон</w:t>
      </w:r>
      <w:proofErr w:type="spellEnd"/>
      <w:r w:rsidRPr="007F04DC">
        <w:rPr>
          <w:color w:val="000000"/>
          <w:spacing w:val="-2"/>
          <w:sz w:val="24"/>
        </w:rPr>
        <w:t>, як основа сестринського процесу для країн</w:t>
      </w:r>
      <w:r>
        <w:rPr>
          <w:color w:val="000000"/>
          <w:spacing w:val="-2"/>
          <w:sz w:val="24"/>
        </w:rPr>
        <w:t xml:space="preserve"> </w:t>
      </w:r>
      <w:r w:rsidRPr="009D4BA3">
        <w:rPr>
          <w:color w:val="000000"/>
          <w:spacing w:val="-2"/>
          <w:sz w:val="24"/>
        </w:rPr>
        <w:t>реформаційного періоду.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1053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 xml:space="preserve">Модель </w:t>
      </w:r>
      <w:proofErr w:type="spellStart"/>
      <w:r w:rsidRPr="007F04DC">
        <w:rPr>
          <w:color w:val="000000"/>
          <w:spacing w:val="-4"/>
          <w:sz w:val="24"/>
        </w:rPr>
        <w:t>Аллен</w:t>
      </w:r>
      <w:proofErr w:type="spellEnd"/>
      <w:r w:rsidRPr="007F04DC">
        <w:rPr>
          <w:color w:val="000000"/>
          <w:spacing w:val="-4"/>
          <w:sz w:val="24"/>
        </w:rPr>
        <w:t xml:space="preserve"> — вдосконалена модель здоров'я. 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1053" w:firstLine="0"/>
        <w:jc w:val="both"/>
        <w:rPr>
          <w:color w:val="000000"/>
          <w:spacing w:val="-2"/>
          <w:sz w:val="24"/>
        </w:rPr>
      </w:pPr>
      <w:proofErr w:type="spellStart"/>
      <w:r w:rsidRPr="007F04DC">
        <w:rPr>
          <w:color w:val="000000"/>
          <w:spacing w:val="-2"/>
          <w:sz w:val="24"/>
        </w:rPr>
        <w:t>.Визначення</w:t>
      </w:r>
      <w:proofErr w:type="spellEnd"/>
      <w:r w:rsidRPr="007F04DC">
        <w:rPr>
          <w:color w:val="000000"/>
          <w:spacing w:val="-2"/>
          <w:sz w:val="24"/>
        </w:rPr>
        <w:t xml:space="preserve"> сестринського процесу. 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1053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3авдання та функції сестринського процесу.</w:t>
      </w:r>
    </w:p>
    <w:p w:rsidR="00B76CC5" w:rsidRPr="00304960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1053" w:firstLine="0"/>
        <w:jc w:val="both"/>
        <w:rPr>
          <w:color w:val="000000"/>
          <w:spacing w:val="-2"/>
          <w:sz w:val="24"/>
        </w:rPr>
      </w:pPr>
      <w:r>
        <w:rPr>
          <w:color w:val="000000"/>
          <w:spacing w:val="-3"/>
          <w:sz w:val="24"/>
        </w:rPr>
        <w:t>Етапи</w:t>
      </w:r>
      <w:r w:rsidRPr="007F04DC">
        <w:rPr>
          <w:color w:val="000000"/>
          <w:spacing w:val="-3"/>
          <w:sz w:val="24"/>
        </w:rPr>
        <w:t xml:space="preserve"> сестринського процесу: визначення, сестринське</w:t>
      </w:r>
      <w:r>
        <w:rPr>
          <w:color w:val="000000"/>
          <w:spacing w:val="-2"/>
          <w:sz w:val="24"/>
        </w:rPr>
        <w:t xml:space="preserve"> </w:t>
      </w:r>
      <w:r w:rsidRPr="00304960">
        <w:rPr>
          <w:color w:val="000000"/>
          <w:spacing w:val="-2"/>
          <w:sz w:val="24"/>
        </w:rPr>
        <w:t xml:space="preserve">діагностування, планування здійснення, оцінка. </w:t>
      </w:r>
    </w:p>
    <w:p w:rsidR="00B76CC5" w:rsidRPr="009D4BA3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3"/>
          <w:sz w:val="24"/>
        </w:rPr>
        <w:t>Обстеження та визначення стану здоров'я як одна з фаз першого етапу</w:t>
      </w:r>
      <w:r>
        <w:rPr>
          <w:color w:val="000000"/>
          <w:spacing w:val="-3"/>
          <w:sz w:val="24"/>
        </w:rPr>
        <w:t xml:space="preserve"> </w:t>
      </w:r>
      <w:r w:rsidRPr="009D4BA3">
        <w:rPr>
          <w:color w:val="000000"/>
          <w:spacing w:val="-3"/>
          <w:sz w:val="24"/>
        </w:rPr>
        <w:t xml:space="preserve">сестринського процесу. 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3686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4"/>
          <w:sz w:val="24"/>
        </w:rPr>
        <w:t>Другий етап сестринського процесу.</w:t>
      </w:r>
    </w:p>
    <w:p w:rsidR="00B76CC5" w:rsidRPr="009D4BA3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1"/>
          <w:sz w:val="24"/>
        </w:rPr>
      </w:pPr>
      <w:r w:rsidRPr="007F04DC">
        <w:rPr>
          <w:color w:val="000000"/>
          <w:spacing w:val="-3"/>
          <w:sz w:val="24"/>
        </w:rPr>
        <w:t>Сестринський діагноз - діагностування та лікування людських реакцій</w:t>
      </w:r>
      <w:r>
        <w:rPr>
          <w:color w:val="000000"/>
          <w:spacing w:val="-1"/>
          <w:sz w:val="24"/>
        </w:rPr>
        <w:t xml:space="preserve"> </w:t>
      </w:r>
      <w:r w:rsidRPr="009D4BA3">
        <w:rPr>
          <w:color w:val="000000"/>
          <w:spacing w:val="-1"/>
          <w:sz w:val="24"/>
        </w:rPr>
        <w:t xml:space="preserve">на існуючі та потенційні проблеми здоров'я. </w:t>
      </w:r>
    </w:p>
    <w:p w:rsidR="00B76CC5" w:rsidRPr="009D4BA3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3"/>
          <w:sz w:val="24"/>
        </w:rPr>
        <w:t>Історична еволюція сестринського діагнозу, принципи сестринського</w:t>
      </w:r>
      <w:r>
        <w:rPr>
          <w:color w:val="000000"/>
          <w:spacing w:val="-3"/>
          <w:sz w:val="24"/>
        </w:rPr>
        <w:t xml:space="preserve"> </w:t>
      </w:r>
      <w:r w:rsidRPr="009D4BA3">
        <w:rPr>
          <w:color w:val="000000"/>
          <w:spacing w:val="-3"/>
          <w:sz w:val="24"/>
        </w:rPr>
        <w:t>діагностування.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 xml:space="preserve">Медичний та сестринський діагнози, основні відмінності. 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2"/>
          <w:sz w:val="24"/>
        </w:rPr>
        <w:t xml:space="preserve">Таксономія сестринського діагнозу. </w:t>
      </w:r>
    </w:p>
    <w:p w:rsidR="00B76CC5" w:rsidRPr="009D4BA3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3"/>
          <w:sz w:val="24"/>
        </w:rPr>
        <w:t xml:space="preserve">Сестринські діагнози </w:t>
      </w:r>
      <w:proofErr w:type="spellStart"/>
      <w:r w:rsidRPr="007F04DC">
        <w:rPr>
          <w:color w:val="000000"/>
          <w:spacing w:val="-3"/>
          <w:sz w:val="24"/>
        </w:rPr>
        <w:t>Північно-американської</w:t>
      </w:r>
      <w:proofErr w:type="spellEnd"/>
      <w:r w:rsidRPr="007F04DC">
        <w:rPr>
          <w:color w:val="000000"/>
          <w:spacing w:val="-3"/>
          <w:sz w:val="24"/>
        </w:rPr>
        <w:t xml:space="preserve"> асоціації сестринських</w:t>
      </w:r>
      <w:r>
        <w:rPr>
          <w:color w:val="000000"/>
          <w:spacing w:val="-2"/>
          <w:sz w:val="24"/>
        </w:rPr>
        <w:t xml:space="preserve"> </w:t>
      </w:r>
      <w:r w:rsidRPr="009D4BA3">
        <w:rPr>
          <w:color w:val="000000"/>
          <w:spacing w:val="-2"/>
          <w:sz w:val="24"/>
        </w:rPr>
        <w:t>діагнозів (1990 рік).</w:t>
      </w:r>
    </w:p>
    <w:p w:rsidR="00B76CC5" w:rsidRPr="00304960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1053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Формулювання сестринських діагнозів. Помилки в процесі</w:t>
      </w:r>
      <w:r>
        <w:rPr>
          <w:color w:val="000000"/>
          <w:spacing w:val="-2"/>
          <w:sz w:val="24"/>
        </w:rPr>
        <w:t xml:space="preserve"> </w:t>
      </w:r>
      <w:r w:rsidRPr="00304960">
        <w:rPr>
          <w:color w:val="000000"/>
          <w:spacing w:val="-2"/>
          <w:sz w:val="24"/>
        </w:rPr>
        <w:t>діагностування.</w:t>
      </w:r>
    </w:p>
    <w:p w:rsidR="00B76CC5" w:rsidRPr="00304960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3686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2"/>
          <w:sz w:val="24"/>
        </w:rPr>
        <w:t>Тр</w:t>
      </w:r>
      <w:r>
        <w:rPr>
          <w:color w:val="000000"/>
          <w:spacing w:val="-2"/>
          <w:sz w:val="24"/>
        </w:rPr>
        <w:t>етій етап сестринського процесу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3686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2"/>
          <w:sz w:val="24"/>
        </w:rPr>
        <w:t xml:space="preserve">Чотири фази етапу планування. </w:t>
      </w:r>
    </w:p>
    <w:p w:rsidR="00B76CC5" w:rsidRPr="00304960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3686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4"/>
          <w:sz w:val="24"/>
        </w:rPr>
        <w:t>П</w:t>
      </w:r>
      <w:r>
        <w:rPr>
          <w:color w:val="000000"/>
          <w:spacing w:val="-4"/>
          <w:sz w:val="24"/>
        </w:rPr>
        <w:t>равила формулювання результатів</w:t>
      </w:r>
    </w:p>
    <w:p w:rsidR="00B76CC5" w:rsidRPr="00304960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52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Сестринські втручання, порівняння з медичними втручаннями.</w:t>
      </w:r>
      <w:r w:rsidRPr="007F04DC">
        <w:rPr>
          <w:color w:val="000000"/>
          <w:spacing w:val="-2"/>
          <w:sz w:val="24"/>
        </w:rPr>
        <w:t>.</w:t>
      </w:r>
    </w:p>
    <w:p w:rsidR="00B76CC5" w:rsidRPr="000C3283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52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Реалізація плану - догляду підготовка, сестринське втручання,</w:t>
      </w:r>
      <w:r w:rsidRPr="000C3283">
        <w:rPr>
          <w:color w:val="000000"/>
          <w:spacing w:val="-2"/>
          <w:sz w:val="24"/>
        </w:rPr>
        <w:t>занесення в документацію.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2"/>
          <w:sz w:val="24"/>
        </w:rPr>
        <w:lastRenderedPageBreak/>
        <w:t>Моделі реакцій людини. Навчання пацієнта.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3"/>
          <w:sz w:val="24"/>
        </w:rPr>
        <w:t xml:space="preserve">Моделі сестринського догляду: функціональне </w:t>
      </w:r>
      <w:proofErr w:type="spellStart"/>
      <w:r w:rsidRPr="007F04DC">
        <w:rPr>
          <w:color w:val="000000"/>
          <w:spacing w:val="-3"/>
          <w:sz w:val="24"/>
        </w:rPr>
        <w:t>сестринство</w:t>
      </w:r>
      <w:proofErr w:type="spellEnd"/>
      <w:r w:rsidRPr="007F04DC">
        <w:rPr>
          <w:color w:val="000000"/>
          <w:spacing w:val="-3"/>
          <w:sz w:val="24"/>
        </w:rPr>
        <w:t>, бригадне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527" w:firstLine="0"/>
        <w:jc w:val="both"/>
        <w:rPr>
          <w:color w:val="000000"/>
          <w:spacing w:val="-2"/>
          <w:sz w:val="24"/>
        </w:rPr>
      </w:pPr>
      <w:proofErr w:type="spellStart"/>
      <w:r>
        <w:rPr>
          <w:color w:val="000000"/>
          <w:spacing w:val="-3"/>
          <w:sz w:val="24"/>
        </w:rPr>
        <w:t>С</w:t>
      </w:r>
      <w:r w:rsidRPr="007F04DC">
        <w:rPr>
          <w:color w:val="000000"/>
          <w:spacing w:val="-3"/>
          <w:sz w:val="24"/>
        </w:rPr>
        <w:t>естринство</w:t>
      </w:r>
      <w:proofErr w:type="spellEnd"/>
      <w:r w:rsidRPr="007F04DC">
        <w:rPr>
          <w:color w:val="000000"/>
          <w:spacing w:val="-3"/>
          <w:sz w:val="24"/>
        </w:rPr>
        <w:t xml:space="preserve">, первинне </w:t>
      </w:r>
      <w:proofErr w:type="spellStart"/>
      <w:r w:rsidRPr="007F04DC">
        <w:rPr>
          <w:color w:val="000000"/>
          <w:spacing w:val="-3"/>
          <w:sz w:val="24"/>
        </w:rPr>
        <w:t>сестринство</w:t>
      </w:r>
      <w:proofErr w:type="spellEnd"/>
      <w:r w:rsidRPr="007F04DC">
        <w:rPr>
          <w:color w:val="000000"/>
          <w:spacing w:val="-3"/>
          <w:sz w:val="24"/>
        </w:rPr>
        <w:t xml:space="preserve">, ведення медичної справи. 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527" w:firstLine="0"/>
        <w:jc w:val="both"/>
        <w:rPr>
          <w:color w:val="000000"/>
          <w:spacing w:val="-1"/>
          <w:sz w:val="24"/>
        </w:rPr>
      </w:pPr>
      <w:r w:rsidRPr="007F04DC">
        <w:rPr>
          <w:color w:val="000000"/>
          <w:spacing w:val="-2"/>
          <w:sz w:val="24"/>
        </w:rPr>
        <w:t>Типи ведення документації догляду за пацієнтом.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52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1"/>
          <w:sz w:val="24"/>
        </w:rPr>
        <w:t xml:space="preserve">П'ятий етап сестринського процесу. 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527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2"/>
          <w:sz w:val="24"/>
        </w:rPr>
        <w:t xml:space="preserve">Безперервність процесу оцінки. </w:t>
      </w:r>
    </w:p>
    <w:p w:rsidR="00B76CC5" w:rsidRPr="00304960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3686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4"/>
          <w:sz w:val="24"/>
        </w:rPr>
        <w:t>Чотири кроки процесу оцінки.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52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2"/>
          <w:sz w:val="24"/>
        </w:rPr>
        <w:t xml:space="preserve">Стандарти сестринського догляду. 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527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3"/>
          <w:sz w:val="24"/>
        </w:rPr>
        <w:t xml:space="preserve">Забезпечення якості догляду. </w:t>
      </w:r>
    </w:p>
    <w:p w:rsidR="00B76CC5" w:rsidRPr="007F04DC" w:rsidRDefault="00B76CC5" w:rsidP="00B76CC5">
      <w:pPr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ind w:left="567" w:right="3686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3"/>
          <w:sz w:val="24"/>
        </w:rPr>
        <w:t>Оцінка якості догляду.</w:t>
      </w:r>
    </w:p>
    <w:p w:rsidR="00B76CC5" w:rsidRDefault="00B76CC5" w:rsidP="00B76CC5">
      <w:pPr>
        <w:shd w:val="clear" w:color="auto" w:fill="FFFFFF"/>
        <w:ind w:left="567" w:right="527" w:hanging="567"/>
        <w:jc w:val="both"/>
        <w:rPr>
          <w:color w:val="000000"/>
          <w:spacing w:val="-4"/>
          <w:sz w:val="24"/>
          <w:lang w:val="ru-RU"/>
        </w:rPr>
      </w:pPr>
    </w:p>
    <w:p w:rsidR="00877102" w:rsidRPr="007F04DC" w:rsidRDefault="00877102" w:rsidP="00877102">
      <w:pPr>
        <w:keepNext/>
        <w:shd w:val="clear" w:color="auto" w:fill="FFFFFF"/>
        <w:ind w:left="2859"/>
        <w:rPr>
          <w:color w:val="000000"/>
          <w:spacing w:val="-4"/>
          <w:sz w:val="24"/>
        </w:rPr>
      </w:pPr>
      <w:r w:rsidRPr="007F04DC">
        <w:rPr>
          <w:b/>
          <w:bCs/>
          <w:color w:val="000000"/>
          <w:spacing w:val="3"/>
          <w:sz w:val="24"/>
        </w:rPr>
        <w:t>Перелік практичних навичок.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suppressAutoHyphens/>
        <w:autoSpaceDE/>
        <w:autoSpaceDN/>
        <w:ind w:left="567" w:firstLine="0"/>
        <w:jc w:val="both"/>
        <w:rPr>
          <w:color w:val="000000"/>
          <w:spacing w:val="2"/>
          <w:sz w:val="24"/>
        </w:rPr>
      </w:pPr>
      <w:r w:rsidRPr="007F04DC">
        <w:rPr>
          <w:color w:val="000000"/>
          <w:spacing w:val="-4"/>
          <w:sz w:val="24"/>
        </w:rPr>
        <w:t>Визначити проблеми конкретного пацієнта та рівень з</w:t>
      </w:r>
      <w:r>
        <w:rPr>
          <w:color w:val="000000"/>
          <w:spacing w:val="-4"/>
          <w:sz w:val="24"/>
        </w:rPr>
        <w:t xml:space="preserve">адоволення </w:t>
      </w:r>
      <w:r w:rsidRPr="007F04DC">
        <w:rPr>
          <w:color w:val="000000"/>
          <w:spacing w:val="-3"/>
          <w:sz w:val="24"/>
        </w:rPr>
        <w:t>його основних потреб.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suppressAutoHyphens/>
        <w:autoSpaceDE/>
        <w:autoSpaceDN/>
        <w:ind w:left="567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2"/>
          <w:sz w:val="24"/>
        </w:rPr>
        <w:t>Визначити ситуації, пов'язані зі здоровім.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suppressAutoHyphens/>
        <w:autoSpaceDE/>
        <w:autoSpaceDN/>
        <w:ind w:left="567" w:right="527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4"/>
          <w:sz w:val="24"/>
        </w:rPr>
        <w:t xml:space="preserve">Визначити, яку з моделей </w:t>
      </w:r>
      <w:r>
        <w:rPr>
          <w:color w:val="000000"/>
          <w:spacing w:val="-4"/>
          <w:sz w:val="24"/>
        </w:rPr>
        <w:t xml:space="preserve">найкраще застосовувати в умовах </w:t>
      </w:r>
      <w:r w:rsidRPr="007F04DC">
        <w:rPr>
          <w:color w:val="000000"/>
          <w:spacing w:val="-2"/>
          <w:sz w:val="24"/>
        </w:rPr>
        <w:t>реформи медицини на Україні.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suppressAutoHyphens/>
        <w:autoSpaceDE/>
        <w:autoSpaceDN/>
        <w:ind w:left="567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4"/>
          <w:sz w:val="24"/>
        </w:rPr>
        <w:t xml:space="preserve">Порівняти категорію потреб за </w:t>
      </w:r>
      <w:r>
        <w:rPr>
          <w:color w:val="000000"/>
          <w:spacing w:val="-4"/>
          <w:sz w:val="24"/>
        </w:rPr>
        <w:t>В.</w:t>
      </w:r>
      <w:proofErr w:type="spellStart"/>
      <w:r>
        <w:rPr>
          <w:color w:val="000000"/>
          <w:spacing w:val="-4"/>
          <w:sz w:val="24"/>
        </w:rPr>
        <w:t>Маслоу</w:t>
      </w:r>
      <w:proofErr w:type="spellEnd"/>
      <w:r>
        <w:rPr>
          <w:color w:val="000000"/>
          <w:spacing w:val="-4"/>
          <w:sz w:val="24"/>
        </w:rPr>
        <w:t xml:space="preserve"> з категорією потреб за </w:t>
      </w:r>
      <w:r w:rsidRPr="007F04DC">
        <w:rPr>
          <w:color w:val="000000"/>
          <w:spacing w:val="-4"/>
          <w:sz w:val="24"/>
        </w:rPr>
        <w:t>В.</w:t>
      </w:r>
      <w:proofErr w:type="spellStart"/>
      <w:r w:rsidRPr="007F04DC">
        <w:rPr>
          <w:color w:val="000000"/>
          <w:spacing w:val="-4"/>
          <w:sz w:val="24"/>
        </w:rPr>
        <w:t>Хендерсон</w:t>
      </w:r>
      <w:proofErr w:type="spellEnd"/>
      <w:r w:rsidRPr="007F04DC">
        <w:rPr>
          <w:color w:val="000000"/>
          <w:spacing w:val="-4"/>
          <w:sz w:val="24"/>
        </w:rPr>
        <w:t>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suppressAutoHyphens/>
        <w:autoSpaceDE/>
        <w:autoSpaceDN/>
        <w:ind w:left="567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4"/>
          <w:sz w:val="24"/>
        </w:rPr>
        <w:t xml:space="preserve">Порівняти два підходи до </w:t>
      </w:r>
      <w:proofErr w:type="spellStart"/>
      <w:r w:rsidRPr="007F04DC">
        <w:rPr>
          <w:color w:val="000000"/>
          <w:spacing w:val="-4"/>
          <w:sz w:val="24"/>
        </w:rPr>
        <w:t>медсестринс</w:t>
      </w:r>
      <w:r>
        <w:rPr>
          <w:color w:val="000000"/>
          <w:spacing w:val="-4"/>
          <w:sz w:val="24"/>
        </w:rPr>
        <w:t>ької</w:t>
      </w:r>
      <w:proofErr w:type="spellEnd"/>
      <w:r>
        <w:rPr>
          <w:color w:val="000000"/>
          <w:spacing w:val="-4"/>
          <w:sz w:val="24"/>
        </w:rPr>
        <w:t xml:space="preserve"> діяльності: підхід за </w:t>
      </w:r>
      <w:proofErr w:type="spellStart"/>
      <w:r>
        <w:rPr>
          <w:color w:val="000000"/>
          <w:spacing w:val="-4"/>
          <w:sz w:val="24"/>
        </w:rPr>
        <w:t>мед</w:t>
      </w:r>
      <w:r w:rsidRPr="007F04DC">
        <w:rPr>
          <w:color w:val="000000"/>
          <w:spacing w:val="-2"/>
          <w:sz w:val="24"/>
        </w:rPr>
        <w:t>сестринською</w:t>
      </w:r>
      <w:proofErr w:type="spellEnd"/>
      <w:r w:rsidRPr="007F04DC">
        <w:rPr>
          <w:color w:val="000000"/>
          <w:spacing w:val="-2"/>
          <w:sz w:val="24"/>
        </w:rPr>
        <w:t xml:space="preserve"> моделлю Ален та підхід</w:t>
      </w:r>
      <w:r>
        <w:rPr>
          <w:color w:val="000000"/>
          <w:spacing w:val="-2"/>
          <w:sz w:val="24"/>
        </w:rPr>
        <w:t xml:space="preserve"> за традиційною </w:t>
      </w:r>
      <w:proofErr w:type="spellStart"/>
      <w:r>
        <w:rPr>
          <w:color w:val="000000"/>
          <w:spacing w:val="-2"/>
          <w:sz w:val="24"/>
        </w:rPr>
        <w:t>медсестринською</w:t>
      </w:r>
      <w:proofErr w:type="spellEnd"/>
      <w:r>
        <w:rPr>
          <w:color w:val="000000"/>
          <w:spacing w:val="-2"/>
          <w:sz w:val="24"/>
        </w:rPr>
        <w:t xml:space="preserve"> </w:t>
      </w:r>
      <w:r w:rsidRPr="007F04DC">
        <w:rPr>
          <w:color w:val="000000"/>
          <w:spacing w:val="-7"/>
          <w:sz w:val="24"/>
        </w:rPr>
        <w:t>моделлю.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suppressAutoHyphens/>
        <w:autoSpaceDE/>
        <w:autoSpaceDN/>
        <w:ind w:left="567" w:right="1053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Визначити дії медсестри с</w:t>
      </w:r>
      <w:r>
        <w:rPr>
          <w:color w:val="000000"/>
          <w:spacing w:val="-4"/>
          <w:sz w:val="24"/>
        </w:rPr>
        <w:t xml:space="preserve">тосовно п’яти фаз сестринського </w:t>
      </w:r>
      <w:r w:rsidRPr="007F04DC">
        <w:rPr>
          <w:color w:val="000000"/>
          <w:spacing w:val="-6"/>
          <w:sz w:val="24"/>
        </w:rPr>
        <w:t>процесу.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Зібрати основні та другорядні скарги пацієнта.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Зібрати і оформити анамнез захворювання і анамнез життя.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Провести загальний і детальний огляд пацієнта.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right="1053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Синтезувати отримані дан</w:t>
      </w:r>
      <w:r>
        <w:rPr>
          <w:color w:val="000000"/>
          <w:spacing w:val="-2"/>
          <w:sz w:val="24"/>
        </w:rPr>
        <w:t xml:space="preserve">і суб'єктивного та об'єктивного </w:t>
      </w:r>
      <w:r w:rsidRPr="007F04DC">
        <w:rPr>
          <w:color w:val="000000"/>
          <w:spacing w:val="-3"/>
          <w:sz w:val="24"/>
        </w:rPr>
        <w:t>обстеження пацієнта.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2"/>
          <w:sz w:val="24"/>
        </w:rPr>
        <w:t>Сформулювати сестринський діагноз конкретного пацієнта.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2"/>
          <w:sz w:val="24"/>
        </w:rPr>
        <w:t>Визначити актуальні і потенційні проблеми пацієнта.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right="527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4"/>
          <w:sz w:val="24"/>
        </w:rPr>
        <w:t>Згідно з сестринським діагно</w:t>
      </w:r>
      <w:r>
        <w:rPr>
          <w:color w:val="000000"/>
          <w:spacing w:val="-4"/>
          <w:sz w:val="24"/>
        </w:rPr>
        <w:t xml:space="preserve">зом написати план сестринського </w:t>
      </w:r>
      <w:r w:rsidRPr="007F04DC">
        <w:rPr>
          <w:color w:val="000000"/>
          <w:spacing w:val="-6"/>
          <w:sz w:val="24"/>
        </w:rPr>
        <w:t>догляду.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Визначити категорію пацієнта щод</w:t>
      </w:r>
      <w:r>
        <w:rPr>
          <w:color w:val="000000"/>
          <w:spacing w:val="-4"/>
          <w:sz w:val="24"/>
        </w:rPr>
        <w:t xml:space="preserve">о терміновості надання допомоги </w:t>
      </w:r>
      <w:r w:rsidRPr="007F04DC">
        <w:rPr>
          <w:color w:val="000000"/>
          <w:spacing w:val="-2"/>
          <w:sz w:val="24"/>
        </w:rPr>
        <w:t>згідно встановлення пріоритетів.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4"/>
          <w:sz w:val="24"/>
        </w:rPr>
      </w:pPr>
      <w:r w:rsidRPr="007F04DC">
        <w:rPr>
          <w:color w:val="000000"/>
          <w:spacing w:val="-2"/>
          <w:sz w:val="24"/>
        </w:rPr>
        <w:t xml:space="preserve">Заповнити </w:t>
      </w:r>
      <w:proofErr w:type="spellStart"/>
      <w:r w:rsidRPr="007F04DC">
        <w:rPr>
          <w:color w:val="000000"/>
          <w:spacing w:val="-2"/>
          <w:sz w:val="24"/>
        </w:rPr>
        <w:t>медсестринську</w:t>
      </w:r>
      <w:proofErr w:type="spellEnd"/>
      <w:r w:rsidRPr="007F04DC">
        <w:rPr>
          <w:color w:val="000000"/>
          <w:spacing w:val="-2"/>
          <w:sz w:val="24"/>
        </w:rPr>
        <w:t xml:space="preserve"> та традиційну медичну документацію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right="527" w:firstLine="0"/>
        <w:jc w:val="both"/>
        <w:rPr>
          <w:color w:val="000000"/>
          <w:spacing w:val="-2"/>
          <w:sz w:val="24"/>
        </w:rPr>
      </w:pPr>
      <w:r w:rsidRPr="007F04DC">
        <w:rPr>
          <w:color w:val="000000"/>
          <w:spacing w:val="-4"/>
          <w:sz w:val="24"/>
        </w:rPr>
        <w:t>Здійснювати процес оцінки</w:t>
      </w:r>
      <w:r>
        <w:rPr>
          <w:color w:val="000000"/>
          <w:spacing w:val="-4"/>
          <w:sz w:val="24"/>
        </w:rPr>
        <w:t xml:space="preserve"> на кожному етапі сестринського </w:t>
      </w:r>
      <w:r w:rsidRPr="007F04DC">
        <w:rPr>
          <w:color w:val="000000"/>
          <w:spacing w:val="-5"/>
          <w:sz w:val="24"/>
        </w:rPr>
        <w:t>процесу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2"/>
          <w:sz w:val="24"/>
        </w:rPr>
        <w:t>Провести оцінку якості догляду за пацієнтом.</w:t>
      </w:r>
    </w:p>
    <w:p w:rsidR="00877102" w:rsidRPr="007F04DC" w:rsidRDefault="00877102" w:rsidP="00877102">
      <w:pPr>
        <w:keepNext/>
        <w:numPr>
          <w:ilvl w:val="0"/>
          <w:numId w:val="33"/>
        </w:numPr>
        <w:shd w:val="clear" w:color="auto" w:fill="FFFFFF"/>
        <w:tabs>
          <w:tab w:val="left" w:pos="959"/>
        </w:tabs>
        <w:autoSpaceDE/>
        <w:autoSpaceDN/>
        <w:ind w:left="0" w:firstLine="0"/>
        <w:jc w:val="both"/>
        <w:rPr>
          <w:color w:val="000000"/>
          <w:spacing w:val="-3"/>
          <w:sz w:val="24"/>
        </w:rPr>
      </w:pPr>
      <w:r w:rsidRPr="007F04DC">
        <w:rPr>
          <w:color w:val="000000"/>
          <w:spacing w:val="-3"/>
          <w:sz w:val="24"/>
        </w:rPr>
        <w:t xml:space="preserve">Сформулювати </w:t>
      </w:r>
      <w:proofErr w:type="spellStart"/>
      <w:r w:rsidRPr="007F04DC">
        <w:rPr>
          <w:color w:val="000000"/>
          <w:spacing w:val="-3"/>
          <w:sz w:val="24"/>
        </w:rPr>
        <w:t>медсестринський</w:t>
      </w:r>
      <w:proofErr w:type="spellEnd"/>
      <w:r w:rsidRPr="007F04DC">
        <w:rPr>
          <w:color w:val="000000"/>
          <w:spacing w:val="-3"/>
          <w:sz w:val="24"/>
        </w:rPr>
        <w:t xml:space="preserve"> діагноз конкретного пацієнта,</w:t>
      </w:r>
    </w:p>
    <w:p w:rsidR="00877102" w:rsidRPr="00B76CC5" w:rsidRDefault="00877102" w:rsidP="00877102">
      <w:pPr>
        <w:keepNext/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b/>
          <w:sz w:val="24"/>
        </w:rPr>
      </w:pPr>
      <w:r>
        <w:rPr>
          <w:color w:val="000000"/>
          <w:spacing w:val="-3"/>
          <w:sz w:val="24"/>
        </w:rPr>
        <w:t>В</w:t>
      </w:r>
      <w:r w:rsidRPr="007F04DC">
        <w:rPr>
          <w:color w:val="000000"/>
          <w:spacing w:val="-3"/>
          <w:sz w:val="24"/>
        </w:rPr>
        <w:t>икористовуючи таксономію сестринських діагнозів ПААСД.</w:t>
      </w:r>
    </w:p>
    <w:p w:rsidR="00877102" w:rsidRDefault="00877102" w:rsidP="00877102">
      <w:pPr>
        <w:keepNext/>
        <w:tabs>
          <w:tab w:val="left" w:pos="540"/>
        </w:tabs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877102" w:rsidRDefault="00877102" w:rsidP="00877102">
      <w:pPr>
        <w:keepNext/>
        <w:tabs>
          <w:tab w:val="left" w:pos="540"/>
        </w:tabs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877102" w:rsidRPr="00367CB8" w:rsidRDefault="00877102" w:rsidP="00877102">
      <w:pPr>
        <w:keepNext/>
        <w:tabs>
          <w:tab w:val="left" w:pos="540"/>
        </w:tabs>
        <w:jc w:val="center"/>
        <w:rPr>
          <w:rFonts w:eastAsia="Times New Roman"/>
          <w:sz w:val="24"/>
          <w:szCs w:val="24"/>
        </w:rPr>
      </w:pPr>
      <w:r w:rsidRPr="00367CB8">
        <w:rPr>
          <w:rFonts w:eastAsia="Times New Roman"/>
          <w:color w:val="000000"/>
          <w:sz w:val="24"/>
          <w:szCs w:val="24"/>
          <w:u w:val="single"/>
        </w:rPr>
        <w:t xml:space="preserve">Правила оскарження оцінки </w:t>
      </w:r>
      <w:r>
        <w:rPr>
          <w:rFonts w:eastAsia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67CB8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877102" w:rsidRPr="00367CB8" w:rsidRDefault="00877102" w:rsidP="00877102">
      <w:pPr>
        <w:keepNext/>
        <w:jc w:val="center"/>
        <w:rPr>
          <w:rFonts w:eastAsia="MS Mincho"/>
          <w:b/>
          <w:sz w:val="24"/>
          <w:szCs w:val="24"/>
          <w:lang w:val="ru-RU"/>
        </w:rPr>
      </w:pPr>
    </w:p>
    <w:p w:rsidR="00877102" w:rsidRPr="00DB0359" w:rsidRDefault="00877102" w:rsidP="00877102">
      <w:pPr>
        <w:keepNext/>
        <w:rPr>
          <w:sz w:val="24"/>
          <w:szCs w:val="24"/>
        </w:rPr>
      </w:pPr>
      <w:r w:rsidRPr="00DB0359">
        <w:rPr>
          <w:sz w:val="24"/>
          <w:szCs w:val="24"/>
        </w:rPr>
        <w:t>Завідувач кафедри пропедевтики внутрішньої медицини №2</w:t>
      </w:r>
    </w:p>
    <w:p w:rsidR="00877102" w:rsidRPr="00DB0359" w:rsidRDefault="00877102" w:rsidP="00877102">
      <w:pPr>
        <w:keepNext/>
        <w:rPr>
          <w:sz w:val="24"/>
          <w:szCs w:val="24"/>
        </w:rPr>
      </w:pPr>
      <w:r w:rsidRPr="00DB0359">
        <w:rPr>
          <w:sz w:val="24"/>
          <w:szCs w:val="24"/>
        </w:rPr>
        <w:t xml:space="preserve">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</w:p>
    <w:p w:rsidR="00877102" w:rsidRPr="00DB0359" w:rsidRDefault="00877102" w:rsidP="00877102">
      <w:pPr>
        <w:keepNext/>
        <w:rPr>
          <w:b/>
          <w:sz w:val="24"/>
          <w:szCs w:val="24"/>
        </w:rPr>
      </w:pPr>
      <w:r w:rsidRPr="00DB0359">
        <w:rPr>
          <w:sz w:val="24"/>
          <w:szCs w:val="24"/>
        </w:rPr>
        <w:t>д. мед. н., професор</w:t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  <w:t>Т.С.</w:t>
      </w:r>
      <w:proofErr w:type="spellStart"/>
      <w:r w:rsidRPr="00DB0359">
        <w:rPr>
          <w:sz w:val="24"/>
          <w:szCs w:val="24"/>
        </w:rPr>
        <w:t>Оспанова</w:t>
      </w:r>
      <w:proofErr w:type="spellEnd"/>
    </w:p>
    <w:p w:rsidR="00877102" w:rsidRPr="00B76CC5" w:rsidRDefault="00877102" w:rsidP="00877102">
      <w:pPr>
        <w:keepNext/>
        <w:widowControl/>
        <w:shd w:val="clear" w:color="auto" w:fill="FFFFFF"/>
        <w:suppressAutoHyphens/>
        <w:autoSpaceDE/>
        <w:autoSpaceDN/>
        <w:ind w:left="567"/>
        <w:jc w:val="both"/>
        <w:rPr>
          <w:b/>
          <w:sz w:val="24"/>
        </w:rPr>
      </w:pPr>
    </w:p>
    <w:p w:rsidR="00877102" w:rsidRPr="00B76CC5" w:rsidRDefault="00877102" w:rsidP="00877102">
      <w:pPr>
        <w:widowControl/>
        <w:shd w:val="clear" w:color="auto" w:fill="FFFFFF"/>
        <w:suppressAutoHyphens/>
        <w:autoSpaceDE/>
        <w:autoSpaceDN/>
        <w:spacing w:before="4" w:after="200"/>
        <w:ind w:left="567"/>
        <w:jc w:val="both"/>
        <w:rPr>
          <w:b/>
          <w:sz w:val="24"/>
        </w:rPr>
      </w:pPr>
    </w:p>
    <w:p w:rsidR="00877102" w:rsidRPr="001C74FE" w:rsidRDefault="00877102" w:rsidP="00877102">
      <w:pPr>
        <w:widowControl/>
        <w:shd w:val="clear" w:color="auto" w:fill="FFFFFF"/>
        <w:suppressAutoHyphens/>
        <w:autoSpaceDE/>
        <w:autoSpaceDN/>
        <w:spacing w:before="4" w:after="200"/>
        <w:ind w:left="567"/>
        <w:jc w:val="both"/>
        <w:rPr>
          <w:b/>
          <w:sz w:val="24"/>
          <w:lang w:val="ru-RU"/>
        </w:rPr>
      </w:pPr>
    </w:p>
    <w:p w:rsidR="00877102" w:rsidRPr="00877102" w:rsidRDefault="00877102" w:rsidP="00B76CC5">
      <w:pPr>
        <w:shd w:val="clear" w:color="auto" w:fill="FFFFFF"/>
        <w:ind w:left="567" w:right="527" w:hanging="567"/>
        <w:jc w:val="both"/>
        <w:rPr>
          <w:color w:val="000000"/>
          <w:spacing w:val="-2"/>
          <w:sz w:val="24"/>
          <w:lang w:val="ru-RU"/>
        </w:rPr>
      </w:pPr>
    </w:p>
    <w:sectPr w:rsidR="00877102" w:rsidRPr="00877102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Num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0000009"/>
    <w:multiLevelType w:val="multilevel"/>
    <w:tmpl w:val="00000009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0000017"/>
    <w:multiLevelType w:val="multilevel"/>
    <w:tmpl w:val="00000017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1DC0119"/>
    <w:multiLevelType w:val="hybridMultilevel"/>
    <w:tmpl w:val="BA5CD59C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993050"/>
    <w:multiLevelType w:val="hybridMultilevel"/>
    <w:tmpl w:val="886AC6AE"/>
    <w:lvl w:ilvl="0" w:tplc="80A22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5243A"/>
    <w:multiLevelType w:val="hybridMultilevel"/>
    <w:tmpl w:val="C3AAD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753C4"/>
    <w:multiLevelType w:val="hybridMultilevel"/>
    <w:tmpl w:val="B0347182"/>
    <w:lvl w:ilvl="0" w:tplc="D83C16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6D657C"/>
    <w:multiLevelType w:val="hybridMultilevel"/>
    <w:tmpl w:val="00843B76"/>
    <w:lvl w:ilvl="0" w:tplc="9D82F4A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8539D"/>
    <w:multiLevelType w:val="hybridMultilevel"/>
    <w:tmpl w:val="D5687764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0065"/>
    <w:multiLevelType w:val="hybridMultilevel"/>
    <w:tmpl w:val="BF4A128C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22">
    <w:nsid w:val="4E2B1442"/>
    <w:multiLevelType w:val="hybridMultilevel"/>
    <w:tmpl w:val="9BA0C97C"/>
    <w:lvl w:ilvl="0" w:tplc="00000003">
      <w:start w:val="1"/>
      <w:numFmt w:val="decimal"/>
      <w:lvlText w:val="%1."/>
      <w:lvlJc w:val="left"/>
      <w:pPr>
        <w:ind w:left="180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227DF"/>
    <w:multiLevelType w:val="hybridMultilevel"/>
    <w:tmpl w:val="93F47D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20F18"/>
    <w:multiLevelType w:val="hybridMultilevel"/>
    <w:tmpl w:val="6FEC1D6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459D0"/>
    <w:multiLevelType w:val="hybridMultilevel"/>
    <w:tmpl w:val="A66AD974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408F7"/>
    <w:multiLevelType w:val="hybridMultilevel"/>
    <w:tmpl w:val="16587B3C"/>
    <w:lvl w:ilvl="0" w:tplc="00000003">
      <w:start w:val="1"/>
      <w:numFmt w:val="decimal"/>
      <w:lvlText w:val="%1."/>
      <w:lvlJc w:val="left"/>
      <w:pPr>
        <w:ind w:left="-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0BD0A03"/>
    <w:multiLevelType w:val="hybridMultilevel"/>
    <w:tmpl w:val="A246FB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04130"/>
    <w:multiLevelType w:val="hybridMultilevel"/>
    <w:tmpl w:val="2412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975CC"/>
    <w:multiLevelType w:val="hybridMultilevel"/>
    <w:tmpl w:val="C9F07D18"/>
    <w:lvl w:ilvl="0" w:tplc="D83C1694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4371E5"/>
    <w:multiLevelType w:val="hybridMultilevel"/>
    <w:tmpl w:val="76005BBE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23DD7"/>
    <w:multiLevelType w:val="hybridMultilevel"/>
    <w:tmpl w:val="53EC0244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3"/>
  </w:num>
  <w:num w:numId="4">
    <w:abstractNumId w:val="30"/>
  </w:num>
  <w:num w:numId="5">
    <w:abstractNumId w:val="14"/>
  </w:num>
  <w:num w:numId="6">
    <w:abstractNumId w:val="17"/>
  </w:num>
  <w:num w:numId="7">
    <w:abstractNumId w:val="20"/>
  </w:num>
  <w:num w:numId="8">
    <w:abstractNumId w:val="27"/>
  </w:num>
  <w:num w:numId="9">
    <w:abstractNumId w:val="33"/>
  </w:num>
  <w:num w:numId="10">
    <w:abstractNumId w:val="9"/>
  </w:num>
  <w:num w:numId="11">
    <w:abstractNumId w:val="18"/>
  </w:num>
  <w:num w:numId="12">
    <w:abstractNumId w:val="19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3"/>
  </w:num>
  <w:num w:numId="18">
    <w:abstractNumId w:val="4"/>
  </w:num>
  <w:num w:numId="19">
    <w:abstractNumId w:val="15"/>
  </w:num>
  <w:num w:numId="20">
    <w:abstractNumId w:val="1"/>
  </w:num>
  <w:num w:numId="21">
    <w:abstractNumId w:val="2"/>
  </w:num>
  <w:num w:numId="22">
    <w:abstractNumId w:val="25"/>
  </w:num>
  <w:num w:numId="23">
    <w:abstractNumId w:val="26"/>
  </w:num>
  <w:num w:numId="24">
    <w:abstractNumId w:val="34"/>
  </w:num>
  <w:num w:numId="25">
    <w:abstractNumId w:val="11"/>
  </w:num>
  <w:num w:numId="26">
    <w:abstractNumId w:val="31"/>
  </w:num>
  <w:num w:numId="27">
    <w:abstractNumId w:val="32"/>
  </w:num>
  <w:num w:numId="28">
    <w:abstractNumId w:val="5"/>
  </w:num>
  <w:num w:numId="29">
    <w:abstractNumId w:val="6"/>
  </w:num>
  <w:num w:numId="30">
    <w:abstractNumId w:val="12"/>
  </w:num>
  <w:num w:numId="31">
    <w:abstractNumId w:val="24"/>
  </w:num>
  <w:num w:numId="32">
    <w:abstractNumId w:val="28"/>
  </w:num>
  <w:num w:numId="33">
    <w:abstractNumId w:val="22"/>
  </w:num>
  <w:num w:numId="34">
    <w:abstractNumId w:val="29"/>
  </w:num>
  <w:num w:numId="3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03A4A"/>
    <w:rsid w:val="000146B3"/>
    <w:rsid w:val="00042F26"/>
    <w:rsid w:val="00045CC1"/>
    <w:rsid w:val="000466A1"/>
    <w:rsid w:val="000536A4"/>
    <w:rsid w:val="00086166"/>
    <w:rsid w:val="0008667F"/>
    <w:rsid w:val="00095484"/>
    <w:rsid w:val="000969FD"/>
    <w:rsid w:val="000A0BA0"/>
    <w:rsid w:val="000B07FD"/>
    <w:rsid w:val="000F7E98"/>
    <w:rsid w:val="00111A95"/>
    <w:rsid w:val="001149D8"/>
    <w:rsid w:val="00137F6D"/>
    <w:rsid w:val="00141368"/>
    <w:rsid w:val="00142718"/>
    <w:rsid w:val="00184CA7"/>
    <w:rsid w:val="001A7C9C"/>
    <w:rsid w:val="001B795B"/>
    <w:rsid w:val="001C74FE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53A3E"/>
    <w:rsid w:val="00270C45"/>
    <w:rsid w:val="002A53C0"/>
    <w:rsid w:val="002B7995"/>
    <w:rsid w:val="002C2CF2"/>
    <w:rsid w:val="002C7188"/>
    <w:rsid w:val="00333077"/>
    <w:rsid w:val="0036071D"/>
    <w:rsid w:val="00362D44"/>
    <w:rsid w:val="00367CB8"/>
    <w:rsid w:val="003B6511"/>
    <w:rsid w:val="003C2995"/>
    <w:rsid w:val="003D7866"/>
    <w:rsid w:val="003E7A81"/>
    <w:rsid w:val="003F17E7"/>
    <w:rsid w:val="00423A3F"/>
    <w:rsid w:val="004378C2"/>
    <w:rsid w:val="0045507B"/>
    <w:rsid w:val="00462B3F"/>
    <w:rsid w:val="00464995"/>
    <w:rsid w:val="00472B33"/>
    <w:rsid w:val="00484A73"/>
    <w:rsid w:val="004860B6"/>
    <w:rsid w:val="004A5AD6"/>
    <w:rsid w:val="004B0E39"/>
    <w:rsid w:val="004B1BEA"/>
    <w:rsid w:val="004C2AE8"/>
    <w:rsid w:val="004C5231"/>
    <w:rsid w:val="004C6099"/>
    <w:rsid w:val="004D31EB"/>
    <w:rsid w:val="004E28BB"/>
    <w:rsid w:val="004F1150"/>
    <w:rsid w:val="0050773D"/>
    <w:rsid w:val="0050790D"/>
    <w:rsid w:val="005147CB"/>
    <w:rsid w:val="00522752"/>
    <w:rsid w:val="00532D75"/>
    <w:rsid w:val="00554602"/>
    <w:rsid w:val="005720FD"/>
    <w:rsid w:val="00582294"/>
    <w:rsid w:val="00591719"/>
    <w:rsid w:val="00596B64"/>
    <w:rsid w:val="005C45B0"/>
    <w:rsid w:val="005C5761"/>
    <w:rsid w:val="005E1DEB"/>
    <w:rsid w:val="00623868"/>
    <w:rsid w:val="0063201D"/>
    <w:rsid w:val="0063678C"/>
    <w:rsid w:val="006777EB"/>
    <w:rsid w:val="00680E35"/>
    <w:rsid w:val="00687DD4"/>
    <w:rsid w:val="006B66C4"/>
    <w:rsid w:val="006C163F"/>
    <w:rsid w:val="006C1A8F"/>
    <w:rsid w:val="006C5A24"/>
    <w:rsid w:val="00704327"/>
    <w:rsid w:val="00705459"/>
    <w:rsid w:val="00761108"/>
    <w:rsid w:val="007C71B1"/>
    <w:rsid w:val="007E4481"/>
    <w:rsid w:val="00816F6C"/>
    <w:rsid w:val="0081796A"/>
    <w:rsid w:val="00834EE0"/>
    <w:rsid w:val="008375E1"/>
    <w:rsid w:val="00877102"/>
    <w:rsid w:val="008A2031"/>
    <w:rsid w:val="008C285A"/>
    <w:rsid w:val="008D0598"/>
    <w:rsid w:val="008E04E2"/>
    <w:rsid w:val="0090466D"/>
    <w:rsid w:val="009109C9"/>
    <w:rsid w:val="00934698"/>
    <w:rsid w:val="00946F29"/>
    <w:rsid w:val="009512A8"/>
    <w:rsid w:val="00952275"/>
    <w:rsid w:val="00953236"/>
    <w:rsid w:val="00972F8F"/>
    <w:rsid w:val="0097675D"/>
    <w:rsid w:val="009A3A76"/>
    <w:rsid w:val="009A57AD"/>
    <w:rsid w:val="009B3868"/>
    <w:rsid w:val="009B5F1F"/>
    <w:rsid w:val="009C2A84"/>
    <w:rsid w:val="009D197E"/>
    <w:rsid w:val="009F4F87"/>
    <w:rsid w:val="00A019F1"/>
    <w:rsid w:val="00AB3C80"/>
    <w:rsid w:val="00B04E16"/>
    <w:rsid w:val="00B23BA9"/>
    <w:rsid w:val="00B3257A"/>
    <w:rsid w:val="00B338E9"/>
    <w:rsid w:val="00B42652"/>
    <w:rsid w:val="00B76CC5"/>
    <w:rsid w:val="00B771A1"/>
    <w:rsid w:val="00B82353"/>
    <w:rsid w:val="00BC1592"/>
    <w:rsid w:val="00BC4DE9"/>
    <w:rsid w:val="00BE1439"/>
    <w:rsid w:val="00BE6A46"/>
    <w:rsid w:val="00BF0A72"/>
    <w:rsid w:val="00BF0F84"/>
    <w:rsid w:val="00C45F65"/>
    <w:rsid w:val="00C66BDF"/>
    <w:rsid w:val="00C71C16"/>
    <w:rsid w:val="00C74CC2"/>
    <w:rsid w:val="00C77FC0"/>
    <w:rsid w:val="00C83A83"/>
    <w:rsid w:val="00CB0543"/>
    <w:rsid w:val="00CB4DC8"/>
    <w:rsid w:val="00CC5F58"/>
    <w:rsid w:val="00CC6868"/>
    <w:rsid w:val="00CD4416"/>
    <w:rsid w:val="00D2799D"/>
    <w:rsid w:val="00D30504"/>
    <w:rsid w:val="00D50648"/>
    <w:rsid w:val="00D86620"/>
    <w:rsid w:val="00D90548"/>
    <w:rsid w:val="00DB0359"/>
    <w:rsid w:val="00DB713E"/>
    <w:rsid w:val="00DC6C50"/>
    <w:rsid w:val="00DD0ADB"/>
    <w:rsid w:val="00DD50E8"/>
    <w:rsid w:val="00DD7239"/>
    <w:rsid w:val="00DD7CD7"/>
    <w:rsid w:val="00DE5C00"/>
    <w:rsid w:val="00DF645F"/>
    <w:rsid w:val="00E053A0"/>
    <w:rsid w:val="00E22EC2"/>
    <w:rsid w:val="00E35666"/>
    <w:rsid w:val="00E54C7D"/>
    <w:rsid w:val="00E5745F"/>
    <w:rsid w:val="00EB4FD6"/>
    <w:rsid w:val="00ED736B"/>
    <w:rsid w:val="00EE4D99"/>
    <w:rsid w:val="00EE7841"/>
    <w:rsid w:val="00EF2817"/>
    <w:rsid w:val="00F020A2"/>
    <w:rsid w:val="00F03FFE"/>
    <w:rsid w:val="00F071DE"/>
    <w:rsid w:val="00F17875"/>
    <w:rsid w:val="00F326F7"/>
    <w:rsid w:val="00F35315"/>
    <w:rsid w:val="00FA0B07"/>
    <w:rsid w:val="00FA13B3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af4">
    <w:name w:val="Мой стиль"/>
    <w:basedOn w:val="a"/>
    <w:rsid w:val="00003A4A"/>
    <w:pPr>
      <w:adjustRightInd w:val="0"/>
      <w:ind w:firstLine="425"/>
      <w:jc w:val="both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C2AE8"/>
    <w:rPr>
      <w:rFonts w:eastAsia="Times New Roman"/>
      <w:lang w:bidi="uk-UA"/>
    </w:rPr>
  </w:style>
  <w:style w:type="paragraph" w:styleId="af5">
    <w:name w:val="No Spacing"/>
    <w:uiPriority w:val="1"/>
    <w:qFormat/>
    <w:rsid w:val="004C2AE8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af4">
    <w:name w:val="Мой стиль"/>
    <w:basedOn w:val="a"/>
    <w:rsid w:val="00003A4A"/>
    <w:pPr>
      <w:adjustRightInd w:val="0"/>
      <w:ind w:firstLine="425"/>
      <w:jc w:val="both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C2AE8"/>
    <w:rPr>
      <w:rFonts w:eastAsia="Times New Roman"/>
      <w:lang w:bidi="uk-UA"/>
    </w:rPr>
  </w:style>
  <w:style w:type="paragraph" w:styleId="af5">
    <w:name w:val="No Spacing"/>
    <w:uiPriority w:val="1"/>
    <w:qFormat/>
    <w:rsid w:val="004C2AE8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9794-10A9-4E33-81CF-199B864C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2020-12-04T12:18:00Z</dcterms:created>
  <dcterms:modified xsi:type="dcterms:W3CDTF">2020-12-04T12:18:00Z</dcterms:modified>
</cp:coreProperties>
</file>