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81" w:rsidRPr="000C3A1C" w:rsidRDefault="00546581" w:rsidP="000C3A1C">
      <w:pPr>
        <w:widowControl w:val="0"/>
        <w:suppressAutoHyphens/>
        <w:autoSpaceDE w:val="0"/>
        <w:spacing w:after="0" w:line="360" w:lineRule="auto"/>
        <w:jc w:val="center"/>
        <w:rPr>
          <w:rFonts w:ascii="Times New Roman" w:hAnsi="Times New Roman"/>
          <w:sz w:val="28"/>
          <w:szCs w:val="28"/>
          <w:lang w:val="uk-UA" w:eastAsia="ar-SA"/>
        </w:rPr>
      </w:pPr>
      <w:bookmarkStart w:id="0" w:name="_GoBack"/>
      <w:bookmarkEnd w:id="0"/>
      <w:r w:rsidRPr="000C3A1C">
        <w:rPr>
          <w:rFonts w:ascii="Times New Roman" w:hAnsi="Times New Roman"/>
          <w:sz w:val="28"/>
          <w:szCs w:val="28"/>
          <w:lang w:val="uk-UA" w:eastAsia="ar-SA"/>
        </w:rPr>
        <w:t>МІНІСТЕРСТВО ОХОРОНИ ЗДОРОВ’Я УКРАЇНИ</w:t>
      </w:r>
    </w:p>
    <w:p w:rsidR="00546581" w:rsidRPr="000C3A1C" w:rsidRDefault="00546581" w:rsidP="000C3A1C">
      <w:pPr>
        <w:suppressAutoHyphens/>
        <w:spacing w:after="0" w:line="240" w:lineRule="auto"/>
        <w:jc w:val="center"/>
        <w:rPr>
          <w:rFonts w:ascii="Times New Roman" w:hAnsi="Times New Roman"/>
          <w:caps/>
          <w:sz w:val="28"/>
          <w:szCs w:val="28"/>
          <w:lang w:val="uk-UA" w:eastAsia="ar-SA"/>
        </w:rPr>
      </w:pPr>
      <w:r w:rsidRPr="000C3A1C">
        <w:rPr>
          <w:rFonts w:ascii="Times New Roman" w:hAnsi="Times New Roman"/>
          <w:caps/>
          <w:sz w:val="28"/>
          <w:szCs w:val="28"/>
          <w:lang w:val="uk-UA" w:eastAsia="ar-SA"/>
        </w:rPr>
        <w:t>Харківський національний медичний університет</w:t>
      </w:r>
    </w:p>
    <w:p w:rsidR="00546581" w:rsidRPr="000C3A1C" w:rsidRDefault="00546581" w:rsidP="000C3A1C">
      <w:pPr>
        <w:suppressAutoHyphens/>
        <w:spacing w:after="0" w:line="240" w:lineRule="auto"/>
        <w:jc w:val="center"/>
        <w:rPr>
          <w:rFonts w:ascii="Times New Roman" w:hAnsi="Times New Roman"/>
          <w:sz w:val="24"/>
          <w:szCs w:val="24"/>
          <w:lang w:val="uk-UA" w:eastAsia="ar-SA"/>
        </w:rPr>
      </w:pPr>
    </w:p>
    <w:p w:rsidR="00546581" w:rsidRDefault="00546581" w:rsidP="000C3A1C">
      <w:pPr>
        <w:suppressAutoHyphens/>
        <w:spacing w:after="0" w:line="240" w:lineRule="auto"/>
        <w:jc w:val="center"/>
        <w:rPr>
          <w:rFonts w:ascii="Times New Roman" w:hAnsi="Times New Roman"/>
          <w:sz w:val="24"/>
          <w:szCs w:val="24"/>
          <w:lang w:val="uk-UA" w:eastAsia="ar-SA"/>
        </w:rPr>
      </w:pPr>
    </w:p>
    <w:p w:rsidR="00546581" w:rsidRDefault="00546581" w:rsidP="000C3A1C">
      <w:pPr>
        <w:suppressAutoHyphens/>
        <w:spacing w:after="0" w:line="240" w:lineRule="auto"/>
        <w:jc w:val="center"/>
        <w:rPr>
          <w:rFonts w:ascii="Times New Roman" w:hAnsi="Times New Roman"/>
          <w:sz w:val="24"/>
          <w:szCs w:val="24"/>
          <w:lang w:val="uk-UA" w:eastAsia="ar-SA"/>
        </w:rPr>
      </w:pPr>
    </w:p>
    <w:p w:rsidR="00546581" w:rsidRDefault="00546581" w:rsidP="000C3A1C">
      <w:pPr>
        <w:suppressAutoHyphens/>
        <w:spacing w:after="0" w:line="240" w:lineRule="auto"/>
        <w:jc w:val="center"/>
        <w:rPr>
          <w:rFonts w:ascii="Times New Roman" w:hAnsi="Times New Roman"/>
          <w:sz w:val="24"/>
          <w:szCs w:val="24"/>
          <w:lang w:val="uk-UA" w:eastAsia="ar-SA"/>
        </w:rPr>
      </w:pPr>
    </w:p>
    <w:p w:rsidR="00546581" w:rsidRDefault="00546581" w:rsidP="000C3A1C">
      <w:pPr>
        <w:suppressAutoHyphens/>
        <w:spacing w:after="0" w:line="240" w:lineRule="auto"/>
        <w:jc w:val="center"/>
        <w:rPr>
          <w:rFonts w:ascii="Times New Roman" w:hAnsi="Times New Roman"/>
          <w:sz w:val="24"/>
          <w:szCs w:val="24"/>
          <w:lang w:val="uk-UA" w:eastAsia="ar-SA"/>
        </w:rPr>
      </w:pPr>
    </w:p>
    <w:p w:rsidR="00546581" w:rsidRDefault="00546581" w:rsidP="000C3A1C">
      <w:pPr>
        <w:suppressAutoHyphens/>
        <w:spacing w:after="0" w:line="240" w:lineRule="auto"/>
        <w:jc w:val="center"/>
        <w:rPr>
          <w:rFonts w:ascii="Times New Roman" w:hAnsi="Times New Roman"/>
          <w:sz w:val="24"/>
          <w:szCs w:val="24"/>
          <w:lang w:val="uk-UA" w:eastAsia="ar-SA"/>
        </w:rPr>
      </w:pPr>
    </w:p>
    <w:p w:rsidR="00546581" w:rsidRDefault="00546581" w:rsidP="000C3A1C">
      <w:pPr>
        <w:suppressAutoHyphens/>
        <w:spacing w:after="0" w:line="240" w:lineRule="auto"/>
        <w:jc w:val="center"/>
        <w:rPr>
          <w:rFonts w:ascii="Times New Roman" w:hAnsi="Times New Roman"/>
          <w:sz w:val="24"/>
          <w:szCs w:val="24"/>
          <w:lang w:val="uk-UA" w:eastAsia="ar-SA"/>
        </w:rPr>
      </w:pPr>
    </w:p>
    <w:p w:rsidR="00546581" w:rsidRPr="000C3A1C" w:rsidRDefault="00546581" w:rsidP="000C3A1C">
      <w:pPr>
        <w:suppressAutoHyphens/>
        <w:spacing w:after="0" w:line="240" w:lineRule="auto"/>
        <w:jc w:val="center"/>
        <w:rPr>
          <w:rFonts w:ascii="Times New Roman" w:hAnsi="Times New Roman"/>
          <w:sz w:val="24"/>
          <w:szCs w:val="24"/>
          <w:lang w:val="uk-UA" w:eastAsia="ar-SA"/>
        </w:rPr>
      </w:pPr>
    </w:p>
    <w:p w:rsidR="00546581" w:rsidRPr="000C3A1C" w:rsidRDefault="00546581" w:rsidP="000C3A1C">
      <w:pPr>
        <w:suppressAutoHyphens/>
        <w:spacing w:after="120" w:line="240" w:lineRule="auto"/>
        <w:jc w:val="right"/>
        <w:rPr>
          <w:rFonts w:ascii="Times New Roman" w:hAnsi="Times New Roman"/>
          <w:sz w:val="24"/>
          <w:szCs w:val="24"/>
          <w:lang w:val="uk-UA" w:eastAsia="ar-SA"/>
        </w:rPr>
      </w:pPr>
      <w:r w:rsidRPr="000C3A1C">
        <w:rPr>
          <w:rFonts w:ascii="Times New Roman" w:hAnsi="Times New Roman"/>
          <w:sz w:val="24"/>
          <w:szCs w:val="24"/>
          <w:lang w:val="uk-UA" w:eastAsia="ar-SA"/>
        </w:rPr>
        <w:t xml:space="preserve">           </w:t>
      </w:r>
    </w:p>
    <w:p w:rsidR="00546581" w:rsidRPr="000C3A1C" w:rsidRDefault="00546581" w:rsidP="000C3A1C">
      <w:pPr>
        <w:suppressAutoHyphens/>
        <w:spacing w:after="0" w:line="240" w:lineRule="auto"/>
        <w:jc w:val="center"/>
        <w:rPr>
          <w:rFonts w:ascii="Times New Roman" w:hAnsi="Times New Roman"/>
          <w:sz w:val="24"/>
          <w:szCs w:val="24"/>
          <w:lang w:val="uk-UA" w:eastAsia="ar-SA"/>
        </w:rPr>
      </w:pPr>
    </w:p>
    <w:p w:rsidR="00546581" w:rsidRPr="000C3A1C" w:rsidRDefault="00546581" w:rsidP="000C3A1C">
      <w:pPr>
        <w:suppressAutoHyphens/>
        <w:spacing w:after="0" w:line="240" w:lineRule="auto"/>
        <w:jc w:val="center"/>
        <w:rPr>
          <w:rFonts w:ascii="Times New Roman" w:hAnsi="Times New Roman"/>
          <w:sz w:val="24"/>
          <w:szCs w:val="24"/>
          <w:lang w:eastAsia="ar-SA"/>
        </w:rPr>
      </w:pPr>
      <w:r w:rsidRPr="000C3A1C">
        <w:rPr>
          <w:rFonts w:ascii="Times New Roman" w:hAnsi="Times New Roman"/>
          <w:sz w:val="24"/>
          <w:szCs w:val="24"/>
          <w:lang w:val="uk-UA" w:eastAsia="ar-SA"/>
        </w:rPr>
        <w:t xml:space="preserve">Кафедра кафедри судової медицини, медичного правознавства </w:t>
      </w:r>
    </w:p>
    <w:p w:rsidR="00546581" w:rsidRPr="000C3A1C" w:rsidRDefault="00546581" w:rsidP="000C3A1C">
      <w:pPr>
        <w:suppressAutoHyphens/>
        <w:spacing w:after="0" w:line="240" w:lineRule="auto"/>
        <w:jc w:val="center"/>
        <w:rPr>
          <w:rFonts w:ascii="Times New Roman" w:hAnsi="Times New Roman"/>
          <w:sz w:val="24"/>
          <w:szCs w:val="24"/>
          <w:lang w:eastAsia="ar-SA"/>
        </w:rPr>
      </w:pPr>
      <w:r w:rsidRPr="000C3A1C">
        <w:rPr>
          <w:rFonts w:ascii="Times New Roman" w:hAnsi="Times New Roman"/>
          <w:sz w:val="24"/>
          <w:szCs w:val="24"/>
          <w:lang w:val="uk-UA" w:eastAsia="ar-SA"/>
        </w:rPr>
        <w:t>ім. засл. проф. М.С.Бокаріуса</w:t>
      </w:r>
    </w:p>
    <w:p w:rsidR="00546581" w:rsidRPr="000C3A1C" w:rsidRDefault="00546581" w:rsidP="000C3A1C">
      <w:pPr>
        <w:suppressAutoHyphens/>
        <w:spacing w:after="0" w:line="240" w:lineRule="auto"/>
        <w:jc w:val="center"/>
        <w:rPr>
          <w:rFonts w:ascii="Times New Roman" w:hAnsi="Times New Roman"/>
          <w:sz w:val="28"/>
          <w:szCs w:val="24"/>
          <w:lang w:eastAsia="ar-SA"/>
        </w:rPr>
      </w:pPr>
    </w:p>
    <w:p w:rsidR="00546581" w:rsidRPr="000C3A1C" w:rsidRDefault="00546581" w:rsidP="000C3A1C">
      <w:pPr>
        <w:keepNext/>
        <w:tabs>
          <w:tab w:val="left" w:pos="708"/>
          <w:tab w:val="center" w:pos="4960"/>
          <w:tab w:val="left" w:pos="8777"/>
        </w:tabs>
        <w:suppressAutoHyphens/>
        <w:spacing w:after="0" w:line="360" w:lineRule="auto"/>
        <w:outlineLvl w:val="0"/>
        <w:rPr>
          <w:rFonts w:ascii="Times New Roman" w:hAnsi="Times New Roman"/>
          <w:bCs/>
          <w:caps/>
          <w:sz w:val="28"/>
          <w:szCs w:val="28"/>
          <w:lang w:eastAsia="ar-SA"/>
        </w:rPr>
      </w:pPr>
      <w:r w:rsidRPr="000C3A1C">
        <w:rPr>
          <w:rFonts w:ascii="Times New Roman" w:hAnsi="Times New Roman"/>
          <w:bCs/>
          <w:caps/>
          <w:sz w:val="28"/>
          <w:szCs w:val="28"/>
          <w:lang w:eastAsia="ar-SA"/>
        </w:rPr>
        <w:tab/>
      </w:r>
      <w:r w:rsidRPr="000C3A1C">
        <w:rPr>
          <w:rFonts w:ascii="Times New Roman" w:hAnsi="Times New Roman"/>
          <w:bCs/>
          <w:caps/>
          <w:sz w:val="28"/>
          <w:szCs w:val="28"/>
          <w:lang w:eastAsia="ar-SA"/>
        </w:rPr>
        <w:tab/>
        <w:t>СИЛАБУС</w:t>
      </w:r>
      <w:r w:rsidRPr="000C3A1C">
        <w:rPr>
          <w:rFonts w:ascii="Times New Roman" w:hAnsi="Times New Roman"/>
          <w:bCs/>
          <w:caps/>
          <w:sz w:val="28"/>
          <w:szCs w:val="28"/>
          <w:lang w:eastAsia="ar-SA"/>
        </w:rPr>
        <w:tab/>
      </w:r>
    </w:p>
    <w:p w:rsidR="00546581" w:rsidRPr="000C3A1C" w:rsidRDefault="00546581" w:rsidP="000C3A1C">
      <w:pPr>
        <w:keepNext/>
        <w:tabs>
          <w:tab w:val="left" w:pos="708"/>
        </w:tabs>
        <w:suppressAutoHyphens/>
        <w:spacing w:after="0" w:line="360" w:lineRule="auto"/>
        <w:jc w:val="center"/>
        <w:outlineLvl w:val="0"/>
        <w:rPr>
          <w:rFonts w:ascii="Times New Roman" w:hAnsi="Times New Roman"/>
          <w:bCs/>
          <w:caps/>
          <w:sz w:val="28"/>
          <w:szCs w:val="28"/>
          <w:lang w:val="uk-UA" w:eastAsia="ar-SA"/>
        </w:rPr>
      </w:pPr>
      <w:r w:rsidRPr="000C3A1C">
        <w:rPr>
          <w:rFonts w:ascii="Times New Roman" w:hAnsi="Times New Roman"/>
          <w:bCs/>
          <w:caps/>
          <w:sz w:val="28"/>
          <w:szCs w:val="28"/>
          <w:lang w:val="uk-UA" w:eastAsia="ar-SA"/>
        </w:rPr>
        <w:t>навчальної дисципліни</w:t>
      </w:r>
    </w:p>
    <w:p w:rsidR="00546581" w:rsidRPr="000C3A1C" w:rsidRDefault="00546581" w:rsidP="000C3A1C">
      <w:pPr>
        <w:suppressAutoHyphens/>
        <w:spacing w:after="0" w:line="240" w:lineRule="auto"/>
        <w:jc w:val="center"/>
        <w:rPr>
          <w:rFonts w:ascii="Times New Roman" w:hAnsi="Times New Roman"/>
          <w:caps/>
          <w:sz w:val="28"/>
          <w:szCs w:val="24"/>
          <w:u w:val="single"/>
          <w:lang w:val="uk-UA" w:eastAsia="ar-SA"/>
        </w:rPr>
      </w:pPr>
      <w:r w:rsidRPr="000C3A1C">
        <w:rPr>
          <w:rFonts w:ascii="Times New Roman" w:hAnsi="Times New Roman"/>
          <w:caps/>
          <w:sz w:val="28"/>
          <w:szCs w:val="24"/>
          <w:u w:val="single"/>
          <w:lang w:val="uk-UA" w:eastAsia="ar-SA"/>
        </w:rPr>
        <w:t>«Правове регулювання соціального забезпечення»</w:t>
      </w:r>
    </w:p>
    <w:p w:rsidR="00546581" w:rsidRPr="000C3A1C" w:rsidRDefault="00546581" w:rsidP="000C3A1C">
      <w:pPr>
        <w:suppressAutoHyphens/>
        <w:spacing w:after="0" w:line="240" w:lineRule="auto"/>
        <w:jc w:val="center"/>
        <w:rPr>
          <w:rFonts w:ascii="Times New Roman" w:hAnsi="Times New Roman"/>
          <w:sz w:val="16"/>
          <w:szCs w:val="24"/>
          <w:lang w:val="uk-UA" w:eastAsia="ar-SA"/>
        </w:rPr>
      </w:pPr>
    </w:p>
    <w:p w:rsidR="00546581" w:rsidRPr="000C3A1C" w:rsidRDefault="00546581" w:rsidP="000C3A1C">
      <w:pPr>
        <w:suppressAutoHyphens/>
        <w:spacing w:after="0" w:line="360" w:lineRule="auto"/>
        <w:jc w:val="center"/>
        <w:rPr>
          <w:rFonts w:ascii="Times New Roman" w:hAnsi="Times New Roman"/>
          <w:sz w:val="28"/>
          <w:szCs w:val="24"/>
          <w:u w:val="single"/>
          <w:lang w:val="uk-UA" w:eastAsia="ar-SA"/>
        </w:rPr>
      </w:pPr>
      <w:r w:rsidRPr="000C3A1C">
        <w:rPr>
          <w:rFonts w:ascii="Times New Roman" w:hAnsi="Times New Roman"/>
          <w:sz w:val="28"/>
          <w:szCs w:val="24"/>
          <w:lang w:val="uk-UA" w:eastAsia="ar-SA"/>
        </w:rPr>
        <w:t xml:space="preserve">Навчальний рік </w:t>
      </w:r>
      <w:r w:rsidRPr="000C3A1C">
        <w:rPr>
          <w:rFonts w:ascii="Times New Roman" w:hAnsi="Times New Roman"/>
          <w:sz w:val="28"/>
          <w:szCs w:val="24"/>
          <w:u w:val="single"/>
          <w:lang w:val="uk-UA" w:eastAsia="ar-SA"/>
        </w:rPr>
        <w:t xml:space="preserve"> 2019 - 2020</w:t>
      </w:r>
    </w:p>
    <w:p w:rsidR="00546581" w:rsidRPr="000C3A1C" w:rsidRDefault="00546581" w:rsidP="000C3A1C">
      <w:pPr>
        <w:suppressAutoHyphens/>
        <w:spacing w:after="0" w:line="240" w:lineRule="auto"/>
        <w:jc w:val="center"/>
        <w:rPr>
          <w:rFonts w:ascii="Times New Roman" w:hAnsi="Times New Roman"/>
          <w:sz w:val="16"/>
          <w:szCs w:val="24"/>
          <w:lang w:val="uk-UA" w:eastAsia="ar-SA"/>
        </w:rPr>
      </w:pPr>
    </w:p>
    <w:p w:rsidR="00546581" w:rsidRPr="000C3A1C" w:rsidRDefault="00546581" w:rsidP="000C3A1C">
      <w:pPr>
        <w:suppressAutoHyphens/>
        <w:spacing w:after="0" w:line="240" w:lineRule="auto"/>
        <w:ind w:firstLine="708"/>
        <w:jc w:val="both"/>
        <w:rPr>
          <w:rFonts w:ascii="Times New Roman" w:hAnsi="Times New Roman"/>
          <w:sz w:val="24"/>
          <w:szCs w:val="24"/>
          <w:u w:val="single"/>
          <w:lang w:val="uk-UA" w:eastAsia="ar-SA"/>
        </w:rPr>
      </w:pPr>
      <w:r w:rsidRPr="000C3A1C">
        <w:rPr>
          <w:rFonts w:ascii="Times New Roman" w:hAnsi="Times New Roman"/>
          <w:sz w:val="24"/>
          <w:szCs w:val="24"/>
          <w:lang w:val="uk-UA" w:eastAsia="ar-SA"/>
        </w:rPr>
        <w:t xml:space="preserve">галузь знань                 </w:t>
      </w:r>
      <w:r w:rsidRPr="000C3A1C">
        <w:rPr>
          <w:rFonts w:ascii="Times New Roman" w:hAnsi="Times New Roman"/>
          <w:sz w:val="24"/>
          <w:szCs w:val="24"/>
          <w:u w:val="single"/>
          <w:lang w:eastAsia="ar-SA"/>
        </w:rPr>
        <w:t xml:space="preserve">23 «Соціальна робота»   </w:t>
      </w:r>
    </w:p>
    <w:p w:rsidR="00546581" w:rsidRPr="000C3A1C" w:rsidRDefault="00546581" w:rsidP="000C3A1C">
      <w:pPr>
        <w:suppressAutoHyphens/>
        <w:spacing w:after="0" w:line="240" w:lineRule="auto"/>
        <w:ind w:firstLine="708"/>
        <w:jc w:val="both"/>
        <w:rPr>
          <w:rFonts w:ascii="Times New Roman" w:hAnsi="Times New Roman"/>
          <w:sz w:val="24"/>
          <w:szCs w:val="24"/>
          <w:lang w:val="uk-UA" w:eastAsia="ar-SA"/>
        </w:rPr>
      </w:pPr>
      <w:r w:rsidRPr="000C3A1C">
        <w:rPr>
          <w:rFonts w:ascii="Times New Roman" w:hAnsi="Times New Roman"/>
          <w:sz w:val="24"/>
          <w:szCs w:val="24"/>
          <w:lang w:eastAsia="ar-SA"/>
        </w:rPr>
        <w:t xml:space="preserve">                                      </w:t>
      </w:r>
      <w:r w:rsidRPr="000C3A1C">
        <w:rPr>
          <w:rFonts w:ascii="Times New Roman" w:hAnsi="Times New Roman"/>
          <w:sz w:val="16"/>
          <w:szCs w:val="24"/>
          <w:lang w:val="uk-UA" w:eastAsia="ar-SA"/>
        </w:rPr>
        <w:t>(шифр і назва напряму підготовки)</w:t>
      </w:r>
    </w:p>
    <w:p w:rsidR="00546581" w:rsidRPr="000C3A1C" w:rsidRDefault="00546581" w:rsidP="000C3A1C">
      <w:pPr>
        <w:suppressAutoHyphens/>
        <w:spacing w:after="0" w:line="240" w:lineRule="auto"/>
        <w:jc w:val="center"/>
        <w:rPr>
          <w:rFonts w:ascii="Times New Roman" w:hAnsi="Times New Roman"/>
          <w:sz w:val="16"/>
          <w:szCs w:val="24"/>
          <w:lang w:val="uk-UA" w:eastAsia="ar-SA"/>
        </w:rPr>
      </w:pPr>
    </w:p>
    <w:p w:rsidR="00546581" w:rsidRPr="000C3A1C" w:rsidRDefault="00546581" w:rsidP="000C3A1C">
      <w:pPr>
        <w:suppressAutoHyphens/>
        <w:spacing w:after="0" w:line="240" w:lineRule="auto"/>
        <w:rPr>
          <w:rFonts w:ascii="Times New Roman" w:hAnsi="Times New Roman"/>
          <w:sz w:val="24"/>
          <w:szCs w:val="24"/>
          <w:u w:val="single"/>
          <w:lang w:val="uk-UA" w:eastAsia="ar-SA"/>
        </w:rPr>
      </w:pPr>
      <w:r w:rsidRPr="000C3A1C">
        <w:rPr>
          <w:rFonts w:ascii="Times New Roman" w:hAnsi="Times New Roman"/>
          <w:sz w:val="24"/>
          <w:szCs w:val="24"/>
          <w:lang w:val="uk-UA" w:eastAsia="ar-SA"/>
        </w:rPr>
        <w:t xml:space="preserve">           спеціальність                </w:t>
      </w:r>
      <w:r w:rsidRPr="000C3A1C">
        <w:rPr>
          <w:rFonts w:ascii="Times New Roman" w:hAnsi="Times New Roman"/>
          <w:sz w:val="24"/>
          <w:szCs w:val="24"/>
          <w:u w:val="single"/>
          <w:lang w:val="uk-UA" w:eastAsia="ar-SA"/>
        </w:rPr>
        <w:t>231 «Соціальна робота» (бакалаври) (заочна форма)</w:t>
      </w:r>
    </w:p>
    <w:p w:rsidR="00546581" w:rsidRPr="000C3A1C" w:rsidRDefault="00546581" w:rsidP="000C3A1C">
      <w:pPr>
        <w:suppressAutoHyphens/>
        <w:spacing w:after="0" w:line="240" w:lineRule="auto"/>
        <w:ind w:left="2832" w:firstLine="708"/>
        <w:rPr>
          <w:rFonts w:ascii="Times New Roman" w:hAnsi="Times New Roman"/>
          <w:sz w:val="16"/>
          <w:szCs w:val="24"/>
          <w:lang w:val="uk-UA" w:eastAsia="ar-SA"/>
        </w:rPr>
      </w:pPr>
      <w:r w:rsidRPr="000C3A1C">
        <w:rPr>
          <w:rFonts w:ascii="Times New Roman" w:hAnsi="Times New Roman"/>
          <w:sz w:val="16"/>
          <w:szCs w:val="24"/>
          <w:lang w:val="uk-UA" w:eastAsia="ar-SA"/>
        </w:rPr>
        <w:t xml:space="preserve"> (шифр і назва спеціальності)</w:t>
      </w:r>
    </w:p>
    <w:p w:rsidR="00546581" w:rsidRPr="000C3A1C" w:rsidRDefault="00546581" w:rsidP="000C3A1C">
      <w:pPr>
        <w:suppressAutoHyphens/>
        <w:spacing w:after="0" w:line="240" w:lineRule="auto"/>
        <w:ind w:left="2832" w:firstLine="708"/>
        <w:rPr>
          <w:rFonts w:ascii="Times New Roman" w:hAnsi="Times New Roman"/>
          <w:sz w:val="16"/>
          <w:szCs w:val="24"/>
          <w:lang w:val="uk-UA" w:eastAsia="ar-SA"/>
        </w:rPr>
      </w:pPr>
    </w:p>
    <w:p w:rsidR="00546581" w:rsidRPr="000C3A1C" w:rsidRDefault="00546581" w:rsidP="000C3A1C">
      <w:pPr>
        <w:suppressAutoHyphens/>
        <w:spacing w:after="0" w:line="240" w:lineRule="auto"/>
        <w:jc w:val="both"/>
        <w:rPr>
          <w:rFonts w:ascii="Times New Roman" w:hAnsi="Times New Roman"/>
          <w:sz w:val="28"/>
          <w:szCs w:val="24"/>
          <w:lang w:val="uk-UA" w:eastAsia="ar-SA"/>
        </w:rPr>
      </w:pPr>
      <w:r w:rsidRPr="000C3A1C">
        <w:rPr>
          <w:rFonts w:ascii="Times New Roman" w:hAnsi="Times New Roman"/>
          <w:sz w:val="24"/>
          <w:szCs w:val="24"/>
          <w:lang w:val="uk-UA" w:eastAsia="ar-SA"/>
        </w:rPr>
        <w:t xml:space="preserve">            курс                                                третій</w:t>
      </w:r>
    </w:p>
    <w:p w:rsidR="00546581" w:rsidRPr="000C3A1C" w:rsidRDefault="00546581" w:rsidP="000C3A1C">
      <w:pPr>
        <w:suppressAutoHyphens/>
        <w:spacing w:after="0" w:line="240" w:lineRule="auto"/>
        <w:jc w:val="both"/>
        <w:rPr>
          <w:rFonts w:ascii="Times New Roman" w:hAnsi="Times New Roman"/>
          <w:sz w:val="28"/>
          <w:szCs w:val="24"/>
          <w:lang w:val="uk-UA" w:eastAsia="ar-SA"/>
        </w:rPr>
      </w:pPr>
    </w:p>
    <w:p w:rsidR="00546581" w:rsidRPr="000C3A1C" w:rsidRDefault="00546581" w:rsidP="000C3A1C">
      <w:pPr>
        <w:suppressAutoHyphens/>
        <w:spacing w:after="0" w:line="240" w:lineRule="auto"/>
        <w:jc w:val="both"/>
        <w:rPr>
          <w:rFonts w:ascii="Times New Roman" w:hAnsi="Times New Roman"/>
          <w:sz w:val="28"/>
          <w:szCs w:val="24"/>
          <w:lang w:val="uk-UA" w:eastAsia="ar-SA"/>
        </w:rPr>
      </w:pPr>
    </w:p>
    <w:p w:rsidR="00546581" w:rsidRPr="000C3A1C" w:rsidRDefault="00546581" w:rsidP="000C3A1C">
      <w:pPr>
        <w:suppressAutoHyphens/>
        <w:spacing w:after="0" w:line="240" w:lineRule="auto"/>
        <w:jc w:val="both"/>
        <w:rPr>
          <w:rFonts w:ascii="Times New Roman" w:hAnsi="Times New Roman"/>
          <w:sz w:val="28"/>
          <w:szCs w:val="24"/>
          <w:lang w:val="uk-UA" w:eastAsia="ar-SA"/>
        </w:rPr>
      </w:pPr>
    </w:p>
    <w:p w:rsidR="00546581" w:rsidRPr="000C3A1C" w:rsidRDefault="00546581" w:rsidP="000C3A1C">
      <w:pPr>
        <w:suppressAutoHyphens/>
        <w:spacing w:after="0" w:line="240" w:lineRule="auto"/>
        <w:jc w:val="center"/>
        <w:rPr>
          <w:rFonts w:ascii="Times New Roman" w:hAnsi="Times New Roman"/>
          <w:sz w:val="28"/>
          <w:szCs w:val="24"/>
          <w:lang w:val="uk-UA" w:eastAsia="ar-SA"/>
        </w:rPr>
      </w:pPr>
      <w:r w:rsidRPr="000C3A1C">
        <w:rPr>
          <w:rFonts w:ascii="Times New Roman" w:hAnsi="Times New Roman"/>
          <w:sz w:val="28"/>
          <w:szCs w:val="24"/>
          <w:lang w:val="uk-UA" w:eastAsia="ar-SA"/>
        </w:rPr>
        <w:br w:type="page"/>
      </w:r>
      <w:r w:rsidRPr="000C3A1C">
        <w:rPr>
          <w:rFonts w:ascii="Times New Roman" w:hAnsi="Times New Roman"/>
          <w:sz w:val="28"/>
          <w:szCs w:val="24"/>
          <w:lang w:eastAsia="ar-SA"/>
        </w:rPr>
        <w:lastRenderedPageBreak/>
        <w:tab/>
      </w:r>
      <w:r w:rsidRPr="000C3A1C">
        <w:rPr>
          <w:rFonts w:ascii="Times New Roman" w:hAnsi="Times New Roman"/>
          <w:sz w:val="28"/>
          <w:szCs w:val="24"/>
          <w:lang w:eastAsia="ar-SA"/>
        </w:rPr>
        <w:tab/>
      </w:r>
      <w:r w:rsidRPr="000C3A1C">
        <w:rPr>
          <w:rFonts w:ascii="Times New Roman" w:hAnsi="Times New Roman"/>
          <w:sz w:val="28"/>
          <w:szCs w:val="24"/>
          <w:lang w:eastAsia="ar-SA"/>
        </w:rPr>
        <w:tab/>
      </w:r>
      <w:r w:rsidRPr="000C3A1C">
        <w:rPr>
          <w:rFonts w:ascii="Times New Roman" w:hAnsi="Times New Roman"/>
          <w:sz w:val="28"/>
          <w:szCs w:val="24"/>
          <w:lang w:eastAsia="ar-SA"/>
        </w:rPr>
        <w:tab/>
      </w:r>
    </w:p>
    <w:p w:rsidR="00546581" w:rsidRPr="000C3A1C" w:rsidRDefault="00546581" w:rsidP="000C3A1C">
      <w:pPr>
        <w:suppressAutoHyphens/>
        <w:spacing w:after="0" w:line="240" w:lineRule="auto"/>
        <w:jc w:val="center"/>
        <w:rPr>
          <w:rFonts w:ascii="Times New Roman" w:hAnsi="Times New Roman"/>
          <w:b/>
          <w:sz w:val="28"/>
          <w:szCs w:val="24"/>
          <w:lang w:val="uk-UA" w:eastAsia="ar-SA"/>
        </w:rPr>
      </w:pPr>
      <w:r w:rsidRPr="000C3A1C">
        <w:rPr>
          <w:rFonts w:ascii="Times New Roman" w:hAnsi="Times New Roman"/>
          <w:b/>
          <w:sz w:val="28"/>
          <w:szCs w:val="24"/>
          <w:lang w:val="uk-UA" w:eastAsia="ar-SA"/>
        </w:rPr>
        <w:t>1. Дані про викладача, що викладає дисципліну</w:t>
      </w:r>
    </w:p>
    <w:p w:rsidR="00546581" w:rsidRPr="000C3A1C" w:rsidRDefault="00546581" w:rsidP="000C3A1C">
      <w:pPr>
        <w:suppressAutoHyphens/>
        <w:spacing w:after="0" w:line="240" w:lineRule="auto"/>
        <w:ind w:firstLine="567"/>
        <w:jc w:val="center"/>
        <w:rPr>
          <w:rFonts w:ascii="Times New Roman" w:hAnsi="Times New Roman"/>
          <w:b/>
          <w:sz w:val="28"/>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546581" w:rsidRPr="00981A0E" w:rsidTr="000C3A1C">
        <w:tc>
          <w:tcPr>
            <w:tcW w:w="3227" w:type="dxa"/>
          </w:tcPr>
          <w:p w:rsidR="00546581" w:rsidRPr="000C3A1C" w:rsidRDefault="00546581"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Прізвище, ім’я по батькові викладача</w:t>
            </w:r>
          </w:p>
        </w:tc>
        <w:tc>
          <w:tcPr>
            <w:tcW w:w="6344" w:type="dxa"/>
          </w:tcPr>
          <w:p w:rsidR="00546581" w:rsidRPr="000C3A1C" w:rsidRDefault="00546581"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Хижняк Володимир Володимирович</w:t>
            </w:r>
          </w:p>
        </w:tc>
      </w:tr>
      <w:tr w:rsidR="00546581" w:rsidRPr="00981A0E" w:rsidTr="000C3A1C">
        <w:tc>
          <w:tcPr>
            <w:tcW w:w="3227" w:type="dxa"/>
          </w:tcPr>
          <w:p w:rsidR="00546581" w:rsidRPr="000C3A1C" w:rsidRDefault="00546581"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color w:val="000000"/>
                <w:sz w:val="28"/>
                <w:szCs w:val="24"/>
                <w:lang w:val="uk-UA" w:eastAsia="ar-SA"/>
              </w:rPr>
              <w:t>Контактний тел.</w:t>
            </w:r>
          </w:p>
        </w:tc>
        <w:tc>
          <w:tcPr>
            <w:tcW w:w="6344" w:type="dxa"/>
          </w:tcPr>
          <w:p w:rsidR="00546581" w:rsidRPr="000C3A1C" w:rsidRDefault="00546581"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роб. 755-16-95</w:t>
            </w:r>
          </w:p>
        </w:tc>
      </w:tr>
      <w:tr w:rsidR="00546581" w:rsidRPr="00981A0E" w:rsidTr="000C3A1C">
        <w:tc>
          <w:tcPr>
            <w:tcW w:w="3227" w:type="dxa"/>
          </w:tcPr>
          <w:p w:rsidR="00546581" w:rsidRPr="000C3A1C" w:rsidRDefault="00546581"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color w:val="000000"/>
                <w:sz w:val="28"/>
                <w:szCs w:val="24"/>
                <w:lang w:val="uk-UA" w:eastAsia="ar-SA"/>
              </w:rPr>
              <w:t>E-mail:</w:t>
            </w:r>
          </w:p>
        </w:tc>
        <w:tc>
          <w:tcPr>
            <w:tcW w:w="6344" w:type="dxa"/>
          </w:tcPr>
          <w:p w:rsidR="00546581" w:rsidRPr="000C3A1C" w:rsidRDefault="00546581" w:rsidP="000C3A1C">
            <w:pPr>
              <w:suppressAutoHyphens/>
              <w:spacing w:after="0" w:line="240" w:lineRule="auto"/>
              <w:rPr>
                <w:rFonts w:ascii="Times New Roman" w:hAnsi="Times New Roman"/>
                <w:sz w:val="28"/>
                <w:szCs w:val="24"/>
                <w:lang w:val="en-US" w:eastAsia="ar-SA"/>
              </w:rPr>
            </w:pPr>
            <w:r w:rsidRPr="000C3A1C">
              <w:rPr>
                <w:rFonts w:ascii="Times New Roman" w:hAnsi="Times New Roman"/>
                <w:sz w:val="28"/>
                <w:szCs w:val="24"/>
                <w:lang w:val="en-US" w:eastAsia="ar-SA"/>
              </w:rPr>
              <w:t>sme_khnmu@email.ua</w:t>
            </w:r>
          </w:p>
        </w:tc>
      </w:tr>
      <w:tr w:rsidR="00546581" w:rsidRPr="00981A0E" w:rsidTr="000C3A1C">
        <w:tc>
          <w:tcPr>
            <w:tcW w:w="3227" w:type="dxa"/>
          </w:tcPr>
          <w:p w:rsidR="00546581" w:rsidRPr="000C3A1C" w:rsidRDefault="00546581"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Розклад занять</w:t>
            </w:r>
          </w:p>
        </w:tc>
        <w:tc>
          <w:tcPr>
            <w:tcW w:w="6344" w:type="dxa"/>
          </w:tcPr>
          <w:p w:rsidR="00546581" w:rsidRPr="000C3A1C" w:rsidRDefault="00546581"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згідно затвердженого розкладу</w:t>
            </w:r>
          </w:p>
        </w:tc>
      </w:tr>
      <w:tr w:rsidR="00546581" w:rsidRPr="00981A0E" w:rsidTr="000C3A1C">
        <w:tc>
          <w:tcPr>
            <w:tcW w:w="3227" w:type="dxa"/>
          </w:tcPr>
          <w:p w:rsidR="00546581" w:rsidRPr="000C3A1C" w:rsidRDefault="00546581"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color w:val="000000"/>
                <w:sz w:val="28"/>
                <w:szCs w:val="24"/>
                <w:lang w:val="uk-UA" w:eastAsia="ar-SA"/>
              </w:rPr>
              <w:t>Консультації</w:t>
            </w:r>
          </w:p>
        </w:tc>
        <w:tc>
          <w:tcPr>
            <w:tcW w:w="6344" w:type="dxa"/>
          </w:tcPr>
          <w:p w:rsidR="00546581" w:rsidRPr="000C3A1C" w:rsidRDefault="00546581"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вівторок  15.00 – 17.00</w:t>
            </w:r>
          </w:p>
        </w:tc>
      </w:tr>
    </w:tbl>
    <w:p w:rsidR="00546581" w:rsidRPr="000C3A1C" w:rsidRDefault="00546581" w:rsidP="000C3A1C">
      <w:pPr>
        <w:suppressAutoHyphens/>
        <w:spacing w:after="0" w:line="240" w:lineRule="auto"/>
        <w:rPr>
          <w:rFonts w:ascii="Times New Roman" w:hAnsi="Times New Roman"/>
          <w:sz w:val="24"/>
          <w:szCs w:val="24"/>
          <w:lang w:val="uk-UA" w:eastAsia="ar-SA"/>
        </w:rPr>
      </w:pPr>
    </w:p>
    <w:p w:rsidR="00546581" w:rsidRPr="000C3A1C" w:rsidRDefault="00546581" w:rsidP="000C3A1C">
      <w:pPr>
        <w:suppressAutoHyphens/>
        <w:spacing w:after="0" w:line="240" w:lineRule="auto"/>
        <w:rPr>
          <w:rFonts w:ascii="Times New Roman" w:hAnsi="Times New Roman"/>
          <w:sz w:val="24"/>
          <w:szCs w:val="24"/>
          <w:lang w:val="uk-UA" w:eastAsia="ar-SA"/>
        </w:rPr>
      </w:pPr>
    </w:p>
    <w:p w:rsidR="00546581" w:rsidRPr="000C3A1C" w:rsidRDefault="00546581" w:rsidP="000C3A1C">
      <w:pPr>
        <w:suppressAutoHyphens/>
        <w:spacing w:after="0" w:line="240" w:lineRule="auto"/>
        <w:jc w:val="both"/>
        <w:rPr>
          <w:rFonts w:ascii="Times New Roman" w:hAnsi="Times New Roman"/>
          <w:sz w:val="24"/>
          <w:szCs w:val="24"/>
          <w:lang w:val="uk-UA" w:eastAsia="ar-SA"/>
        </w:rPr>
      </w:pPr>
    </w:p>
    <w:p w:rsidR="00546581" w:rsidRPr="000C3A1C" w:rsidRDefault="00546581" w:rsidP="000C3A1C">
      <w:pPr>
        <w:suppressAutoHyphens/>
        <w:spacing w:after="0" w:line="240" w:lineRule="auto"/>
        <w:rPr>
          <w:rFonts w:ascii="Times New Roman" w:hAnsi="Times New Roman"/>
          <w:sz w:val="24"/>
          <w:szCs w:val="24"/>
          <w:lang w:val="uk-UA" w:eastAsia="ar-SA"/>
        </w:rPr>
      </w:pPr>
    </w:p>
    <w:p w:rsidR="00546581" w:rsidRPr="000C3A1C" w:rsidRDefault="00546581" w:rsidP="000C3A1C">
      <w:pPr>
        <w:suppressAutoHyphens/>
        <w:spacing w:after="0" w:line="240" w:lineRule="auto"/>
        <w:rPr>
          <w:rFonts w:ascii="Times New Roman" w:hAnsi="Times New Roman"/>
          <w:sz w:val="24"/>
          <w:szCs w:val="24"/>
          <w:lang w:val="uk-UA" w:eastAsia="ar-SA"/>
        </w:rPr>
      </w:pPr>
    </w:p>
    <w:p w:rsidR="00546581" w:rsidRPr="000C3A1C" w:rsidRDefault="00546581" w:rsidP="000C3A1C">
      <w:pPr>
        <w:suppressAutoHyphens/>
        <w:spacing w:after="0" w:line="240" w:lineRule="auto"/>
        <w:rPr>
          <w:rFonts w:ascii="Times New Roman" w:hAnsi="Times New Roman"/>
          <w:sz w:val="24"/>
          <w:szCs w:val="24"/>
          <w:lang w:val="uk-UA" w:eastAsia="ar-SA"/>
        </w:rPr>
      </w:pPr>
    </w:p>
    <w:p w:rsidR="00546581" w:rsidRPr="000C3A1C" w:rsidRDefault="00546581" w:rsidP="000C3A1C">
      <w:pPr>
        <w:suppressAutoHyphens/>
        <w:spacing w:after="0" w:line="240" w:lineRule="auto"/>
        <w:ind w:left="6720"/>
        <w:rPr>
          <w:rFonts w:ascii="Times New Roman" w:hAnsi="Times New Roman"/>
          <w:sz w:val="28"/>
          <w:szCs w:val="24"/>
          <w:lang w:val="uk-UA" w:eastAsia="ar-SA"/>
        </w:rPr>
      </w:pPr>
    </w:p>
    <w:p w:rsidR="00546581" w:rsidRPr="000C3A1C" w:rsidRDefault="00546581" w:rsidP="000C3A1C">
      <w:pPr>
        <w:suppressAutoHyphens/>
        <w:spacing w:after="0" w:line="240" w:lineRule="auto"/>
        <w:ind w:left="6720"/>
        <w:rPr>
          <w:rFonts w:ascii="Times New Roman" w:hAnsi="Times New Roman"/>
          <w:sz w:val="28"/>
          <w:szCs w:val="24"/>
          <w:lang w:val="uk-UA" w:eastAsia="ar-SA"/>
        </w:rPr>
      </w:pPr>
    </w:p>
    <w:p w:rsidR="00546581" w:rsidRPr="000C3A1C" w:rsidRDefault="00546581" w:rsidP="000C3A1C">
      <w:pPr>
        <w:suppressAutoHyphens/>
        <w:spacing w:after="0" w:line="240" w:lineRule="auto"/>
        <w:ind w:left="6720"/>
        <w:rPr>
          <w:rFonts w:ascii="Times New Roman" w:hAnsi="Times New Roman"/>
          <w:sz w:val="28"/>
          <w:szCs w:val="24"/>
          <w:lang w:val="uk-UA" w:eastAsia="ar-SA"/>
        </w:rPr>
      </w:pPr>
    </w:p>
    <w:p w:rsidR="00546581" w:rsidRPr="000C3A1C" w:rsidRDefault="00546581" w:rsidP="000C3A1C">
      <w:pPr>
        <w:suppressAutoHyphens/>
        <w:spacing w:after="0" w:line="240" w:lineRule="auto"/>
        <w:ind w:left="6720"/>
        <w:rPr>
          <w:rFonts w:ascii="Times New Roman" w:hAnsi="Times New Roman"/>
          <w:sz w:val="28"/>
          <w:szCs w:val="24"/>
          <w:lang w:val="uk-UA" w:eastAsia="ar-SA"/>
        </w:rPr>
      </w:pPr>
    </w:p>
    <w:p w:rsidR="00546581" w:rsidRPr="000C3A1C" w:rsidRDefault="00546581" w:rsidP="000C3A1C">
      <w:pPr>
        <w:suppressAutoHyphens/>
        <w:spacing w:after="0" w:line="240" w:lineRule="auto"/>
        <w:ind w:left="6720"/>
        <w:rPr>
          <w:rFonts w:ascii="Times New Roman" w:hAnsi="Times New Roman"/>
          <w:sz w:val="28"/>
          <w:szCs w:val="24"/>
          <w:lang w:val="uk-UA" w:eastAsia="ar-SA"/>
        </w:rPr>
      </w:pPr>
    </w:p>
    <w:p w:rsidR="00546581" w:rsidRPr="000C3A1C" w:rsidRDefault="00546581" w:rsidP="000C3A1C">
      <w:pPr>
        <w:suppressAutoHyphens/>
        <w:spacing w:after="0" w:line="240" w:lineRule="auto"/>
        <w:ind w:left="6720"/>
        <w:rPr>
          <w:rFonts w:ascii="Times New Roman" w:hAnsi="Times New Roman"/>
          <w:sz w:val="28"/>
          <w:szCs w:val="24"/>
          <w:lang w:val="uk-UA" w:eastAsia="ar-SA"/>
        </w:rPr>
      </w:pPr>
    </w:p>
    <w:p w:rsidR="00546581" w:rsidRPr="000C3A1C" w:rsidRDefault="00546581" w:rsidP="000C3A1C">
      <w:pPr>
        <w:suppressAutoHyphens/>
        <w:spacing w:after="0" w:line="240" w:lineRule="auto"/>
        <w:ind w:left="6720"/>
        <w:rPr>
          <w:rFonts w:ascii="Times New Roman" w:hAnsi="Times New Roman"/>
          <w:sz w:val="28"/>
          <w:szCs w:val="24"/>
          <w:lang w:val="uk-UA" w:eastAsia="ar-SA"/>
        </w:rPr>
      </w:pPr>
    </w:p>
    <w:p w:rsidR="00546581" w:rsidRPr="000C3A1C" w:rsidRDefault="00546581" w:rsidP="000C3A1C">
      <w:pPr>
        <w:suppressAutoHyphens/>
        <w:spacing w:after="0" w:line="240" w:lineRule="auto"/>
        <w:ind w:left="6720"/>
        <w:rPr>
          <w:rFonts w:ascii="Times New Roman" w:hAnsi="Times New Roman"/>
          <w:sz w:val="28"/>
          <w:szCs w:val="24"/>
          <w:lang w:val="uk-UA" w:eastAsia="ar-SA"/>
        </w:rPr>
      </w:pPr>
    </w:p>
    <w:p w:rsidR="00546581" w:rsidRPr="000C3A1C" w:rsidRDefault="00546581" w:rsidP="000C3A1C">
      <w:pPr>
        <w:suppressAutoHyphens/>
        <w:spacing w:after="0" w:line="240" w:lineRule="auto"/>
        <w:ind w:left="6720"/>
        <w:rPr>
          <w:rFonts w:ascii="Times New Roman" w:hAnsi="Times New Roman"/>
          <w:sz w:val="28"/>
          <w:szCs w:val="24"/>
          <w:lang w:val="uk-UA" w:eastAsia="ar-SA"/>
        </w:rPr>
      </w:pPr>
    </w:p>
    <w:p w:rsidR="00546581" w:rsidRPr="000C3A1C" w:rsidRDefault="00546581" w:rsidP="000C3A1C">
      <w:pPr>
        <w:suppressAutoHyphens/>
        <w:spacing w:after="0" w:line="240" w:lineRule="auto"/>
        <w:ind w:left="6720"/>
        <w:rPr>
          <w:rFonts w:ascii="Times New Roman" w:hAnsi="Times New Roman"/>
          <w:sz w:val="28"/>
          <w:szCs w:val="24"/>
          <w:lang w:val="uk-UA" w:eastAsia="ar-SA"/>
        </w:rPr>
      </w:pPr>
    </w:p>
    <w:p w:rsidR="00546581" w:rsidRPr="000C3A1C" w:rsidRDefault="00546581" w:rsidP="000C3A1C">
      <w:pPr>
        <w:suppressAutoHyphens/>
        <w:spacing w:after="0" w:line="240" w:lineRule="auto"/>
        <w:ind w:left="6720"/>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 xml:space="preserve">               </w:t>
      </w: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rPr>
          <w:rFonts w:ascii="Times New Roman" w:hAnsi="Times New Roman"/>
          <w:sz w:val="28"/>
          <w:szCs w:val="24"/>
          <w:lang w:val="uk-UA" w:eastAsia="ar-SA"/>
        </w:rPr>
      </w:pPr>
    </w:p>
    <w:p w:rsidR="00546581" w:rsidRPr="000C3A1C" w:rsidRDefault="00546581" w:rsidP="000C3A1C">
      <w:pPr>
        <w:suppressAutoHyphens/>
        <w:spacing w:after="0" w:line="240" w:lineRule="auto"/>
        <w:jc w:val="center"/>
        <w:rPr>
          <w:rFonts w:ascii="Times New Roman" w:hAnsi="Times New Roman"/>
          <w:b/>
          <w:bCs/>
          <w:caps/>
          <w:sz w:val="28"/>
          <w:szCs w:val="28"/>
          <w:lang w:val="uk-UA" w:eastAsia="ar-SA"/>
        </w:rPr>
      </w:pPr>
      <w:r w:rsidRPr="000C3A1C">
        <w:rPr>
          <w:rFonts w:ascii="Times New Roman" w:hAnsi="Times New Roman"/>
          <w:b/>
          <w:bCs/>
          <w:caps/>
          <w:sz w:val="28"/>
          <w:szCs w:val="28"/>
          <w:lang w:val="uk-UA" w:eastAsia="ar-SA"/>
        </w:rPr>
        <w:lastRenderedPageBreak/>
        <w:t>Вступ</w:t>
      </w:r>
    </w:p>
    <w:p w:rsidR="00546581" w:rsidRPr="000C3A1C" w:rsidRDefault="00546581" w:rsidP="000C3A1C">
      <w:pPr>
        <w:suppressAutoHyphens/>
        <w:spacing w:after="0" w:line="240" w:lineRule="auto"/>
        <w:jc w:val="center"/>
        <w:rPr>
          <w:rFonts w:ascii="Times New Roman" w:hAnsi="Times New Roman"/>
          <w:b/>
          <w:bCs/>
          <w:caps/>
          <w:sz w:val="28"/>
          <w:szCs w:val="28"/>
          <w:lang w:val="uk-UA" w:eastAsia="ar-SA"/>
        </w:rPr>
      </w:pPr>
    </w:p>
    <w:p w:rsidR="00546581" w:rsidRPr="000C3A1C" w:rsidRDefault="00546581" w:rsidP="000C3A1C">
      <w:pPr>
        <w:spacing w:after="0" w:line="240" w:lineRule="auto"/>
        <w:ind w:firstLine="567"/>
        <w:jc w:val="both"/>
        <w:rPr>
          <w:rFonts w:ascii="Times New Roman" w:hAnsi="Times New Roman"/>
          <w:sz w:val="28"/>
          <w:szCs w:val="28"/>
          <w:lang w:val="uk-UA" w:eastAsia="ar-SA"/>
        </w:rPr>
      </w:pPr>
      <w:r w:rsidRPr="000C3A1C">
        <w:rPr>
          <w:rFonts w:ascii="Times New Roman" w:hAnsi="Times New Roman"/>
          <w:b/>
          <w:bCs/>
          <w:sz w:val="28"/>
          <w:szCs w:val="28"/>
          <w:lang w:val="uk-UA" w:eastAsia="ar-SA"/>
        </w:rPr>
        <w:t>Силабус навчальної дисципліни</w:t>
      </w:r>
      <w:r w:rsidRPr="000C3A1C">
        <w:rPr>
          <w:rFonts w:ascii="Times New Roman" w:hAnsi="Times New Roman"/>
          <w:sz w:val="28"/>
          <w:szCs w:val="28"/>
          <w:lang w:val="uk-UA" w:eastAsia="ar-SA"/>
        </w:rPr>
        <w:t xml:space="preserve"> «Правове регулювання соціального забезпечення»  складений відповідно до освітньо-професійної програми фахівців першого (бакалаврського) рівня, галузі знань 23 «Соціальна робота», спеціальності – 231 «Соціальна робота» і складений на основі типової програми навчальної дисципліни «Правознавство, розробленої науково-педагогічним колективом опорної кафедри медичного права факультету післядипломної освіти Львівського національного медичного університету імені Данила Галицького та затвердженої МОЗ України 18 жовтня 2016 року.</w:t>
      </w:r>
    </w:p>
    <w:p w:rsidR="00546581" w:rsidRPr="000C3A1C" w:rsidRDefault="00546581" w:rsidP="000C3A1C">
      <w:pPr>
        <w:spacing w:after="0" w:line="240" w:lineRule="auto"/>
        <w:jc w:val="both"/>
        <w:rPr>
          <w:rFonts w:ascii="Times New Roman" w:hAnsi="Times New Roman"/>
          <w:b/>
          <w:sz w:val="28"/>
          <w:szCs w:val="28"/>
          <w:lang w:val="uk-UA" w:eastAsia="ar-SA"/>
        </w:rPr>
      </w:pPr>
      <w:r w:rsidRPr="000C3A1C">
        <w:rPr>
          <w:rFonts w:ascii="Times New Roman" w:hAnsi="Times New Roman"/>
          <w:b/>
          <w:sz w:val="28"/>
          <w:szCs w:val="28"/>
          <w:lang w:val="uk-UA" w:eastAsia="ar-SA"/>
        </w:rPr>
        <w:t xml:space="preserve">         Опис навчальної дисципліни (анотація). </w:t>
      </w:r>
      <w:r w:rsidRPr="000C3A1C">
        <w:rPr>
          <w:rFonts w:ascii="Times New Roman" w:hAnsi="Times New Roman"/>
          <w:sz w:val="28"/>
          <w:szCs w:val="28"/>
          <w:lang w:val="uk-UA" w:eastAsia="ar-SA"/>
        </w:rPr>
        <w:t>Дисципліна «Правове регулювання соціального забезпечення»  спрямована сформувати правовий світогляд майбутніх фахівців у галузі соціальної роботи, створити систему правових уявлень, переконань та навиків правомірної поведінки у професійній соціальній  діяльності, збагатити теоретичні уявлення про поняття і категорії, які використовує правова наука. Дисципліна має на меті не лише надати необхідні знання, а й навчити правильно використовувати правові норми при виконанні відповідних ролей у суспільстві – як у професійній діяльності соціального працівника, так і в особистому житті, адже сьогодні однією з найважливіших проблем у правовій галузі є низький рівень правової культури, що призводить до негативних наслідків у нашому суспільстві. Саме тому, особливо в сучасних умовах, вивчення зазначеного предмету набуває особливого значення, сприяє опануванню загально-цивілізаційних цінностей, формуванню необхідного рівня правової та політичної культури, виробленню навиків електоральної поведінки, оволодінню механізмами свідомої реалізації себе у правовому та політичному житті та ознайомлення з основами юридичних взаємин «людина-суспільство».</w:t>
      </w:r>
    </w:p>
    <w:p w:rsidR="00546581" w:rsidRPr="000C3A1C" w:rsidRDefault="00546581" w:rsidP="000C3A1C">
      <w:pPr>
        <w:spacing w:after="0" w:line="240" w:lineRule="auto"/>
        <w:ind w:firstLine="567"/>
        <w:jc w:val="both"/>
        <w:rPr>
          <w:rFonts w:ascii="Times New Roman" w:hAnsi="Times New Roman"/>
          <w:bCs/>
          <w:sz w:val="28"/>
          <w:szCs w:val="20"/>
          <w:lang w:val="uk-UA" w:eastAsia="ar-SA"/>
        </w:rPr>
      </w:pPr>
      <w:r w:rsidRPr="000C3A1C">
        <w:rPr>
          <w:rFonts w:ascii="Times New Roman" w:hAnsi="Times New Roman"/>
          <w:b/>
          <w:sz w:val="26"/>
          <w:szCs w:val="28"/>
          <w:lang w:val="uk-UA" w:eastAsia="ar-SA"/>
        </w:rPr>
        <w:t xml:space="preserve">Предметом </w:t>
      </w:r>
      <w:r w:rsidRPr="000C3A1C">
        <w:rPr>
          <w:rFonts w:ascii="Times New Roman" w:hAnsi="Times New Roman"/>
          <w:sz w:val="28"/>
          <w:szCs w:val="28"/>
          <w:lang w:val="uk-UA" w:eastAsia="ar-SA"/>
        </w:rPr>
        <w:t>вивчення дисципліни є</w:t>
      </w:r>
      <w:r w:rsidRPr="000C3A1C">
        <w:rPr>
          <w:rFonts w:ascii="Times New Roman" w:hAnsi="Times New Roman"/>
          <w:sz w:val="28"/>
          <w:szCs w:val="20"/>
          <w:lang w:val="uk-UA" w:eastAsia="ar-SA"/>
        </w:rPr>
        <w:t xml:space="preserve"> </w:t>
      </w:r>
      <w:r w:rsidRPr="000C3A1C">
        <w:rPr>
          <w:rFonts w:ascii="Times New Roman" w:hAnsi="Times New Roman"/>
          <w:bCs/>
          <w:sz w:val="28"/>
          <w:szCs w:val="20"/>
          <w:lang w:val="uk-UA" w:eastAsia="ar-SA"/>
        </w:rPr>
        <w:t xml:space="preserve">оволодіння здобувачами вищої освіти  теоретичних знань та практичних навичок, які будуть необхідні  у провадженні практичної діяльності у сфері соціальної роботи,  а також будуть корисними у повсякденному житті на фоні високого рівня правосвідомості та підвищення правової культури, а також недопущення правового нігілізму. </w:t>
      </w:r>
    </w:p>
    <w:p w:rsidR="00546581" w:rsidRPr="000C3A1C" w:rsidRDefault="00546581" w:rsidP="000C3A1C">
      <w:pPr>
        <w:spacing w:after="0" w:line="240" w:lineRule="auto"/>
        <w:ind w:firstLine="567"/>
        <w:jc w:val="both"/>
        <w:rPr>
          <w:rFonts w:ascii="Times New Roman" w:hAnsi="Times New Roman"/>
          <w:sz w:val="28"/>
          <w:szCs w:val="28"/>
          <w:lang w:val="uk-UA" w:eastAsia="ar-SA"/>
        </w:rPr>
      </w:pPr>
      <w:r w:rsidRPr="000C3A1C">
        <w:rPr>
          <w:rFonts w:ascii="Times New Roman" w:hAnsi="Times New Roman"/>
          <w:b/>
          <w:sz w:val="28"/>
          <w:szCs w:val="28"/>
          <w:lang w:val="uk-UA" w:eastAsia="ar-SA"/>
        </w:rPr>
        <w:t>Міждисциплінарні зв’язки.</w:t>
      </w:r>
      <w:r w:rsidRPr="000C3A1C">
        <w:rPr>
          <w:rFonts w:ascii="Times New Roman" w:hAnsi="Times New Roman"/>
          <w:sz w:val="28"/>
          <w:szCs w:val="28"/>
          <w:lang w:val="uk-UA" w:eastAsia="ar-SA"/>
        </w:rPr>
        <w:t xml:space="preserve"> </w:t>
      </w:r>
      <w:r w:rsidRPr="000C3A1C">
        <w:rPr>
          <w:rFonts w:ascii="Times New Roman" w:hAnsi="Times New Roman"/>
          <w:sz w:val="26"/>
          <w:szCs w:val="28"/>
          <w:lang w:val="uk-UA" w:eastAsia="ar-SA"/>
        </w:rPr>
        <w:t>Навчальна дисципліна «Правове регулювання соціального забезпечення» є необхідною складовою формування особистості соціального працівника, вона пов’язана зі знаннями соціально-гуманітарних і природничо-наукових дисциплін - історії України та української культури, права, філософії, етики, релігієзнавства, соціології, медичної психології, безпеки життєдіяльності, громадського здоров’я.</w:t>
      </w:r>
    </w:p>
    <w:p w:rsidR="00546581" w:rsidRPr="000C3A1C" w:rsidRDefault="00546581" w:rsidP="000C3A1C">
      <w:pPr>
        <w:suppressAutoHyphens/>
        <w:spacing w:after="0" w:line="240" w:lineRule="auto"/>
        <w:ind w:firstLine="567"/>
        <w:jc w:val="both"/>
        <w:rPr>
          <w:rFonts w:ascii="Times New Roman" w:hAnsi="Times New Roman"/>
          <w:sz w:val="28"/>
          <w:szCs w:val="24"/>
          <w:shd w:val="clear" w:color="auto" w:fill="FFFFFF"/>
          <w:lang w:val="uk-UA" w:eastAsia="ar-SA"/>
        </w:rPr>
      </w:pPr>
      <w:r w:rsidRPr="000C3A1C">
        <w:rPr>
          <w:rFonts w:ascii="Times New Roman" w:hAnsi="Times New Roman"/>
          <w:i/>
          <w:sz w:val="28"/>
          <w:szCs w:val="24"/>
          <w:lang w:val="uk-UA" w:eastAsia="ar-SA"/>
        </w:rPr>
        <w:t>Пререквізити.</w:t>
      </w:r>
      <w:r w:rsidRPr="000C3A1C">
        <w:rPr>
          <w:rFonts w:ascii="Times New Roman" w:hAnsi="Times New Roman"/>
          <w:sz w:val="28"/>
          <w:szCs w:val="24"/>
          <w:shd w:val="clear" w:color="auto" w:fill="FFFFFF"/>
          <w:lang w:val="uk-UA" w:eastAsia="ar-SA"/>
        </w:rPr>
        <w:t xml:space="preserve"> </w:t>
      </w:r>
      <w:r w:rsidRPr="000C3A1C">
        <w:rPr>
          <w:rFonts w:ascii="Times New Roman" w:hAnsi="Times New Roman"/>
          <w:sz w:val="28"/>
          <w:szCs w:val="24"/>
          <w:lang w:val="uk-UA" w:eastAsia="ar-SA"/>
        </w:rPr>
        <w:t>Вивчення дисципліни передбачає попереднє засвоєння кредитів з контролю та моніторингу діяльності  у закладах вищої освіти, якість освітнього процесу.</w:t>
      </w:r>
    </w:p>
    <w:p w:rsidR="00546581" w:rsidRPr="000C3A1C" w:rsidRDefault="00546581" w:rsidP="000C3A1C">
      <w:pPr>
        <w:suppressAutoHyphens/>
        <w:spacing w:after="0" w:line="240" w:lineRule="auto"/>
        <w:ind w:firstLine="567"/>
        <w:jc w:val="both"/>
        <w:rPr>
          <w:rFonts w:ascii="Times New Roman" w:hAnsi="Times New Roman"/>
          <w:sz w:val="28"/>
          <w:szCs w:val="24"/>
          <w:lang w:eastAsia="ar-SA"/>
        </w:rPr>
      </w:pPr>
      <w:r w:rsidRPr="000C3A1C">
        <w:rPr>
          <w:rFonts w:ascii="Times New Roman" w:hAnsi="Times New Roman"/>
          <w:i/>
          <w:sz w:val="28"/>
          <w:szCs w:val="24"/>
          <w:shd w:val="clear" w:color="auto" w:fill="FFFFFF"/>
          <w:lang w:val="uk-UA" w:eastAsia="ar-SA"/>
        </w:rPr>
        <w:t>Постреквізити</w:t>
      </w:r>
      <w:r w:rsidRPr="000C3A1C">
        <w:rPr>
          <w:rFonts w:ascii="Times New Roman" w:hAnsi="Times New Roman"/>
          <w:sz w:val="28"/>
          <w:szCs w:val="24"/>
          <w:shd w:val="clear" w:color="auto" w:fill="FFFFFF"/>
          <w:lang w:val="uk-UA" w:eastAsia="ar-SA"/>
        </w:rPr>
        <w:t xml:space="preserve">. </w:t>
      </w:r>
      <w:r w:rsidRPr="000C3A1C">
        <w:rPr>
          <w:rFonts w:ascii="Times New Roman" w:hAnsi="Times New Roman"/>
          <w:sz w:val="28"/>
          <w:szCs w:val="24"/>
          <w:lang w:val="uk-UA" w:eastAsia="ar-SA"/>
        </w:rPr>
        <w:t>Основні положення навчальної дисципліни мають застосовуватися при вивченні фахових дисциплін.</w:t>
      </w:r>
    </w:p>
    <w:p w:rsidR="00546581" w:rsidRPr="000C3A1C" w:rsidRDefault="00546581" w:rsidP="000C3A1C">
      <w:pPr>
        <w:suppressAutoHyphens/>
        <w:spacing w:after="0" w:line="240" w:lineRule="auto"/>
        <w:ind w:firstLine="567"/>
        <w:jc w:val="both"/>
        <w:rPr>
          <w:rFonts w:ascii="Times New Roman" w:hAnsi="Times New Roman"/>
          <w:sz w:val="28"/>
          <w:szCs w:val="24"/>
          <w:lang w:val="uk-UA" w:eastAsia="ar-SA"/>
        </w:rPr>
      </w:pPr>
    </w:p>
    <w:p w:rsidR="00546581" w:rsidRPr="000C3A1C" w:rsidRDefault="00546581" w:rsidP="000C3A1C">
      <w:pPr>
        <w:suppressAutoHyphens/>
        <w:spacing w:after="0" w:line="240" w:lineRule="auto"/>
        <w:jc w:val="both"/>
        <w:rPr>
          <w:rFonts w:ascii="Times New Roman" w:hAnsi="Times New Roman"/>
          <w:sz w:val="28"/>
          <w:szCs w:val="24"/>
          <w:lang w:val="uk-UA" w:eastAsia="ar-SA"/>
        </w:rPr>
      </w:pPr>
    </w:p>
    <w:p w:rsidR="00546581" w:rsidRPr="000C3A1C" w:rsidRDefault="00546581" w:rsidP="000C3A1C">
      <w:pPr>
        <w:tabs>
          <w:tab w:val="left" w:pos="142"/>
          <w:tab w:val="left" w:pos="3900"/>
        </w:tabs>
        <w:suppressAutoHyphens/>
        <w:spacing w:after="0" w:line="240" w:lineRule="auto"/>
        <w:ind w:firstLine="567"/>
        <w:jc w:val="center"/>
        <w:rPr>
          <w:rFonts w:ascii="Times New Roman" w:hAnsi="Times New Roman"/>
          <w:b/>
          <w:sz w:val="28"/>
          <w:szCs w:val="28"/>
          <w:lang w:val="uk-UA" w:eastAsia="ar-SA"/>
        </w:rPr>
      </w:pPr>
      <w:r w:rsidRPr="000C3A1C">
        <w:rPr>
          <w:rFonts w:ascii="Times New Roman" w:hAnsi="Times New Roman"/>
          <w:b/>
          <w:sz w:val="28"/>
          <w:szCs w:val="28"/>
          <w:lang w:val="uk-UA" w:eastAsia="ar-SA"/>
        </w:rPr>
        <w:t>1. Мета та завдання навчальної дисципліни</w:t>
      </w:r>
    </w:p>
    <w:p w:rsidR="00546581" w:rsidRPr="000C3A1C" w:rsidRDefault="00546581" w:rsidP="000C3A1C">
      <w:pPr>
        <w:tabs>
          <w:tab w:val="left" w:pos="142"/>
          <w:tab w:val="left" w:pos="3900"/>
        </w:tabs>
        <w:suppressAutoHyphens/>
        <w:spacing w:after="0" w:line="240" w:lineRule="auto"/>
        <w:ind w:firstLine="567"/>
        <w:jc w:val="center"/>
        <w:rPr>
          <w:rFonts w:ascii="Times New Roman" w:hAnsi="Times New Roman"/>
          <w:b/>
          <w:sz w:val="28"/>
          <w:szCs w:val="28"/>
          <w:lang w:val="uk-UA" w:eastAsia="ar-SA"/>
        </w:rPr>
      </w:pPr>
    </w:p>
    <w:p w:rsidR="00546581" w:rsidRPr="000C3A1C" w:rsidRDefault="00546581" w:rsidP="000C3A1C">
      <w:pPr>
        <w:tabs>
          <w:tab w:val="left" w:pos="993"/>
        </w:tabs>
        <w:suppressAutoHyphens/>
        <w:spacing w:after="0" w:line="240" w:lineRule="auto"/>
        <w:ind w:firstLine="696"/>
        <w:jc w:val="both"/>
        <w:rPr>
          <w:rFonts w:ascii="Times New Roman" w:hAnsi="Times New Roman"/>
          <w:sz w:val="28"/>
          <w:szCs w:val="28"/>
          <w:lang w:val="uk-UA" w:eastAsia="ar-SA"/>
        </w:rPr>
      </w:pPr>
      <w:r w:rsidRPr="000C3A1C">
        <w:rPr>
          <w:rFonts w:ascii="Times New Roman" w:hAnsi="Times New Roman"/>
          <w:b/>
          <w:sz w:val="28"/>
          <w:szCs w:val="28"/>
          <w:lang w:val="uk-UA" w:eastAsia="ar-SA"/>
        </w:rPr>
        <w:lastRenderedPageBreak/>
        <w:t xml:space="preserve">1.1. Метою викладання навчальної дисципліни </w:t>
      </w:r>
      <w:r w:rsidRPr="000C3A1C">
        <w:rPr>
          <w:rFonts w:ascii="Times New Roman" w:hAnsi="Times New Roman"/>
          <w:sz w:val="28"/>
          <w:szCs w:val="28"/>
          <w:lang w:val="uk-UA" w:eastAsia="ar-SA"/>
        </w:rPr>
        <w:t>«Правове регулювання соціального забезпечення» полягає у підготовці фахівців зі спеціальністі «Соціальна робота», з метою формування та розвитку їхньої компетентності у галузі права, що спрямовано на отримання необхідного обсягу теоретичних правових знань, набуття практичних юридичних навиків, оволодіння достатнім рівнем правової культури та правової свідомості для збереження балансу взаємин між суб’єктами суспільних правовідносин і дотримання прав людини.</w:t>
      </w:r>
    </w:p>
    <w:p w:rsidR="00546581" w:rsidRPr="000C3A1C" w:rsidRDefault="00546581" w:rsidP="000C3A1C">
      <w:pPr>
        <w:tabs>
          <w:tab w:val="left" w:pos="993"/>
        </w:tabs>
        <w:suppressAutoHyphens/>
        <w:spacing w:after="0" w:line="240" w:lineRule="auto"/>
        <w:ind w:firstLine="696"/>
        <w:jc w:val="both"/>
        <w:rPr>
          <w:rFonts w:ascii="Times New Roman" w:hAnsi="Times New Roman"/>
          <w:sz w:val="28"/>
          <w:szCs w:val="28"/>
          <w:lang w:val="uk-UA" w:eastAsia="ar-SA"/>
        </w:rPr>
      </w:pPr>
      <w:r w:rsidRPr="000C3A1C">
        <w:rPr>
          <w:rFonts w:ascii="Times New Roman" w:hAnsi="Times New Roman"/>
          <w:b/>
          <w:sz w:val="28"/>
          <w:szCs w:val="28"/>
          <w:lang w:val="uk-UA" w:eastAsia="ar-SA"/>
        </w:rPr>
        <w:t xml:space="preserve">1.2. Основними завданнями вивчення дисципліни </w:t>
      </w:r>
      <w:r w:rsidRPr="000C3A1C">
        <w:rPr>
          <w:rFonts w:ascii="Times New Roman" w:hAnsi="Times New Roman"/>
          <w:sz w:val="28"/>
          <w:szCs w:val="28"/>
          <w:lang w:val="uk-UA" w:eastAsia="ar-SA"/>
        </w:rPr>
        <w:t>є отримання здобувачами вищої освіти знань, умінь, навичок та компетентностей щодо юридичної регламентації соціальної роботи в Україні; конституційного регулювання прав людини; загального і  спеціального законодавства у сфері соціальної допомоги; видів юридичної відповідальності соціальних  працівників за професійні правопорушення; знання прав й обов’язків суб’єктів суспільних правовідносин; особливостям медичної допомоги різним верстам населення.</w:t>
      </w:r>
    </w:p>
    <w:p w:rsidR="00546581" w:rsidRPr="000C3A1C" w:rsidRDefault="00546581" w:rsidP="000C3A1C">
      <w:pPr>
        <w:tabs>
          <w:tab w:val="left" w:pos="993"/>
        </w:tabs>
        <w:suppressAutoHyphens/>
        <w:spacing w:after="0" w:line="240" w:lineRule="auto"/>
        <w:ind w:firstLine="696"/>
        <w:jc w:val="both"/>
        <w:rPr>
          <w:rFonts w:ascii="Times New Roman" w:hAnsi="Times New Roman"/>
          <w:sz w:val="28"/>
          <w:szCs w:val="28"/>
          <w:lang w:val="uk-UA" w:eastAsia="ar-SA"/>
        </w:rPr>
      </w:pPr>
      <w:r w:rsidRPr="000C3A1C">
        <w:rPr>
          <w:rFonts w:ascii="Times New Roman" w:hAnsi="Times New Roman"/>
          <w:b/>
          <w:bCs/>
          <w:sz w:val="28"/>
          <w:szCs w:val="28"/>
          <w:lang w:val="uk-UA" w:eastAsia="ar-SA"/>
        </w:rPr>
        <w:t>1.3 Компетентності та результати навчання</w:t>
      </w:r>
      <w:r w:rsidRPr="000C3A1C">
        <w:rPr>
          <w:rFonts w:ascii="Times New Roman" w:hAnsi="Times New Roman"/>
          <w:b/>
          <w:bCs/>
          <w:sz w:val="28"/>
          <w:szCs w:val="28"/>
          <w:lang w:eastAsia="ar-SA"/>
        </w:rPr>
        <w:t>/</w:t>
      </w:r>
      <w:r w:rsidRPr="000C3A1C">
        <w:rPr>
          <w:rFonts w:ascii="Times New Roman" w:hAnsi="Times New Roman"/>
          <w:sz w:val="28"/>
          <w:szCs w:val="28"/>
          <w:lang w:val="uk-UA" w:eastAsia="ar-SA"/>
        </w:rPr>
        <w:t xml:space="preserve">Згідно з вимогами стандарту дисципліна забезпечує набуття бакалаврами </w:t>
      </w:r>
      <w:r w:rsidRPr="000C3A1C">
        <w:rPr>
          <w:rFonts w:ascii="Times New Roman" w:hAnsi="Times New Roman"/>
          <w:b/>
          <w:bCs/>
          <w:i/>
          <w:iCs/>
          <w:sz w:val="28"/>
          <w:szCs w:val="28"/>
          <w:lang w:val="uk-UA" w:eastAsia="ar-SA"/>
        </w:rPr>
        <w:t>компетентностей</w:t>
      </w:r>
      <w:r w:rsidRPr="000C3A1C">
        <w:rPr>
          <w:rFonts w:ascii="Times New Roman" w:hAnsi="Times New Roman"/>
          <w:b/>
          <w:bCs/>
          <w:sz w:val="28"/>
          <w:szCs w:val="28"/>
          <w:lang w:val="uk-UA" w:eastAsia="ar-SA"/>
        </w:rPr>
        <w:t>:</w:t>
      </w:r>
      <w:r w:rsidRPr="000C3A1C">
        <w:rPr>
          <w:rFonts w:ascii="Times New Roman" w:hAnsi="Times New Roman"/>
          <w:sz w:val="28"/>
          <w:szCs w:val="28"/>
          <w:lang w:val="uk-UA" w:eastAsia="ar-SA"/>
        </w:rPr>
        <w:t xml:space="preserve"> </w:t>
      </w:r>
    </w:p>
    <w:p w:rsidR="00546581" w:rsidRPr="000C3A1C" w:rsidRDefault="00546581" w:rsidP="000C3A1C">
      <w:pPr>
        <w:tabs>
          <w:tab w:val="left" w:pos="0"/>
        </w:tabs>
        <w:suppressAutoHyphens/>
        <w:spacing w:after="0" w:line="240" w:lineRule="auto"/>
        <w:ind w:firstLine="567"/>
        <w:jc w:val="both"/>
        <w:rPr>
          <w:rFonts w:ascii="Times New Roman" w:hAnsi="Times New Roman"/>
          <w:sz w:val="28"/>
          <w:szCs w:val="28"/>
          <w:lang w:val="uk-UA" w:eastAsia="ar-SA"/>
        </w:rPr>
      </w:pPr>
      <w:r w:rsidRPr="000C3A1C">
        <w:rPr>
          <w:rFonts w:ascii="Times New Roman" w:hAnsi="Times New Roman"/>
          <w:i/>
          <w:sz w:val="28"/>
          <w:szCs w:val="28"/>
          <w:lang w:val="uk-UA" w:eastAsia="ar-SA"/>
        </w:rPr>
        <w:t>інтегральної:</w:t>
      </w:r>
      <w:r w:rsidRPr="000C3A1C">
        <w:rPr>
          <w:rFonts w:ascii="Times New Roman" w:hAnsi="Times New Roman"/>
          <w:bCs/>
          <w:iCs/>
          <w:sz w:val="28"/>
          <w:szCs w:val="28"/>
          <w:lang w:val="uk-UA" w:eastAsia="uk-UA"/>
        </w:rPr>
        <w:t xml:space="preserve"> 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 </w:t>
      </w:r>
    </w:p>
    <w:p w:rsidR="00546581" w:rsidRPr="000C3A1C" w:rsidRDefault="00546581" w:rsidP="000C3A1C">
      <w:pPr>
        <w:tabs>
          <w:tab w:val="left" w:pos="0"/>
        </w:tabs>
        <w:suppressAutoHyphens/>
        <w:spacing w:after="0" w:line="240" w:lineRule="auto"/>
        <w:ind w:firstLine="567"/>
        <w:jc w:val="both"/>
        <w:rPr>
          <w:rFonts w:ascii="Times New Roman" w:hAnsi="Times New Roman"/>
          <w:bCs/>
          <w:iCs/>
          <w:sz w:val="28"/>
          <w:szCs w:val="28"/>
          <w:lang w:val="uk-UA" w:eastAsia="uk-UA"/>
        </w:rPr>
      </w:pPr>
      <w:r w:rsidRPr="000C3A1C">
        <w:rPr>
          <w:rFonts w:ascii="Times New Roman" w:hAnsi="Times New Roman"/>
          <w:bCs/>
          <w:i/>
          <w:iCs/>
          <w:sz w:val="28"/>
          <w:szCs w:val="28"/>
          <w:lang w:val="uk-UA" w:eastAsia="uk-UA"/>
        </w:rPr>
        <w:t xml:space="preserve">загальних компетентностей: </w:t>
      </w:r>
      <w:r w:rsidRPr="000C3A1C">
        <w:rPr>
          <w:rFonts w:ascii="Times New Roman" w:hAnsi="Times New Roman"/>
          <w:bCs/>
          <w:iCs/>
          <w:sz w:val="28"/>
          <w:szCs w:val="28"/>
          <w:lang w:val="uk-UA"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здатність до абстрактного мислення, аналізу та синтезу; здатність до пошуку, оброблення та аналізу інформації з різних джерел; вміння виявляти, ставити та вирішувати проблеми; здатність приймати обґрунтовані рішення;</w:t>
      </w:r>
      <w:r w:rsidRPr="000C3A1C">
        <w:rPr>
          <w:rFonts w:ascii="Times New Roman" w:hAnsi="Times New Roman"/>
          <w:sz w:val="28"/>
          <w:szCs w:val="24"/>
          <w:lang w:val="uk-UA" w:eastAsia="ar-SA"/>
        </w:rPr>
        <w:t xml:space="preserve"> </w:t>
      </w:r>
      <w:r w:rsidRPr="000C3A1C">
        <w:rPr>
          <w:rFonts w:ascii="Times New Roman" w:hAnsi="Times New Roman"/>
          <w:bCs/>
          <w:iCs/>
          <w:sz w:val="28"/>
          <w:szCs w:val="28"/>
          <w:lang w:val="uk-UA" w:eastAsia="uk-UA"/>
        </w:rPr>
        <w:t>здатність діяти соціально відповідально та свідомо.</w:t>
      </w:r>
    </w:p>
    <w:p w:rsidR="00546581" w:rsidRPr="000C3A1C" w:rsidRDefault="00546581" w:rsidP="000C3A1C">
      <w:pPr>
        <w:spacing w:after="0" w:line="240" w:lineRule="auto"/>
        <w:jc w:val="both"/>
        <w:rPr>
          <w:rFonts w:ascii="Times New Roman" w:hAnsi="Times New Roman"/>
          <w:bCs/>
          <w:iCs/>
          <w:sz w:val="28"/>
          <w:szCs w:val="28"/>
          <w:lang w:val="uk-UA" w:eastAsia="uk-UA"/>
        </w:rPr>
      </w:pPr>
      <w:r w:rsidRPr="000C3A1C">
        <w:rPr>
          <w:rFonts w:ascii="Times New Roman" w:hAnsi="Times New Roman"/>
          <w:bCs/>
          <w:i/>
          <w:iCs/>
          <w:sz w:val="28"/>
          <w:szCs w:val="28"/>
          <w:lang w:val="uk-UA" w:eastAsia="uk-UA"/>
        </w:rPr>
        <w:t xml:space="preserve">       спеціальних (фахових) компетентностей</w:t>
      </w:r>
      <w:r w:rsidRPr="000C3A1C">
        <w:rPr>
          <w:rFonts w:ascii="Times New Roman" w:hAnsi="Times New Roman"/>
          <w:bCs/>
          <w:iCs/>
          <w:sz w:val="28"/>
          <w:szCs w:val="28"/>
          <w:lang w:val="uk-UA" w:eastAsia="uk-UA"/>
        </w:rPr>
        <w:t>: знання і розуміння сутності, значення і видів соціальної роботи та основних її напрямів (психологічного, соціально-педагогічного, юридичного, економічного, медичного), знання і розуміння нормативно-правової бази стосовно соціальної роботи та соціального забезпечення, здатність оцінювати соціальні проблеми, потреби, особливості та ресурси клієнтів, здатність розробляти шляхи подолання соціальних проблем і знаходити ефективні методи їх вирішення; датність дотримуватися етичних принципів та стандартів соціальної роботи; здатність виявляти і залучати ресурси організацій партнерів з соціальної роботи для виконання завдань професійної діяльності;  здатність здійснювати моніторинг та оцінку результатів актуальності та якості послуг, що надаються фахівцем у сфері соціальної роботи; здатність до сприяння підвищенню добробуту і соціального захисту осіб, здійснення соціальної допомоги та надання підтримки тим, хто перебуває у складних життєвих обставинах</w:t>
      </w:r>
    </w:p>
    <w:p w:rsidR="00546581" w:rsidRPr="000C3A1C" w:rsidRDefault="00546581" w:rsidP="000C3A1C">
      <w:pPr>
        <w:spacing w:after="0" w:line="240" w:lineRule="auto"/>
        <w:jc w:val="both"/>
        <w:rPr>
          <w:rFonts w:ascii="Times New Roman" w:hAnsi="Times New Roman"/>
          <w:bCs/>
          <w:iCs/>
          <w:sz w:val="28"/>
          <w:szCs w:val="28"/>
          <w:lang w:val="uk-UA" w:eastAsia="uk-UA"/>
        </w:rPr>
      </w:pPr>
    </w:p>
    <w:p w:rsidR="00546581" w:rsidRPr="000C3A1C" w:rsidRDefault="00546581" w:rsidP="000C3A1C">
      <w:pPr>
        <w:spacing w:after="0" w:line="240" w:lineRule="auto"/>
        <w:jc w:val="both"/>
        <w:rPr>
          <w:rFonts w:ascii="Times New Roman" w:hAnsi="Times New Roman"/>
          <w:sz w:val="28"/>
          <w:szCs w:val="28"/>
          <w:lang w:val="uk-UA" w:eastAsia="ru-RU"/>
        </w:rPr>
      </w:pPr>
      <w:r w:rsidRPr="000C3A1C">
        <w:rPr>
          <w:rFonts w:ascii="Times New Roman" w:hAnsi="Times New Roman"/>
          <w:sz w:val="28"/>
          <w:szCs w:val="28"/>
          <w:lang w:val="uk-UA" w:eastAsia="ru-RU"/>
        </w:rPr>
        <w:t xml:space="preserve">            </w:t>
      </w:r>
      <w:r w:rsidRPr="000C3A1C">
        <w:rPr>
          <w:rFonts w:ascii="Times New Roman" w:hAnsi="Times New Roman"/>
          <w:sz w:val="28"/>
          <w:szCs w:val="28"/>
          <w:lang w:val="uk-UA"/>
        </w:rPr>
        <w:t>Деталізація компетентностей відповідно до дескрипторів НРК у формі «Матриці компетентностей».</w:t>
      </w:r>
    </w:p>
    <w:p w:rsidR="00546581" w:rsidRPr="000C3A1C" w:rsidRDefault="00546581" w:rsidP="000C3A1C">
      <w:pPr>
        <w:spacing w:after="0" w:line="360" w:lineRule="auto"/>
        <w:ind w:left="851"/>
        <w:contextualSpacing/>
        <w:rPr>
          <w:rFonts w:ascii="Times New Roman" w:hAnsi="Times New Roman"/>
          <w:i/>
          <w:iCs/>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Cs/>
          <w:sz w:val="28"/>
          <w:szCs w:val="28"/>
          <w:lang w:val="uk-UA"/>
        </w:rPr>
        <w:t>Таблиця  1</w:t>
      </w:r>
    </w:p>
    <w:p w:rsidR="00546581" w:rsidRPr="000C3A1C" w:rsidRDefault="00546581" w:rsidP="000C3A1C">
      <w:pPr>
        <w:spacing w:after="0" w:line="240" w:lineRule="auto"/>
        <w:ind w:firstLine="567"/>
        <w:jc w:val="center"/>
        <w:rPr>
          <w:rFonts w:ascii="Times New Roman" w:hAnsi="Times New Roman"/>
          <w:b/>
          <w:bCs/>
          <w:sz w:val="28"/>
          <w:szCs w:val="28"/>
          <w:lang w:val="uk-UA"/>
        </w:rPr>
      </w:pPr>
      <w:r w:rsidRPr="000C3A1C">
        <w:rPr>
          <w:rFonts w:ascii="Times New Roman" w:hAnsi="Times New Roman"/>
          <w:b/>
          <w:bCs/>
          <w:sz w:val="28"/>
          <w:szCs w:val="28"/>
          <w:lang w:val="uk-UA"/>
        </w:rPr>
        <w:lastRenderedPageBreak/>
        <w:t xml:space="preserve">Матриця компетентностей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079"/>
        <w:gridCol w:w="197"/>
        <w:gridCol w:w="1407"/>
        <w:gridCol w:w="1711"/>
        <w:gridCol w:w="2234"/>
      </w:tblGrid>
      <w:tr w:rsidR="00546581" w:rsidRPr="00981A0E" w:rsidTr="000C3A1C">
        <w:tc>
          <w:tcPr>
            <w:tcW w:w="3227" w:type="dxa"/>
            <w:shd w:val="clear" w:color="auto" w:fill="EEECE1"/>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Класифікація компетентностей за НРК</w:t>
            </w:r>
          </w:p>
        </w:tc>
        <w:tc>
          <w:tcPr>
            <w:tcW w:w="1079" w:type="dxa"/>
            <w:shd w:val="clear" w:color="auto" w:fill="EEECE1"/>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Знання</w:t>
            </w:r>
          </w:p>
        </w:tc>
        <w:tc>
          <w:tcPr>
            <w:tcW w:w="1604" w:type="dxa"/>
            <w:gridSpan w:val="2"/>
            <w:shd w:val="clear" w:color="auto" w:fill="EEECE1"/>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Уміння</w:t>
            </w:r>
          </w:p>
        </w:tc>
        <w:tc>
          <w:tcPr>
            <w:tcW w:w="1711" w:type="dxa"/>
            <w:shd w:val="clear" w:color="auto" w:fill="EEECE1"/>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Комунікація</w:t>
            </w:r>
          </w:p>
        </w:tc>
        <w:tc>
          <w:tcPr>
            <w:tcW w:w="2234" w:type="dxa"/>
            <w:shd w:val="clear" w:color="auto" w:fill="EEECE1"/>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Автономія та відповідальність</w:t>
            </w:r>
          </w:p>
        </w:tc>
      </w:tr>
      <w:tr w:rsidR="00546581" w:rsidRPr="00981A0E" w:rsidTr="000C3A1C">
        <w:trPr>
          <w:trHeight w:val="337"/>
        </w:trPr>
        <w:tc>
          <w:tcPr>
            <w:tcW w:w="9855" w:type="dxa"/>
            <w:gridSpan w:val="6"/>
            <w:shd w:val="clear" w:color="auto" w:fill="EEECE1"/>
            <w:vAlign w:val="center"/>
          </w:tcPr>
          <w:p w:rsidR="00546581" w:rsidRPr="000C3A1C" w:rsidRDefault="00546581" w:rsidP="000C3A1C">
            <w:pPr>
              <w:spacing w:after="0" w:line="240" w:lineRule="auto"/>
              <w:jc w:val="center"/>
              <w:rPr>
                <w:rFonts w:ascii="Times New Roman" w:hAnsi="Times New Roman"/>
                <w:b/>
                <w:sz w:val="24"/>
                <w:szCs w:val="24"/>
                <w:lang w:val="uk-UA"/>
              </w:rPr>
            </w:pPr>
            <w:r w:rsidRPr="000C3A1C">
              <w:rPr>
                <w:rFonts w:ascii="Times New Roman" w:hAnsi="Times New Roman"/>
                <w:b/>
                <w:sz w:val="24"/>
                <w:szCs w:val="24"/>
                <w:lang w:val="uk-UA"/>
              </w:rPr>
              <w:t>Загальні компетентності</w:t>
            </w:r>
          </w:p>
        </w:tc>
      </w:tr>
      <w:tr w:rsidR="00546581" w:rsidRPr="00981A0E" w:rsidTr="000C3A1C">
        <w:tc>
          <w:tcPr>
            <w:tcW w:w="3227" w:type="dxa"/>
            <w:shd w:val="clear" w:color="auto" w:fill="EEECE1"/>
          </w:tcPr>
          <w:p w:rsidR="00546581" w:rsidRPr="000C3A1C" w:rsidRDefault="00546581" w:rsidP="000C3A1C">
            <w:pPr>
              <w:spacing w:after="0" w:line="240" w:lineRule="auto"/>
              <w:rPr>
                <w:rFonts w:ascii="Times New Roman" w:hAnsi="Times New Roman"/>
                <w:b/>
                <w:sz w:val="24"/>
                <w:szCs w:val="24"/>
                <w:lang w:val="uk-UA"/>
              </w:rPr>
            </w:pPr>
            <w:r w:rsidRPr="000C3A1C">
              <w:rPr>
                <w:rFonts w:ascii="Times New Roman" w:hAnsi="Times New Roman"/>
                <w:sz w:val="24"/>
                <w:szCs w:val="24"/>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1276" w:type="dxa"/>
            <w:gridSpan w:val="2"/>
          </w:tcPr>
          <w:p w:rsidR="00546581" w:rsidRPr="000C3A1C" w:rsidRDefault="00546581" w:rsidP="000C3A1C">
            <w:pPr>
              <w:spacing w:after="0" w:line="240" w:lineRule="auto"/>
              <w:jc w:val="center"/>
              <w:rPr>
                <w:rFonts w:ascii="Times New Roman" w:hAnsi="Times New Roman"/>
                <w:b/>
                <w:sz w:val="24"/>
                <w:szCs w:val="24"/>
                <w:lang w:val="uk-UA"/>
              </w:rPr>
            </w:pPr>
            <w:r w:rsidRPr="000C3A1C">
              <w:rPr>
                <w:rFonts w:ascii="Times New Roman" w:hAnsi="Times New Roman"/>
                <w:b/>
                <w:sz w:val="24"/>
                <w:szCs w:val="24"/>
                <w:lang w:val="uk-UA"/>
              </w:rPr>
              <w:t>+</w:t>
            </w: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c>
          <w:tcPr>
            <w:tcW w:w="3227" w:type="dxa"/>
            <w:shd w:val="clear" w:color="auto" w:fill="EEECE1"/>
          </w:tcPr>
          <w:p w:rsidR="00546581" w:rsidRPr="000C3A1C" w:rsidRDefault="00546581" w:rsidP="000C3A1C">
            <w:pPr>
              <w:spacing w:after="0" w:line="240" w:lineRule="auto"/>
              <w:rPr>
                <w:rFonts w:ascii="Times New Roman" w:hAnsi="Times New Roman"/>
                <w:b/>
                <w:sz w:val="24"/>
                <w:szCs w:val="24"/>
                <w:lang w:val="uk-UA"/>
              </w:rPr>
            </w:pPr>
            <w:r w:rsidRPr="000C3A1C">
              <w:rPr>
                <w:rFonts w:ascii="Times New Roman" w:hAnsi="Times New Roman"/>
                <w:sz w:val="24"/>
                <w:szCs w:val="24"/>
                <w:lang w:val="uk-UA"/>
              </w:rPr>
              <w:t>Здатність до абстрактного мислення, аналізу та синтезу</w:t>
            </w:r>
          </w:p>
        </w:tc>
        <w:tc>
          <w:tcPr>
            <w:tcW w:w="1276" w:type="dxa"/>
            <w:gridSpan w:val="2"/>
          </w:tcPr>
          <w:p w:rsidR="00546581" w:rsidRPr="000C3A1C" w:rsidRDefault="00546581" w:rsidP="000C3A1C">
            <w:pPr>
              <w:spacing w:after="0" w:line="240" w:lineRule="auto"/>
              <w:jc w:val="center"/>
              <w:rPr>
                <w:rFonts w:ascii="Times New Roman" w:hAnsi="Times New Roman"/>
                <w:sz w:val="24"/>
                <w:szCs w:val="24"/>
                <w:lang w:val="uk-UA"/>
              </w:rPr>
            </w:pP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c>
          <w:tcPr>
            <w:tcW w:w="3227" w:type="dxa"/>
            <w:shd w:val="clear" w:color="auto" w:fill="EEECE1"/>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Здатність до пошуку, оброблення та аналізу інформації з різних джерел</w:t>
            </w:r>
          </w:p>
        </w:tc>
        <w:tc>
          <w:tcPr>
            <w:tcW w:w="1276" w:type="dxa"/>
            <w:gridSpan w:val="2"/>
          </w:tcPr>
          <w:p w:rsidR="00546581" w:rsidRPr="000C3A1C" w:rsidRDefault="00546581" w:rsidP="000C3A1C">
            <w:pPr>
              <w:spacing w:after="0" w:line="240" w:lineRule="auto"/>
              <w:jc w:val="center"/>
              <w:rPr>
                <w:rFonts w:ascii="Times New Roman" w:hAnsi="Times New Roman"/>
                <w:sz w:val="24"/>
                <w:szCs w:val="24"/>
                <w:lang w:val="uk-UA"/>
              </w:rPr>
            </w:pP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c>
          <w:tcPr>
            <w:tcW w:w="3227" w:type="dxa"/>
            <w:shd w:val="clear" w:color="auto" w:fill="EEECE1"/>
          </w:tcPr>
          <w:p w:rsidR="00546581" w:rsidRPr="000C3A1C" w:rsidRDefault="00546581" w:rsidP="000C3A1C">
            <w:pPr>
              <w:spacing w:after="0" w:line="240" w:lineRule="auto"/>
              <w:rPr>
                <w:rFonts w:ascii="Times New Roman" w:hAnsi="Times New Roman"/>
                <w:b/>
                <w:sz w:val="24"/>
                <w:szCs w:val="24"/>
                <w:lang w:val="uk-UA"/>
              </w:rPr>
            </w:pPr>
            <w:r w:rsidRPr="000C3A1C">
              <w:rPr>
                <w:rFonts w:ascii="Times New Roman" w:hAnsi="Times New Roman"/>
                <w:sz w:val="24"/>
                <w:szCs w:val="24"/>
                <w:lang w:val="uk-UA"/>
              </w:rPr>
              <w:t>Здатність вміння виявляти, ставити та вирішувати проблеми</w:t>
            </w:r>
          </w:p>
        </w:tc>
        <w:tc>
          <w:tcPr>
            <w:tcW w:w="1276" w:type="dxa"/>
            <w:gridSpan w:val="2"/>
          </w:tcPr>
          <w:p w:rsidR="00546581" w:rsidRPr="000C3A1C" w:rsidRDefault="00546581" w:rsidP="000C3A1C">
            <w:pPr>
              <w:spacing w:after="0" w:line="240" w:lineRule="auto"/>
              <w:jc w:val="center"/>
              <w:rPr>
                <w:rFonts w:ascii="Times New Roman" w:hAnsi="Times New Roman"/>
                <w:sz w:val="24"/>
                <w:szCs w:val="24"/>
                <w:lang w:val="uk-UA"/>
              </w:rPr>
            </w:pP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c>
          <w:tcPr>
            <w:tcW w:w="3227" w:type="dxa"/>
            <w:shd w:val="clear" w:color="auto" w:fill="EEECE1"/>
          </w:tcPr>
          <w:p w:rsidR="00546581" w:rsidRPr="000C3A1C" w:rsidRDefault="00546581" w:rsidP="000C3A1C">
            <w:pPr>
              <w:spacing w:after="0" w:line="240" w:lineRule="auto"/>
              <w:rPr>
                <w:rFonts w:ascii="Times New Roman" w:hAnsi="Times New Roman"/>
                <w:b/>
                <w:sz w:val="24"/>
                <w:szCs w:val="24"/>
                <w:lang w:val="uk-UA"/>
              </w:rPr>
            </w:pPr>
            <w:r w:rsidRPr="000C3A1C">
              <w:rPr>
                <w:rFonts w:ascii="Times New Roman" w:hAnsi="Times New Roman"/>
                <w:sz w:val="24"/>
                <w:szCs w:val="24"/>
                <w:lang w:val="uk-UA"/>
              </w:rPr>
              <w:t>Здатність приймати обґрунтовані рішення</w:t>
            </w:r>
          </w:p>
        </w:tc>
        <w:tc>
          <w:tcPr>
            <w:tcW w:w="1276" w:type="dxa"/>
            <w:gridSpan w:val="2"/>
          </w:tcPr>
          <w:p w:rsidR="00546581" w:rsidRPr="000C3A1C" w:rsidRDefault="00546581" w:rsidP="000C3A1C">
            <w:pPr>
              <w:spacing w:after="0" w:line="240" w:lineRule="auto"/>
              <w:jc w:val="center"/>
              <w:rPr>
                <w:rFonts w:ascii="Times New Roman" w:hAnsi="Times New Roman"/>
                <w:sz w:val="24"/>
                <w:szCs w:val="24"/>
                <w:lang w:val="uk-UA"/>
              </w:rPr>
            </w:pP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c>
          <w:tcPr>
            <w:tcW w:w="3227" w:type="dxa"/>
            <w:shd w:val="clear" w:color="auto" w:fill="EEECE1"/>
          </w:tcPr>
          <w:p w:rsidR="00546581" w:rsidRPr="000C3A1C" w:rsidRDefault="00546581" w:rsidP="000C3A1C">
            <w:pPr>
              <w:spacing w:after="0" w:line="240" w:lineRule="auto"/>
              <w:rPr>
                <w:rFonts w:ascii="Times New Roman" w:hAnsi="Times New Roman"/>
                <w:b/>
                <w:sz w:val="24"/>
                <w:szCs w:val="24"/>
                <w:lang w:val="uk-UA"/>
              </w:rPr>
            </w:pPr>
            <w:r w:rsidRPr="000C3A1C">
              <w:rPr>
                <w:rFonts w:ascii="Times New Roman" w:hAnsi="Times New Roman"/>
                <w:sz w:val="24"/>
                <w:szCs w:val="24"/>
                <w:lang w:val="uk-UA"/>
              </w:rPr>
              <w:t>Здатність діяти соціально відповідально та свідомо</w:t>
            </w:r>
          </w:p>
        </w:tc>
        <w:tc>
          <w:tcPr>
            <w:tcW w:w="1276" w:type="dxa"/>
            <w:gridSpan w:val="2"/>
          </w:tcPr>
          <w:p w:rsidR="00546581" w:rsidRPr="000C3A1C" w:rsidRDefault="00546581" w:rsidP="000C3A1C">
            <w:pPr>
              <w:spacing w:after="0" w:line="240" w:lineRule="auto"/>
              <w:jc w:val="center"/>
              <w:rPr>
                <w:rFonts w:ascii="Times New Roman" w:hAnsi="Times New Roman"/>
                <w:sz w:val="24"/>
                <w:szCs w:val="24"/>
                <w:lang w:val="uk-UA"/>
              </w:rPr>
            </w:pP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rPr>
          <w:trHeight w:val="252"/>
        </w:trPr>
        <w:tc>
          <w:tcPr>
            <w:tcW w:w="9855" w:type="dxa"/>
            <w:gridSpan w:val="6"/>
            <w:shd w:val="clear" w:color="auto" w:fill="EEECE1"/>
            <w:vAlign w:val="center"/>
          </w:tcPr>
          <w:p w:rsidR="00546581" w:rsidRPr="000C3A1C" w:rsidRDefault="00546581" w:rsidP="000C3A1C">
            <w:pPr>
              <w:spacing w:after="0" w:line="240" w:lineRule="auto"/>
              <w:jc w:val="center"/>
              <w:rPr>
                <w:rFonts w:ascii="Times New Roman" w:hAnsi="Times New Roman"/>
                <w:b/>
                <w:sz w:val="24"/>
                <w:szCs w:val="24"/>
                <w:lang w:val="uk-UA"/>
              </w:rPr>
            </w:pPr>
            <w:r w:rsidRPr="000C3A1C">
              <w:rPr>
                <w:rFonts w:ascii="Times New Roman" w:hAnsi="Times New Roman"/>
                <w:b/>
                <w:sz w:val="24"/>
                <w:szCs w:val="24"/>
                <w:lang w:val="uk-UA"/>
              </w:rPr>
              <w:t>Спеціальні (фахові) компетентності</w:t>
            </w:r>
          </w:p>
        </w:tc>
      </w:tr>
      <w:tr w:rsidR="00546581" w:rsidRPr="00981A0E" w:rsidTr="000C3A1C">
        <w:tc>
          <w:tcPr>
            <w:tcW w:w="3227" w:type="dxa"/>
            <w:shd w:val="clear" w:color="auto" w:fill="EEECE1"/>
          </w:tcPr>
          <w:p w:rsidR="00546581" w:rsidRPr="000C3A1C" w:rsidRDefault="00546581" w:rsidP="000C3A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ru-RU"/>
              </w:rPr>
            </w:pPr>
            <w:r w:rsidRPr="000C3A1C">
              <w:rPr>
                <w:rFonts w:ascii="Times New Roman" w:hAnsi="Times New Roman" w:cs="Courier New"/>
                <w:sz w:val="24"/>
                <w:szCs w:val="24"/>
                <w:lang w:val="uk-UA" w:eastAsia="ru-RU"/>
              </w:rPr>
              <w:t>Знання і розуміння сутності, значення і видів соціальної роботи та основних її напрямів (психологічного, соціально-педагогічного, юридичного, економічного, медичного),</w:t>
            </w:r>
          </w:p>
        </w:tc>
        <w:tc>
          <w:tcPr>
            <w:tcW w:w="1276" w:type="dxa"/>
            <w:gridSpan w:val="2"/>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c>
          <w:tcPr>
            <w:tcW w:w="3227" w:type="dxa"/>
            <w:shd w:val="clear" w:color="auto" w:fill="EEECE1"/>
          </w:tcPr>
          <w:p w:rsidR="00546581" w:rsidRPr="000C3A1C" w:rsidRDefault="00546581" w:rsidP="000C3A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ru-RU"/>
              </w:rPr>
            </w:pPr>
            <w:r w:rsidRPr="000C3A1C">
              <w:rPr>
                <w:rFonts w:ascii="Times New Roman" w:hAnsi="Times New Roman" w:cs="Courier New"/>
                <w:sz w:val="24"/>
                <w:szCs w:val="24"/>
                <w:lang w:val="uk-UA" w:eastAsia="ru-RU"/>
              </w:rPr>
              <w:t>Знання і розуміння нормативно-правової бази стосовно соціальної роботи та соціального забезпечення</w:t>
            </w:r>
          </w:p>
        </w:tc>
        <w:tc>
          <w:tcPr>
            <w:tcW w:w="1276" w:type="dxa"/>
            <w:gridSpan w:val="2"/>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c>
          <w:tcPr>
            <w:tcW w:w="3227" w:type="dxa"/>
            <w:shd w:val="clear" w:color="auto" w:fill="EEECE1"/>
          </w:tcPr>
          <w:p w:rsidR="00546581" w:rsidRPr="000C3A1C" w:rsidRDefault="00546581" w:rsidP="000C3A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ru-RU"/>
              </w:rPr>
            </w:pPr>
            <w:r w:rsidRPr="000C3A1C">
              <w:rPr>
                <w:rFonts w:ascii="Times New Roman" w:hAnsi="Times New Roman" w:cs="Courier New"/>
                <w:sz w:val="24"/>
                <w:szCs w:val="24"/>
                <w:lang w:val="uk-UA" w:eastAsia="ru-RU"/>
              </w:rPr>
              <w:t>Здатність оцінювати соціальні проблеми, потреби, особливості та ресурси клієнтів</w:t>
            </w:r>
          </w:p>
        </w:tc>
        <w:tc>
          <w:tcPr>
            <w:tcW w:w="1276" w:type="dxa"/>
            <w:gridSpan w:val="2"/>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c>
          <w:tcPr>
            <w:tcW w:w="3227" w:type="dxa"/>
            <w:shd w:val="clear" w:color="auto" w:fill="EEECE1"/>
          </w:tcPr>
          <w:p w:rsidR="00546581" w:rsidRPr="000C3A1C" w:rsidRDefault="00546581" w:rsidP="000C3A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ru-RU"/>
              </w:rPr>
            </w:pPr>
            <w:r w:rsidRPr="000C3A1C">
              <w:rPr>
                <w:rFonts w:ascii="Times New Roman" w:hAnsi="Times New Roman" w:cs="Courier New"/>
                <w:sz w:val="24"/>
                <w:szCs w:val="24"/>
                <w:lang w:val="uk-UA" w:eastAsia="ru-RU"/>
              </w:rPr>
              <w:t>Здатність розробляти шляхи подолання соціальних проблем і знаходити ефективні методи їх вирішення.</w:t>
            </w:r>
            <w:r w:rsidRPr="000C3A1C">
              <w:rPr>
                <w:rFonts w:ascii="Times New Roman" w:hAnsi="Times New Roman"/>
                <w:sz w:val="24"/>
                <w:szCs w:val="24"/>
                <w:lang w:val="uk-UA" w:eastAsia="ru-RU"/>
              </w:rPr>
              <w:t xml:space="preserve"> </w:t>
            </w:r>
          </w:p>
        </w:tc>
        <w:tc>
          <w:tcPr>
            <w:tcW w:w="1276" w:type="dxa"/>
            <w:gridSpan w:val="2"/>
          </w:tcPr>
          <w:p w:rsidR="00546581" w:rsidRPr="000C3A1C" w:rsidRDefault="00546581" w:rsidP="000C3A1C">
            <w:pPr>
              <w:spacing w:after="0" w:line="240" w:lineRule="auto"/>
              <w:jc w:val="center"/>
              <w:rPr>
                <w:rFonts w:ascii="Times New Roman" w:hAnsi="Times New Roman"/>
                <w:sz w:val="24"/>
                <w:szCs w:val="24"/>
                <w:lang w:val="uk-UA"/>
              </w:rPr>
            </w:pP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rPr>
          <w:trHeight w:val="1092"/>
        </w:trPr>
        <w:tc>
          <w:tcPr>
            <w:tcW w:w="3227" w:type="dxa"/>
            <w:shd w:val="clear" w:color="auto" w:fill="EEECE1"/>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 xml:space="preserve">Здатність до надання допомоги та підтримки клієнтам із врахуванням їх індивідуальних потреб, вікових відмінностей, </w:t>
            </w:r>
            <w:r w:rsidRPr="000C3A1C">
              <w:rPr>
                <w:rFonts w:ascii="Times New Roman" w:hAnsi="Times New Roman"/>
                <w:sz w:val="24"/>
                <w:szCs w:val="24"/>
                <w:lang w:val="uk-UA"/>
              </w:rPr>
              <w:lastRenderedPageBreak/>
              <w:t>гендерних, етнічних та інших особливостей.</w:t>
            </w:r>
          </w:p>
        </w:tc>
        <w:tc>
          <w:tcPr>
            <w:tcW w:w="1276" w:type="dxa"/>
            <w:gridSpan w:val="2"/>
          </w:tcPr>
          <w:p w:rsidR="00546581" w:rsidRPr="000C3A1C" w:rsidRDefault="00546581" w:rsidP="000C3A1C">
            <w:pPr>
              <w:spacing w:after="0" w:line="240" w:lineRule="auto"/>
              <w:jc w:val="center"/>
              <w:rPr>
                <w:rFonts w:ascii="Times New Roman" w:hAnsi="Times New Roman"/>
                <w:sz w:val="24"/>
                <w:szCs w:val="24"/>
                <w:lang w:val="uk-UA"/>
              </w:rPr>
            </w:pP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c>
          <w:tcPr>
            <w:tcW w:w="3227" w:type="dxa"/>
            <w:shd w:val="clear" w:color="auto" w:fill="EEECE1"/>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lastRenderedPageBreak/>
              <w:t>Здатність дотримуватися етичних принципів та стандартів соціальної роботи</w:t>
            </w:r>
          </w:p>
        </w:tc>
        <w:tc>
          <w:tcPr>
            <w:tcW w:w="1276" w:type="dxa"/>
            <w:gridSpan w:val="2"/>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c>
          <w:tcPr>
            <w:tcW w:w="3227" w:type="dxa"/>
            <w:shd w:val="clear" w:color="auto" w:fill="EEECE1"/>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 xml:space="preserve">Здатність виявляти і залучати ресурси організацій партнерів з соціальної роботи для виконання завдань професійної діяльності.  </w:t>
            </w:r>
          </w:p>
        </w:tc>
        <w:tc>
          <w:tcPr>
            <w:tcW w:w="1276" w:type="dxa"/>
            <w:gridSpan w:val="2"/>
          </w:tcPr>
          <w:p w:rsidR="00546581" w:rsidRPr="000C3A1C" w:rsidRDefault="00546581" w:rsidP="000C3A1C">
            <w:pPr>
              <w:spacing w:after="0" w:line="240" w:lineRule="auto"/>
              <w:jc w:val="center"/>
              <w:rPr>
                <w:rFonts w:ascii="Times New Roman" w:hAnsi="Times New Roman"/>
                <w:sz w:val="24"/>
                <w:szCs w:val="24"/>
                <w:lang w:val="uk-UA"/>
              </w:rPr>
            </w:pP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c>
          <w:tcPr>
            <w:tcW w:w="3227" w:type="dxa"/>
            <w:shd w:val="clear" w:color="auto" w:fill="EEECE1"/>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Здатність здійснювати моніторинг та оцінку результатів актуальності та якості послуг, що надаються фахівцем у сфері соціальної роботи.</w:t>
            </w:r>
          </w:p>
        </w:tc>
        <w:tc>
          <w:tcPr>
            <w:tcW w:w="1276" w:type="dxa"/>
            <w:gridSpan w:val="2"/>
          </w:tcPr>
          <w:p w:rsidR="00546581" w:rsidRPr="000C3A1C" w:rsidRDefault="00546581" w:rsidP="000C3A1C">
            <w:pPr>
              <w:spacing w:after="0" w:line="240" w:lineRule="auto"/>
              <w:jc w:val="center"/>
              <w:rPr>
                <w:rFonts w:ascii="Times New Roman" w:hAnsi="Times New Roman"/>
                <w:b/>
                <w:sz w:val="24"/>
                <w:szCs w:val="24"/>
                <w:lang w:val="uk-UA"/>
              </w:rPr>
            </w:pP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546581" w:rsidRPr="00981A0E" w:rsidTr="000C3A1C">
        <w:tc>
          <w:tcPr>
            <w:tcW w:w="3227" w:type="dxa"/>
            <w:shd w:val="clear" w:color="auto" w:fill="EEECE1"/>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Здатність до сприяння підвищенню добробуту і соціального захисту осіб, здійснення соціальної допомоги та надання підтримки тим, хто перебуває у складних життєвих обставинах</w:t>
            </w:r>
          </w:p>
        </w:tc>
        <w:tc>
          <w:tcPr>
            <w:tcW w:w="1276" w:type="dxa"/>
            <w:gridSpan w:val="2"/>
          </w:tcPr>
          <w:p w:rsidR="00546581" w:rsidRPr="000C3A1C" w:rsidRDefault="00546581" w:rsidP="000C3A1C">
            <w:pPr>
              <w:spacing w:after="0" w:line="240" w:lineRule="auto"/>
              <w:jc w:val="center"/>
              <w:rPr>
                <w:rFonts w:ascii="Times New Roman" w:hAnsi="Times New Roman"/>
                <w:b/>
                <w:sz w:val="24"/>
                <w:szCs w:val="24"/>
                <w:lang w:val="uk-UA"/>
              </w:rPr>
            </w:pPr>
          </w:p>
        </w:tc>
        <w:tc>
          <w:tcPr>
            <w:tcW w:w="1407" w:type="dxa"/>
          </w:tcPr>
          <w:p w:rsidR="00546581" w:rsidRPr="000C3A1C" w:rsidRDefault="00546581" w:rsidP="000C3A1C">
            <w:pPr>
              <w:spacing w:after="0" w:line="240" w:lineRule="auto"/>
              <w:jc w:val="center"/>
              <w:rPr>
                <w:rFonts w:ascii="Times New Roman" w:hAnsi="Times New Roman"/>
                <w:sz w:val="24"/>
                <w:szCs w:val="24"/>
                <w:lang w:val="uk-UA"/>
              </w:rPr>
            </w:pPr>
          </w:p>
        </w:tc>
        <w:tc>
          <w:tcPr>
            <w:tcW w:w="1711"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bl>
    <w:p w:rsidR="00546581" w:rsidRPr="000C3A1C" w:rsidRDefault="00546581" w:rsidP="000C3A1C">
      <w:pPr>
        <w:spacing w:after="0" w:line="240" w:lineRule="auto"/>
        <w:jc w:val="both"/>
        <w:rPr>
          <w:rFonts w:ascii="Times New Roman" w:hAnsi="Times New Roman"/>
          <w:b/>
          <w:sz w:val="28"/>
          <w:szCs w:val="28"/>
          <w:lang w:val="uk-UA" w:eastAsia="uk-UA"/>
        </w:rPr>
      </w:pPr>
    </w:p>
    <w:p w:rsidR="00546581" w:rsidRPr="000C3A1C" w:rsidRDefault="00546581" w:rsidP="000C3A1C">
      <w:pPr>
        <w:spacing w:after="0" w:line="240" w:lineRule="auto"/>
        <w:jc w:val="both"/>
        <w:rPr>
          <w:rFonts w:ascii="Times New Roman" w:hAnsi="Times New Roman"/>
          <w:b/>
          <w:sz w:val="28"/>
          <w:szCs w:val="28"/>
          <w:lang w:val="uk-UA" w:eastAsia="uk-UA"/>
        </w:rPr>
      </w:pPr>
      <w:r w:rsidRPr="000C3A1C">
        <w:rPr>
          <w:rFonts w:ascii="Times New Roman" w:hAnsi="Times New Roman"/>
          <w:b/>
          <w:sz w:val="28"/>
          <w:szCs w:val="28"/>
          <w:lang w:val="uk-UA" w:eastAsia="uk-UA"/>
        </w:rPr>
        <w:t xml:space="preserve">         Програмні результати навчання:</w:t>
      </w:r>
    </w:p>
    <w:p w:rsidR="00546581" w:rsidRPr="000C3A1C" w:rsidRDefault="00546581" w:rsidP="000C3A1C">
      <w:pPr>
        <w:spacing w:after="0" w:line="240" w:lineRule="auto"/>
        <w:jc w:val="both"/>
        <w:rPr>
          <w:rFonts w:ascii="Times New Roman" w:hAnsi="Times New Roman"/>
          <w:sz w:val="28"/>
          <w:szCs w:val="28"/>
          <w:lang w:val="uk-UA"/>
        </w:rPr>
      </w:pPr>
      <w:r w:rsidRPr="000C3A1C">
        <w:rPr>
          <w:sz w:val="28"/>
          <w:szCs w:val="28"/>
          <w:lang w:val="uk-UA"/>
        </w:rPr>
        <w:t xml:space="preserve">          </w:t>
      </w:r>
      <w:r w:rsidRPr="000C3A1C">
        <w:rPr>
          <w:rFonts w:ascii="Times New Roman" w:hAnsi="Times New Roman"/>
          <w:sz w:val="28"/>
          <w:szCs w:val="28"/>
          <w:lang w:val="uk-UA"/>
        </w:rPr>
        <w:t>Здобуття особою загальних та спеціальних правових знань, умінь, навичок, компетентностей, необхідних для виконання типових професійних завдань, пов΄язаних з її діяльністю в галузі соціальної роботи на відповідній посаді, а також знання правових норм у сфері соціальної роботи та організації системи роботи соціального працівника, правове забезпечення розробки і впровадження належних заходів забезпечення соціальної роботи населення.</w:t>
      </w:r>
    </w:p>
    <w:p w:rsidR="00546581" w:rsidRPr="000C3A1C" w:rsidRDefault="00546581" w:rsidP="000C3A1C">
      <w:pPr>
        <w:spacing w:after="0" w:line="240" w:lineRule="auto"/>
        <w:jc w:val="both"/>
        <w:rPr>
          <w:rFonts w:ascii="Times New Roman" w:hAnsi="Times New Roman"/>
          <w:b/>
          <w:sz w:val="28"/>
          <w:szCs w:val="28"/>
          <w:lang w:val="uk-UA" w:eastAsia="uk-UA"/>
        </w:rPr>
      </w:pPr>
      <w:r w:rsidRPr="000C3A1C">
        <w:rPr>
          <w:rFonts w:ascii="Times New Roman" w:hAnsi="Times New Roman"/>
          <w:sz w:val="28"/>
          <w:szCs w:val="28"/>
          <w:lang w:val="uk-UA" w:eastAsia="uk-UA"/>
        </w:rPr>
        <w:t xml:space="preserve">        </w:t>
      </w:r>
      <w:r w:rsidRPr="000C3A1C">
        <w:rPr>
          <w:rFonts w:ascii="Times New Roman" w:hAnsi="Times New Roman"/>
          <w:b/>
          <w:sz w:val="28"/>
          <w:szCs w:val="28"/>
          <w:lang w:val="uk-UA" w:eastAsia="uk-UA"/>
        </w:rPr>
        <w:t>Результати навчання для дисципліни</w:t>
      </w:r>
    </w:p>
    <w:p w:rsidR="00546581" w:rsidRPr="000C3A1C" w:rsidRDefault="00546581" w:rsidP="000C3A1C">
      <w:pPr>
        <w:spacing w:after="0" w:line="240" w:lineRule="auto"/>
        <w:jc w:val="both"/>
        <w:rPr>
          <w:rFonts w:ascii="Times New Roman" w:hAnsi="Times New Roman"/>
          <w:sz w:val="28"/>
          <w:szCs w:val="28"/>
          <w:lang w:val="uk-UA" w:eastAsia="uk-UA"/>
        </w:rPr>
      </w:pPr>
      <w:r w:rsidRPr="000C3A1C">
        <w:rPr>
          <w:rFonts w:ascii="Times New Roman" w:hAnsi="Times New Roman"/>
          <w:sz w:val="28"/>
          <w:szCs w:val="28"/>
          <w:lang w:val="uk-UA" w:eastAsia="uk-UA"/>
        </w:rPr>
        <w:t xml:space="preserve">        Знати обов’язки та шляхи виконання поставлених завдань. Вміти визначити мету та завдання бути наполегливим та сумлінним при виконання обов’язків. Встановлювати міжособистісні зв’язки для ефективного виконання завдань та обов’язків. Відповідати за якісне виконання поставлених завдань</w:t>
      </w:r>
      <w:r w:rsidRPr="000C3A1C">
        <w:rPr>
          <w:rFonts w:ascii="Times New Roman" w:hAnsi="Times New Roman"/>
          <w:sz w:val="24"/>
          <w:szCs w:val="24"/>
          <w:lang w:val="uk-UA" w:eastAsia="uk-UA"/>
        </w:rPr>
        <w:t>.</w:t>
      </w:r>
    </w:p>
    <w:p w:rsidR="00546581" w:rsidRPr="000C3A1C" w:rsidRDefault="00546581" w:rsidP="000C3A1C">
      <w:pPr>
        <w:tabs>
          <w:tab w:val="left" w:pos="851"/>
        </w:tabs>
        <w:suppressAutoHyphens/>
        <w:spacing w:after="0" w:line="240" w:lineRule="auto"/>
        <w:jc w:val="both"/>
        <w:rPr>
          <w:rFonts w:ascii="Times New Roman" w:hAnsi="Times New Roman"/>
          <w:b/>
          <w:bCs/>
          <w:sz w:val="28"/>
          <w:szCs w:val="28"/>
          <w:lang w:val="uk-UA" w:eastAsia="ar-SA"/>
        </w:rPr>
      </w:pPr>
      <w:r w:rsidRPr="000C3A1C">
        <w:rPr>
          <w:rFonts w:ascii="Times New Roman" w:hAnsi="Times New Roman"/>
          <w:b/>
          <w:bCs/>
          <w:sz w:val="28"/>
          <w:szCs w:val="28"/>
          <w:lang w:eastAsia="ar-SA"/>
        </w:rPr>
        <w:t xml:space="preserve"> </w:t>
      </w:r>
      <w:r w:rsidRPr="000C3A1C">
        <w:rPr>
          <w:rFonts w:ascii="Times New Roman" w:hAnsi="Times New Roman"/>
          <w:b/>
          <w:bCs/>
          <w:sz w:val="28"/>
          <w:szCs w:val="28"/>
          <w:lang w:val="uk-UA" w:eastAsia="ar-SA"/>
        </w:rPr>
        <w:t xml:space="preserve">                  </w:t>
      </w:r>
    </w:p>
    <w:p w:rsidR="00546581" w:rsidRPr="000C3A1C" w:rsidRDefault="00546581" w:rsidP="000C3A1C">
      <w:pPr>
        <w:tabs>
          <w:tab w:val="left" w:pos="851"/>
        </w:tabs>
        <w:suppressAutoHyphens/>
        <w:spacing w:after="0" w:line="240" w:lineRule="auto"/>
        <w:jc w:val="both"/>
        <w:rPr>
          <w:rFonts w:ascii="Times New Roman" w:hAnsi="Times New Roman"/>
          <w:b/>
          <w:bCs/>
          <w:sz w:val="28"/>
          <w:szCs w:val="28"/>
          <w:lang w:val="uk-UA" w:eastAsia="ar-SA"/>
        </w:rPr>
      </w:pPr>
    </w:p>
    <w:p w:rsidR="00546581" w:rsidRPr="000C3A1C" w:rsidRDefault="00546581" w:rsidP="000C3A1C">
      <w:pPr>
        <w:tabs>
          <w:tab w:val="left" w:pos="851"/>
        </w:tabs>
        <w:suppressAutoHyphens/>
        <w:spacing w:after="0" w:line="240" w:lineRule="auto"/>
        <w:jc w:val="both"/>
        <w:rPr>
          <w:rFonts w:ascii="Times New Roman" w:hAnsi="Times New Roman"/>
          <w:b/>
          <w:bCs/>
          <w:sz w:val="28"/>
          <w:szCs w:val="28"/>
          <w:lang w:val="uk-UA" w:eastAsia="ar-SA"/>
        </w:rPr>
      </w:pPr>
      <w:r w:rsidRPr="000C3A1C">
        <w:rPr>
          <w:rFonts w:ascii="Times New Roman" w:hAnsi="Times New Roman"/>
          <w:b/>
          <w:bCs/>
          <w:sz w:val="28"/>
          <w:szCs w:val="28"/>
          <w:lang w:val="uk-UA" w:eastAsia="ar-SA"/>
        </w:rPr>
        <w:t xml:space="preserve">         2. Інформаційний обсяг</w:t>
      </w:r>
      <w:r w:rsidRPr="000C3A1C">
        <w:rPr>
          <w:rFonts w:ascii="Times New Roman" w:hAnsi="Times New Roman"/>
          <w:sz w:val="28"/>
          <w:szCs w:val="28"/>
          <w:lang w:val="uk-UA" w:eastAsia="ar-SA"/>
        </w:rPr>
        <w:t xml:space="preserve"> </w:t>
      </w:r>
      <w:r w:rsidRPr="000C3A1C">
        <w:rPr>
          <w:rFonts w:ascii="Times New Roman" w:hAnsi="Times New Roman"/>
          <w:b/>
          <w:sz w:val="28"/>
          <w:szCs w:val="28"/>
          <w:lang w:val="uk-UA" w:eastAsia="ar-SA"/>
        </w:rPr>
        <w:t>навчальної</w:t>
      </w:r>
      <w:r w:rsidRPr="000C3A1C">
        <w:rPr>
          <w:rFonts w:ascii="Times New Roman" w:hAnsi="Times New Roman"/>
          <w:b/>
          <w:bCs/>
          <w:sz w:val="28"/>
          <w:szCs w:val="28"/>
          <w:lang w:val="uk-UA" w:eastAsia="ar-SA"/>
        </w:rPr>
        <w:t xml:space="preserve"> дисципліни</w:t>
      </w:r>
    </w:p>
    <w:p w:rsidR="00546581" w:rsidRPr="000C3A1C" w:rsidRDefault="00546581" w:rsidP="000C3A1C">
      <w:pPr>
        <w:tabs>
          <w:tab w:val="left" w:pos="0"/>
        </w:tabs>
        <w:suppressAutoHyphens/>
        <w:spacing w:after="0" w:line="240" w:lineRule="auto"/>
        <w:ind w:firstLine="567"/>
        <w:jc w:val="both"/>
        <w:rPr>
          <w:rFonts w:ascii="Times New Roman" w:hAnsi="Times New Roman"/>
          <w:spacing w:val="-4"/>
          <w:sz w:val="28"/>
          <w:szCs w:val="28"/>
          <w:lang w:val="uk-UA" w:eastAsia="ar-SA"/>
        </w:rPr>
      </w:pPr>
      <w:r w:rsidRPr="000C3A1C">
        <w:rPr>
          <w:rFonts w:ascii="Times New Roman" w:hAnsi="Times New Roman"/>
          <w:spacing w:val="-4"/>
          <w:sz w:val="28"/>
          <w:szCs w:val="28"/>
          <w:lang w:val="uk-UA" w:eastAsia="ar-SA"/>
        </w:rPr>
        <w:t>На вивчення навчальної дисципліни відводиться 180 годин, 6 кредитів ЄКТС.</w:t>
      </w:r>
    </w:p>
    <w:p w:rsidR="00546581" w:rsidRPr="000C3A1C" w:rsidRDefault="00546581" w:rsidP="000C3A1C">
      <w:pPr>
        <w:tabs>
          <w:tab w:val="left" w:pos="0"/>
          <w:tab w:val="left" w:pos="284"/>
          <w:tab w:val="left" w:pos="567"/>
        </w:tabs>
        <w:suppressAutoHyphens/>
        <w:spacing w:after="0" w:line="240" w:lineRule="auto"/>
        <w:rPr>
          <w:rFonts w:ascii="Times New Roman" w:hAnsi="Times New Roman"/>
          <w:b/>
          <w:sz w:val="28"/>
          <w:szCs w:val="28"/>
          <w:lang w:val="uk-UA" w:eastAsia="ar-SA"/>
        </w:rPr>
      </w:pPr>
    </w:p>
    <w:p w:rsidR="00546581" w:rsidRPr="000C3A1C" w:rsidRDefault="00546581" w:rsidP="000C3A1C">
      <w:pPr>
        <w:tabs>
          <w:tab w:val="left" w:pos="0"/>
          <w:tab w:val="left" w:pos="284"/>
          <w:tab w:val="left" w:pos="567"/>
        </w:tabs>
        <w:suppressAutoHyphens/>
        <w:spacing w:after="0" w:line="240" w:lineRule="auto"/>
        <w:rPr>
          <w:rFonts w:ascii="Times New Roman" w:hAnsi="Times New Roman"/>
          <w:b/>
          <w:sz w:val="28"/>
          <w:szCs w:val="28"/>
          <w:lang w:val="uk-UA" w:eastAsia="ar-SA"/>
        </w:rPr>
      </w:pPr>
    </w:p>
    <w:p w:rsidR="00546581" w:rsidRPr="000C3A1C" w:rsidRDefault="00546581" w:rsidP="000C3A1C">
      <w:pPr>
        <w:spacing w:after="0" w:line="240" w:lineRule="auto"/>
        <w:ind w:left="420"/>
        <w:contextualSpacing/>
        <w:rPr>
          <w:rFonts w:ascii="Times New Roman" w:hAnsi="Times New Roman"/>
          <w:b/>
          <w:sz w:val="28"/>
          <w:szCs w:val="28"/>
          <w:lang w:val="uk-UA"/>
        </w:rPr>
      </w:pPr>
      <w:r w:rsidRPr="000C3A1C">
        <w:rPr>
          <w:rFonts w:ascii="Times New Roman" w:hAnsi="Times New Roman"/>
          <w:b/>
          <w:sz w:val="28"/>
          <w:szCs w:val="28"/>
          <w:lang w:val="uk-UA"/>
        </w:rPr>
        <w:t xml:space="preserve">     Розділ 1. Теоретичні основи соціально-правового захисту населення.</w:t>
      </w:r>
    </w:p>
    <w:p w:rsidR="00546581" w:rsidRPr="000C3A1C" w:rsidRDefault="00546581" w:rsidP="000C3A1C">
      <w:pPr>
        <w:spacing w:after="0" w:line="240" w:lineRule="auto"/>
        <w:ind w:left="420"/>
        <w:contextualSpacing/>
        <w:rPr>
          <w:rFonts w:ascii="Times New Roman" w:hAnsi="Times New Roman"/>
          <w:b/>
          <w:sz w:val="28"/>
          <w:szCs w:val="28"/>
          <w:lang w:val="uk-UA"/>
        </w:rPr>
      </w:pPr>
      <w:r w:rsidRPr="000C3A1C">
        <w:rPr>
          <w:rFonts w:ascii="Times New Roman" w:hAnsi="Times New Roman"/>
          <w:b/>
          <w:sz w:val="28"/>
          <w:szCs w:val="28"/>
          <w:lang w:val="uk-UA"/>
        </w:rPr>
        <w:t xml:space="preserve">                      Міжнародні стандарти у сфері соціального захисту</w:t>
      </w:r>
    </w:p>
    <w:p w:rsidR="00546581" w:rsidRPr="000C3A1C" w:rsidRDefault="00546581" w:rsidP="000C3A1C">
      <w:pPr>
        <w:spacing w:after="0" w:line="240" w:lineRule="auto"/>
        <w:ind w:left="720"/>
        <w:contextualSpacing/>
        <w:jc w:val="both"/>
        <w:rPr>
          <w:rFonts w:ascii="Times New Roman" w:hAnsi="Times New Roman"/>
          <w:sz w:val="28"/>
          <w:szCs w:val="28"/>
          <w:lang w:val="uk-UA"/>
        </w:rPr>
      </w:pPr>
    </w:p>
    <w:p w:rsidR="00546581" w:rsidRPr="000C3A1C" w:rsidRDefault="00546581" w:rsidP="000C3A1C">
      <w:pPr>
        <w:suppressAutoHyphens/>
        <w:spacing w:after="120" w:line="240" w:lineRule="auto"/>
        <w:jc w:val="both"/>
        <w:rPr>
          <w:rFonts w:ascii="Times New Roman" w:hAnsi="Times New Roman"/>
          <w:b/>
          <w:i/>
          <w:sz w:val="28"/>
          <w:szCs w:val="28"/>
          <w:lang w:val="uk-UA"/>
        </w:rPr>
      </w:pPr>
      <w:r w:rsidRPr="000C3A1C">
        <w:rPr>
          <w:rFonts w:ascii="Times New Roman" w:hAnsi="Times New Roman"/>
          <w:b/>
          <w:i/>
          <w:sz w:val="28"/>
          <w:szCs w:val="28"/>
          <w:lang w:val="uk-UA" w:eastAsia="uk-UA"/>
        </w:rPr>
        <w:lastRenderedPageBreak/>
        <w:t xml:space="preserve">         Тема 1. </w:t>
      </w:r>
      <w:r w:rsidRPr="000C3A1C">
        <w:rPr>
          <w:rFonts w:ascii="Times New Roman" w:hAnsi="Times New Roman"/>
          <w:b/>
          <w:i/>
          <w:sz w:val="28"/>
          <w:szCs w:val="28"/>
          <w:lang w:val="uk-UA"/>
        </w:rPr>
        <w:t>Історичний аспект становлення соціальної роботи в Україні</w:t>
      </w:r>
    </w:p>
    <w:p w:rsidR="00546581" w:rsidRPr="000C3A1C" w:rsidRDefault="00546581" w:rsidP="000C3A1C">
      <w:pPr>
        <w:widowControl w:val="0"/>
        <w:autoSpaceDE w:val="0"/>
        <w:autoSpaceDN w:val="0"/>
        <w:spacing w:after="0" w:line="240" w:lineRule="auto"/>
        <w:jc w:val="both"/>
        <w:rPr>
          <w:rFonts w:ascii="Times New Roman" w:hAnsi="Times New Roman"/>
          <w:sz w:val="28"/>
          <w:szCs w:val="28"/>
          <w:lang w:val="uk-UA" w:eastAsia="uk-UA"/>
        </w:rPr>
      </w:pPr>
      <w:r w:rsidRPr="000C3A1C">
        <w:rPr>
          <w:rFonts w:ascii="Times New Roman" w:hAnsi="Times New Roman"/>
          <w:sz w:val="28"/>
          <w:szCs w:val="28"/>
          <w:lang w:val="uk-UA" w:eastAsia="uk-UA"/>
        </w:rPr>
        <w:t xml:space="preserve">        Основа виникнення соціальної роботи. Форми допомоги у слов’ян. Соціальна допомога у Х-ХІІІ сторіччях. Формування концепції соціальної допомоги. Соціальна допомога в Україні у складі Російської імперії. Капіталістичний і соціалістичний етапи соціальної допомоги в Україні. Сучасна соцдопомога.</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eastAsia="uk-UA"/>
        </w:rPr>
      </w:pPr>
    </w:p>
    <w:p w:rsidR="00546581" w:rsidRPr="000C3A1C" w:rsidRDefault="00546581" w:rsidP="000C3A1C">
      <w:pPr>
        <w:spacing w:after="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2. Інституціоналізація соціальної роботи як науки і професії в Україні</w:t>
      </w:r>
    </w:p>
    <w:p w:rsidR="00546581" w:rsidRPr="000C3A1C" w:rsidRDefault="00546581" w:rsidP="000C3A1C">
      <w:pPr>
        <w:spacing w:after="0" w:line="240" w:lineRule="auto"/>
        <w:jc w:val="both"/>
        <w:rPr>
          <w:rFonts w:ascii="Times New Roman" w:hAnsi="Times New Roman"/>
          <w:sz w:val="28"/>
          <w:szCs w:val="28"/>
          <w:lang w:val="uk-UA" w:eastAsia="uk-UA"/>
        </w:rPr>
      </w:pPr>
      <w:r w:rsidRPr="000C3A1C">
        <w:rPr>
          <w:rFonts w:ascii="Times New Roman" w:hAnsi="Times New Roman"/>
          <w:sz w:val="28"/>
          <w:szCs w:val="28"/>
          <w:lang w:val="uk-UA" w:eastAsia="uk-UA"/>
        </w:rPr>
        <w:t xml:space="preserve">         Міждисциплінарний характер соціальної роботи. Розвиток теорії соціальної роботи. Предметна сутність соціальної роботи. Соціальна політика.</w:t>
      </w:r>
    </w:p>
    <w:p w:rsidR="00546581" w:rsidRPr="000C3A1C" w:rsidRDefault="00546581" w:rsidP="000C3A1C">
      <w:pPr>
        <w:spacing w:after="0" w:line="240" w:lineRule="auto"/>
        <w:jc w:val="both"/>
        <w:rPr>
          <w:rFonts w:ascii="Times New Roman" w:hAnsi="Times New Roman"/>
          <w:sz w:val="28"/>
          <w:szCs w:val="28"/>
          <w:lang w:val="uk-UA" w:eastAsia="uk-UA"/>
        </w:rPr>
      </w:pPr>
    </w:p>
    <w:p w:rsidR="00546581" w:rsidRPr="000C3A1C" w:rsidRDefault="00546581" w:rsidP="000C3A1C">
      <w:pPr>
        <w:suppressAutoHyphens/>
        <w:spacing w:after="120" w:line="240" w:lineRule="auto"/>
        <w:ind w:right="352"/>
        <w:jc w:val="both"/>
        <w:rPr>
          <w:rFonts w:ascii="Times New Roman" w:hAnsi="Times New Roman"/>
          <w:b/>
          <w:i/>
          <w:sz w:val="28"/>
          <w:szCs w:val="24"/>
          <w:lang w:val="uk-UA" w:eastAsia="ar-SA"/>
        </w:rPr>
      </w:pPr>
      <w:r w:rsidRPr="000C3A1C">
        <w:rPr>
          <w:rFonts w:ascii="Times New Roman" w:hAnsi="Times New Roman"/>
          <w:b/>
          <w:i/>
          <w:sz w:val="28"/>
          <w:szCs w:val="24"/>
          <w:lang w:val="uk-UA" w:eastAsia="ar-SA"/>
        </w:rPr>
        <w:t xml:space="preserve">         Тема 3. Соціальна робота як гарант дотримання прав людини. Історичні передумови соціально-правового захисту певних категорій населення.</w:t>
      </w:r>
    </w:p>
    <w:p w:rsidR="00546581" w:rsidRPr="000C3A1C" w:rsidRDefault="00546581" w:rsidP="000C3A1C">
      <w:pPr>
        <w:suppressAutoHyphens/>
        <w:spacing w:after="120" w:line="240" w:lineRule="auto"/>
        <w:ind w:right="348"/>
        <w:jc w:val="both"/>
        <w:rPr>
          <w:rFonts w:ascii="Times New Roman" w:hAnsi="Times New Roman"/>
          <w:sz w:val="28"/>
          <w:szCs w:val="24"/>
          <w:lang w:val="uk-UA" w:eastAsia="ar-SA"/>
        </w:rPr>
      </w:pPr>
      <w:r w:rsidRPr="000C3A1C">
        <w:rPr>
          <w:rFonts w:ascii="Times New Roman" w:hAnsi="Times New Roman"/>
          <w:sz w:val="28"/>
          <w:szCs w:val="24"/>
          <w:lang w:val="uk-UA" w:eastAsia="ar-SA"/>
        </w:rPr>
        <w:t xml:space="preserve">        Україна – соціальна держава: шляхи наближення до європейських стандартів соціально-правового захисту. Гарантії соціальної держави щодо забезпечення прав і інтересів людини у нових соціальних умовах. Історичне становлення соціально-правової підтримки людини, дитини, певних груп населення. Конституційні засади соціальної роботи.</w:t>
      </w:r>
    </w:p>
    <w:p w:rsidR="00546581" w:rsidRPr="000C3A1C" w:rsidRDefault="00546581" w:rsidP="000C3A1C">
      <w:pPr>
        <w:spacing w:after="0" w:line="240" w:lineRule="auto"/>
        <w:jc w:val="both"/>
        <w:rPr>
          <w:rFonts w:ascii="Times New Roman" w:hAnsi="Times New Roman"/>
          <w:sz w:val="28"/>
          <w:szCs w:val="28"/>
          <w:lang w:val="uk-UA"/>
        </w:rPr>
      </w:pPr>
      <w:r w:rsidRPr="000C3A1C">
        <w:rPr>
          <w:rFonts w:ascii="Times New Roman" w:hAnsi="Times New Roman"/>
          <w:sz w:val="28"/>
          <w:szCs w:val="28"/>
          <w:lang w:val="uk-UA"/>
        </w:rPr>
        <w:t xml:space="preserve">   </w:t>
      </w:r>
    </w:p>
    <w:p w:rsidR="00546581" w:rsidRPr="000C3A1C" w:rsidRDefault="00546581" w:rsidP="000C3A1C">
      <w:pPr>
        <w:spacing w:after="120" w:line="240" w:lineRule="auto"/>
        <w:jc w:val="both"/>
        <w:rPr>
          <w:rFonts w:ascii="Times New Roman" w:hAnsi="Times New Roman"/>
          <w:b/>
          <w:i/>
          <w:sz w:val="28"/>
          <w:szCs w:val="28"/>
          <w:lang w:val="uk-UA"/>
        </w:rPr>
      </w:pPr>
      <w:r w:rsidRPr="000C3A1C">
        <w:rPr>
          <w:rFonts w:ascii="Times New Roman" w:hAnsi="Times New Roman"/>
          <w:sz w:val="28"/>
          <w:szCs w:val="28"/>
          <w:lang w:val="uk-UA"/>
        </w:rPr>
        <w:t xml:space="preserve">         </w:t>
      </w:r>
      <w:r w:rsidRPr="000C3A1C">
        <w:rPr>
          <w:rFonts w:ascii="Times New Roman" w:hAnsi="Times New Roman"/>
          <w:b/>
          <w:i/>
          <w:sz w:val="28"/>
          <w:szCs w:val="28"/>
          <w:lang w:val="uk-UA"/>
        </w:rPr>
        <w:t>Тема 4. Сучасні моделі та механізми соціального захисту прав та інтересів населення.</w:t>
      </w:r>
    </w:p>
    <w:p w:rsidR="00546581" w:rsidRPr="000C3A1C" w:rsidRDefault="00546581" w:rsidP="000C3A1C">
      <w:pPr>
        <w:spacing w:after="0" w:line="240" w:lineRule="auto"/>
        <w:jc w:val="both"/>
        <w:rPr>
          <w:rFonts w:ascii="Times New Roman" w:hAnsi="Times New Roman"/>
          <w:sz w:val="28"/>
          <w:szCs w:val="28"/>
          <w:lang w:val="uk-UA"/>
        </w:rPr>
      </w:pPr>
      <w:r w:rsidRPr="000C3A1C">
        <w:rPr>
          <w:rFonts w:ascii="Times New Roman" w:hAnsi="Times New Roman"/>
          <w:sz w:val="28"/>
          <w:szCs w:val="28"/>
          <w:lang w:val="uk-UA"/>
        </w:rPr>
        <w:t xml:space="preserve">         Поняття соціального захисту населення. Співвідношення понять</w:t>
      </w:r>
    </w:p>
    <w:p w:rsidR="00546581" w:rsidRPr="000C3A1C" w:rsidRDefault="00546581" w:rsidP="000C3A1C">
      <w:pPr>
        <w:spacing w:after="0" w:line="240" w:lineRule="auto"/>
        <w:jc w:val="both"/>
        <w:rPr>
          <w:rFonts w:ascii="Times New Roman" w:hAnsi="Times New Roman"/>
          <w:sz w:val="28"/>
          <w:szCs w:val="28"/>
          <w:lang w:val="uk-UA"/>
        </w:rPr>
      </w:pPr>
      <w:r w:rsidRPr="000C3A1C">
        <w:rPr>
          <w:rFonts w:ascii="Times New Roman" w:hAnsi="Times New Roman"/>
          <w:sz w:val="28"/>
          <w:szCs w:val="28"/>
          <w:lang w:val="uk-UA"/>
        </w:rPr>
        <w:t>«соціальний захист» та «соціальна робота». Моделі соціального захисту населення. Соціальний захист в Україні. Особливості соціального захисту різних категорій населення за рубежем.</w:t>
      </w:r>
    </w:p>
    <w:p w:rsidR="00546581" w:rsidRPr="000C3A1C" w:rsidRDefault="00546581" w:rsidP="000C3A1C">
      <w:pPr>
        <w:spacing w:after="0" w:line="240" w:lineRule="auto"/>
        <w:jc w:val="both"/>
        <w:rPr>
          <w:rFonts w:ascii="Times New Roman" w:hAnsi="Times New Roman"/>
          <w:sz w:val="28"/>
          <w:szCs w:val="28"/>
          <w:lang w:val="uk-UA"/>
        </w:rPr>
      </w:pPr>
    </w:p>
    <w:p w:rsidR="00546581" w:rsidRPr="000C3A1C" w:rsidRDefault="00546581" w:rsidP="000C3A1C">
      <w:pPr>
        <w:suppressAutoHyphens/>
        <w:spacing w:after="120" w:line="240" w:lineRule="auto"/>
        <w:ind w:right="349"/>
        <w:jc w:val="both"/>
        <w:rPr>
          <w:rFonts w:ascii="Times New Roman" w:hAnsi="Times New Roman"/>
          <w:b/>
          <w:i/>
          <w:sz w:val="28"/>
          <w:szCs w:val="24"/>
          <w:lang w:val="uk-UA" w:eastAsia="ar-SA"/>
        </w:rPr>
      </w:pPr>
      <w:r w:rsidRPr="000C3A1C">
        <w:rPr>
          <w:rFonts w:ascii="Times New Roman" w:hAnsi="Times New Roman"/>
          <w:sz w:val="28"/>
          <w:szCs w:val="28"/>
          <w:lang w:val="uk-UA"/>
        </w:rPr>
        <w:t xml:space="preserve">         </w:t>
      </w:r>
      <w:r w:rsidRPr="000C3A1C">
        <w:rPr>
          <w:rFonts w:ascii="Times New Roman" w:hAnsi="Times New Roman"/>
          <w:b/>
          <w:i/>
          <w:sz w:val="28"/>
          <w:szCs w:val="24"/>
          <w:lang w:val="uk-UA" w:eastAsia="ar-SA"/>
        </w:rPr>
        <w:t xml:space="preserve">Тема 5. Стандарти ООН у сфері соціально-правового захисту.           </w:t>
      </w:r>
    </w:p>
    <w:p w:rsidR="00546581" w:rsidRPr="000C3A1C" w:rsidRDefault="00546581" w:rsidP="000C3A1C">
      <w:pPr>
        <w:suppressAutoHyphens/>
        <w:spacing w:after="120" w:line="240" w:lineRule="auto"/>
        <w:ind w:right="349"/>
        <w:jc w:val="both"/>
        <w:rPr>
          <w:rFonts w:ascii="Times New Roman" w:hAnsi="Times New Roman"/>
          <w:b/>
          <w:sz w:val="28"/>
          <w:szCs w:val="24"/>
          <w:lang w:val="uk-UA" w:eastAsia="ar-SA"/>
        </w:rPr>
      </w:pPr>
      <w:r w:rsidRPr="000C3A1C">
        <w:rPr>
          <w:rFonts w:ascii="Times New Roman" w:hAnsi="Times New Roman"/>
          <w:b/>
          <w:sz w:val="28"/>
          <w:szCs w:val="24"/>
          <w:lang w:val="uk-UA" w:eastAsia="ar-SA"/>
        </w:rPr>
        <w:t xml:space="preserve">          </w:t>
      </w:r>
      <w:r w:rsidRPr="000C3A1C">
        <w:rPr>
          <w:rFonts w:ascii="Times New Roman" w:hAnsi="Times New Roman"/>
          <w:sz w:val="28"/>
          <w:szCs w:val="24"/>
          <w:lang w:val="uk-UA" w:eastAsia="ar-SA"/>
        </w:rPr>
        <w:t>Міжнародні акти: універсальне значення для всіх держав у справі захисту прав людини. Загальна декларація як фундамент для визначення, реалізації і захисту прав людини. Міжнародні пакти як договори, у яких сформульовані соціальні стандарти щодо забезпечення і захисту прав людини та основних свобод.</w:t>
      </w:r>
    </w:p>
    <w:p w:rsidR="00546581" w:rsidRPr="000C3A1C" w:rsidRDefault="00546581" w:rsidP="000C3A1C">
      <w:pPr>
        <w:spacing w:after="0" w:line="240" w:lineRule="auto"/>
        <w:jc w:val="both"/>
        <w:rPr>
          <w:rFonts w:ascii="Times New Roman" w:hAnsi="Times New Roman"/>
          <w:sz w:val="28"/>
          <w:szCs w:val="28"/>
          <w:lang w:val="uk-UA"/>
        </w:rPr>
      </w:pPr>
    </w:p>
    <w:p w:rsidR="00546581" w:rsidRPr="000C3A1C" w:rsidRDefault="00546581" w:rsidP="000C3A1C">
      <w:pPr>
        <w:widowControl w:val="0"/>
        <w:autoSpaceDE w:val="0"/>
        <w:autoSpaceDN w:val="0"/>
        <w:spacing w:after="120" w:line="240" w:lineRule="auto"/>
        <w:ind w:right="352"/>
        <w:jc w:val="both"/>
        <w:outlineLvl w:val="1"/>
        <w:rPr>
          <w:rFonts w:ascii="Times New Roman" w:hAnsi="Times New Roman"/>
          <w:b/>
          <w:bCs/>
          <w:i/>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
          <w:bCs/>
          <w:i/>
          <w:sz w:val="28"/>
          <w:szCs w:val="28"/>
          <w:lang w:val="uk-UA"/>
        </w:rPr>
        <w:t>Тема 6. Конвенції МОП і законодавство України у сфері соціального захисту різних категорій населення.</w:t>
      </w:r>
    </w:p>
    <w:p w:rsidR="00546581" w:rsidRPr="000C3A1C" w:rsidRDefault="00546581" w:rsidP="000C3A1C">
      <w:pPr>
        <w:widowControl w:val="0"/>
        <w:autoSpaceDE w:val="0"/>
        <w:autoSpaceDN w:val="0"/>
        <w:spacing w:after="0" w:line="240" w:lineRule="auto"/>
        <w:ind w:right="347"/>
        <w:jc w:val="both"/>
        <w:rPr>
          <w:rFonts w:ascii="Times New Roman" w:hAnsi="Times New Roman"/>
          <w:sz w:val="28"/>
          <w:szCs w:val="28"/>
          <w:lang w:val="uk-UA"/>
        </w:rPr>
      </w:pPr>
      <w:r w:rsidRPr="000C3A1C">
        <w:rPr>
          <w:rFonts w:ascii="Times New Roman" w:hAnsi="Times New Roman"/>
          <w:sz w:val="28"/>
          <w:szCs w:val="28"/>
          <w:lang w:val="uk-UA"/>
        </w:rPr>
        <w:t xml:space="preserve">         Роль Міжнародної організації праці (МОП) у створенні соціальних норм. Юридичний механізм Конвенцій та Рекомендацій МОП. Загальна характеристика Конвенцій та Рекомендацій МОП із соціальних питань. </w:t>
      </w:r>
    </w:p>
    <w:p w:rsidR="00546581" w:rsidRPr="000C3A1C" w:rsidRDefault="00546581" w:rsidP="000C3A1C">
      <w:pPr>
        <w:widowControl w:val="0"/>
        <w:tabs>
          <w:tab w:val="left" w:pos="2027"/>
          <w:tab w:val="left" w:pos="2257"/>
          <w:tab w:val="left" w:pos="3160"/>
          <w:tab w:val="left" w:pos="3954"/>
          <w:tab w:val="left" w:pos="4596"/>
          <w:tab w:val="left" w:pos="5219"/>
          <w:tab w:val="left" w:pos="6028"/>
          <w:tab w:val="left" w:pos="6880"/>
          <w:tab w:val="left" w:pos="7140"/>
          <w:tab w:val="left" w:pos="7885"/>
          <w:tab w:val="left" w:pos="8167"/>
          <w:tab w:val="left" w:pos="8867"/>
          <w:tab w:val="left" w:pos="9360"/>
        </w:tabs>
        <w:autoSpaceDE w:val="0"/>
        <w:autoSpaceDN w:val="0"/>
        <w:spacing w:before="72" w:after="0" w:line="240" w:lineRule="auto"/>
        <w:ind w:right="339"/>
        <w:jc w:val="both"/>
        <w:rPr>
          <w:rFonts w:ascii="Times New Roman" w:hAnsi="Times New Roman"/>
          <w:i/>
          <w:w w:val="99"/>
          <w:sz w:val="28"/>
          <w:szCs w:val="28"/>
          <w:lang w:val="uk-UA"/>
        </w:rPr>
      </w:pPr>
      <w:r w:rsidRPr="000C3A1C">
        <w:rPr>
          <w:rFonts w:ascii="Times New Roman" w:hAnsi="Times New Roman"/>
          <w:b/>
          <w:spacing w:val="-8"/>
          <w:sz w:val="28"/>
          <w:szCs w:val="28"/>
          <w:lang w:val="uk-UA"/>
        </w:rPr>
        <w:t xml:space="preserve">          </w:t>
      </w:r>
      <w:r w:rsidRPr="000C3A1C">
        <w:rPr>
          <w:rFonts w:ascii="Times New Roman" w:hAnsi="Times New Roman"/>
          <w:b/>
          <w:i/>
          <w:spacing w:val="-8"/>
          <w:sz w:val="28"/>
          <w:szCs w:val="28"/>
          <w:lang w:val="uk-UA"/>
        </w:rPr>
        <w:t>Тема</w:t>
      </w:r>
      <w:r w:rsidRPr="000C3A1C">
        <w:rPr>
          <w:rFonts w:ascii="Times New Roman" w:hAnsi="Times New Roman"/>
          <w:b/>
          <w:i/>
          <w:spacing w:val="-16"/>
          <w:sz w:val="28"/>
          <w:szCs w:val="28"/>
          <w:lang w:val="uk-UA"/>
        </w:rPr>
        <w:t xml:space="preserve"> </w:t>
      </w:r>
      <w:r w:rsidRPr="000C3A1C">
        <w:rPr>
          <w:rFonts w:ascii="Times New Roman" w:hAnsi="Times New Roman"/>
          <w:b/>
          <w:i/>
          <w:spacing w:val="-5"/>
          <w:sz w:val="28"/>
          <w:szCs w:val="28"/>
          <w:lang w:val="uk-UA"/>
        </w:rPr>
        <w:t>7.</w:t>
      </w:r>
      <w:r w:rsidRPr="000C3A1C">
        <w:rPr>
          <w:rFonts w:ascii="Times New Roman" w:hAnsi="Times New Roman"/>
          <w:b/>
          <w:i/>
          <w:spacing w:val="-18"/>
          <w:sz w:val="28"/>
          <w:szCs w:val="28"/>
          <w:lang w:val="uk-UA"/>
        </w:rPr>
        <w:t xml:space="preserve"> </w:t>
      </w:r>
      <w:r w:rsidRPr="000C3A1C">
        <w:rPr>
          <w:rFonts w:ascii="Times New Roman" w:hAnsi="Times New Roman"/>
          <w:b/>
          <w:i/>
          <w:spacing w:val="-10"/>
          <w:sz w:val="28"/>
          <w:szCs w:val="28"/>
          <w:lang w:val="uk-UA"/>
        </w:rPr>
        <w:t>Європейські</w:t>
      </w:r>
      <w:r w:rsidRPr="000C3A1C">
        <w:rPr>
          <w:rFonts w:ascii="Times New Roman" w:hAnsi="Times New Roman"/>
          <w:b/>
          <w:i/>
          <w:spacing w:val="-17"/>
          <w:sz w:val="28"/>
          <w:szCs w:val="28"/>
          <w:lang w:val="uk-UA"/>
        </w:rPr>
        <w:t xml:space="preserve"> </w:t>
      </w:r>
      <w:r w:rsidRPr="000C3A1C">
        <w:rPr>
          <w:rFonts w:ascii="Times New Roman" w:hAnsi="Times New Roman"/>
          <w:b/>
          <w:i/>
          <w:spacing w:val="-10"/>
          <w:sz w:val="28"/>
          <w:szCs w:val="28"/>
          <w:lang w:val="uk-UA"/>
        </w:rPr>
        <w:t>міжнародні</w:t>
      </w:r>
      <w:r w:rsidRPr="000C3A1C">
        <w:rPr>
          <w:rFonts w:ascii="Times New Roman" w:hAnsi="Times New Roman"/>
          <w:b/>
          <w:i/>
          <w:spacing w:val="-17"/>
          <w:sz w:val="28"/>
          <w:szCs w:val="28"/>
          <w:lang w:val="uk-UA"/>
        </w:rPr>
        <w:t xml:space="preserve"> </w:t>
      </w:r>
      <w:r w:rsidRPr="000C3A1C">
        <w:rPr>
          <w:rFonts w:ascii="Times New Roman" w:hAnsi="Times New Roman"/>
          <w:b/>
          <w:i/>
          <w:spacing w:val="-10"/>
          <w:sz w:val="28"/>
          <w:szCs w:val="28"/>
          <w:lang w:val="uk-UA"/>
        </w:rPr>
        <w:t>стандарти</w:t>
      </w:r>
      <w:r w:rsidRPr="000C3A1C">
        <w:rPr>
          <w:rFonts w:ascii="Times New Roman" w:hAnsi="Times New Roman"/>
          <w:b/>
          <w:i/>
          <w:spacing w:val="-17"/>
          <w:sz w:val="28"/>
          <w:szCs w:val="28"/>
          <w:lang w:val="uk-UA"/>
        </w:rPr>
        <w:t xml:space="preserve"> </w:t>
      </w:r>
      <w:r w:rsidRPr="000C3A1C">
        <w:rPr>
          <w:rFonts w:ascii="Times New Roman" w:hAnsi="Times New Roman"/>
          <w:b/>
          <w:i/>
          <w:sz w:val="28"/>
          <w:szCs w:val="28"/>
          <w:lang w:val="uk-UA"/>
        </w:rPr>
        <w:t>в</w:t>
      </w:r>
      <w:r w:rsidRPr="000C3A1C">
        <w:rPr>
          <w:rFonts w:ascii="Times New Roman" w:hAnsi="Times New Roman"/>
          <w:b/>
          <w:i/>
          <w:spacing w:val="-18"/>
          <w:sz w:val="28"/>
          <w:szCs w:val="28"/>
          <w:lang w:val="uk-UA"/>
        </w:rPr>
        <w:t xml:space="preserve"> </w:t>
      </w:r>
      <w:r w:rsidRPr="000C3A1C">
        <w:rPr>
          <w:rFonts w:ascii="Times New Roman" w:hAnsi="Times New Roman"/>
          <w:b/>
          <w:i/>
          <w:spacing w:val="-9"/>
          <w:sz w:val="28"/>
          <w:szCs w:val="28"/>
          <w:lang w:val="uk-UA"/>
        </w:rPr>
        <w:t>галузі</w:t>
      </w:r>
      <w:r w:rsidRPr="000C3A1C">
        <w:rPr>
          <w:rFonts w:ascii="Times New Roman" w:hAnsi="Times New Roman"/>
          <w:b/>
          <w:i/>
          <w:spacing w:val="-17"/>
          <w:sz w:val="28"/>
          <w:szCs w:val="28"/>
          <w:lang w:val="uk-UA"/>
        </w:rPr>
        <w:t xml:space="preserve"> </w:t>
      </w:r>
      <w:r w:rsidRPr="000C3A1C">
        <w:rPr>
          <w:rFonts w:ascii="Times New Roman" w:hAnsi="Times New Roman"/>
          <w:b/>
          <w:i/>
          <w:spacing w:val="-10"/>
          <w:sz w:val="28"/>
          <w:szCs w:val="28"/>
          <w:lang w:val="uk-UA"/>
        </w:rPr>
        <w:t>соціального</w:t>
      </w:r>
      <w:r w:rsidRPr="000C3A1C">
        <w:rPr>
          <w:rFonts w:ascii="Times New Roman" w:hAnsi="Times New Roman"/>
          <w:b/>
          <w:i/>
          <w:spacing w:val="-16"/>
          <w:sz w:val="28"/>
          <w:szCs w:val="28"/>
          <w:lang w:val="uk-UA"/>
        </w:rPr>
        <w:t xml:space="preserve"> </w:t>
      </w:r>
      <w:r w:rsidRPr="000C3A1C">
        <w:rPr>
          <w:rFonts w:ascii="Times New Roman" w:hAnsi="Times New Roman"/>
          <w:b/>
          <w:i/>
          <w:spacing w:val="-10"/>
          <w:sz w:val="28"/>
          <w:szCs w:val="28"/>
          <w:lang w:val="uk-UA"/>
        </w:rPr>
        <w:t>захисту</w:t>
      </w:r>
      <w:r w:rsidRPr="000C3A1C">
        <w:rPr>
          <w:rFonts w:ascii="Times New Roman" w:hAnsi="Times New Roman"/>
          <w:i/>
          <w:spacing w:val="-10"/>
          <w:sz w:val="28"/>
          <w:szCs w:val="28"/>
          <w:lang w:val="uk-UA"/>
        </w:rPr>
        <w:t>.</w:t>
      </w:r>
      <w:r w:rsidRPr="000C3A1C">
        <w:rPr>
          <w:rFonts w:ascii="Times New Roman" w:hAnsi="Times New Roman"/>
          <w:i/>
          <w:w w:val="99"/>
          <w:sz w:val="28"/>
          <w:szCs w:val="28"/>
          <w:lang w:val="uk-UA"/>
        </w:rPr>
        <w:t xml:space="preserve">      </w:t>
      </w:r>
    </w:p>
    <w:p w:rsidR="00546581" w:rsidRPr="000C3A1C" w:rsidRDefault="00546581" w:rsidP="000C3A1C">
      <w:pPr>
        <w:widowControl w:val="0"/>
        <w:tabs>
          <w:tab w:val="left" w:pos="2027"/>
          <w:tab w:val="left" w:pos="2257"/>
          <w:tab w:val="left" w:pos="3160"/>
          <w:tab w:val="left" w:pos="3954"/>
          <w:tab w:val="left" w:pos="4596"/>
          <w:tab w:val="left" w:pos="5219"/>
          <w:tab w:val="left" w:pos="6028"/>
          <w:tab w:val="left" w:pos="6880"/>
          <w:tab w:val="left" w:pos="7140"/>
          <w:tab w:val="left" w:pos="7885"/>
          <w:tab w:val="left" w:pos="8167"/>
          <w:tab w:val="left" w:pos="8867"/>
          <w:tab w:val="left" w:pos="9360"/>
        </w:tabs>
        <w:autoSpaceDE w:val="0"/>
        <w:autoSpaceDN w:val="0"/>
        <w:spacing w:before="72" w:after="0" w:line="240" w:lineRule="auto"/>
        <w:ind w:right="339"/>
        <w:jc w:val="both"/>
        <w:rPr>
          <w:rFonts w:ascii="Times New Roman" w:hAnsi="Times New Roman"/>
          <w:sz w:val="28"/>
          <w:szCs w:val="28"/>
          <w:lang w:val="uk-UA"/>
        </w:rPr>
      </w:pPr>
      <w:r w:rsidRPr="000C3A1C">
        <w:rPr>
          <w:rFonts w:ascii="Times New Roman" w:hAnsi="Times New Roman"/>
          <w:w w:val="99"/>
          <w:sz w:val="28"/>
          <w:szCs w:val="28"/>
          <w:lang w:val="uk-UA"/>
        </w:rPr>
        <w:t xml:space="preserve">         </w:t>
      </w:r>
      <w:r w:rsidRPr="000C3A1C">
        <w:rPr>
          <w:rFonts w:ascii="Times New Roman" w:hAnsi="Times New Roman"/>
          <w:spacing w:val="-4"/>
          <w:sz w:val="28"/>
          <w:szCs w:val="28"/>
          <w:lang w:val="uk-UA"/>
        </w:rPr>
        <w:t>Європейська</w:t>
      </w:r>
      <w:r w:rsidRPr="000C3A1C">
        <w:rPr>
          <w:rFonts w:ascii="Times New Roman" w:hAnsi="Times New Roman"/>
          <w:spacing w:val="9"/>
          <w:sz w:val="28"/>
          <w:szCs w:val="28"/>
          <w:lang w:val="uk-UA"/>
        </w:rPr>
        <w:t xml:space="preserve"> </w:t>
      </w:r>
      <w:r w:rsidRPr="000C3A1C">
        <w:rPr>
          <w:rFonts w:ascii="Times New Roman" w:hAnsi="Times New Roman"/>
          <w:spacing w:val="-4"/>
          <w:sz w:val="28"/>
          <w:szCs w:val="28"/>
          <w:lang w:val="uk-UA"/>
        </w:rPr>
        <w:t>соціальна</w:t>
      </w:r>
      <w:r w:rsidRPr="000C3A1C">
        <w:rPr>
          <w:rFonts w:ascii="Times New Roman" w:hAnsi="Times New Roman"/>
          <w:spacing w:val="10"/>
          <w:sz w:val="28"/>
          <w:szCs w:val="28"/>
          <w:lang w:val="uk-UA"/>
        </w:rPr>
        <w:t xml:space="preserve"> </w:t>
      </w:r>
      <w:r w:rsidRPr="000C3A1C">
        <w:rPr>
          <w:rFonts w:ascii="Times New Roman" w:hAnsi="Times New Roman"/>
          <w:spacing w:val="-4"/>
          <w:sz w:val="28"/>
          <w:szCs w:val="28"/>
          <w:lang w:val="uk-UA"/>
        </w:rPr>
        <w:t>хартія</w:t>
      </w:r>
      <w:r w:rsidRPr="000C3A1C">
        <w:rPr>
          <w:rFonts w:ascii="Times New Roman" w:hAnsi="Times New Roman"/>
          <w:spacing w:val="9"/>
          <w:sz w:val="28"/>
          <w:szCs w:val="28"/>
          <w:lang w:val="uk-UA"/>
        </w:rPr>
        <w:t xml:space="preserve"> </w:t>
      </w:r>
      <w:r w:rsidRPr="000C3A1C">
        <w:rPr>
          <w:rFonts w:ascii="Times New Roman" w:hAnsi="Times New Roman"/>
          <w:sz w:val="28"/>
          <w:szCs w:val="28"/>
          <w:lang w:val="uk-UA"/>
        </w:rPr>
        <w:t>–</w:t>
      </w:r>
      <w:r w:rsidRPr="000C3A1C">
        <w:rPr>
          <w:rFonts w:ascii="Times New Roman" w:hAnsi="Times New Roman"/>
          <w:spacing w:val="11"/>
          <w:sz w:val="28"/>
          <w:szCs w:val="28"/>
          <w:lang w:val="uk-UA"/>
        </w:rPr>
        <w:t xml:space="preserve"> </w:t>
      </w:r>
      <w:r w:rsidRPr="000C3A1C">
        <w:rPr>
          <w:rFonts w:ascii="Times New Roman" w:hAnsi="Times New Roman"/>
          <w:spacing w:val="-4"/>
          <w:sz w:val="28"/>
          <w:szCs w:val="28"/>
          <w:lang w:val="uk-UA"/>
        </w:rPr>
        <w:t>основний</w:t>
      </w:r>
      <w:r w:rsidRPr="000C3A1C">
        <w:rPr>
          <w:rFonts w:ascii="Times New Roman" w:hAnsi="Times New Roman"/>
          <w:spacing w:val="11"/>
          <w:sz w:val="28"/>
          <w:szCs w:val="28"/>
          <w:lang w:val="uk-UA"/>
        </w:rPr>
        <w:t xml:space="preserve"> </w:t>
      </w:r>
      <w:r w:rsidRPr="000C3A1C">
        <w:rPr>
          <w:rFonts w:ascii="Times New Roman" w:hAnsi="Times New Roman"/>
          <w:spacing w:val="-5"/>
          <w:sz w:val="28"/>
          <w:szCs w:val="28"/>
          <w:lang w:val="uk-UA"/>
        </w:rPr>
        <w:t>документ</w:t>
      </w:r>
      <w:r w:rsidRPr="000C3A1C">
        <w:rPr>
          <w:rFonts w:ascii="Times New Roman" w:hAnsi="Times New Roman"/>
          <w:spacing w:val="11"/>
          <w:sz w:val="28"/>
          <w:szCs w:val="28"/>
          <w:lang w:val="uk-UA"/>
        </w:rPr>
        <w:t xml:space="preserve"> </w:t>
      </w:r>
      <w:r w:rsidRPr="000C3A1C">
        <w:rPr>
          <w:rFonts w:ascii="Times New Roman" w:hAnsi="Times New Roman"/>
          <w:sz w:val="28"/>
          <w:szCs w:val="28"/>
          <w:lang w:val="uk-UA"/>
        </w:rPr>
        <w:t>в</w:t>
      </w:r>
      <w:r w:rsidRPr="000C3A1C">
        <w:rPr>
          <w:rFonts w:ascii="Times New Roman" w:hAnsi="Times New Roman"/>
          <w:spacing w:val="11"/>
          <w:sz w:val="28"/>
          <w:szCs w:val="28"/>
          <w:lang w:val="uk-UA"/>
        </w:rPr>
        <w:t xml:space="preserve"> </w:t>
      </w:r>
      <w:r w:rsidRPr="000C3A1C">
        <w:rPr>
          <w:rFonts w:ascii="Times New Roman" w:hAnsi="Times New Roman"/>
          <w:spacing w:val="-4"/>
          <w:sz w:val="28"/>
          <w:szCs w:val="28"/>
          <w:lang w:val="uk-UA"/>
        </w:rPr>
        <w:t>галузі</w:t>
      </w:r>
      <w:r w:rsidRPr="000C3A1C">
        <w:rPr>
          <w:rFonts w:ascii="Times New Roman" w:hAnsi="Times New Roman"/>
          <w:spacing w:val="11"/>
          <w:sz w:val="28"/>
          <w:szCs w:val="28"/>
          <w:lang w:val="uk-UA"/>
        </w:rPr>
        <w:t xml:space="preserve"> </w:t>
      </w:r>
      <w:r w:rsidRPr="000C3A1C">
        <w:rPr>
          <w:rFonts w:ascii="Times New Roman" w:hAnsi="Times New Roman"/>
          <w:spacing w:val="-4"/>
          <w:sz w:val="28"/>
          <w:szCs w:val="28"/>
          <w:lang w:val="uk-UA"/>
        </w:rPr>
        <w:t>захисту</w:t>
      </w:r>
      <w:r w:rsidRPr="000C3A1C">
        <w:rPr>
          <w:rFonts w:ascii="Times New Roman" w:hAnsi="Times New Roman"/>
          <w:spacing w:val="10"/>
          <w:sz w:val="28"/>
          <w:szCs w:val="28"/>
          <w:lang w:val="uk-UA"/>
        </w:rPr>
        <w:t xml:space="preserve"> </w:t>
      </w:r>
      <w:r w:rsidRPr="000C3A1C">
        <w:rPr>
          <w:rFonts w:ascii="Times New Roman" w:hAnsi="Times New Roman"/>
          <w:spacing w:val="-4"/>
          <w:sz w:val="28"/>
          <w:szCs w:val="28"/>
          <w:lang w:val="uk-UA"/>
        </w:rPr>
        <w:t>прав</w:t>
      </w:r>
      <w:r w:rsidRPr="000C3A1C">
        <w:rPr>
          <w:rFonts w:ascii="Times New Roman" w:hAnsi="Times New Roman"/>
          <w:w w:val="99"/>
          <w:sz w:val="28"/>
          <w:szCs w:val="28"/>
          <w:lang w:val="uk-UA"/>
        </w:rPr>
        <w:t xml:space="preserve"> </w:t>
      </w:r>
      <w:r w:rsidRPr="000C3A1C">
        <w:rPr>
          <w:rFonts w:ascii="Times New Roman" w:hAnsi="Times New Roman"/>
          <w:spacing w:val="-4"/>
          <w:sz w:val="28"/>
          <w:szCs w:val="28"/>
          <w:lang w:val="uk-UA"/>
        </w:rPr>
        <w:t xml:space="preserve">людини. </w:t>
      </w:r>
      <w:r w:rsidRPr="000C3A1C">
        <w:rPr>
          <w:rFonts w:ascii="Times New Roman" w:hAnsi="Times New Roman"/>
          <w:sz w:val="28"/>
          <w:szCs w:val="28"/>
          <w:lang w:val="uk-UA"/>
        </w:rPr>
        <w:t>Механізм контролю захисту соціальних та економічних</w:t>
      </w:r>
      <w:r w:rsidRPr="000C3A1C">
        <w:rPr>
          <w:rFonts w:ascii="Times New Roman" w:hAnsi="Times New Roman"/>
          <w:spacing w:val="-29"/>
          <w:sz w:val="28"/>
          <w:szCs w:val="28"/>
          <w:lang w:val="uk-UA"/>
        </w:rPr>
        <w:t xml:space="preserve"> </w:t>
      </w:r>
      <w:r w:rsidRPr="000C3A1C">
        <w:rPr>
          <w:rFonts w:ascii="Times New Roman" w:hAnsi="Times New Roman"/>
          <w:sz w:val="28"/>
          <w:szCs w:val="28"/>
          <w:lang w:val="uk-UA"/>
        </w:rPr>
        <w:t>прав</w:t>
      </w:r>
      <w:r w:rsidRPr="000C3A1C">
        <w:rPr>
          <w:rFonts w:ascii="Times New Roman" w:hAnsi="Times New Roman"/>
          <w:spacing w:val="-4"/>
          <w:sz w:val="28"/>
          <w:szCs w:val="28"/>
          <w:lang w:val="uk-UA"/>
        </w:rPr>
        <w:t xml:space="preserve"> </w:t>
      </w:r>
      <w:r w:rsidRPr="000C3A1C">
        <w:rPr>
          <w:rFonts w:ascii="Times New Roman" w:hAnsi="Times New Roman"/>
          <w:sz w:val="28"/>
          <w:szCs w:val="28"/>
          <w:lang w:val="uk-UA"/>
        </w:rPr>
        <w:t>людини</w:t>
      </w:r>
      <w:r w:rsidRPr="000C3A1C">
        <w:rPr>
          <w:rFonts w:ascii="Times New Roman" w:hAnsi="Times New Roman"/>
          <w:w w:val="99"/>
          <w:sz w:val="28"/>
          <w:szCs w:val="28"/>
          <w:lang w:val="uk-UA"/>
        </w:rPr>
        <w:t xml:space="preserve"> </w:t>
      </w:r>
      <w:r w:rsidRPr="000C3A1C">
        <w:rPr>
          <w:rFonts w:ascii="Times New Roman" w:hAnsi="Times New Roman"/>
          <w:sz w:val="28"/>
          <w:szCs w:val="28"/>
          <w:lang w:val="uk-UA"/>
        </w:rPr>
        <w:t xml:space="preserve">за Хартією. Україна і </w:t>
      </w:r>
      <w:r w:rsidRPr="000C3A1C">
        <w:rPr>
          <w:rFonts w:ascii="Times New Roman" w:hAnsi="Times New Roman"/>
          <w:spacing w:val="7"/>
          <w:sz w:val="28"/>
          <w:szCs w:val="28"/>
          <w:lang w:val="uk-UA"/>
        </w:rPr>
        <w:t xml:space="preserve">європейські </w:t>
      </w:r>
      <w:r w:rsidRPr="000C3A1C">
        <w:rPr>
          <w:rFonts w:ascii="Times New Roman" w:hAnsi="Times New Roman"/>
          <w:spacing w:val="8"/>
          <w:sz w:val="28"/>
          <w:szCs w:val="28"/>
          <w:lang w:val="uk-UA"/>
        </w:rPr>
        <w:t>міжнародні стандарти</w:t>
      </w:r>
      <w:r w:rsidRPr="000C3A1C">
        <w:rPr>
          <w:rFonts w:ascii="Times New Roman" w:hAnsi="Times New Roman"/>
          <w:spacing w:val="4"/>
          <w:sz w:val="28"/>
          <w:szCs w:val="28"/>
          <w:lang w:val="uk-UA"/>
        </w:rPr>
        <w:t xml:space="preserve"> </w:t>
      </w:r>
      <w:r w:rsidRPr="000C3A1C">
        <w:rPr>
          <w:rFonts w:ascii="Times New Roman" w:hAnsi="Times New Roman"/>
          <w:spacing w:val="8"/>
          <w:sz w:val="28"/>
          <w:szCs w:val="28"/>
          <w:lang w:val="uk-UA"/>
        </w:rPr>
        <w:t>соціальних</w:t>
      </w:r>
      <w:r w:rsidRPr="000C3A1C">
        <w:rPr>
          <w:rFonts w:ascii="Times New Roman" w:hAnsi="Times New Roman"/>
          <w:spacing w:val="11"/>
          <w:sz w:val="28"/>
          <w:szCs w:val="28"/>
          <w:lang w:val="uk-UA"/>
        </w:rPr>
        <w:t xml:space="preserve"> та</w:t>
      </w:r>
      <w:r w:rsidRPr="000C3A1C">
        <w:rPr>
          <w:rFonts w:ascii="Times New Roman" w:hAnsi="Times New Roman"/>
          <w:spacing w:val="11"/>
          <w:w w:val="107"/>
          <w:sz w:val="28"/>
          <w:szCs w:val="28"/>
          <w:lang w:val="uk-UA"/>
        </w:rPr>
        <w:t xml:space="preserve"> </w:t>
      </w:r>
      <w:r w:rsidRPr="000C3A1C">
        <w:rPr>
          <w:rFonts w:ascii="Times New Roman" w:hAnsi="Times New Roman"/>
          <w:spacing w:val="10"/>
          <w:sz w:val="28"/>
          <w:szCs w:val="28"/>
          <w:lang w:val="uk-UA"/>
        </w:rPr>
        <w:lastRenderedPageBreak/>
        <w:t>економічних</w:t>
      </w:r>
      <w:r w:rsidRPr="000C3A1C">
        <w:rPr>
          <w:rFonts w:ascii="Times New Roman" w:hAnsi="Times New Roman"/>
          <w:spacing w:val="10"/>
          <w:sz w:val="28"/>
          <w:szCs w:val="28"/>
          <w:lang w:val="uk-UA"/>
        </w:rPr>
        <w:tab/>
      </w:r>
      <w:r w:rsidRPr="000C3A1C">
        <w:rPr>
          <w:rFonts w:ascii="Times New Roman" w:hAnsi="Times New Roman"/>
          <w:spacing w:val="10"/>
          <w:sz w:val="28"/>
          <w:szCs w:val="28"/>
          <w:lang w:val="uk-UA"/>
        </w:rPr>
        <w:tab/>
      </w:r>
      <w:r w:rsidRPr="000C3A1C">
        <w:rPr>
          <w:rFonts w:ascii="Times New Roman" w:hAnsi="Times New Roman"/>
          <w:spacing w:val="8"/>
          <w:sz w:val="28"/>
          <w:szCs w:val="28"/>
          <w:lang w:val="uk-UA"/>
        </w:rPr>
        <w:t>прав</w:t>
      </w:r>
      <w:r w:rsidRPr="000C3A1C">
        <w:rPr>
          <w:rFonts w:ascii="Times New Roman" w:hAnsi="Times New Roman"/>
          <w:spacing w:val="8"/>
          <w:sz w:val="28"/>
          <w:szCs w:val="28"/>
          <w:lang w:val="uk-UA"/>
        </w:rPr>
        <w:tab/>
      </w:r>
      <w:r w:rsidRPr="000C3A1C">
        <w:rPr>
          <w:rFonts w:ascii="Times New Roman" w:hAnsi="Times New Roman"/>
          <w:spacing w:val="9"/>
          <w:sz w:val="28"/>
          <w:szCs w:val="28"/>
          <w:lang w:val="uk-UA"/>
        </w:rPr>
        <w:t>людини.</w:t>
      </w:r>
      <w:r w:rsidRPr="000C3A1C">
        <w:rPr>
          <w:rFonts w:ascii="Times New Roman" w:hAnsi="Times New Roman"/>
          <w:spacing w:val="9"/>
          <w:sz w:val="28"/>
          <w:szCs w:val="28"/>
          <w:lang w:val="uk-UA"/>
        </w:rPr>
        <w:tab/>
      </w:r>
      <w:r w:rsidRPr="000C3A1C">
        <w:rPr>
          <w:rFonts w:ascii="Times New Roman" w:hAnsi="Times New Roman"/>
          <w:sz w:val="28"/>
          <w:szCs w:val="28"/>
          <w:lang w:val="uk-UA"/>
        </w:rPr>
        <w:t>Основний</w:t>
      </w:r>
      <w:r w:rsidRPr="000C3A1C">
        <w:rPr>
          <w:rFonts w:ascii="Times New Roman" w:hAnsi="Times New Roman"/>
          <w:sz w:val="28"/>
          <w:szCs w:val="28"/>
          <w:lang w:val="uk-UA"/>
        </w:rPr>
        <w:tab/>
        <w:t>зміст</w:t>
      </w:r>
      <w:r w:rsidRPr="000C3A1C">
        <w:rPr>
          <w:rFonts w:ascii="Times New Roman" w:hAnsi="Times New Roman"/>
          <w:sz w:val="28"/>
          <w:szCs w:val="28"/>
          <w:lang w:val="uk-UA"/>
        </w:rPr>
        <w:tab/>
        <w:t>статей</w:t>
      </w:r>
      <w:r w:rsidRPr="000C3A1C">
        <w:rPr>
          <w:rFonts w:ascii="Times New Roman" w:hAnsi="Times New Roman"/>
          <w:sz w:val="28"/>
          <w:szCs w:val="28"/>
          <w:lang w:val="uk-UA"/>
        </w:rPr>
        <w:tab/>
      </w:r>
      <w:r w:rsidRPr="000C3A1C">
        <w:rPr>
          <w:rFonts w:ascii="Times New Roman" w:hAnsi="Times New Roman"/>
          <w:spacing w:val="-2"/>
          <w:sz w:val="28"/>
          <w:szCs w:val="28"/>
          <w:lang w:val="uk-UA"/>
        </w:rPr>
        <w:t>Хартії</w:t>
      </w:r>
      <w:r w:rsidRPr="000C3A1C">
        <w:rPr>
          <w:rFonts w:ascii="Times New Roman" w:hAnsi="Times New Roman"/>
          <w:spacing w:val="-2"/>
          <w:sz w:val="28"/>
          <w:szCs w:val="28"/>
          <w:lang w:val="uk-UA"/>
        </w:rPr>
        <w:tab/>
      </w:r>
      <w:r w:rsidRPr="000C3A1C">
        <w:rPr>
          <w:rFonts w:ascii="Times New Roman" w:hAnsi="Times New Roman"/>
          <w:sz w:val="28"/>
          <w:szCs w:val="28"/>
          <w:lang w:val="uk-UA"/>
        </w:rPr>
        <w:t>та</w:t>
      </w:r>
      <w:r w:rsidRPr="000C3A1C">
        <w:rPr>
          <w:rFonts w:ascii="Times New Roman" w:hAnsi="Times New Roman"/>
          <w:sz w:val="28"/>
          <w:szCs w:val="28"/>
          <w:lang w:val="uk-UA"/>
        </w:rPr>
        <w:tab/>
      </w:r>
      <w:r w:rsidRPr="000C3A1C">
        <w:rPr>
          <w:rFonts w:ascii="Times New Roman" w:hAnsi="Times New Roman"/>
          <w:spacing w:val="-2"/>
          <w:sz w:val="28"/>
          <w:szCs w:val="28"/>
          <w:lang w:val="uk-UA"/>
        </w:rPr>
        <w:t>їх</w:t>
      </w:r>
      <w:r w:rsidRPr="000C3A1C">
        <w:rPr>
          <w:rFonts w:ascii="Times New Roman" w:hAnsi="Times New Roman"/>
          <w:w w:val="99"/>
          <w:sz w:val="28"/>
          <w:szCs w:val="28"/>
          <w:lang w:val="uk-UA"/>
        </w:rPr>
        <w:t xml:space="preserve"> </w:t>
      </w:r>
      <w:r w:rsidRPr="000C3A1C">
        <w:rPr>
          <w:rFonts w:ascii="Times New Roman" w:hAnsi="Times New Roman"/>
          <w:sz w:val="28"/>
          <w:szCs w:val="28"/>
          <w:lang w:val="uk-UA"/>
        </w:rPr>
        <w:t>відповідність</w:t>
      </w:r>
      <w:r w:rsidRPr="000C3A1C">
        <w:rPr>
          <w:rFonts w:ascii="Times New Roman" w:hAnsi="Times New Roman"/>
          <w:sz w:val="28"/>
          <w:szCs w:val="28"/>
          <w:lang w:val="uk-UA"/>
        </w:rPr>
        <w:tab/>
      </w:r>
      <w:r w:rsidRPr="000C3A1C">
        <w:rPr>
          <w:rFonts w:ascii="Times New Roman" w:hAnsi="Times New Roman"/>
          <w:spacing w:val="-3"/>
          <w:sz w:val="28"/>
          <w:szCs w:val="28"/>
          <w:lang w:val="uk-UA"/>
        </w:rPr>
        <w:t>законодавству</w:t>
      </w:r>
      <w:r w:rsidRPr="000C3A1C">
        <w:rPr>
          <w:rFonts w:ascii="Times New Roman" w:hAnsi="Times New Roman"/>
          <w:spacing w:val="-3"/>
          <w:sz w:val="28"/>
          <w:szCs w:val="28"/>
          <w:lang w:val="uk-UA"/>
        </w:rPr>
        <w:tab/>
      </w:r>
      <w:r w:rsidRPr="000C3A1C">
        <w:rPr>
          <w:rFonts w:ascii="Times New Roman" w:hAnsi="Times New Roman"/>
          <w:sz w:val="28"/>
          <w:szCs w:val="28"/>
          <w:lang w:val="uk-UA"/>
        </w:rPr>
        <w:t>України.</w:t>
      </w:r>
      <w:r w:rsidRPr="000C3A1C">
        <w:rPr>
          <w:rFonts w:ascii="Times New Roman" w:hAnsi="Times New Roman"/>
          <w:sz w:val="28"/>
          <w:szCs w:val="28"/>
          <w:lang w:val="uk-UA"/>
        </w:rPr>
        <w:tab/>
        <w:t>Європейський</w:t>
      </w:r>
      <w:r w:rsidRPr="000C3A1C">
        <w:rPr>
          <w:rFonts w:ascii="Times New Roman" w:hAnsi="Times New Roman"/>
          <w:sz w:val="28"/>
          <w:szCs w:val="28"/>
          <w:lang w:val="uk-UA"/>
        </w:rPr>
        <w:tab/>
        <w:t>кодекс</w:t>
      </w:r>
      <w:r w:rsidRPr="000C3A1C">
        <w:rPr>
          <w:rFonts w:ascii="Times New Roman" w:hAnsi="Times New Roman"/>
          <w:sz w:val="28"/>
          <w:szCs w:val="28"/>
          <w:lang w:val="uk-UA"/>
        </w:rPr>
        <w:tab/>
      </w:r>
      <w:r w:rsidRPr="000C3A1C">
        <w:rPr>
          <w:rFonts w:ascii="Times New Roman" w:hAnsi="Times New Roman"/>
          <w:spacing w:val="-3"/>
          <w:sz w:val="28"/>
          <w:szCs w:val="28"/>
          <w:lang w:val="uk-UA"/>
        </w:rPr>
        <w:t>соціального</w:t>
      </w:r>
    </w:p>
    <w:p w:rsidR="00546581" w:rsidRPr="000C3A1C" w:rsidRDefault="00546581" w:rsidP="000C3A1C">
      <w:pPr>
        <w:widowControl w:val="0"/>
        <w:autoSpaceDE w:val="0"/>
        <w:autoSpaceDN w:val="0"/>
        <w:spacing w:after="0" w:line="240" w:lineRule="auto"/>
        <w:jc w:val="both"/>
        <w:rPr>
          <w:rFonts w:ascii="Times New Roman" w:hAnsi="Times New Roman"/>
          <w:sz w:val="28"/>
          <w:szCs w:val="28"/>
          <w:lang w:val="uk-UA"/>
        </w:rPr>
      </w:pPr>
      <w:r w:rsidRPr="000C3A1C">
        <w:rPr>
          <w:rFonts w:ascii="Times New Roman" w:hAnsi="Times New Roman"/>
          <w:sz w:val="28"/>
          <w:szCs w:val="28"/>
          <w:lang w:val="uk-UA"/>
        </w:rPr>
        <w:t>забезпечення: зміст соціальних стандартів.</w:t>
      </w:r>
    </w:p>
    <w:p w:rsidR="00546581" w:rsidRPr="000C3A1C" w:rsidRDefault="00546581" w:rsidP="000C3A1C">
      <w:pPr>
        <w:spacing w:after="0" w:line="240" w:lineRule="auto"/>
        <w:jc w:val="both"/>
        <w:rPr>
          <w:rFonts w:ascii="Times New Roman" w:hAnsi="Times New Roman"/>
          <w:sz w:val="28"/>
          <w:szCs w:val="28"/>
          <w:lang w:val="uk-UA"/>
        </w:rPr>
      </w:pPr>
    </w:p>
    <w:p w:rsidR="00546581" w:rsidRPr="000C3A1C" w:rsidRDefault="00546581" w:rsidP="000C3A1C">
      <w:pPr>
        <w:suppressAutoHyphens/>
        <w:spacing w:after="0" w:line="322" w:lineRule="exact"/>
        <w:ind w:left="207" w:right="333"/>
        <w:jc w:val="center"/>
        <w:rPr>
          <w:rFonts w:ascii="Times New Roman" w:hAnsi="Times New Roman"/>
          <w:b/>
          <w:sz w:val="28"/>
          <w:lang w:val="uk-UA"/>
        </w:rPr>
      </w:pPr>
      <w:r w:rsidRPr="000C3A1C">
        <w:rPr>
          <w:rFonts w:ascii="Times New Roman" w:hAnsi="Times New Roman"/>
          <w:sz w:val="28"/>
          <w:szCs w:val="28"/>
          <w:lang w:val="uk-UA"/>
        </w:rPr>
        <w:t xml:space="preserve">     </w:t>
      </w:r>
      <w:r w:rsidRPr="000C3A1C">
        <w:rPr>
          <w:rFonts w:ascii="Times New Roman" w:hAnsi="Times New Roman"/>
          <w:b/>
          <w:sz w:val="28"/>
          <w:szCs w:val="28"/>
          <w:lang w:val="uk-UA"/>
        </w:rPr>
        <w:t xml:space="preserve"> </w:t>
      </w:r>
      <w:r w:rsidRPr="000C3A1C">
        <w:rPr>
          <w:rFonts w:ascii="Times New Roman" w:hAnsi="Times New Roman"/>
          <w:b/>
          <w:sz w:val="28"/>
          <w:lang w:val="uk-UA"/>
        </w:rPr>
        <w:t>Розділ 2. Нормативно-правові джерела соціальної роботи в Україні</w:t>
      </w:r>
    </w:p>
    <w:p w:rsidR="00546581" w:rsidRPr="000C3A1C" w:rsidRDefault="00546581" w:rsidP="000C3A1C">
      <w:pPr>
        <w:widowControl w:val="0"/>
        <w:autoSpaceDE w:val="0"/>
        <w:autoSpaceDN w:val="0"/>
        <w:spacing w:before="1" w:after="0" w:line="240" w:lineRule="auto"/>
        <w:rPr>
          <w:rFonts w:ascii="Times New Roman" w:hAnsi="Times New Roman"/>
          <w:b/>
          <w:i/>
          <w:sz w:val="28"/>
          <w:szCs w:val="28"/>
          <w:lang w:val="uk-UA"/>
        </w:rPr>
      </w:pPr>
    </w:p>
    <w:p w:rsidR="00546581" w:rsidRPr="000C3A1C" w:rsidRDefault="00546581" w:rsidP="000C3A1C">
      <w:pPr>
        <w:widowControl w:val="0"/>
        <w:autoSpaceDE w:val="0"/>
        <w:autoSpaceDN w:val="0"/>
        <w:spacing w:after="120" w:line="240" w:lineRule="auto"/>
        <w:ind w:right="346"/>
        <w:jc w:val="both"/>
        <w:rPr>
          <w:rFonts w:ascii="Times New Roman" w:hAnsi="Times New Roman"/>
          <w:b/>
          <w:i/>
          <w:sz w:val="28"/>
          <w:lang w:val="uk-UA"/>
        </w:rPr>
      </w:pPr>
      <w:r w:rsidRPr="000C3A1C">
        <w:rPr>
          <w:rFonts w:ascii="Times New Roman" w:hAnsi="Times New Roman"/>
          <w:b/>
          <w:i/>
          <w:sz w:val="28"/>
          <w:lang w:val="uk-UA"/>
        </w:rPr>
        <w:t xml:space="preserve">         Тема 8. Основні законодавчі акти, що захищають права та інтереси усіх верств населення України.</w:t>
      </w:r>
    </w:p>
    <w:p w:rsidR="00546581" w:rsidRPr="000C3A1C" w:rsidRDefault="00546581"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Соціальні цінності та соціальні норми. Норми моралі і права. Зміст категорії «права людини». Класифікація правових норм. Зміст соціальних прав людини та їх державне забезпечення. Характеристика основної форми права в Україні: ієрархія законів в системі законодавства України.</w:t>
      </w:r>
    </w:p>
    <w:p w:rsidR="00546581" w:rsidRPr="000C3A1C" w:rsidRDefault="00546581" w:rsidP="000C3A1C">
      <w:pPr>
        <w:spacing w:after="0" w:line="240" w:lineRule="auto"/>
        <w:jc w:val="both"/>
        <w:rPr>
          <w:rFonts w:ascii="Times New Roman" w:hAnsi="Times New Roman"/>
          <w:b/>
          <w:sz w:val="28"/>
          <w:szCs w:val="28"/>
          <w:lang w:val="uk-UA"/>
        </w:rPr>
      </w:pPr>
    </w:p>
    <w:p w:rsidR="00546581" w:rsidRPr="000C3A1C" w:rsidRDefault="00546581" w:rsidP="000C3A1C">
      <w:pPr>
        <w:widowControl w:val="0"/>
        <w:autoSpaceDE w:val="0"/>
        <w:autoSpaceDN w:val="0"/>
        <w:spacing w:after="120" w:line="237" w:lineRule="auto"/>
        <w:ind w:right="352"/>
        <w:jc w:val="both"/>
        <w:outlineLvl w:val="1"/>
        <w:rPr>
          <w:rFonts w:ascii="Times New Roman" w:hAnsi="Times New Roman"/>
          <w:bCs/>
          <w:i/>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
          <w:bCs/>
          <w:i/>
          <w:sz w:val="28"/>
          <w:szCs w:val="28"/>
          <w:lang w:val="uk-UA"/>
        </w:rPr>
        <w:t>Тема 9. Законодавче забезпечення права на отримання послуг від соціальних служб</w:t>
      </w:r>
      <w:r w:rsidRPr="000C3A1C">
        <w:rPr>
          <w:rFonts w:ascii="Times New Roman" w:hAnsi="Times New Roman"/>
          <w:bCs/>
          <w:i/>
          <w:sz w:val="28"/>
          <w:szCs w:val="28"/>
          <w:lang w:val="uk-UA"/>
        </w:rPr>
        <w:t>.</w:t>
      </w:r>
    </w:p>
    <w:p w:rsidR="00546581" w:rsidRPr="000C3A1C" w:rsidRDefault="00546581" w:rsidP="000C3A1C">
      <w:pPr>
        <w:widowControl w:val="0"/>
        <w:autoSpaceDE w:val="0"/>
        <w:autoSpaceDN w:val="0"/>
        <w:spacing w:after="0" w:line="240" w:lineRule="auto"/>
        <w:ind w:right="347"/>
        <w:jc w:val="both"/>
        <w:rPr>
          <w:rFonts w:ascii="Times New Roman" w:hAnsi="Times New Roman"/>
          <w:sz w:val="28"/>
          <w:szCs w:val="28"/>
          <w:lang w:val="uk-UA"/>
        </w:rPr>
      </w:pPr>
      <w:r w:rsidRPr="000C3A1C">
        <w:rPr>
          <w:rFonts w:ascii="Times New Roman" w:hAnsi="Times New Roman"/>
          <w:sz w:val="28"/>
          <w:szCs w:val="28"/>
          <w:lang w:val="uk-UA"/>
        </w:rPr>
        <w:t xml:space="preserve">          Стан законодавчої бази в Україні щодо забезпечення права на отримання послуг від соціальних служб. Загальні правила надання послуг соціальними службами. Види соціальних послуг, що надаються державними та недержавними закладами. Законодавче забезпечення діяльності соціального працівника щодо здійснення соціально-правового захисту населення.</w:t>
      </w:r>
    </w:p>
    <w:p w:rsidR="00546581" w:rsidRPr="000C3A1C" w:rsidRDefault="00546581" w:rsidP="000C3A1C">
      <w:pPr>
        <w:widowControl w:val="0"/>
        <w:autoSpaceDE w:val="0"/>
        <w:autoSpaceDN w:val="0"/>
        <w:spacing w:before="5" w:after="0" w:line="240" w:lineRule="auto"/>
        <w:rPr>
          <w:rFonts w:ascii="Times New Roman" w:hAnsi="Times New Roman"/>
          <w:sz w:val="28"/>
          <w:szCs w:val="28"/>
          <w:lang w:val="uk-UA"/>
        </w:rPr>
      </w:pPr>
    </w:p>
    <w:p w:rsidR="00546581" w:rsidRPr="000C3A1C" w:rsidRDefault="00546581" w:rsidP="000C3A1C">
      <w:pPr>
        <w:widowControl w:val="0"/>
        <w:autoSpaceDE w:val="0"/>
        <w:autoSpaceDN w:val="0"/>
        <w:spacing w:before="1" w:after="120" w:line="237" w:lineRule="auto"/>
        <w:ind w:right="346"/>
        <w:jc w:val="both"/>
        <w:outlineLvl w:val="1"/>
        <w:rPr>
          <w:rFonts w:ascii="Times New Roman" w:hAnsi="Times New Roman"/>
          <w:bCs/>
          <w:i/>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
          <w:bCs/>
          <w:i/>
          <w:sz w:val="28"/>
          <w:szCs w:val="28"/>
          <w:lang w:val="uk-UA"/>
        </w:rPr>
        <w:t>Тема 10. Законодавче та нормативне забезпечення права на охорону здоров’я та одержання соціальної допомоги громадянами України</w:t>
      </w:r>
      <w:r w:rsidRPr="000C3A1C">
        <w:rPr>
          <w:rFonts w:ascii="Times New Roman" w:hAnsi="Times New Roman"/>
          <w:bCs/>
          <w:i/>
          <w:sz w:val="28"/>
          <w:szCs w:val="28"/>
          <w:lang w:val="uk-UA"/>
        </w:rPr>
        <w:t>.</w:t>
      </w:r>
    </w:p>
    <w:p w:rsidR="00546581" w:rsidRPr="000C3A1C" w:rsidRDefault="00546581" w:rsidP="000C3A1C">
      <w:pPr>
        <w:widowControl w:val="0"/>
        <w:autoSpaceDE w:val="0"/>
        <w:autoSpaceDN w:val="0"/>
        <w:spacing w:after="0" w:line="240" w:lineRule="auto"/>
        <w:ind w:right="347"/>
        <w:jc w:val="both"/>
        <w:rPr>
          <w:rFonts w:ascii="Times New Roman" w:hAnsi="Times New Roman"/>
          <w:sz w:val="28"/>
          <w:szCs w:val="28"/>
          <w:lang w:val="uk-UA"/>
        </w:rPr>
      </w:pPr>
      <w:r w:rsidRPr="000C3A1C">
        <w:rPr>
          <w:rFonts w:ascii="Times New Roman" w:hAnsi="Times New Roman"/>
          <w:bCs/>
          <w:sz w:val="28"/>
          <w:szCs w:val="28"/>
          <w:lang w:val="uk-UA"/>
        </w:rPr>
        <w:t xml:space="preserve">         </w:t>
      </w:r>
      <w:r w:rsidRPr="000C3A1C">
        <w:rPr>
          <w:rFonts w:ascii="Times New Roman" w:hAnsi="Times New Roman"/>
          <w:sz w:val="28"/>
          <w:szCs w:val="28"/>
          <w:lang w:val="uk-UA"/>
        </w:rPr>
        <w:t>Законодавство і нормативні акти України щодо права на одержання медичної допомоги. Соціальний захист дітей та молоді та їх сімей і охорона здоров’я.</w:t>
      </w:r>
    </w:p>
    <w:p w:rsidR="00546581" w:rsidRPr="000C3A1C" w:rsidRDefault="00546581" w:rsidP="000C3A1C">
      <w:pPr>
        <w:widowControl w:val="0"/>
        <w:autoSpaceDE w:val="0"/>
        <w:autoSpaceDN w:val="0"/>
        <w:spacing w:after="0" w:line="240" w:lineRule="auto"/>
        <w:ind w:right="347"/>
        <w:jc w:val="both"/>
        <w:rPr>
          <w:rFonts w:ascii="Times New Roman" w:hAnsi="Times New Roman"/>
          <w:sz w:val="28"/>
          <w:szCs w:val="28"/>
          <w:lang w:val="uk-UA"/>
        </w:rPr>
      </w:pPr>
    </w:p>
    <w:p w:rsidR="00546581" w:rsidRPr="000C3A1C" w:rsidRDefault="00546581" w:rsidP="000C3A1C">
      <w:pPr>
        <w:widowControl w:val="0"/>
        <w:autoSpaceDE w:val="0"/>
        <w:autoSpaceDN w:val="0"/>
        <w:spacing w:before="75" w:after="120" w:line="240" w:lineRule="auto"/>
        <w:ind w:right="352"/>
        <w:jc w:val="both"/>
        <w:outlineLvl w:val="1"/>
        <w:rPr>
          <w:rFonts w:ascii="Times New Roman" w:hAnsi="Times New Roman"/>
          <w:b/>
          <w:bCs/>
          <w:i/>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
          <w:bCs/>
          <w:i/>
          <w:sz w:val="28"/>
          <w:szCs w:val="28"/>
          <w:lang w:val="uk-UA"/>
        </w:rPr>
        <w:t>Тема 11. Законодавча база України щодо забезпечення права людини на</w:t>
      </w:r>
      <w:r w:rsidRPr="000C3A1C">
        <w:rPr>
          <w:rFonts w:ascii="Times New Roman" w:hAnsi="Times New Roman"/>
          <w:b/>
          <w:bCs/>
          <w:i/>
          <w:spacing w:val="-2"/>
          <w:sz w:val="28"/>
          <w:szCs w:val="28"/>
          <w:lang w:val="uk-UA"/>
        </w:rPr>
        <w:t xml:space="preserve"> </w:t>
      </w:r>
      <w:r w:rsidRPr="000C3A1C">
        <w:rPr>
          <w:rFonts w:ascii="Times New Roman" w:hAnsi="Times New Roman"/>
          <w:b/>
          <w:bCs/>
          <w:i/>
          <w:sz w:val="28"/>
          <w:szCs w:val="28"/>
          <w:lang w:val="uk-UA"/>
        </w:rPr>
        <w:t>освіту.</w:t>
      </w:r>
    </w:p>
    <w:p w:rsidR="00546581" w:rsidRPr="000C3A1C" w:rsidRDefault="00546581"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Особливості дії Закону України «Про освіту». Права, обов’язки, пільги і гарантії учасників навчального процесу. Право на спеціальну освіту дітей з особливими потребами</w:t>
      </w:r>
    </w:p>
    <w:p w:rsidR="00546581" w:rsidRPr="000C3A1C" w:rsidRDefault="00546581" w:rsidP="000C3A1C">
      <w:pPr>
        <w:spacing w:after="0" w:line="240" w:lineRule="auto"/>
        <w:ind w:left="720"/>
        <w:contextualSpacing/>
        <w:jc w:val="both"/>
        <w:rPr>
          <w:rFonts w:ascii="Times New Roman" w:hAnsi="Times New Roman"/>
          <w:sz w:val="28"/>
          <w:szCs w:val="28"/>
          <w:lang w:val="uk-UA"/>
        </w:rPr>
      </w:pPr>
    </w:p>
    <w:p w:rsidR="00546581" w:rsidRPr="000C3A1C" w:rsidRDefault="00546581" w:rsidP="000C3A1C">
      <w:pPr>
        <w:widowControl w:val="0"/>
        <w:autoSpaceDE w:val="0"/>
        <w:autoSpaceDN w:val="0"/>
        <w:spacing w:after="120" w:line="320" w:lineRule="exact"/>
        <w:outlineLvl w:val="1"/>
        <w:rPr>
          <w:rFonts w:ascii="Times New Roman" w:hAnsi="Times New Roman"/>
          <w:b/>
          <w:bCs/>
          <w:i/>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
          <w:bCs/>
          <w:i/>
          <w:sz w:val="28"/>
          <w:szCs w:val="28"/>
          <w:lang w:val="uk-UA"/>
        </w:rPr>
        <w:t>Тема 12. Законодавче забезпечення житлових та майнових прав.</w:t>
      </w:r>
    </w:p>
    <w:p w:rsidR="00546581" w:rsidRPr="000C3A1C" w:rsidRDefault="00546581" w:rsidP="000C3A1C">
      <w:pPr>
        <w:widowControl w:val="0"/>
        <w:autoSpaceDE w:val="0"/>
        <w:autoSpaceDN w:val="0"/>
        <w:spacing w:after="0" w:line="240" w:lineRule="auto"/>
        <w:rPr>
          <w:rFonts w:ascii="Times New Roman" w:hAnsi="Times New Roman"/>
          <w:sz w:val="28"/>
          <w:szCs w:val="28"/>
          <w:lang w:val="uk-UA"/>
        </w:rPr>
      </w:pPr>
      <w:r w:rsidRPr="000C3A1C">
        <w:rPr>
          <w:rFonts w:ascii="Times New Roman" w:hAnsi="Times New Roman"/>
          <w:sz w:val="28"/>
          <w:szCs w:val="28"/>
          <w:lang w:val="uk-UA"/>
        </w:rPr>
        <w:t xml:space="preserve">           Майнові та житлові права дітей. Суспільне вирішення проблеми по забезпеченню соціальним житлом певних категорій населення.</w:t>
      </w:r>
    </w:p>
    <w:p w:rsidR="00546581" w:rsidRPr="000C3A1C" w:rsidRDefault="00546581" w:rsidP="000C3A1C">
      <w:pPr>
        <w:spacing w:after="0" w:line="240" w:lineRule="auto"/>
        <w:jc w:val="both"/>
        <w:rPr>
          <w:rFonts w:ascii="Times New Roman" w:hAnsi="Times New Roman"/>
          <w:b/>
          <w:sz w:val="28"/>
          <w:szCs w:val="28"/>
          <w:lang w:val="uk-UA"/>
        </w:rPr>
      </w:pPr>
    </w:p>
    <w:p w:rsidR="00546581" w:rsidRPr="000C3A1C" w:rsidRDefault="00546581" w:rsidP="000C3A1C">
      <w:pPr>
        <w:spacing w:after="0" w:line="240" w:lineRule="auto"/>
        <w:jc w:val="both"/>
        <w:rPr>
          <w:rFonts w:ascii="Times New Roman" w:hAnsi="Times New Roman"/>
          <w:b/>
          <w:sz w:val="28"/>
          <w:szCs w:val="28"/>
          <w:lang w:val="uk-UA"/>
        </w:rPr>
      </w:pPr>
    </w:p>
    <w:p w:rsidR="00546581" w:rsidRPr="000C3A1C" w:rsidRDefault="00546581" w:rsidP="000C3A1C">
      <w:pPr>
        <w:widowControl w:val="0"/>
        <w:autoSpaceDE w:val="0"/>
        <w:autoSpaceDN w:val="0"/>
        <w:spacing w:after="0" w:line="322" w:lineRule="exact"/>
        <w:ind w:left="206" w:right="333"/>
        <w:jc w:val="both"/>
        <w:rPr>
          <w:rFonts w:ascii="Times New Roman" w:hAnsi="Times New Roman"/>
          <w:b/>
          <w:sz w:val="28"/>
          <w:lang w:val="uk-UA"/>
        </w:rPr>
      </w:pPr>
      <w:r w:rsidRPr="000C3A1C">
        <w:rPr>
          <w:rFonts w:ascii="Times New Roman" w:hAnsi="Times New Roman"/>
          <w:b/>
          <w:sz w:val="28"/>
          <w:lang w:val="uk-UA"/>
        </w:rPr>
        <w:t xml:space="preserve">           Розділ 3. Діяльність соціального працівника щодо захисту сім’ї, прав дітей, молоді та жінок</w:t>
      </w:r>
    </w:p>
    <w:p w:rsidR="00546581" w:rsidRPr="000C3A1C" w:rsidRDefault="00546581" w:rsidP="000C3A1C">
      <w:pPr>
        <w:widowControl w:val="0"/>
        <w:autoSpaceDE w:val="0"/>
        <w:autoSpaceDN w:val="0"/>
        <w:spacing w:after="0" w:line="240" w:lineRule="auto"/>
        <w:ind w:right="351"/>
        <w:jc w:val="both"/>
        <w:rPr>
          <w:rFonts w:ascii="Times New Roman" w:hAnsi="Times New Roman"/>
          <w:sz w:val="28"/>
          <w:szCs w:val="28"/>
          <w:lang w:val="uk-UA"/>
        </w:rPr>
      </w:pPr>
    </w:p>
    <w:p w:rsidR="00546581" w:rsidRPr="000C3A1C" w:rsidRDefault="00546581" w:rsidP="000C3A1C">
      <w:pPr>
        <w:widowControl w:val="0"/>
        <w:autoSpaceDE w:val="0"/>
        <w:autoSpaceDN w:val="0"/>
        <w:spacing w:after="0" w:line="240" w:lineRule="auto"/>
        <w:ind w:right="352"/>
        <w:jc w:val="both"/>
        <w:rPr>
          <w:rFonts w:ascii="Times New Roman" w:hAnsi="Times New Roman"/>
          <w:b/>
          <w:i/>
          <w:sz w:val="28"/>
          <w:lang w:val="uk-UA"/>
        </w:rPr>
      </w:pPr>
      <w:r w:rsidRPr="000C3A1C">
        <w:rPr>
          <w:rFonts w:ascii="Times New Roman" w:hAnsi="Times New Roman"/>
          <w:sz w:val="28"/>
          <w:szCs w:val="28"/>
          <w:lang w:val="uk-UA"/>
        </w:rPr>
        <w:t xml:space="preserve">         </w:t>
      </w:r>
      <w:r w:rsidRPr="000C3A1C">
        <w:rPr>
          <w:rFonts w:ascii="Times New Roman" w:hAnsi="Times New Roman"/>
          <w:b/>
          <w:i/>
          <w:sz w:val="28"/>
          <w:lang w:val="uk-UA"/>
        </w:rPr>
        <w:t>Тема 13. Захист сім’ї, прав дітей та молоді нормами Сімейного Кодексу.</w:t>
      </w:r>
    </w:p>
    <w:p w:rsidR="00546581" w:rsidRPr="000C3A1C" w:rsidRDefault="00546581"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Юридичне розуміння сім’ї. Шлюбні відносини у соціально-правовому </w:t>
      </w:r>
      <w:r w:rsidRPr="000C3A1C">
        <w:rPr>
          <w:rFonts w:ascii="Times New Roman" w:hAnsi="Times New Roman"/>
          <w:sz w:val="28"/>
          <w:szCs w:val="28"/>
          <w:lang w:val="uk-UA"/>
        </w:rPr>
        <w:lastRenderedPageBreak/>
        <w:t>законодавстві. Права членів сім’ї: дітей, батьків, неповнолітніх батьків. Соціальні проблеми сімей. Соціальний захист молодої сім’ї.</w:t>
      </w:r>
    </w:p>
    <w:p w:rsidR="00546581" w:rsidRPr="000C3A1C" w:rsidRDefault="00546581" w:rsidP="000C3A1C">
      <w:pPr>
        <w:widowControl w:val="0"/>
        <w:autoSpaceDE w:val="0"/>
        <w:autoSpaceDN w:val="0"/>
        <w:spacing w:before="4" w:after="0" w:line="240" w:lineRule="auto"/>
        <w:rPr>
          <w:rFonts w:ascii="Times New Roman" w:hAnsi="Times New Roman"/>
          <w:sz w:val="28"/>
          <w:szCs w:val="28"/>
          <w:lang w:val="uk-UA"/>
        </w:rPr>
      </w:pPr>
    </w:p>
    <w:p w:rsidR="00546581" w:rsidRPr="000C3A1C" w:rsidRDefault="00546581" w:rsidP="000C3A1C">
      <w:pPr>
        <w:widowControl w:val="0"/>
        <w:autoSpaceDE w:val="0"/>
        <w:autoSpaceDN w:val="0"/>
        <w:spacing w:after="120" w:line="240" w:lineRule="auto"/>
        <w:ind w:left="221" w:right="352" w:firstLine="709"/>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Тема 14. Соціально-правовий захист дітей як загальносвітова суспільна проблема.</w:t>
      </w:r>
    </w:p>
    <w:p w:rsidR="00546581" w:rsidRPr="000C3A1C" w:rsidRDefault="00546581"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Міжнародні механізми захисту прав та інтересів дітей. Забезпечення дотримання прав дітей, які потребують особливої уваги. Права дітей у законодавстві України.</w:t>
      </w:r>
    </w:p>
    <w:p w:rsidR="00546581" w:rsidRPr="000C3A1C" w:rsidRDefault="00546581" w:rsidP="000C3A1C">
      <w:pPr>
        <w:widowControl w:val="0"/>
        <w:autoSpaceDE w:val="0"/>
        <w:autoSpaceDN w:val="0"/>
        <w:spacing w:after="0" w:line="240" w:lineRule="auto"/>
        <w:rPr>
          <w:rFonts w:ascii="Times New Roman" w:hAnsi="Times New Roman"/>
          <w:sz w:val="30"/>
          <w:szCs w:val="28"/>
          <w:lang w:val="uk-UA"/>
        </w:rPr>
      </w:pPr>
    </w:p>
    <w:p w:rsidR="00546581" w:rsidRPr="000C3A1C" w:rsidRDefault="00546581" w:rsidP="000C3A1C">
      <w:pPr>
        <w:widowControl w:val="0"/>
        <w:autoSpaceDE w:val="0"/>
        <w:autoSpaceDN w:val="0"/>
        <w:spacing w:after="120" w:line="321" w:lineRule="exact"/>
        <w:jc w:val="both"/>
        <w:outlineLvl w:val="1"/>
        <w:rPr>
          <w:rFonts w:ascii="Times New Roman" w:hAnsi="Times New Roman"/>
          <w:b/>
          <w:bCs/>
          <w:i/>
          <w:sz w:val="28"/>
          <w:szCs w:val="28"/>
          <w:lang w:val="uk-UA"/>
        </w:rPr>
      </w:pPr>
      <w:r w:rsidRPr="000C3A1C">
        <w:rPr>
          <w:rFonts w:ascii="Times New Roman" w:hAnsi="Times New Roman"/>
          <w:sz w:val="26"/>
          <w:szCs w:val="28"/>
          <w:lang w:val="uk-UA"/>
        </w:rPr>
        <w:t xml:space="preserve">             </w:t>
      </w:r>
      <w:r w:rsidRPr="000C3A1C">
        <w:rPr>
          <w:rFonts w:ascii="Times New Roman" w:hAnsi="Times New Roman"/>
          <w:b/>
          <w:bCs/>
          <w:i/>
          <w:sz w:val="28"/>
          <w:szCs w:val="28"/>
          <w:lang w:val="uk-UA"/>
        </w:rPr>
        <w:t>Тема 15. Соціальний захист жінок.</w:t>
      </w:r>
    </w:p>
    <w:p w:rsidR="00546581" w:rsidRPr="000C3A1C" w:rsidRDefault="00546581" w:rsidP="000C3A1C">
      <w:pPr>
        <w:widowControl w:val="0"/>
        <w:autoSpaceDE w:val="0"/>
        <w:autoSpaceDN w:val="0"/>
        <w:spacing w:after="0" w:line="240" w:lineRule="auto"/>
        <w:ind w:right="350"/>
        <w:jc w:val="both"/>
        <w:rPr>
          <w:rFonts w:ascii="Times New Roman" w:hAnsi="Times New Roman"/>
          <w:sz w:val="28"/>
          <w:szCs w:val="28"/>
          <w:lang w:val="uk-UA"/>
        </w:rPr>
      </w:pPr>
      <w:r w:rsidRPr="000C3A1C">
        <w:rPr>
          <w:rFonts w:ascii="Times New Roman" w:hAnsi="Times New Roman"/>
          <w:sz w:val="28"/>
          <w:szCs w:val="28"/>
          <w:lang w:val="uk-UA"/>
        </w:rPr>
        <w:t xml:space="preserve">          Правові основи захисту прав жінок. Правові норми охорони здоров'я материнства. Основні пільги для жінок. Законодавство щодо регулювання зайнятості жінок.</w:t>
      </w:r>
    </w:p>
    <w:p w:rsidR="00546581" w:rsidRPr="000C3A1C" w:rsidRDefault="00546581" w:rsidP="000C3A1C">
      <w:pPr>
        <w:widowControl w:val="0"/>
        <w:autoSpaceDE w:val="0"/>
        <w:autoSpaceDN w:val="0"/>
        <w:spacing w:before="10" w:after="0" w:line="240" w:lineRule="auto"/>
        <w:rPr>
          <w:rFonts w:ascii="Times New Roman" w:hAnsi="Times New Roman"/>
          <w:sz w:val="27"/>
          <w:szCs w:val="28"/>
          <w:lang w:val="uk-UA"/>
        </w:rPr>
      </w:pPr>
    </w:p>
    <w:p w:rsidR="00546581" w:rsidRPr="000C3A1C" w:rsidRDefault="00546581" w:rsidP="000C3A1C">
      <w:pPr>
        <w:widowControl w:val="0"/>
        <w:autoSpaceDE w:val="0"/>
        <w:autoSpaceDN w:val="0"/>
        <w:spacing w:before="75" w:after="0" w:line="240" w:lineRule="auto"/>
        <w:ind w:right="352"/>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 xml:space="preserve">         Тема 16. Соціальний захист прав молоді нормами законодавства про працю.</w:t>
      </w:r>
    </w:p>
    <w:p w:rsidR="00546581" w:rsidRPr="000C3A1C" w:rsidRDefault="00546581" w:rsidP="000C3A1C">
      <w:pPr>
        <w:widowControl w:val="0"/>
        <w:autoSpaceDE w:val="0"/>
        <w:autoSpaceDN w:val="0"/>
        <w:spacing w:after="0" w:line="240" w:lineRule="auto"/>
        <w:ind w:right="350"/>
        <w:jc w:val="both"/>
        <w:rPr>
          <w:rFonts w:ascii="Times New Roman" w:hAnsi="Times New Roman"/>
          <w:sz w:val="28"/>
          <w:szCs w:val="28"/>
          <w:lang w:val="uk-UA"/>
        </w:rPr>
      </w:pPr>
      <w:r w:rsidRPr="000C3A1C">
        <w:rPr>
          <w:rFonts w:ascii="Times New Roman" w:hAnsi="Times New Roman"/>
          <w:sz w:val="28"/>
          <w:szCs w:val="28"/>
          <w:lang w:val="uk-UA"/>
        </w:rPr>
        <w:t xml:space="preserve">        Соціально-правове вирішення проблем працевлаштування підлітків та молоді Зовнішні прояви порушення права на працю. Нормативні документи, які регламентують соціальну роботу з безробітними.</w:t>
      </w:r>
    </w:p>
    <w:p w:rsidR="00546581" w:rsidRPr="000C3A1C" w:rsidRDefault="00546581" w:rsidP="000C3A1C">
      <w:pPr>
        <w:widowControl w:val="0"/>
        <w:autoSpaceDE w:val="0"/>
        <w:autoSpaceDN w:val="0"/>
        <w:spacing w:before="4" w:after="0" w:line="240" w:lineRule="auto"/>
        <w:rPr>
          <w:rFonts w:ascii="Times New Roman" w:hAnsi="Times New Roman"/>
          <w:sz w:val="26"/>
          <w:szCs w:val="28"/>
          <w:lang w:val="uk-UA"/>
        </w:rPr>
      </w:pPr>
    </w:p>
    <w:p w:rsidR="00546581" w:rsidRPr="000C3A1C" w:rsidRDefault="00546581" w:rsidP="000C3A1C">
      <w:pPr>
        <w:widowControl w:val="0"/>
        <w:autoSpaceDE w:val="0"/>
        <w:autoSpaceDN w:val="0"/>
        <w:spacing w:after="0" w:line="322" w:lineRule="exact"/>
        <w:ind w:left="267" w:right="254"/>
        <w:jc w:val="center"/>
        <w:rPr>
          <w:rFonts w:ascii="Times New Roman" w:hAnsi="Times New Roman"/>
          <w:b/>
          <w:sz w:val="28"/>
          <w:lang w:val="uk-UA"/>
        </w:rPr>
      </w:pPr>
      <w:r w:rsidRPr="000C3A1C">
        <w:rPr>
          <w:rFonts w:ascii="Times New Roman" w:hAnsi="Times New Roman"/>
          <w:b/>
          <w:sz w:val="28"/>
          <w:lang w:val="uk-UA"/>
        </w:rPr>
        <w:t>Розділ 4.Технологічні аспекти здійснення правового захисту соціальнонезахищених категорій населення</w:t>
      </w:r>
    </w:p>
    <w:p w:rsidR="00546581" w:rsidRPr="000C3A1C" w:rsidRDefault="00546581" w:rsidP="000C3A1C">
      <w:pPr>
        <w:widowControl w:val="0"/>
        <w:autoSpaceDE w:val="0"/>
        <w:autoSpaceDN w:val="0"/>
        <w:spacing w:after="0" w:line="240" w:lineRule="auto"/>
        <w:rPr>
          <w:rFonts w:ascii="Times New Roman" w:hAnsi="Times New Roman"/>
          <w:b/>
          <w:i/>
          <w:sz w:val="28"/>
          <w:szCs w:val="28"/>
          <w:lang w:val="uk-UA"/>
        </w:rPr>
      </w:pPr>
    </w:p>
    <w:p w:rsidR="00546581" w:rsidRPr="000C3A1C" w:rsidRDefault="00546581" w:rsidP="000C3A1C">
      <w:pPr>
        <w:widowControl w:val="0"/>
        <w:autoSpaceDE w:val="0"/>
        <w:autoSpaceDN w:val="0"/>
        <w:spacing w:after="120" w:line="240" w:lineRule="auto"/>
        <w:ind w:left="221" w:right="346" w:firstLine="709"/>
        <w:jc w:val="both"/>
        <w:rPr>
          <w:rFonts w:ascii="Times New Roman" w:hAnsi="Times New Roman"/>
          <w:b/>
          <w:i/>
          <w:sz w:val="28"/>
          <w:lang w:val="uk-UA"/>
        </w:rPr>
      </w:pPr>
      <w:r w:rsidRPr="000C3A1C">
        <w:rPr>
          <w:rFonts w:ascii="Times New Roman" w:hAnsi="Times New Roman"/>
          <w:b/>
          <w:i/>
          <w:sz w:val="28"/>
          <w:lang w:val="uk-UA"/>
        </w:rPr>
        <w:t>Тема 17. Соціально-правовий захист законних інтересів дітей-сиріт та дітей, що залишилися без піклування батьків.</w:t>
      </w:r>
    </w:p>
    <w:p w:rsidR="00546581" w:rsidRPr="000C3A1C" w:rsidRDefault="00546581" w:rsidP="000C3A1C">
      <w:pPr>
        <w:widowControl w:val="0"/>
        <w:autoSpaceDE w:val="0"/>
        <w:autoSpaceDN w:val="0"/>
        <w:spacing w:after="0" w:line="240" w:lineRule="auto"/>
        <w:ind w:right="347"/>
        <w:jc w:val="both"/>
        <w:rPr>
          <w:rFonts w:ascii="Times New Roman" w:hAnsi="Times New Roman"/>
          <w:sz w:val="28"/>
          <w:szCs w:val="28"/>
          <w:lang w:val="uk-UA"/>
        </w:rPr>
      </w:pPr>
      <w:r w:rsidRPr="000C3A1C">
        <w:rPr>
          <w:rFonts w:ascii="Times New Roman" w:hAnsi="Times New Roman"/>
          <w:sz w:val="28"/>
          <w:szCs w:val="28"/>
          <w:lang w:val="uk-UA"/>
        </w:rPr>
        <w:t xml:space="preserve">        Особливості діяльності соціального працівника щодо захисту прав та інтересів дітей-сиріт; Особливості практичного консультування дітей-сиріт, дітей, що залишилися без батьківського піклування, піклувальників та опікунів</w:t>
      </w:r>
    </w:p>
    <w:p w:rsidR="00546581" w:rsidRPr="000C3A1C" w:rsidRDefault="00546581" w:rsidP="000C3A1C">
      <w:pPr>
        <w:widowControl w:val="0"/>
        <w:autoSpaceDE w:val="0"/>
        <w:autoSpaceDN w:val="0"/>
        <w:spacing w:after="0" w:line="240" w:lineRule="auto"/>
        <w:ind w:right="347"/>
        <w:jc w:val="both"/>
        <w:rPr>
          <w:rFonts w:ascii="Times New Roman" w:hAnsi="Times New Roman"/>
          <w:sz w:val="28"/>
          <w:szCs w:val="28"/>
          <w:lang w:val="uk-UA"/>
        </w:rPr>
      </w:pPr>
    </w:p>
    <w:p w:rsidR="00546581" w:rsidRPr="000C3A1C" w:rsidRDefault="00546581" w:rsidP="000C3A1C">
      <w:pPr>
        <w:widowControl w:val="0"/>
        <w:autoSpaceDE w:val="0"/>
        <w:autoSpaceDN w:val="0"/>
        <w:spacing w:after="120" w:line="322" w:lineRule="exact"/>
        <w:jc w:val="both"/>
        <w:outlineLvl w:val="1"/>
        <w:rPr>
          <w:rFonts w:ascii="Times New Roman" w:hAnsi="Times New Roman"/>
          <w:bCs/>
          <w:i/>
          <w:sz w:val="28"/>
          <w:szCs w:val="28"/>
          <w:lang w:val="uk-UA"/>
        </w:rPr>
      </w:pPr>
      <w:r w:rsidRPr="000C3A1C">
        <w:rPr>
          <w:rFonts w:ascii="Times New Roman" w:hAnsi="Times New Roman"/>
          <w:sz w:val="26"/>
          <w:szCs w:val="28"/>
          <w:lang w:val="uk-UA"/>
        </w:rPr>
        <w:t xml:space="preserve">             </w:t>
      </w:r>
      <w:r w:rsidRPr="000C3A1C">
        <w:rPr>
          <w:rFonts w:ascii="Times New Roman" w:hAnsi="Times New Roman"/>
          <w:b/>
          <w:bCs/>
          <w:i/>
          <w:sz w:val="28"/>
          <w:szCs w:val="28"/>
          <w:lang w:val="uk-UA"/>
        </w:rPr>
        <w:t>Тема 18. Соціально-правовий захист інвалідів та дітей-інвалідів</w:t>
      </w:r>
      <w:r w:rsidRPr="000C3A1C">
        <w:rPr>
          <w:rFonts w:ascii="Times New Roman" w:hAnsi="Times New Roman"/>
          <w:bCs/>
          <w:i/>
          <w:sz w:val="28"/>
          <w:szCs w:val="28"/>
          <w:lang w:val="uk-UA"/>
        </w:rPr>
        <w:t>.</w:t>
      </w:r>
    </w:p>
    <w:p w:rsidR="00546581" w:rsidRPr="000C3A1C" w:rsidRDefault="00546581" w:rsidP="000C3A1C">
      <w:pPr>
        <w:widowControl w:val="0"/>
        <w:autoSpaceDE w:val="0"/>
        <w:autoSpaceDN w:val="0"/>
        <w:spacing w:after="0" w:line="240" w:lineRule="auto"/>
        <w:ind w:right="347"/>
        <w:jc w:val="both"/>
        <w:rPr>
          <w:rFonts w:ascii="Times New Roman" w:hAnsi="Times New Roman"/>
          <w:sz w:val="26"/>
          <w:szCs w:val="28"/>
          <w:lang w:val="uk-UA"/>
        </w:rPr>
      </w:pPr>
      <w:r w:rsidRPr="000C3A1C">
        <w:rPr>
          <w:rFonts w:ascii="Times New Roman" w:hAnsi="Times New Roman"/>
          <w:sz w:val="28"/>
          <w:szCs w:val="28"/>
          <w:lang w:val="uk-UA"/>
        </w:rPr>
        <w:t xml:space="preserve">          Статус людей з особливими потребами та міжнародні стандарти їх соціального захисту. Нормативно-законодавче регулювання </w:t>
      </w:r>
      <w:r w:rsidRPr="000C3A1C">
        <w:rPr>
          <w:rFonts w:ascii="Times New Roman" w:hAnsi="Times New Roman"/>
          <w:spacing w:val="3"/>
          <w:sz w:val="28"/>
          <w:szCs w:val="28"/>
          <w:lang w:val="uk-UA"/>
        </w:rPr>
        <w:t xml:space="preserve">соціального захисту інвалідів. </w:t>
      </w:r>
      <w:r w:rsidRPr="000C3A1C">
        <w:rPr>
          <w:rFonts w:ascii="Times New Roman" w:hAnsi="Times New Roman"/>
          <w:spacing w:val="5"/>
          <w:sz w:val="28"/>
          <w:szCs w:val="28"/>
          <w:lang w:val="uk-UA"/>
        </w:rPr>
        <w:t xml:space="preserve">Пенсійне забезпечення інвалідів </w:t>
      </w:r>
      <w:r w:rsidRPr="000C3A1C">
        <w:rPr>
          <w:rFonts w:ascii="Times New Roman" w:hAnsi="Times New Roman"/>
          <w:spacing w:val="7"/>
          <w:sz w:val="28"/>
          <w:szCs w:val="28"/>
          <w:lang w:val="uk-UA"/>
        </w:rPr>
        <w:t xml:space="preserve">Доступ інвалідів </w:t>
      </w:r>
      <w:r w:rsidRPr="000C3A1C">
        <w:rPr>
          <w:rFonts w:ascii="Times New Roman" w:hAnsi="Times New Roman"/>
          <w:spacing w:val="4"/>
          <w:sz w:val="28"/>
          <w:szCs w:val="28"/>
          <w:lang w:val="uk-UA"/>
        </w:rPr>
        <w:t xml:space="preserve">до </w:t>
      </w:r>
      <w:r w:rsidRPr="000C3A1C">
        <w:rPr>
          <w:rFonts w:ascii="Times New Roman" w:hAnsi="Times New Roman"/>
          <w:spacing w:val="7"/>
          <w:sz w:val="28"/>
          <w:szCs w:val="28"/>
          <w:lang w:val="uk-UA"/>
        </w:rPr>
        <w:t xml:space="preserve">освіти </w:t>
      </w:r>
      <w:r w:rsidRPr="000C3A1C">
        <w:rPr>
          <w:rFonts w:ascii="Times New Roman" w:hAnsi="Times New Roman"/>
          <w:spacing w:val="5"/>
          <w:sz w:val="28"/>
          <w:szCs w:val="28"/>
          <w:lang w:val="uk-UA"/>
        </w:rPr>
        <w:t xml:space="preserve">Працевлаштування інвалідів </w:t>
      </w:r>
      <w:r w:rsidRPr="000C3A1C">
        <w:rPr>
          <w:rFonts w:ascii="Times New Roman" w:hAnsi="Times New Roman"/>
          <w:sz w:val="28"/>
          <w:szCs w:val="28"/>
          <w:lang w:val="uk-UA"/>
        </w:rPr>
        <w:t xml:space="preserve">Доступ інвалідів до об'єктів соціальної інфраструктури Міжнародні документи про правовий захист дітей-інвалідів. Законодавче визнання дітей інвалідами. Забезпечення прав дітей-інвалідів на навчання, працю, матеріальне, соціально-побутове та медичне обслуговування. </w:t>
      </w:r>
    </w:p>
    <w:p w:rsidR="00546581" w:rsidRPr="000C3A1C" w:rsidRDefault="00546581" w:rsidP="000C3A1C">
      <w:pPr>
        <w:widowControl w:val="0"/>
        <w:autoSpaceDE w:val="0"/>
        <w:autoSpaceDN w:val="0"/>
        <w:spacing w:after="120" w:line="322" w:lineRule="exact"/>
        <w:jc w:val="both"/>
        <w:outlineLvl w:val="1"/>
        <w:rPr>
          <w:rFonts w:ascii="Times New Roman" w:hAnsi="Times New Roman"/>
          <w:bCs/>
          <w:i/>
          <w:sz w:val="28"/>
          <w:szCs w:val="28"/>
          <w:lang w:val="uk-UA"/>
        </w:rPr>
      </w:pPr>
      <w:r w:rsidRPr="000C3A1C">
        <w:rPr>
          <w:rFonts w:ascii="Times New Roman" w:hAnsi="Times New Roman"/>
          <w:b/>
          <w:bCs/>
          <w:i/>
          <w:sz w:val="28"/>
          <w:szCs w:val="28"/>
          <w:lang w:val="uk-UA"/>
        </w:rPr>
        <w:t xml:space="preserve">           Тема 19. Соціальний захист людей похилого віку та самотніх</w:t>
      </w:r>
      <w:r w:rsidRPr="000C3A1C">
        <w:rPr>
          <w:rFonts w:ascii="Times New Roman" w:hAnsi="Times New Roman"/>
          <w:bCs/>
          <w:i/>
          <w:sz w:val="28"/>
          <w:szCs w:val="28"/>
          <w:lang w:val="uk-UA"/>
        </w:rPr>
        <w:t>.</w:t>
      </w:r>
    </w:p>
    <w:p w:rsidR="00546581" w:rsidRPr="000C3A1C" w:rsidRDefault="00546581"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Правове забезпечення соціальної підтримки людей похилого віку та самотніх. Пенсійне законодавство України. Види пенсій: пенсія за віком, дострокова пенсія безробітним, пільгова пенсія, пенсія за особливі умови праці. Підвищення пенсій. Одночасне призначення двох видів пенсії. Виплата пенсій. Порядок представлення та оформлення документів для призначення пенсії. Соціальне обслуговування людей похилого віку та самотніх.</w:t>
      </w:r>
    </w:p>
    <w:p w:rsidR="00546581" w:rsidRPr="000C3A1C" w:rsidRDefault="00546581" w:rsidP="000C3A1C">
      <w:pPr>
        <w:widowControl w:val="0"/>
        <w:autoSpaceDE w:val="0"/>
        <w:autoSpaceDN w:val="0"/>
        <w:spacing w:after="0" w:line="240" w:lineRule="auto"/>
        <w:ind w:right="349"/>
        <w:jc w:val="both"/>
        <w:rPr>
          <w:rFonts w:ascii="Times New Roman" w:hAnsi="Times New Roman"/>
          <w:sz w:val="28"/>
          <w:szCs w:val="28"/>
          <w:lang w:val="uk-UA"/>
        </w:rPr>
      </w:pPr>
    </w:p>
    <w:p w:rsidR="00546581" w:rsidRPr="000C3A1C" w:rsidRDefault="00546581" w:rsidP="000C3A1C">
      <w:pPr>
        <w:widowControl w:val="0"/>
        <w:autoSpaceDE w:val="0"/>
        <w:autoSpaceDN w:val="0"/>
        <w:spacing w:before="1" w:after="120" w:line="237" w:lineRule="auto"/>
        <w:ind w:right="352"/>
        <w:jc w:val="both"/>
        <w:outlineLvl w:val="1"/>
        <w:rPr>
          <w:rFonts w:ascii="Times New Roman" w:hAnsi="Times New Roman"/>
          <w:sz w:val="28"/>
          <w:szCs w:val="28"/>
          <w:lang w:val="uk-UA"/>
        </w:rPr>
      </w:pPr>
      <w:r w:rsidRPr="000C3A1C">
        <w:rPr>
          <w:rFonts w:ascii="Times New Roman" w:hAnsi="Times New Roman"/>
          <w:b/>
          <w:bCs/>
          <w:i/>
          <w:sz w:val="28"/>
          <w:szCs w:val="28"/>
          <w:lang w:val="uk-UA"/>
        </w:rPr>
        <w:t xml:space="preserve">         Тема 20. Соціальний захист і державна допомога населенню, що постраждало внаслідок Чорнобильської катастрофи</w:t>
      </w:r>
    </w:p>
    <w:p w:rsidR="00546581" w:rsidRPr="000C3A1C" w:rsidRDefault="00546581" w:rsidP="000C3A1C">
      <w:pPr>
        <w:widowControl w:val="0"/>
        <w:autoSpaceDE w:val="0"/>
        <w:autoSpaceDN w:val="0"/>
        <w:spacing w:after="0" w:line="240" w:lineRule="auto"/>
        <w:ind w:right="348"/>
        <w:jc w:val="both"/>
        <w:rPr>
          <w:rFonts w:ascii="Times New Roman" w:hAnsi="Times New Roman"/>
          <w:sz w:val="28"/>
          <w:szCs w:val="28"/>
          <w:lang w:val="uk-UA"/>
        </w:rPr>
      </w:pPr>
      <w:r w:rsidRPr="000C3A1C">
        <w:rPr>
          <w:rFonts w:ascii="Times New Roman" w:hAnsi="Times New Roman"/>
          <w:sz w:val="28"/>
          <w:szCs w:val="28"/>
          <w:lang w:val="uk-UA"/>
        </w:rPr>
        <w:t xml:space="preserve">         Визначення категорій дорослих та дітей, які потерпіли від Чорнобильської катастрофи. Підтвердження статусу особи, потерпілої від Чорнобильської катастрофи. Компенсації і пільги, що передбачені дорослим, дітям – жертвам Чорнобильської катастрофи та їх батькам.</w:t>
      </w:r>
    </w:p>
    <w:p w:rsidR="00546581" w:rsidRPr="000C3A1C" w:rsidRDefault="00546581" w:rsidP="000C3A1C">
      <w:pPr>
        <w:widowControl w:val="0"/>
        <w:autoSpaceDE w:val="0"/>
        <w:autoSpaceDN w:val="0"/>
        <w:spacing w:before="5" w:after="0" w:line="240" w:lineRule="auto"/>
        <w:rPr>
          <w:rFonts w:ascii="Times New Roman" w:hAnsi="Times New Roman"/>
          <w:sz w:val="26"/>
          <w:szCs w:val="28"/>
          <w:lang w:val="uk-UA"/>
        </w:rPr>
      </w:pPr>
    </w:p>
    <w:p w:rsidR="00546581" w:rsidRPr="000C3A1C" w:rsidRDefault="00546581" w:rsidP="000C3A1C">
      <w:pPr>
        <w:widowControl w:val="0"/>
        <w:autoSpaceDE w:val="0"/>
        <w:autoSpaceDN w:val="0"/>
        <w:spacing w:after="120" w:line="237" w:lineRule="auto"/>
        <w:ind w:right="352"/>
        <w:jc w:val="both"/>
        <w:outlineLvl w:val="1"/>
        <w:rPr>
          <w:rFonts w:ascii="Times New Roman" w:hAnsi="Times New Roman"/>
          <w:bCs/>
          <w:i/>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
          <w:bCs/>
          <w:i/>
          <w:sz w:val="28"/>
          <w:szCs w:val="28"/>
          <w:lang w:val="uk-UA"/>
        </w:rPr>
        <w:t>Тема 21. Державний соціально-правовий захист ВІЛ-інфікованих та хворих на СНІД дітей та</w:t>
      </w:r>
      <w:r w:rsidRPr="000C3A1C">
        <w:rPr>
          <w:rFonts w:ascii="Times New Roman" w:hAnsi="Times New Roman"/>
          <w:b/>
          <w:bCs/>
          <w:i/>
          <w:spacing w:val="-3"/>
          <w:sz w:val="28"/>
          <w:szCs w:val="28"/>
          <w:lang w:val="uk-UA"/>
        </w:rPr>
        <w:t xml:space="preserve"> </w:t>
      </w:r>
      <w:r w:rsidRPr="000C3A1C">
        <w:rPr>
          <w:rFonts w:ascii="Times New Roman" w:hAnsi="Times New Roman"/>
          <w:b/>
          <w:bCs/>
          <w:i/>
          <w:sz w:val="28"/>
          <w:szCs w:val="28"/>
          <w:lang w:val="uk-UA"/>
        </w:rPr>
        <w:t>дорослих</w:t>
      </w:r>
      <w:r w:rsidRPr="000C3A1C">
        <w:rPr>
          <w:rFonts w:ascii="Times New Roman" w:hAnsi="Times New Roman"/>
          <w:bCs/>
          <w:i/>
          <w:sz w:val="28"/>
          <w:szCs w:val="28"/>
          <w:lang w:val="uk-UA"/>
        </w:rPr>
        <w:t>.</w:t>
      </w:r>
    </w:p>
    <w:p w:rsidR="00546581" w:rsidRPr="000C3A1C" w:rsidRDefault="00546581" w:rsidP="000C3A1C">
      <w:pPr>
        <w:widowControl w:val="0"/>
        <w:autoSpaceDE w:val="0"/>
        <w:autoSpaceDN w:val="0"/>
        <w:spacing w:before="1" w:after="0" w:line="240" w:lineRule="auto"/>
        <w:ind w:right="348"/>
        <w:jc w:val="both"/>
        <w:rPr>
          <w:rFonts w:ascii="Times New Roman" w:hAnsi="Times New Roman"/>
          <w:sz w:val="28"/>
          <w:szCs w:val="28"/>
          <w:lang w:val="uk-UA"/>
        </w:rPr>
      </w:pPr>
      <w:r w:rsidRPr="000C3A1C">
        <w:rPr>
          <w:rFonts w:ascii="Times New Roman" w:hAnsi="Times New Roman"/>
          <w:sz w:val="28"/>
          <w:szCs w:val="28"/>
          <w:lang w:val="uk-UA"/>
        </w:rPr>
        <w:t xml:space="preserve">         Особливості законодавчої бази щодо захисту прав ВІЛ/СНІД хворих та соціальних та медичних працівників Основні та додаткові права і свободи ВІЛ/СНІД хворих. Додаткові (спеціальні) зобов’язання ВІЛ/СНІД хворих. Обов’язки медичних та соціальних працівників щодо здійснення соціально- правового захисту ВІЛ/СНІД хворих. Відповідальність медичних та соціальних працівників за порушення законодавства. Державна допомога, оформлення документів для її призначення.</w:t>
      </w:r>
    </w:p>
    <w:p w:rsidR="00546581" w:rsidRPr="000C3A1C" w:rsidRDefault="00546581" w:rsidP="000C3A1C">
      <w:pPr>
        <w:widowControl w:val="0"/>
        <w:autoSpaceDE w:val="0"/>
        <w:autoSpaceDN w:val="0"/>
        <w:spacing w:before="6" w:after="0" w:line="240" w:lineRule="auto"/>
        <w:rPr>
          <w:rFonts w:ascii="Times New Roman" w:hAnsi="Times New Roman"/>
          <w:sz w:val="28"/>
          <w:szCs w:val="28"/>
          <w:lang w:val="uk-UA"/>
        </w:rPr>
      </w:pPr>
    </w:p>
    <w:p w:rsidR="00546581" w:rsidRPr="000C3A1C" w:rsidRDefault="00546581" w:rsidP="000C3A1C">
      <w:pPr>
        <w:widowControl w:val="0"/>
        <w:autoSpaceDE w:val="0"/>
        <w:autoSpaceDN w:val="0"/>
        <w:spacing w:after="120" w:line="237" w:lineRule="auto"/>
        <w:ind w:right="352"/>
        <w:jc w:val="both"/>
        <w:outlineLvl w:val="1"/>
        <w:rPr>
          <w:rFonts w:ascii="Times New Roman" w:hAnsi="Times New Roman"/>
          <w:bCs/>
          <w:i/>
          <w:sz w:val="28"/>
          <w:szCs w:val="28"/>
          <w:lang w:val="uk-UA"/>
        </w:rPr>
      </w:pPr>
      <w:r w:rsidRPr="000C3A1C">
        <w:rPr>
          <w:rFonts w:ascii="Times New Roman" w:hAnsi="Times New Roman"/>
          <w:b/>
          <w:bCs/>
          <w:i/>
          <w:sz w:val="28"/>
          <w:szCs w:val="28"/>
          <w:lang w:val="uk-UA"/>
        </w:rPr>
        <w:t xml:space="preserve">        Тема 22. Соціальний захист допризовної та призовної молоді та військовослужбовців</w:t>
      </w:r>
      <w:r w:rsidRPr="000C3A1C">
        <w:rPr>
          <w:rFonts w:ascii="Times New Roman" w:hAnsi="Times New Roman"/>
          <w:bCs/>
          <w:i/>
          <w:sz w:val="28"/>
          <w:szCs w:val="28"/>
          <w:lang w:val="uk-UA"/>
        </w:rPr>
        <w:t>.</w:t>
      </w:r>
    </w:p>
    <w:p w:rsidR="00546581" w:rsidRPr="000C3A1C" w:rsidRDefault="00546581" w:rsidP="000C3A1C">
      <w:pPr>
        <w:widowControl w:val="0"/>
        <w:autoSpaceDE w:val="0"/>
        <w:autoSpaceDN w:val="0"/>
        <w:spacing w:after="120" w:line="237" w:lineRule="auto"/>
        <w:ind w:right="352"/>
        <w:jc w:val="both"/>
        <w:outlineLvl w:val="1"/>
        <w:rPr>
          <w:rFonts w:ascii="Times New Roman" w:hAnsi="Times New Roman"/>
          <w:bCs/>
          <w:i/>
          <w:sz w:val="28"/>
          <w:szCs w:val="28"/>
          <w:lang w:val="uk-UA"/>
        </w:rPr>
      </w:pPr>
      <w:r w:rsidRPr="000C3A1C">
        <w:rPr>
          <w:rFonts w:ascii="Times New Roman" w:hAnsi="Times New Roman"/>
          <w:bCs/>
          <w:i/>
          <w:sz w:val="28"/>
          <w:szCs w:val="28"/>
          <w:lang w:val="uk-UA"/>
        </w:rPr>
        <w:t xml:space="preserve">      </w:t>
      </w:r>
      <w:r w:rsidRPr="000C3A1C">
        <w:rPr>
          <w:rFonts w:ascii="Times New Roman" w:hAnsi="Times New Roman"/>
          <w:sz w:val="28"/>
          <w:szCs w:val="28"/>
          <w:lang w:val="uk-UA"/>
        </w:rPr>
        <w:t xml:space="preserve"> Особливості законодавчої бази щодо захисту прав допризовної та призовної молоді та військовослужбовців. Права і обов'язки юнаків, які проходять допризовну і призовну підготовку. Умови застосування відстрочки від призову: за сімейними обставинами, за станом здоров'я, для продовження навчання, у зв'язку з депутатською діяльністю. Альтернативна служба як державна служба поза збройними силами чи іншими військовими формуваннями, що запроваджується замість проходження військової служби. Особи, які можуть проходити альтернативну службу. Соціально-правовий захист військовослужбовців та членів їх сімей.</w:t>
      </w:r>
    </w:p>
    <w:p w:rsidR="00546581" w:rsidRPr="000C3A1C" w:rsidRDefault="00546581" w:rsidP="000C3A1C">
      <w:pPr>
        <w:widowControl w:val="0"/>
        <w:autoSpaceDE w:val="0"/>
        <w:autoSpaceDN w:val="0"/>
        <w:spacing w:after="0" w:line="240" w:lineRule="auto"/>
        <w:ind w:right="349"/>
        <w:jc w:val="both"/>
        <w:rPr>
          <w:rFonts w:ascii="Times New Roman" w:hAnsi="Times New Roman"/>
          <w:sz w:val="28"/>
          <w:szCs w:val="28"/>
          <w:lang w:val="uk-UA"/>
        </w:rPr>
      </w:pPr>
    </w:p>
    <w:p w:rsidR="00546581" w:rsidRPr="000C3A1C" w:rsidRDefault="00546581" w:rsidP="000C3A1C">
      <w:pPr>
        <w:widowControl w:val="0"/>
        <w:tabs>
          <w:tab w:val="left" w:pos="1873"/>
          <w:tab w:val="left" w:pos="2957"/>
          <w:tab w:val="left" w:pos="4745"/>
          <w:tab w:val="left" w:pos="5305"/>
          <w:tab w:val="left" w:pos="6812"/>
          <w:tab w:val="left" w:pos="7944"/>
        </w:tabs>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23. Проблеми соціального захисту вимушених переселенців</w:t>
      </w:r>
    </w:p>
    <w:p w:rsidR="00546581" w:rsidRPr="000C3A1C" w:rsidRDefault="00546581" w:rsidP="000C3A1C">
      <w:pPr>
        <w:widowControl w:val="0"/>
        <w:tabs>
          <w:tab w:val="left" w:pos="1873"/>
          <w:tab w:val="left" w:pos="2957"/>
          <w:tab w:val="left" w:pos="4745"/>
          <w:tab w:val="left" w:pos="5305"/>
          <w:tab w:val="left" w:pos="6812"/>
          <w:tab w:val="left" w:pos="7944"/>
          <w:tab w:val="left" w:pos="9781"/>
        </w:tabs>
        <w:autoSpaceDE w:val="0"/>
        <w:autoSpaceDN w:val="0"/>
        <w:spacing w:after="0" w:line="240" w:lineRule="auto"/>
        <w:ind w:right="291" w:firstLine="720"/>
        <w:jc w:val="both"/>
        <w:rPr>
          <w:rFonts w:ascii="Times New Roman" w:hAnsi="Times New Roman"/>
          <w:sz w:val="28"/>
          <w:szCs w:val="28"/>
          <w:lang w:val="uk-UA"/>
        </w:rPr>
      </w:pPr>
      <w:r w:rsidRPr="000C3A1C">
        <w:rPr>
          <w:rFonts w:ascii="Times New Roman" w:hAnsi="Times New Roman"/>
          <w:sz w:val="28"/>
          <w:szCs w:val="28"/>
          <w:lang w:val="uk-UA"/>
        </w:rPr>
        <w:t>Поняття міграції населення. Різниця мігрантів і біженців. Соціально-економічні, політичні, етнічні, релігійні, екологічні причини міграції. Формування і наступний розвиток соціально-гармонічної системи взаємовідносин мігрантів з місцевим населенням.</w:t>
      </w:r>
    </w:p>
    <w:p w:rsidR="00546581" w:rsidRPr="000C3A1C" w:rsidRDefault="00546581" w:rsidP="000C3A1C">
      <w:pPr>
        <w:widowControl w:val="0"/>
        <w:tabs>
          <w:tab w:val="left" w:pos="1873"/>
          <w:tab w:val="left" w:pos="2957"/>
          <w:tab w:val="left" w:pos="4745"/>
          <w:tab w:val="left" w:pos="5305"/>
          <w:tab w:val="left" w:pos="6812"/>
          <w:tab w:val="left" w:pos="7944"/>
        </w:tabs>
        <w:autoSpaceDE w:val="0"/>
        <w:autoSpaceDN w:val="0"/>
        <w:spacing w:after="0" w:line="240" w:lineRule="auto"/>
        <w:ind w:right="291" w:firstLine="720"/>
        <w:jc w:val="both"/>
        <w:rPr>
          <w:rFonts w:ascii="Times New Roman" w:hAnsi="Times New Roman"/>
          <w:b/>
          <w:i/>
          <w:sz w:val="28"/>
          <w:szCs w:val="28"/>
          <w:lang w:val="uk-UA"/>
        </w:rPr>
      </w:pPr>
      <w:r w:rsidRPr="000C3A1C">
        <w:rPr>
          <w:rFonts w:ascii="Times New Roman" w:hAnsi="Times New Roman"/>
          <w:b/>
          <w:i/>
          <w:sz w:val="28"/>
          <w:szCs w:val="28"/>
          <w:lang w:val="uk-UA"/>
        </w:rPr>
        <w:t>Тема 24. Соціальний захист осіб, що повернулися з місць позбавлення волі</w:t>
      </w:r>
    </w:p>
    <w:p w:rsidR="00546581" w:rsidRPr="000C3A1C" w:rsidRDefault="00546581" w:rsidP="000C3A1C">
      <w:pPr>
        <w:widowControl w:val="0"/>
        <w:autoSpaceDE w:val="0"/>
        <w:autoSpaceDN w:val="0"/>
        <w:spacing w:after="0" w:line="240" w:lineRule="auto"/>
        <w:ind w:right="291"/>
        <w:jc w:val="both"/>
        <w:rPr>
          <w:rFonts w:ascii="Times New Roman" w:hAnsi="Times New Roman"/>
          <w:b/>
          <w:sz w:val="28"/>
          <w:lang w:val="uk-UA"/>
        </w:rPr>
      </w:pPr>
      <w:r w:rsidRPr="000C3A1C">
        <w:rPr>
          <w:rFonts w:ascii="Times New Roman" w:hAnsi="Times New Roman"/>
          <w:sz w:val="28"/>
          <w:szCs w:val="28"/>
          <w:lang w:val="uk-UA"/>
        </w:rPr>
        <w:t xml:space="preserve">          Статус осіб, що повернулися з місць позбавлення волі. Особливості їхнього працевлаштування, забезпечення житлом, медичною допомогою. Пенсійне забезпечення.</w:t>
      </w:r>
      <w:r w:rsidRPr="000C3A1C">
        <w:rPr>
          <w:rFonts w:ascii="Times New Roman" w:hAnsi="Times New Roman"/>
          <w:b/>
          <w:sz w:val="28"/>
          <w:lang w:val="uk-UA"/>
        </w:rPr>
        <w:t xml:space="preserve"> </w:t>
      </w:r>
    </w:p>
    <w:p w:rsidR="00546581" w:rsidRPr="000C3A1C" w:rsidRDefault="00546581" w:rsidP="000C3A1C">
      <w:pPr>
        <w:widowControl w:val="0"/>
        <w:autoSpaceDE w:val="0"/>
        <w:autoSpaceDN w:val="0"/>
        <w:spacing w:after="0" w:line="240" w:lineRule="auto"/>
        <w:ind w:left="206" w:right="333"/>
        <w:jc w:val="center"/>
        <w:rPr>
          <w:rFonts w:ascii="Times New Roman" w:hAnsi="Times New Roman"/>
          <w:b/>
          <w:sz w:val="28"/>
          <w:lang w:val="uk-UA"/>
        </w:rPr>
      </w:pPr>
    </w:p>
    <w:p w:rsidR="00546581" w:rsidRPr="000C3A1C" w:rsidRDefault="00546581" w:rsidP="000C3A1C">
      <w:pPr>
        <w:widowControl w:val="0"/>
        <w:autoSpaceDE w:val="0"/>
        <w:autoSpaceDN w:val="0"/>
        <w:spacing w:after="0" w:line="240" w:lineRule="auto"/>
        <w:ind w:left="206" w:right="333"/>
        <w:jc w:val="center"/>
        <w:rPr>
          <w:rFonts w:ascii="Times New Roman" w:hAnsi="Times New Roman"/>
          <w:b/>
          <w:sz w:val="28"/>
          <w:lang w:val="uk-UA"/>
        </w:rPr>
      </w:pPr>
    </w:p>
    <w:p w:rsidR="00546581" w:rsidRPr="000C3A1C" w:rsidRDefault="00546581" w:rsidP="000C3A1C">
      <w:pPr>
        <w:widowControl w:val="0"/>
        <w:autoSpaceDE w:val="0"/>
        <w:autoSpaceDN w:val="0"/>
        <w:spacing w:after="0" w:line="240" w:lineRule="auto"/>
        <w:ind w:left="206" w:right="333"/>
        <w:jc w:val="center"/>
        <w:rPr>
          <w:rFonts w:ascii="Times New Roman" w:hAnsi="Times New Roman"/>
          <w:b/>
          <w:sz w:val="28"/>
          <w:lang w:val="uk-UA"/>
        </w:rPr>
      </w:pPr>
      <w:r w:rsidRPr="000C3A1C">
        <w:rPr>
          <w:rFonts w:ascii="Times New Roman" w:hAnsi="Times New Roman"/>
          <w:b/>
          <w:sz w:val="28"/>
          <w:lang w:val="uk-UA"/>
        </w:rPr>
        <w:t>Розділ 5. Галузеве законодавство у соціальній роботі</w:t>
      </w:r>
    </w:p>
    <w:p w:rsidR="00546581" w:rsidRPr="000C3A1C" w:rsidRDefault="00546581" w:rsidP="000C3A1C">
      <w:pPr>
        <w:widowControl w:val="0"/>
        <w:autoSpaceDE w:val="0"/>
        <w:autoSpaceDN w:val="0"/>
        <w:spacing w:before="1" w:after="0" w:line="321" w:lineRule="exact"/>
        <w:jc w:val="both"/>
        <w:rPr>
          <w:rFonts w:ascii="Times New Roman" w:hAnsi="Times New Roman"/>
          <w:b/>
          <w:i/>
          <w:sz w:val="27"/>
          <w:szCs w:val="28"/>
          <w:lang w:val="uk-UA"/>
        </w:rPr>
      </w:pPr>
    </w:p>
    <w:p w:rsidR="00546581" w:rsidRPr="000C3A1C" w:rsidRDefault="00546581"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lastRenderedPageBreak/>
        <w:t>Тема 25. Державне і медичне страхування в Україні</w:t>
      </w:r>
    </w:p>
    <w:p w:rsidR="00546581" w:rsidRPr="000C3A1C" w:rsidRDefault="00546581" w:rsidP="000C3A1C">
      <w:pPr>
        <w:widowControl w:val="0"/>
        <w:autoSpaceDE w:val="0"/>
        <w:autoSpaceDN w:val="0"/>
        <w:spacing w:after="0" w:line="240" w:lineRule="auto"/>
        <w:ind w:firstLine="720"/>
        <w:jc w:val="both"/>
        <w:rPr>
          <w:rFonts w:ascii="Times New Roman" w:hAnsi="Times New Roman"/>
          <w:color w:val="1B1B1B"/>
          <w:sz w:val="28"/>
          <w:szCs w:val="28"/>
          <w:lang w:val="uk-UA"/>
        </w:rPr>
      </w:pPr>
      <w:r w:rsidRPr="000C3A1C">
        <w:rPr>
          <w:rFonts w:ascii="Times New Roman" w:hAnsi="Times New Roman"/>
          <w:color w:val="1B1B1B"/>
          <w:sz w:val="28"/>
          <w:szCs w:val="28"/>
          <w:lang w:val="uk-UA"/>
        </w:rPr>
        <w:t>Конституційні та інші законодавчі основи державного і медичного страхування в Україні. Перспективи і способи забезпечення медичного страхування в Україні.</w:t>
      </w:r>
    </w:p>
    <w:p w:rsidR="00546581" w:rsidRPr="000C3A1C" w:rsidRDefault="00546581" w:rsidP="000C3A1C">
      <w:pPr>
        <w:widowControl w:val="0"/>
        <w:autoSpaceDE w:val="0"/>
        <w:autoSpaceDN w:val="0"/>
        <w:spacing w:after="0" w:line="240" w:lineRule="auto"/>
        <w:ind w:firstLine="720"/>
        <w:jc w:val="both"/>
        <w:rPr>
          <w:rFonts w:ascii="Times New Roman" w:hAnsi="Times New Roman"/>
          <w:color w:val="1B1B1B"/>
          <w:sz w:val="28"/>
          <w:szCs w:val="28"/>
          <w:lang w:val="uk-UA"/>
        </w:rPr>
      </w:pPr>
    </w:p>
    <w:p w:rsidR="00546581" w:rsidRPr="000C3A1C" w:rsidRDefault="00546581"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26. Основи загальної теорії держави і права. Основи конституційного права і процесу.</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Загальні теорії держав. Типологія держав. Основні теорії права. Інститути та галузі права. Правова норма. Норма права. Конституція України як джерело конституційного права і процесу.</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p>
    <w:p w:rsidR="00546581" w:rsidRPr="000C3A1C" w:rsidRDefault="00546581"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27. Формування і розвиток державно-правової думки в Україні</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Формування державно-правової думки в Україні протягом ХХ сторіччя. Розвиток державно-правової думки в Україні у ХХІ столітті.</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p>
    <w:p w:rsidR="00546581" w:rsidRPr="000C3A1C" w:rsidRDefault="00546581"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28. Народовладдя: поняття і форми прояву</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Народовладдя за Конституцією України. Вибори. Референдум. Верховна Рада України.</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p>
    <w:p w:rsidR="00546581" w:rsidRPr="000C3A1C" w:rsidRDefault="00546581"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29. Правова свідомість і правова культура. Правова і правомірна поведінка</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Сутність правової свідомості. Поняття правової культури. Визначення правової поведінки. Форми правомірної поведінки. Особливості маргінальної поведінки і дій.</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p>
    <w:p w:rsidR="00546581" w:rsidRPr="000C3A1C" w:rsidRDefault="00546581"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30. Засади територіального устрою та місцевого самоврядування</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Територіальний устрій за Конституцією України. Система адміністративно-територіального устрою України. Склад України. Спеціальний статус міст Київ та Севастополь. Автономна Республіка Крим.</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Місцеве самоврядування – визначення. Особливості здійснення місцевого самоврядування в містах Києві та Севастополі. Органи самоорганізації населення. Територіальні громади. Матеріальна і фінансова основа місцевого самоврядування.</w:t>
      </w:r>
    </w:p>
    <w:p w:rsidR="00546581" w:rsidRPr="000C3A1C" w:rsidRDefault="00546581"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31. Основи правового статусу людини та громадянина в України</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Права, свободи та обов'язки людини і громадянина України за Конституцією України. Основи правового статусу іноземців і осіб без громадянства в Україні.</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p>
    <w:p w:rsidR="00546581" w:rsidRPr="000C3A1C" w:rsidRDefault="00546581"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32. Держава, право та громадянин. Правові стимули та обмеження</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Держава та її вплив на громадянина. Місце громадянина в системі права України. Правові стимули громадян України. Особливості правових обмежень для громадян України.</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p>
    <w:p w:rsidR="00546581" w:rsidRPr="000C3A1C" w:rsidRDefault="00546581"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33. Правоохоронні та правозахисні органи в Україні</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Поліція України. Прокуратура України. Служба безпеки України. Прикордонна служба України. Митна служба України. Правосуддя в Україні. Конституційний Суд в Україні.</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p>
    <w:p w:rsidR="00546581" w:rsidRPr="000C3A1C" w:rsidRDefault="00546581"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34. Основи кримінального права та процесу України</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Кримінальний і Кримінально-процесуальний кодекси України. Інші закони України, що регулюють кримінально-правові відносини.</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p>
    <w:p w:rsidR="00546581" w:rsidRPr="000C3A1C" w:rsidRDefault="00546581"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35. Основи кримінально-виправного права України</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Кримінально-виправне право України: структура, місце в системі права України, суб'єкти, об'єкти, організація виконання. Особливості реалізації сучасних кримінально-виправних норм.</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p>
    <w:p w:rsidR="00546581" w:rsidRPr="000C3A1C" w:rsidRDefault="00546581"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36. Основи ювенального права</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Правосуддя для неповнолітніх. Ювенальна юстиція. Ювенальне право. Ювенальне правосуддя. Ювенальне законодавство. Заклади і організації ювенальної юстиції.</w:t>
      </w:r>
    </w:p>
    <w:p w:rsidR="00546581" w:rsidRPr="000C3A1C" w:rsidRDefault="00546581" w:rsidP="000C3A1C">
      <w:pPr>
        <w:widowControl w:val="0"/>
        <w:autoSpaceDE w:val="0"/>
        <w:autoSpaceDN w:val="0"/>
        <w:spacing w:before="1" w:after="120" w:line="321" w:lineRule="exact"/>
        <w:jc w:val="both"/>
        <w:rPr>
          <w:rFonts w:ascii="Times New Roman" w:hAnsi="Times New Roman"/>
          <w:sz w:val="28"/>
          <w:szCs w:val="28"/>
          <w:lang w:val="uk-UA"/>
        </w:rPr>
      </w:pPr>
    </w:p>
    <w:p w:rsidR="00546581" w:rsidRPr="000C3A1C" w:rsidRDefault="00546581" w:rsidP="000C3A1C">
      <w:pPr>
        <w:widowControl w:val="0"/>
        <w:autoSpaceDE w:val="0"/>
        <w:autoSpaceDN w:val="0"/>
        <w:spacing w:before="1" w:after="120" w:line="321" w:lineRule="exact"/>
        <w:jc w:val="both"/>
        <w:rPr>
          <w:rFonts w:ascii="Times New Roman" w:hAnsi="Times New Roman"/>
          <w:b/>
          <w:i/>
          <w:sz w:val="28"/>
          <w:lang w:val="uk-UA"/>
        </w:rPr>
      </w:pPr>
      <w:r w:rsidRPr="000C3A1C">
        <w:rPr>
          <w:rFonts w:ascii="Times New Roman" w:hAnsi="Times New Roman"/>
          <w:sz w:val="28"/>
          <w:szCs w:val="28"/>
          <w:lang w:val="uk-UA"/>
        </w:rPr>
        <w:t xml:space="preserve">           </w:t>
      </w:r>
      <w:r w:rsidRPr="000C3A1C">
        <w:rPr>
          <w:rFonts w:ascii="Times New Roman" w:hAnsi="Times New Roman"/>
          <w:b/>
          <w:i/>
          <w:sz w:val="28"/>
          <w:lang w:val="uk-UA"/>
        </w:rPr>
        <w:t>Тема 37. Адміністративне право України як галузь права і наука.</w:t>
      </w:r>
    </w:p>
    <w:p w:rsidR="00546581" w:rsidRPr="000C3A1C" w:rsidRDefault="00546581" w:rsidP="000C3A1C">
      <w:pPr>
        <w:widowControl w:val="0"/>
        <w:autoSpaceDE w:val="0"/>
        <w:autoSpaceDN w:val="0"/>
        <w:spacing w:after="0" w:line="240" w:lineRule="auto"/>
        <w:ind w:right="348"/>
        <w:jc w:val="both"/>
        <w:rPr>
          <w:rFonts w:ascii="Times New Roman" w:hAnsi="Times New Roman"/>
          <w:sz w:val="28"/>
          <w:szCs w:val="28"/>
          <w:lang w:val="uk-UA"/>
        </w:rPr>
      </w:pPr>
      <w:r w:rsidRPr="000C3A1C">
        <w:rPr>
          <w:rFonts w:ascii="Times New Roman" w:hAnsi="Times New Roman"/>
          <w:sz w:val="28"/>
          <w:szCs w:val="28"/>
          <w:lang w:val="uk-UA"/>
        </w:rPr>
        <w:t xml:space="preserve">           Поняття адміністративного права. Предмет і метод адміністративного права. Система та джерела адміністративного права. Основні напрямки розвитку адміністративного права на сучасному етапі.</w:t>
      </w:r>
    </w:p>
    <w:p w:rsidR="00546581" w:rsidRPr="000C3A1C" w:rsidRDefault="00546581" w:rsidP="000C3A1C">
      <w:pPr>
        <w:widowControl w:val="0"/>
        <w:autoSpaceDE w:val="0"/>
        <w:autoSpaceDN w:val="0"/>
        <w:spacing w:before="72" w:after="0" w:line="240" w:lineRule="auto"/>
        <w:ind w:left="6174"/>
        <w:rPr>
          <w:rFonts w:ascii="Times New Roman" w:hAnsi="Times New Roman"/>
          <w:lang w:val="uk-UA"/>
        </w:rPr>
      </w:pPr>
    </w:p>
    <w:p w:rsidR="00546581" w:rsidRPr="000C3A1C" w:rsidRDefault="00546581" w:rsidP="000C3A1C">
      <w:pPr>
        <w:widowControl w:val="0"/>
        <w:autoSpaceDE w:val="0"/>
        <w:autoSpaceDN w:val="0"/>
        <w:spacing w:after="120" w:line="320" w:lineRule="exact"/>
        <w:ind w:left="930"/>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Тема 38. Інститут державної служби в Україні.</w:t>
      </w:r>
    </w:p>
    <w:p w:rsidR="00546581" w:rsidRPr="000C3A1C" w:rsidRDefault="00546581"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Поняття державної служби і державного службовця. Принципи державної служби та її ознаки. Поняття посади та посадової особи. Класифікація посад та рангів державних службовців. Порядок проходження державної служби.</w:t>
      </w:r>
    </w:p>
    <w:p w:rsidR="00546581" w:rsidRPr="000C3A1C" w:rsidRDefault="00546581" w:rsidP="000C3A1C">
      <w:pPr>
        <w:widowControl w:val="0"/>
        <w:autoSpaceDE w:val="0"/>
        <w:autoSpaceDN w:val="0"/>
        <w:spacing w:before="4" w:after="0" w:line="240" w:lineRule="auto"/>
        <w:rPr>
          <w:rFonts w:ascii="Times New Roman" w:hAnsi="Times New Roman"/>
          <w:sz w:val="28"/>
          <w:szCs w:val="28"/>
          <w:lang w:val="uk-UA"/>
        </w:rPr>
      </w:pPr>
    </w:p>
    <w:p w:rsidR="00546581" w:rsidRPr="000C3A1C" w:rsidRDefault="00546581"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39. Основи фінансового і податкового права України</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Законодавче забезпечення фінансового права України. Законодавче забезпечення податкового права України. Взаємодія фінансового і податкового права України.</w:t>
      </w:r>
    </w:p>
    <w:p w:rsidR="00546581" w:rsidRPr="000C3A1C" w:rsidRDefault="00546581" w:rsidP="000C3A1C">
      <w:pPr>
        <w:widowControl w:val="0"/>
        <w:autoSpaceDE w:val="0"/>
        <w:autoSpaceDN w:val="0"/>
        <w:spacing w:after="0" w:line="240" w:lineRule="auto"/>
        <w:ind w:firstLine="720"/>
        <w:jc w:val="both"/>
        <w:rPr>
          <w:rFonts w:ascii="Times New Roman" w:hAnsi="Times New Roman"/>
          <w:sz w:val="28"/>
          <w:szCs w:val="28"/>
          <w:lang w:val="uk-UA"/>
        </w:rPr>
      </w:pPr>
    </w:p>
    <w:p w:rsidR="00546581" w:rsidRPr="000C3A1C" w:rsidRDefault="00546581" w:rsidP="000C3A1C">
      <w:pPr>
        <w:widowControl w:val="0"/>
        <w:autoSpaceDE w:val="0"/>
        <w:autoSpaceDN w:val="0"/>
        <w:spacing w:after="0" w:line="322" w:lineRule="exact"/>
        <w:ind w:left="930"/>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Тема  40.  Предмет,  метод,  принципи  і  система  цивільного</w:t>
      </w:r>
      <w:r w:rsidRPr="000C3A1C">
        <w:rPr>
          <w:rFonts w:ascii="Times New Roman" w:hAnsi="Times New Roman"/>
          <w:b/>
          <w:bCs/>
          <w:i/>
          <w:spacing w:val="3"/>
          <w:sz w:val="28"/>
          <w:szCs w:val="28"/>
          <w:lang w:val="uk-UA"/>
        </w:rPr>
        <w:t xml:space="preserve"> </w:t>
      </w:r>
      <w:r w:rsidRPr="000C3A1C">
        <w:rPr>
          <w:rFonts w:ascii="Times New Roman" w:hAnsi="Times New Roman"/>
          <w:b/>
          <w:bCs/>
          <w:i/>
          <w:sz w:val="28"/>
          <w:szCs w:val="28"/>
          <w:lang w:val="uk-UA"/>
        </w:rPr>
        <w:t>права.</w:t>
      </w:r>
    </w:p>
    <w:p w:rsidR="00546581" w:rsidRPr="000C3A1C" w:rsidRDefault="00546581" w:rsidP="000C3A1C">
      <w:pPr>
        <w:widowControl w:val="0"/>
        <w:autoSpaceDE w:val="0"/>
        <w:autoSpaceDN w:val="0"/>
        <w:spacing w:after="120" w:line="320" w:lineRule="exact"/>
        <w:ind w:left="221"/>
        <w:jc w:val="both"/>
        <w:rPr>
          <w:rFonts w:ascii="Times New Roman" w:hAnsi="Times New Roman"/>
          <w:b/>
          <w:i/>
          <w:sz w:val="28"/>
          <w:lang w:val="uk-UA"/>
        </w:rPr>
      </w:pPr>
      <w:r w:rsidRPr="000C3A1C">
        <w:rPr>
          <w:rFonts w:ascii="Times New Roman" w:hAnsi="Times New Roman"/>
          <w:b/>
          <w:i/>
          <w:sz w:val="28"/>
          <w:lang w:val="uk-UA"/>
        </w:rPr>
        <w:t>Цивільне законодавство.</w:t>
      </w:r>
    </w:p>
    <w:p w:rsidR="00546581" w:rsidRPr="000C3A1C" w:rsidRDefault="00546581" w:rsidP="000C3A1C">
      <w:pPr>
        <w:widowControl w:val="0"/>
        <w:autoSpaceDE w:val="0"/>
        <w:autoSpaceDN w:val="0"/>
        <w:spacing w:after="0" w:line="240" w:lineRule="auto"/>
        <w:ind w:right="346"/>
        <w:jc w:val="both"/>
        <w:rPr>
          <w:rFonts w:ascii="Times New Roman" w:hAnsi="Times New Roman"/>
          <w:sz w:val="28"/>
          <w:szCs w:val="28"/>
          <w:lang w:val="uk-UA"/>
        </w:rPr>
      </w:pPr>
      <w:r w:rsidRPr="000C3A1C">
        <w:rPr>
          <w:rFonts w:ascii="Times New Roman" w:hAnsi="Times New Roman"/>
          <w:sz w:val="28"/>
          <w:szCs w:val="28"/>
          <w:lang w:val="uk-UA"/>
        </w:rPr>
        <w:t xml:space="preserve">         Загальні риси цивільного права. Предмет цивільного права. Метод цивільного права. Функції цивільного права. Поняття та види джерел цивільного права. Значення судової практики. Цивільно-правові угоди: </w:t>
      </w:r>
      <w:r w:rsidRPr="000C3A1C">
        <w:rPr>
          <w:rFonts w:ascii="Times New Roman" w:hAnsi="Times New Roman"/>
          <w:b/>
          <w:sz w:val="28"/>
          <w:szCs w:val="28"/>
          <w:lang w:val="uk-UA"/>
        </w:rPr>
        <w:t>с</w:t>
      </w:r>
      <w:r w:rsidRPr="000C3A1C">
        <w:rPr>
          <w:rFonts w:ascii="Times New Roman" w:hAnsi="Times New Roman"/>
          <w:sz w:val="28"/>
          <w:szCs w:val="28"/>
          <w:lang w:val="uk-UA"/>
        </w:rPr>
        <w:t>уть цивільно-правових дай та їх види. Поняття та види угод. Умови дійсності угод.</w:t>
      </w:r>
    </w:p>
    <w:p w:rsidR="00546581" w:rsidRPr="000C3A1C" w:rsidRDefault="00546581" w:rsidP="000C3A1C">
      <w:pPr>
        <w:widowControl w:val="0"/>
        <w:autoSpaceDE w:val="0"/>
        <w:autoSpaceDN w:val="0"/>
        <w:spacing w:before="3" w:after="0" w:line="240" w:lineRule="auto"/>
        <w:rPr>
          <w:rFonts w:ascii="Times New Roman" w:hAnsi="Times New Roman"/>
          <w:sz w:val="26"/>
          <w:szCs w:val="28"/>
          <w:lang w:val="uk-UA"/>
        </w:rPr>
      </w:pPr>
    </w:p>
    <w:p w:rsidR="00546581" w:rsidRPr="000C3A1C" w:rsidRDefault="00546581" w:rsidP="000C3A1C">
      <w:pPr>
        <w:widowControl w:val="0"/>
        <w:autoSpaceDE w:val="0"/>
        <w:autoSpaceDN w:val="0"/>
        <w:spacing w:after="0" w:line="322" w:lineRule="exact"/>
        <w:ind w:left="931"/>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Тема  41.  Право  власності:  загальні  положення.  Спадкове</w:t>
      </w:r>
      <w:r w:rsidRPr="000C3A1C">
        <w:rPr>
          <w:rFonts w:ascii="Times New Roman" w:hAnsi="Times New Roman"/>
          <w:b/>
          <w:bCs/>
          <w:i/>
          <w:spacing w:val="29"/>
          <w:sz w:val="28"/>
          <w:szCs w:val="28"/>
          <w:lang w:val="uk-UA"/>
        </w:rPr>
        <w:t xml:space="preserve"> </w:t>
      </w:r>
      <w:r w:rsidRPr="000C3A1C">
        <w:rPr>
          <w:rFonts w:ascii="Times New Roman" w:hAnsi="Times New Roman"/>
          <w:b/>
          <w:bCs/>
          <w:i/>
          <w:sz w:val="28"/>
          <w:szCs w:val="28"/>
          <w:lang w:val="uk-UA"/>
        </w:rPr>
        <w:t>право.</w:t>
      </w:r>
    </w:p>
    <w:p w:rsidR="00546581" w:rsidRPr="000C3A1C" w:rsidRDefault="00546581" w:rsidP="000C3A1C">
      <w:pPr>
        <w:widowControl w:val="0"/>
        <w:autoSpaceDE w:val="0"/>
        <w:autoSpaceDN w:val="0"/>
        <w:spacing w:after="120" w:line="320" w:lineRule="exact"/>
        <w:ind w:left="221"/>
        <w:jc w:val="both"/>
        <w:rPr>
          <w:rFonts w:ascii="Times New Roman" w:hAnsi="Times New Roman"/>
          <w:b/>
          <w:i/>
          <w:sz w:val="28"/>
          <w:lang w:val="uk-UA"/>
        </w:rPr>
      </w:pPr>
      <w:r w:rsidRPr="000C3A1C">
        <w:rPr>
          <w:rFonts w:ascii="Times New Roman" w:hAnsi="Times New Roman"/>
          <w:b/>
          <w:i/>
          <w:sz w:val="28"/>
          <w:lang w:val="uk-UA"/>
        </w:rPr>
        <w:t>Спадкування за законом і за заповітом.</w:t>
      </w:r>
    </w:p>
    <w:p w:rsidR="00546581" w:rsidRPr="000C3A1C" w:rsidRDefault="00546581"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Власність і право власності. Зміст права власності. Форми і види права власності. Підстави виникнення і припинення права власності. Поняття права спільної власності. Поняття приватної власності. Загальні положення про спадкування. Поняття спадщини та права спадкування. Спадкування за законом. Спадкування за заповітом.</w:t>
      </w:r>
    </w:p>
    <w:p w:rsidR="00546581" w:rsidRPr="000C3A1C" w:rsidRDefault="00546581" w:rsidP="000C3A1C">
      <w:pPr>
        <w:widowControl w:val="0"/>
        <w:autoSpaceDE w:val="0"/>
        <w:autoSpaceDN w:val="0"/>
        <w:spacing w:before="3" w:after="0" w:line="240" w:lineRule="auto"/>
        <w:rPr>
          <w:rFonts w:ascii="Times New Roman" w:hAnsi="Times New Roman"/>
          <w:sz w:val="26"/>
          <w:szCs w:val="28"/>
          <w:lang w:val="uk-UA"/>
        </w:rPr>
      </w:pPr>
    </w:p>
    <w:p w:rsidR="00546581" w:rsidRPr="000C3A1C" w:rsidRDefault="00546581" w:rsidP="000C3A1C">
      <w:pPr>
        <w:widowControl w:val="0"/>
        <w:autoSpaceDE w:val="0"/>
        <w:autoSpaceDN w:val="0"/>
        <w:spacing w:after="120" w:line="240" w:lineRule="auto"/>
        <w:ind w:left="221" w:right="352" w:firstLine="709"/>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Тема 42. Загальні положення про зобов'язання. Загальні  положення про</w:t>
      </w:r>
      <w:r w:rsidRPr="000C3A1C">
        <w:rPr>
          <w:rFonts w:ascii="Times New Roman" w:hAnsi="Times New Roman"/>
          <w:b/>
          <w:bCs/>
          <w:i/>
          <w:spacing w:val="-2"/>
          <w:sz w:val="28"/>
          <w:szCs w:val="28"/>
          <w:lang w:val="uk-UA"/>
        </w:rPr>
        <w:t xml:space="preserve"> </w:t>
      </w:r>
      <w:r w:rsidRPr="000C3A1C">
        <w:rPr>
          <w:rFonts w:ascii="Times New Roman" w:hAnsi="Times New Roman"/>
          <w:b/>
          <w:bCs/>
          <w:i/>
          <w:sz w:val="28"/>
          <w:szCs w:val="28"/>
          <w:lang w:val="uk-UA"/>
        </w:rPr>
        <w:t>договори</w:t>
      </w:r>
    </w:p>
    <w:p w:rsidR="00546581" w:rsidRPr="000C3A1C" w:rsidRDefault="00546581" w:rsidP="000C3A1C">
      <w:pPr>
        <w:widowControl w:val="0"/>
        <w:autoSpaceDE w:val="0"/>
        <w:autoSpaceDN w:val="0"/>
        <w:spacing w:after="0" w:line="240" w:lineRule="auto"/>
        <w:ind w:right="347"/>
        <w:jc w:val="both"/>
        <w:rPr>
          <w:rFonts w:ascii="Times New Roman" w:hAnsi="Times New Roman"/>
          <w:sz w:val="28"/>
          <w:szCs w:val="28"/>
          <w:lang w:val="uk-UA"/>
        </w:rPr>
      </w:pPr>
      <w:r w:rsidRPr="000C3A1C">
        <w:rPr>
          <w:rFonts w:ascii="Times New Roman" w:hAnsi="Times New Roman"/>
          <w:sz w:val="28"/>
          <w:szCs w:val="28"/>
          <w:lang w:val="uk-UA"/>
        </w:rPr>
        <w:t xml:space="preserve">          Поняття та види цивільно-правових зобов'язань. Підстави виникнення зобов'язань. Підстави припинення зобов'язань. Предмет, місце, час і спосіб виконання зобов'язань. Поняття договору. Класифікація договорів. Договір купівлі-продажу. Договір міни, дарування та довічного утримання. Договір поставки та контрактації. Договір підряду. Транспортні договори та їх правове регулювання. Поняття, зміст та оформлення договорів перевезення вантажів (договір перевезення вантажу; договори морського перевезення вантажів та пасажирів; договір транспортної експедиції).</w:t>
      </w:r>
    </w:p>
    <w:p w:rsidR="00546581" w:rsidRPr="000C3A1C" w:rsidRDefault="00546581" w:rsidP="000C3A1C">
      <w:pPr>
        <w:widowControl w:val="0"/>
        <w:autoSpaceDE w:val="0"/>
        <w:autoSpaceDN w:val="0"/>
        <w:spacing w:after="0" w:line="240" w:lineRule="auto"/>
        <w:ind w:left="222" w:right="347" w:firstLine="709"/>
        <w:jc w:val="both"/>
        <w:rPr>
          <w:rFonts w:ascii="Times New Roman" w:hAnsi="Times New Roman"/>
          <w:sz w:val="28"/>
          <w:szCs w:val="28"/>
          <w:lang w:val="uk-UA"/>
        </w:rPr>
      </w:pPr>
    </w:p>
    <w:p w:rsidR="00546581" w:rsidRPr="000C3A1C" w:rsidRDefault="00546581" w:rsidP="000C3A1C">
      <w:pPr>
        <w:widowControl w:val="0"/>
        <w:autoSpaceDE w:val="0"/>
        <w:autoSpaceDN w:val="0"/>
        <w:spacing w:before="75" w:after="0" w:line="322" w:lineRule="exact"/>
        <w:ind w:left="930"/>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Тема 43. Предмет, метод, система та джерела трудового права.</w:t>
      </w:r>
    </w:p>
    <w:p w:rsidR="00546581" w:rsidRPr="000C3A1C" w:rsidRDefault="00546581" w:rsidP="000C3A1C">
      <w:pPr>
        <w:widowControl w:val="0"/>
        <w:autoSpaceDE w:val="0"/>
        <w:autoSpaceDN w:val="0"/>
        <w:spacing w:after="120" w:line="320" w:lineRule="exact"/>
        <w:ind w:left="221"/>
        <w:jc w:val="both"/>
        <w:rPr>
          <w:rFonts w:ascii="Times New Roman" w:hAnsi="Times New Roman"/>
          <w:b/>
          <w:i/>
          <w:sz w:val="28"/>
          <w:lang w:val="uk-UA"/>
        </w:rPr>
      </w:pPr>
      <w:r w:rsidRPr="000C3A1C">
        <w:rPr>
          <w:rFonts w:ascii="Times New Roman" w:hAnsi="Times New Roman"/>
          <w:b/>
          <w:i/>
          <w:sz w:val="28"/>
          <w:lang w:val="uk-UA"/>
        </w:rPr>
        <w:t>Принципи та суб'єкти трудового права</w:t>
      </w:r>
    </w:p>
    <w:p w:rsidR="00546581" w:rsidRPr="000C3A1C" w:rsidRDefault="00546581" w:rsidP="000C3A1C">
      <w:pPr>
        <w:widowControl w:val="0"/>
        <w:autoSpaceDE w:val="0"/>
        <w:autoSpaceDN w:val="0"/>
        <w:spacing w:after="0" w:line="240" w:lineRule="auto"/>
        <w:ind w:right="348"/>
        <w:jc w:val="both"/>
        <w:rPr>
          <w:rFonts w:ascii="Times New Roman" w:hAnsi="Times New Roman"/>
          <w:sz w:val="28"/>
          <w:szCs w:val="28"/>
          <w:lang w:val="uk-UA"/>
        </w:rPr>
      </w:pPr>
      <w:r w:rsidRPr="000C3A1C">
        <w:rPr>
          <w:rFonts w:ascii="Times New Roman" w:hAnsi="Times New Roman"/>
          <w:sz w:val="28"/>
          <w:szCs w:val="28"/>
          <w:lang w:val="uk-UA"/>
        </w:rPr>
        <w:t xml:space="preserve">            Поняття трудового права України як галузі права. Предмет трудового права, метод, джерела, функції. Система трудового права та система трудового законодавства: поняття і значення. Формулювання і система основних принципів трудового права. Зміст принципів трудового права. Поняття і класифікація суб'єктів трудового права. Правовий статус суб'єктів, його види і зміст: трудова дієздатність, суб'єктивні права і юридичні обов'язки, гарантії прав і обов'язків, відповідальність суб'єктів трудового права. Громадяни (працівники) як суб'єкти трудового права. Підприємства, установи, організації і фізичні особи як суб'єкти трудового.</w:t>
      </w:r>
    </w:p>
    <w:p w:rsidR="00546581" w:rsidRPr="000C3A1C" w:rsidRDefault="00546581" w:rsidP="000C3A1C">
      <w:pPr>
        <w:spacing w:after="0" w:line="240" w:lineRule="auto"/>
        <w:rPr>
          <w:rFonts w:ascii="Times New Roman" w:hAnsi="Times New Roman"/>
          <w:sz w:val="28"/>
          <w:szCs w:val="28"/>
          <w:lang w:val="uk-UA"/>
        </w:rPr>
        <w:sectPr w:rsidR="00546581" w:rsidRPr="000C3A1C">
          <w:pgSz w:w="11910" w:h="16840"/>
          <w:pgMar w:top="1040" w:right="500" w:bottom="940" w:left="1480" w:header="0" w:footer="664" w:gutter="0"/>
          <w:cols w:space="720"/>
        </w:sectPr>
      </w:pPr>
    </w:p>
    <w:p w:rsidR="00546581" w:rsidRPr="000C3A1C" w:rsidRDefault="00546581" w:rsidP="000C3A1C">
      <w:pPr>
        <w:widowControl w:val="0"/>
        <w:autoSpaceDE w:val="0"/>
        <w:autoSpaceDN w:val="0"/>
        <w:spacing w:after="120" w:line="240" w:lineRule="auto"/>
        <w:ind w:right="352"/>
        <w:jc w:val="both"/>
        <w:outlineLvl w:val="1"/>
        <w:rPr>
          <w:rFonts w:ascii="Times New Roman" w:hAnsi="Times New Roman"/>
          <w:b/>
          <w:bCs/>
          <w:sz w:val="28"/>
          <w:szCs w:val="28"/>
          <w:lang w:val="uk-UA"/>
        </w:rPr>
      </w:pPr>
      <w:r w:rsidRPr="000C3A1C">
        <w:rPr>
          <w:rFonts w:ascii="Times New Roman" w:hAnsi="Times New Roman"/>
          <w:sz w:val="28"/>
          <w:szCs w:val="28"/>
          <w:lang w:val="uk-UA"/>
        </w:rPr>
        <w:lastRenderedPageBreak/>
        <w:t xml:space="preserve">         </w:t>
      </w:r>
      <w:r w:rsidRPr="000C3A1C">
        <w:rPr>
          <w:rFonts w:ascii="Times New Roman" w:hAnsi="Times New Roman"/>
          <w:b/>
          <w:bCs/>
          <w:i/>
          <w:sz w:val="28"/>
          <w:szCs w:val="28"/>
          <w:lang w:val="uk-UA"/>
        </w:rPr>
        <w:t>Тема 44. Трудовий договір. Правове регулювання робочого часу та відпочинку. Оплата праці за трудовим законодавством. Охорона праці</w:t>
      </w:r>
      <w:r w:rsidRPr="000C3A1C">
        <w:rPr>
          <w:rFonts w:ascii="Times New Roman" w:hAnsi="Times New Roman"/>
          <w:b/>
          <w:bCs/>
          <w:sz w:val="28"/>
          <w:szCs w:val="28"/>
          <w:lang w:val="uk-UA"/>
        </w:rPr>
        <w:t>.</w:t>
      </w:r>
    </w:p>
    <w:p w:rsidR="00546581" w:rsidRPr="000C3A1C" w:rsidRDefault="00546581" w:rsidP="000C3A1C">
      <w:pPr>
        <w:suppressAutoHyphens/>
        <w:spacing w:after="120" w:line="240" w:lineRule="auto"/>
        <w:jc w:val="both"/>
        <w:rPr>
          <w:rFonts w:ascii="Times New Roman" w:hAnsi="Times New Roman"/>
          <w:sz w:val="28"/>
          <w:szCs w:val="24"/>
          <w:lang w:val="uk-UA" w:eastAsia="ar-SA"/>
        </w:rPr>
      </w:pPr>
      <w:r w:rsidRPr="000C3A1C">
        <w:rPr>
          <w:rFonts w:ascii="Times New Roman" w:hAnsi="Times New Roman"/>
          <w:sz w:val="28"/>
          <w:szCs w:val="28"/>
          <w:lang w:val="uk-UA"/>
        </w:rPr>
        <w:t xml:space="preserve">          </w:t>
      </w:r>
      <w:r w:rsidRPr="000C3A1C">
        <w:rPr>
          <w:rFonts w:ascii="Times New Roman" w:hAnsi="Times New Roman"/>
          <w:sz w:val="28"/>
          <w:szCs w:val="24"/>
          <w:lang w:val="uk-UA" w:eastAsia="ar-SA"/>
        </w:rPr>
        <w:t>Поняття і значення трудового договору. Сторони трудового договору. Зміст та умови трудового договору. Загальний порядок укладення трудового договору, його оформлення. Документи, що подаються при прийнятті на роботу. Випробування при прийнятті на роботу. Види трудових договорів. Порядок оформлення звільнення працівників і здійснення розрахунку. Вихідна допомога. Правові наслідки незаконного звільнення. Поняття робочого часу і правові нормативи робочого часу. Поняття і види робочого дня, робочої зміни, робочого тижня. Робочий місяці і робочий рік. Нормальна і скорочена тривалість робочого часу. Режим робочого часу і порядок їх встановлення. Робота у режимі неповного робочого часу, змінна робота, вахтовий метод роботи, робота з гнучким графіком, ненормований робочий день. Право працівників на відпочинок і його гарантії. Поняття і види часу відпочинку. Перерви протягом робочого дня, зміни. Щоденні перерви в роботі. Щотижневі вихідні дні. Святкові й неробочі дні. Відпустка і її види. Щорічна основна відпустка і порядок її надання. Додаткові відпустки у зв'язку з навчанням. Творча відпустка. Соціальні відпустки. Відпустки без збереження заробітної плати. Порядок оплати відпусток. Правове визначення поняття оплати праці. Відмінність заробітної плати від нагород за цивільно- правовими договорами, гарантійних і компенсаційних виплат. Структура заробітної плати: основна заробітної плата. Додаткова заробітна плата, інші заохочувальні й компенсаційні виплати. Преміювання працівників. Винагорода за результатами роботи за рік. Поняття охорони праці, її правове регулювання. Принципи правової охорони праці. Гарантії прав громадян на охорону праці. Організація охорони праці на підприємстві. Участь трудових колективів і профспілок в регулюванні охорони праці.</w:t>
      </w:r>
    </w:p>
    <w:p w:rsidR="00546581" w:rsidRPr="000C3A1C" w:rsidRDefault="00546581" w:rsidP="000C3A1C">
      <w:pPr>
        <w:suppressAutoHyphens/>
        <w:spacing w:after="120" w:line="240" w:lineRule="auto"/>
        <w:jc w:val="both"/>
        <w:rPr>
          <w:rFonts w:ascii="Times New Roman" w:hAnsi="Times New Roman"/>
          <w:sz w:val="28"/>
          <w:szCs w:val="24"/>
          <w:lang w:val="uk-UA" w:eastAsia="ar-SA"/>
        </w:rPr>
      </w:pPr>
    </w:p>
    <w:p w:rsidR="00546581" w:rsidRPr="000C3A1C" w:rsidRDefault="00546581" w:rsidP="000C3A1C">
      <w:pPr>
        <w:widowControl w:val="0"/>
        <w:autoSpaceDE w:val="0"/>
        <w:autoSpaceDN w:val="0"/>
        <w:spacing w:before="77" w:after="0" w:line="240" w:lineRule="auto"/>
        <w:ind w:left="221" w:right="347" w:firstLine="709"/>
        <w:jc w:val="both"/>
        <w:rPr>
          <w:rFonts w:ascii="Times New Roman" w:hAnsi="Times New Roman"/>
          <w:b/>
          <w:sz w:val="28"/>
          <w:szCs w:val="28"/>
          <w:lang w:val="uk-UA"/>
        </w:rPr>
      </w:pPr>
      <w:r w:rsidRPr="000C3A1C">
        <w:rPr>
          <w:rFonts w:ascii="Times New Roman" w:hAnsi="Times New Roman"/>
          <w:b/>
          <w:i/>
          <w:sz w:val="28"/>
          <w:szCs w:val="28"/>
          <w:lang w:val="uk-UA"/>
        </w:rPr>
        <w:t>Тема 45. Поняття, метод, принципи і система сімейного права України. Сім'я. Регулювання сімейних відносин</w:t>
      </w:r>
      <w:r w:rsidRPr="000C3A1C">
        <w:rPr>
          <w:rFonts w:ascii="Times New Roman" w:hAnsi="Times New Roman"/>
          <w:b/>
          <w:sz w:val="28"/>
          <w:szCs w:val="28"/>
          <w:lang w:val="uk-UA"/>
        </w:rPr>
        <w:t xml:space="preserve">. </w:t>
      </w:r>
    </w:p>
    <w:p w:rsidR="00546581" w:rsidRPr="000C3A1C" w:rsidRDefault="00546581" w:rsidP="000C3A1C">
      <w:pPr>
        <w:widowControl w:val="0"/>
        <w:autoSpaceDE w:val="0"/>
        <w:autoSpaceDN w:val="0"/>
        <w:spacing w:before="77" w:after="0" w:line="240" w:lineRule="auto"/>
        <w:ind w:right="347"/>
        <w:jc w:val="both"/>
        <w:rPr>
          <w:rFonts w:ascii="Times New Roman" w:hAnsi="Times New Roman"/>
          <w:sz w:val="28"/>
          <w:szCs w:val="28"/>
          <w:lang w:val="uk-UA"/>
        </w:rPr>
      </w:pPr>
      <w:r w:rsidRPr="000C3A1C">
        <w:rPr>
          <w:rFonts w:ascii="Times New Roman" w:hAnsi="Times New Roman"/>
          <w:sz w:val="28"/>
          <w:szCs w:val="28"/>
          <w:lang w:val="uk-UA"/>
        </w:rPr>
        <w:t xml:space="preserve">         Сімейне право України: поняття і метод правового регулювання. Принципи і система сімейного права. Сімейний кодекс України. Поняття сім'ї. Учасники сімейних відносин. Право особи на сім'ю. Державна охорона сім'ї. Дитина. Загальні засади регулювання сімейних відносин. Регулювання сімейних відносин за домовленістю (договором) сторін. Застосування аналогії закону та аналогії права. Врахування звичаїв при вирішенні судом сімейних спорів. Поняття шлюбу. Шлюбний вік. Право на шлюб. Добровільність шлюбу. Ознайомлення осіб, які подали заяву про реєстрацію шлюбу з їхніми правами та обов'язками. Взаємна обізнаність осіб, які подали заяву про реєстрацію шлюбу, про стан здоров'я. Заручини. Час реєстрації шлюбу. Місце реєстрації шлюбу. Реєстрація шлюбу в присутності нареченої та нареченого. Право на вибір прізвища при реєстрації шлюбу. Правові наслідки шлюбу. Права та обов'язки матері, </w:t>
      </w:r>
      <w:r w:rsidRPr="000C3A1C">
        <w:rPr>
          <w:rFonts w:ascii="Times New Roman" w:hAnsi="Times New Roman"/>
          <w:sz w:val="28"/>
          <w:szCs w:val="28"/>
          <w:lang w:val="uk-UA"/>
        </w:rPr>
        <w:lastRenderedPageBreak/>
        <w:t>батька і дитини. Вирішення органом опіки та піклування спору щодо участі у вихованні дитини того з батьків, хто проживає окремо від неї. Право батьків на визначення місця проживання дитини.</w:t>
      </w:r>
    </w:p>
    <w:p w:rsidR="00546581" w:rsidRPr="000C3A1C" w:rsidRDefault="00546581" w:rsidP="000C3A1C">
      <w:pPr>
        <w:spacing w:after="0" w:line="240" w:lineRule="auto"/>
        <w:ind w:firstLine="709"/>
        <w:rPr>
          <w:rFonts w:ascii="Times New Roman" w:hAnsi="Times New Roman"/>
          <w:sz w:val="28"/>
          <w:szCs w:val="28"/>
          <w:lang w:val="uk-UA"/>
        </w:rPr>
      </w:pPr>
    </w:p>
    <w:p w:rsidR="00546581" w:rsidRPr="000C3A1C" w:rsidRDefault="00546581" w:rsidP="000C3A1C">
      <w:pPr>
        <w:spacing w:after="0" w:line="240" w:lineRule="auto"/>
        <w:ind w:firstLine="709"/>
        <w:rPr>
          <w:rFonts w:ascii="Times New Roman" w:hAnsi="Times New Roman"/>
          <w:b/>
          <w:bCs/>
          <w:sz w:val="28"/>
          <w:szCs w:val="28"/>
          <w:lang w:val="uk-UA"/>
        </w:rPr>
      </w:pPr>
      <w:r w:rsidRPr="000C3A1C">
        <w:rPr>
          <w:rFonts w:ascii="Times New Roman" w:hAnsi="Times New Roman"/>
          <w:sz w:val="28"/>
          <w:szCs w:val="28"/>
          <w:lang w:val="uk-UA"/>
        </w:rPr>
        <w:t xml:space="preserve">                                   </w:t>
      </w:r>
      <w:r w:rsidRPr="000C3A1C">
        <w:rPr>
          <w:rFonts w:ascii="Times New Roman" w:hAnsi="Times New Roman"/>
          <w:b/>
          <w:bCs/>
          <w:sz w:val="28"/>
          <w:szCs w:val="28"/>
          <w:lang w:val="uk-UA"/>
        </w:rPr>
        <w:t>Опис навчальної дисципліни</w:t>
      </w:r>
    </w:p>
    <w:p w:rsidR="00546581" w:rsidRPr="000C3A1C" w:rsidRDefault="00546581" w:rsidP="000C3A1C">
      <w:pPr>
        <w:spacing w:after="0" w:line="240" w:lineRule="auto"/>
        <w:ind w:firstLine="709"/>
        <w:jc w:val="center"/>
        <w:rPr>
          <w:rFonts w:ascii="Times New Roman" w:hAnsi="Times New Roman"/>
          <w:b/>
          <w:bCs/>
          <w:sz w:val="28"/>
          <w:szCs w:val="28"/>
          <w:lang w:val="uk-UA"/>
        </w:rPr>
      </w:pPr>
      <w:r w:rsidRPr="000C3A1C">
        <w:rPr>
          <w:rFonts w:ascii="Times New Roman" w:hAnsi="Times New Roman"/>
          <w:b/>
          <w:bCs/>
          <w:sz w:val="28"/>
          <w:szCs w:val="28"/>
          <w:lang w:val="uk-UA"/>
        </w:rPr>
        <w:t>«</w:t>
      </w:r>
      <w:r w:rsidRPr="000C3A1C">
        <w:rPr>
          <w:rFonts w:ascii="Times New Roman" w:hAnsi="Times New Roman"/>
          <w:b/>
          <w:sz w:val="28"/>
          <w:szCs w:val="28"/>
          <w:lang w:val="uk-UA"/>
        </w:rPr>
        <w:t>Правове регулювання соціального забезпечення</w:t>
      </w:r>
      <w:r w:rsidRPr="000C3A1C">
        <w:rPr>
          <w:rFonts w:ascii="Times New Roman" w:hAnsi="Times New Roman"/>
          <w:b/>
          <w:bCs/>
          <w:sz w:val="28"/>
          <w:szCs w:val="28"/>
          <w:lang w:val="uk-UA"/>
        </w:rPr>
        <w:t>»</w:t>
      </w:r>
    </w:p>
    <w:p w:rsidR="00546581" w:rsidRPr="000C3A1C" w:rsidRDefault="00546581" w:rsidP="000C3A1C">
      <w:pPr>
        <w:spacing w:after="0" w:line="240" w:lineRule="auto"/>
        <w:ind w:firstLine="709"/>
        <w:jc w:val="center"/>
        <w:rPr>
          <w:rFonts w:ascii="Times New Roman" w:hAnsi="Times New Roman"/>
          <w:b/>
          <w:bCs/>
          <w:sz w:val="28"/>
          <w:szCs w:val="28"/>
        </w:rPr>
      </w:pP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3116"/>
        <w:gridCol w:w="2126"/>
        <w:gridCol w:w="10"/>
        <w:gridCol w:w="1831"/>
      </w:tblGrid>
      <w:tr w:rsidR="00546581" w:rsidRPr="00981A0E" w:rsidTr="000C3A1C">
        <w:trPr>
          <w:trHeight w:val="803"/>
        </w:trPr>
        <w:tc>
          <w:tcPr>
            <w:tcW w:w="2410" w:type="dxa"/>
            <w:vMerge w:val="restart"/>
            <w:vAlign w:val="center"/>
          </w:tcPr>
          <w:p w:rsidR="00546581" w:rsidRPr="000C3A1C" w:rsidRDefault="00546581"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 xml:space="preserve">Найменування показників </w:t>
            </w:r>
          </w:p>
        </w:tc>
        <w:tc>
          <w:tcPr>
            <w:tcW w:w="3118" w:type="dxa"/>
            <w:vMerge w:val="restart"/>
            <w:vAlign w:val="center"/>
          </w:tcPr>
          <w:p w:rsidR="00546581" w:rsidRPr="000C3A1C" w:rsidRDefault="00546581"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Галузь знань, напрям підготовки, освітньо-кваліфікаційний рівень</w:t>
            </w:r>
          </w:p>
        </w:tc>
        <w:tc>
          <w:tcPr>
            <w:tcW w:w="3969" w:type="dxa"/>
            <w:gridSpan w:val="3"/>
            <w:vAlign w:val="center"/>
          </w:tcPr>
          <w:p w:rsidR="00546581" w:rsidRPr="000C3A1C" w:rsidRDefault="00546581"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Характеристика навчальної дисципліни</w:t>
            </w:r>
          </w:p>
        </w:tc>
      </w:tr>
      <w:tr w:rsidR="00546581" w:rsidRPr="00981A0E" w:rsidTr="000C3A1C">
        <w:trPr>
          <w:trHeight w:val="623"/>
        </w:trPr>
        <w:tc>
          <w:tcPr>
            <w:tcW w:w="2410"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118"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969" w:type="dxa"/>
            <w:gridSpan w:val="3"/>
            <w:vAlign w:val="center"/>
          </w:tcPr>
          <w:p w:rsidR="00546581" w:rsidRPr="000C3A1C" w:rsidRDefault="00546581" w:rsidP="000C3A1C">
            <w:pPr>
              <w:spacing w:after="0" w:line="240" w:lineRule="auto"/>
              <w:rPr>
                <w:rFonts w:ascii="Times New Roman" w:hAnsi="Times New Roman"/>
                <w:b/>
                <w:sz w:val="24"/>
                <w:szCs w:val="24"/>
                <w:lang w:val="uk-UA" w:eastAsia="ru-RU"/>
              </w:rPr>
            </w:pPr>
            <w:r w:rsidRPr="000C3A1C">
              <w:rPr>
                <w:rFonts w:ascii="Times New Roman" w:hAnsi="Times New Roman"/>
                <w:b/>
                <w:sz w:val="24"/>
                <w:szCs w:val="24"/>
                <w:lang w:val="uk-UA" w:eastAsia="ru-RU"/>
              </w:rPr>
              <w:t xml:space="preserve">          заочна форма навчання</w:t>
            </w:r>
          </w:p>
        </w:tc>
      </w:tr>
      <w:tr w:rsidR="00546581" w:rsidRPr="00981A0E" w:rsidTr="000C3A1C">
        <w:trPr>
          <w:trHeight w:val="715"/>
        </w:trPr>
        <w:tc>
          <w:tcPr>
            <w:tcW w:w="2410" w:type="dxa"/>
            <w:vAlign w:val="center"/>
          </w:tcPr>
          <w:p w:rsidR="00546581" w:rsidRPr="000C3A1C" w:rsidRDefault="00546581" w:rsidP="000C3A1C">
            <w:pPr>
              <w:spacing w:after="0" w:line="240" w:lineRule="auto"/>
              <w:rPr>
                <w:rFonts w:ascii="Times New Roman" w:hAnsi="Times New Roman"/>
                <w:sz w:val="24"/>
                <w:szCs w:val="24"/>
                <w:lang w:val="uk-UA" w:eastAsia="ru-RU"/>
              </w:rPr>
            </w:pPr>
            <w:r w:rsidRPr="000C3A1C">
              <w:rPr>
                <w:rFonts w:ascii="Times New Roman" w:hAnsi="Times New Roman"/>
                <w:sz w:val="24"/>
                <w:szCs w:val="24"/>
                <w:lang w:val="uk-UA" w:eastAsia="ru-RU"/>
              </w:rPr>
              <w:t xml:space="preserve">Кількість кредитів  – </w:t>
            </w:r>
          </w:p>
          <w:p w:rsidR="00546581" w:rsidRPr="000C3A1C" w:rsidRDefault="00546581" w:rsidP="000C3A1C">
            <w:pPr>
              <w:spacing w:after="0" w:line="240" w:lineRule="auto"/>
              <w:rPr>
                <w:rFonts w:ascii="Times New Roman" w:hAnsi="Times New Roman"/>
                <w:sz w:val="24"/>
                <w:szCs w:val="24"/>
                <w:lang w:eastAsia="ru-RU"/>
              </w:rPr>
            </w:pPr>
            <w:r w:rsidRPr="000C3A1C">
              <w:rPr>
                <w:rFonts w:ascii="Times New Roman" w:hAnsi="Times New Roman"/>
                <w:b/>
                <w:sz w:val="24"/>
                <w:szCs w:val="24"/>
                <w:lang w:eastAsia="ru-RU"/>
              </w:rPr>
              <w:t>6,0 кредитов</w:t>
            </w:r>
          </w:p>
        </w:tc>
        <w:tc>
          <w:tcPr>
            <w:tcW w:w="3118" w:type="dxa"/>
          </w:tcPr>
          <w:p w:rsidR="00546581" w:rsidRPr="000C3A1C" w:rsidRDefault="00546581"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Напрям підготовки:</w:t>
            </w:r>
          </w:p>
          <w:p w:rsidR="00546581" w:rsidRPr="000C3A1C" w:rsidRDefault="00546581"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u w:val="single"/>
                <w:lang w:val="uk-UA" w:eastAsia="ru-RU"/>
              </w:rPr>
              <w:t>23 «Соціальна робота»</w:t>
            </w:r>
          </w:p>
          <w:p w:rsidR="00546581" w:rsidRPr="000C3A1C" w:rsidRDefault="00546581" w:rsidP="000C3A1C">
            <w:pPr>
              <w:spacing w:after="0" w:line="240" w:lineRule="auto"/>
              <w:jc w:val="center"/>
              <w:rPr>
                <w:rFonts w:ascii="Times New Roman" w:hAnsi="Times New Roman"/>
                <w:sz w:val="16"/>
                <w:szCs w:val="16"/>
                <w:lang w:val="uk-UA" w:eastAsia="ru-RU"/>
              </w:rPr>
            </w:pPr>
            <w:r w:rsidRPr="000C3A1C">
              <w:rPr>
                <w:rFonts w:ascii="Times New Roman" w:hAnsi="Times New Roman"/>
                <w:sz w:val="16"/>
                <w:szCs w:val="16"/>
                <w:lang w:val="uk-UA" w:eastAsia="ru-RU"/>
              </w:rPr>
              <w:t>(шифр і назва)</w:t>
            </w:r>
          </w:p>
        </w:tc>
        <w:tc>
          <w:tcPr>
            <w:tcW w:w="3969" w:type="dxa"/>
            <w:gridSpan w:val="3"/>
            <w:vAlign w:val="center"/>
          </w:tcPr>
          <w:p w:rsidR="00546581" w:rsidRPr="000C3A1C" w:rsidRDefault="00546581" w:rsidP="000C3A1C">
            <w:pPr>
              <w:spacing w:after="0" w:line="240" w:lineRule="auto"/>
              <w:rPr>
                <w:rFonts w:ascii="Times New Roman" w:hAnsi="Times New Roman"/>
                <w:sz w:val="24"/>
                <w:szCs w:val="24"/>
                <w:lang w:val="uk-UA" w:eastAsia="ru-RU"/>
              </w:rPr>
            </w:pPr>
            <w:r w:rsidRPr="000C3A1C">
              <w:rPr>
                <w:rFonts w:ascii="Times New Roman" w:hAnsi="Times New Roman"/>
                <w:sz w:val="24"/>
                <w:szCs w:val="24"/>
                <w:lang w:val="uk-UA" w:eastAsia="ru-RU"/>
              </w:rPr>
              <w:t xml:space="preserve">                     Нормативна</w:t>
            </w:r>
          </w:p>
        </w:tc>
      </w:tr>
      <w:tr w:rsidR="00546581" w:rsidRPr="00981A0E" w:rsidTr="000C3A1C">
        <w:trPr>
          <w:trHeight w:val="70"/>
        </w:trPr>
        <w:tc>
          <w:tcPr>
            <w:tcW w:w="2410" w:type="dxa"/>
            <w:vMerge w:val="restart"/>
            <w:vAlign w:val="center"/>
          </w:tcPr>
          <w:p w:rsidR="00546581" w:rsidRPr="000C3A1C" w:rsidRDefault="00546581" w:rsidP="000C3A1C">
            <w:pPr>
              <w:spacing w:after="0" w:line="240" w:lineRule="auto"/>
              <w:rPr>
                <w:rFonts w:ascii="Times New Roman" w:hAnsi="Times New Roman"/>
                <w:sz w:val="24"/>
                <w:szCs w:val="24"/>
                <w:lang w:val="uk-UA" w:eastAsia="ru-RU"/>
              </w:rPr>
            </w:pPr>
            <w:r w:rsidRPr="000C3A1C">
              <w:rPr>
                <w:rFonts w:ascii="Times New Roman" w:hAnsi="Times New Roman"/>
                <w:sz w:val="24"/>
                <w:szCs w:val="24"/>
                <w:lang w:val="uk-UA" w:eastAsia="ru-RU"/>
              </w:rPr>
              <w:t xml:space="preserve">Загальна кількість годин – </w:t>
            </w:r>
            <w:r w:rsidRPr="000C3A1C">
              <w:rPr>
                <w:rFonts w:ascii="Times New Roman" w:hAnsi="Times New Roman"/>
                <w:b/>
                <w:sz w:val="24"/>
                <w:szCs w:val="24"/>
                <w:lang w:eastAsia="ru-RU"/>
              </w:rPr>
              <w:t>180</w:t>
            </w:r>
            <w:r w:rsidRPr="000C3A1C">
              <w:rPr>
                <w:rFonts w:ascii="Times New Roman" w:hAnsi="Times New Roman"/>
                <w:b/>
                <w:sz w:val="24"/>
                <w:szCs w:val="24"/>
                <w:lang w:val="uk-UA" w:eastAsia="ru-RU"/>
              </w:rPr>
              <w:t xml:space="preserve"> годин</w:t>
            </w:r>
          </w:p>
        </w:tc>
        <w:tc>
          <w:tcPr>
            <w:tcW w:w="3118" w:type="dxa"/>
            <w:vMerge w:val="restart"/>
            <w:vAlign w:val="center"/>
          </w:tcPr>
          <w:p w:rsidR="00546581" w:rsidRPr="000C3A1C" w:rsidRDefault="00546581"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Спеціальність:</w:t>
            </w:r>
          </w:p>
          <w:p w:rsidR="00546581" w:rsidRPr="000C3A1C" w:rsidRDefault="00546581" w:rsidP="000C3A1C">
            <w:pPr>
              <w:spacing w:after="0" w:line="240" w:lineRule="auto"/>
              <w:jc w:val="center"/>
              <w:rPr>
                <w:rFonts w:ascii="Times New Roman" w:hAnsi="Times New Roman"/>
                <w:sz w:val="16"/>
                <w:szCs w:val="16"/>
                <w:lang w:val="uk-UA" w:eastAsia="ru-RU"/>
              </w:rPr>
            </w:pPr>
            <w:r w:rsidRPr="000C3A1C">
              <w:rPr>
                <w:rFonts w:ascii="Times New Roman" w:hAnsi="Times New Roman"/>
                <w:sz w:val="24"/>
                <w:szCs w:val="24"/>
                <w:u w:val="single"/>
                <w:lang w:val="uk-UA" w:eastAsia="ru-RU"/>
              </w:rPr>
              <w:t>231 «</w:t>
            </w:r>
            <w:r w:rsidRPr="000C3A1C">
              <w:rPr>
                <w:rFonts w:ascii="Times New Roman" w:hAnsi="Times New Roman"/>
                <w:sz w:val="24"/>
                <w:szCs w:val="24"/>
                <w:u w:val="single"/>
                <w:lang w:eastAsia="ru-RU"/>
              </w:rPr>
              <w:t>Соціальна робота»</w:t>
            </w:r>
          </w:p>
          <w:p w:rsidR="00546581" w:rsidRPr="000C3A1C" w:rsidRDefault="00546581"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16"/>
                <w:szCs w:val="16"/>
                <w:lang w:val="uk-UA" w:eastAsia="ru-RU"/>
              </w:rPr>
              <w:t>(шифр і назва)</w:t>
            </w:r>
          </w:p>
        </w:tc>
        <w:tc>
          <w:tcPr>
            <w:tcW w:w="3969" w:type="dxa"/>
            <w:gridSpan w:val="3"/>
            <w:vAlign w:val="center"/>
          </w:tcPr>
          <w:p w:rsidR="00546581" w:rsidRPr="000C3A1C" w:rsidRDefault="00546581" w:rsidP="000C3A1C">
            <w:pPr>
              <w:spacing w:after="0" w:line="240" w:lineRule="auto"/>
              <w:jc w:val="center"/>
              <w:rPr>
                <w:rFonts w:ascii="Times New Roman" w:hAnsi="Times New Roman"/>
                <w:b/>
                <w:sz w:val="24"/>
                <w:szCs w:val="24"/>
                <w:lang w:val="uk-UA" w:eastAsia="ru-RU"/>
              </w:rPr>
            </w:pPr>
            <w:r w:rsidRPr="000C3A1C">
              <w:rPr>
                <w:rFonts w:ascii="Times New Roman" w:hAnsi="Times New Roman"/>
                <w:b/>
                <w:sz w:val="24"/>
                <w:szCs w:val="24"/>
                <w:lang w:val="uk-UA" w:eastAsia="ru-RU"/>
              </w:rPr>
              <w:t>Рік підготовки:</w:t>
            </w:r>
          </w:p>
        </w:tc>
      </w:tr>
      <w:tr w:rsidR="00546581" w:rsidRPr="00981A0E" w:rsidTr="000C3A1C">
        <w:trPr>
          <w:trHeight w:val="207"/>
        </w:trPr>
        <w:tc>
          <w:tcPr>
            <w:tcW w:w="2410"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118"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2137" w:type="dxa"/>
            <w:gridSpan w:val="2"/>
            <w:vAlign w:val="center"/>
          </w:tcPr>
          <w:p w:rsidR="00546581" w:rsidRPr="000C3A1C" w:rsidRDefault="00546581"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3-й</w:t>
            </w:r>
          </w:p>
        </w:tc>
        <w:tc>
          <w:tcPr>
            <w:tcW w:w="1832" w:type="dxa"/>
            <w:vAlign w:val="center"/>
          </w:tcPr>
          <w:p w:rsidR="00546581" w:rsidRPr="000C3A1C" w:rsidRDefault="00546581"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w:t>
            </w:r>
          </w:p>
        </w:tc>
      </w:tr>
      <w:tr w:rsidR="00546581" w:rsidRPr="00981A0E" w:rsidTr="000C3A1C">
        <w:trPr>
          <w:trHeight w:val="70"/>
        </w:trPr>
        <w:tc>
          <w:tcPr>
            <w:tcW w:w="2410"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118"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969" w:type="dxa"/>
            <w:gridSpan w:val="3"/>
            <w:vAlign w:val="center"/>
          </w:tcPr>
          <w:p w:rsidR="00546581" w:rsidRPr="000C3A1C" w:rsidRDefault="00546581" w:rsidP="000C3A1C">
            <w:pPr>
              <w:spacing w:after="0" w:line="240" w:lineRule="auto"/>
              <w:jc w:val="center"/>
              <w:rPr>
                <w:rFonts w:ascii="Times New Roman" w:hAnsi="Times New Roman"/>
                <w:b/>
                <w:sz w:val="24"/>
                <w:szCs w:val="24"/>
                <w:lang w:val="uk-UA" w:eastAsia="ru-RU"/>
              </w:rPr>
            </w:pPr>
            <w:r w:rsidRPr="000C3A1C">
              <w:rPr>
                <w:rFonts w:ascii="Times New Roman" w:hAnsi="Times New Roman"/>
                <w:b/>
                <w:sz w:val="24"/>
                <w:szCs w:val="24"/>
                <w:lang w:val="uk-UA" w:eastAsia="ru-RU"/>
              </w:rPr>
              <w:t>Семестр</w:t>
            </w:r>
          </w:p>
        </w:tc>
      </w:tr>
      <w:tr w:rsidR="00546581" w:rsidRPr="00981A0E" w:rsidTr="000C3A1C">
        <w:trPr>
          <w:trHeight w:val="323"/>
        </w:trPr>
        <w:tc>
          <w:tcPr>
            <w:tcW w:w="2410"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118"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2137" w:type="dxa"/>
            <w:gridSpan w:val="2"/>
            <w:vAlign w:val="center"/>
          </w:tcPr>
          <w:p w:rsidR="00546581" w:rsidRPr="000C3A1C" w:rsidRDefault="00546581"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6-й</w:t>
            </w:r>
          </w:p>
        </w:tc>
        <w:tc>
          <w:tcPr>
            <w:tcW w:w="1832" w:type="dxa"/>
            <w:vAlign w:val="center"/>
          </w:tcPr>
          <w:p w:rsidR="00546581" w:rsidRPr="000C3A1C" w:rsidRDefault="00546581"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w:t>
            </w:r>
          </w:p>
        </w:tc>
      </w:tr>
      <w:tr w:rsidR="00546581" w:rsidRPr="00981A0E" w:rsidTr="000C3A1C">
        <w:trPr>
          <w:trHeight w:val="322"/>
        </w:trPr>
        <w:tc>
          <w:tcPr>
            <w:tcW w:w="2410"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118"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2127" w:type="dxa"/>
            <w:vAlign w:val="center"/>
          </w:tcPr>
          <w:p w:rsidR="00546581" w:rsidRPr="000C3A1C" w:rsidRDefault="00546581" w:rsidP="000C3A1C">
            <w:pPr>
              <w:spacing w:after="0" w:line="240" w:lineRule="auto"/>
              <w:jc w:val="center"/>
              <w:rPr>
                <w:rFonts w:ascii="Times New Roman" w:hAnsi="Times New Roman"/>
                <w:b/>
                <w:sz w:val="24"/>
                <w:szCs w:val="24"/>
                <w:lang w:val="uk-UA" w:eastAsia="ru-RU"/>
              </w:rPr>
            </w:pPr>
          </w:p>
        </w:tc>
        <w:tc>
          <w:tcPr>
            <w:tcW w:w="1842" w:type="dxa"/>
            <w:gridSpan w:val="2"/>
            <w:vAlign w:val="center"/>
          </w:tcPr>
          <w:p w:rsidR="00546581" w:rsidRPr="000C3A1C" w:rsidRDefault="00546581" w:rsidP="000C3A1C">
            <w:pPr>
              <w:spacing w:after="0" w:line="240" w:lineRule="auto"/>
              <w:jc w:val="center"/>
              <w:rPr>
                <w:rFonts w:ascii="Times New Roman" w:hAnsi="Times New Roman"/>
                <w:b/>
                <w:sz w:val="24"/>
                <w:szCs w:val="24"/>
                <w:lang w:val="uk-UA" w:eastAsia="ru-RU"/>
              </w:rPr>
            </w:pPr>
          </w:p>
        </w:tc>
      </w:tr>
      <w:tr w:rsidR="00546581" w:rsidRPr="00981A0E" w:rsidTr="000C3A1C">
        <w:trPr>
          <w:trHeight w:val="322"/>
        </w:trPr>
        <w:tc>
          <w:tcPr>
            <w:tcW w:w="2410" w:type="dxa"/>
            <w:vMerge w:val="restart"/>
            <w:vAlign w:val="center"/>
          </w:tcPr>
          <w:p w:rsidR="00546581" w:rsidRPr="000C3A1C" w:rsidRDefault="00546581" w:rsidP="000C3A1C">
            <w:pPr>
              <w:spacing w:after="0" w:line="240" w:lineRule="auto"/>
              <w:rPr>
                <w:rFonts w:ascii="Times New Roman" w:hAnsi="Times New Roman"/>
                <w:sz w:val="24"/>
                <w:szCs w:val="24"/>
                <w:lang w:val="uk-UA" w:eastAsia="ru-RU"/>
              </w:rPr>
            </w:pPr>
            <w:r w:rsidRPr="000C3A1C">
              <w:rPr>
                <w:rFonts w:ascii="Times New Roman" w:hAnsi="Times New Roman"/>
                <w:sz w:val="24"/>
                <w:szCs w:val="24"/>
                <w:lang w:val="uk-UA" w:eastAsia="ru-RU"/>
              </w:rPr>
              <w:t>Годин для денної форми навчання:</w:t>
            </w:r>
          </w:p>
          <w:p w:rsidR="00546581" w:rsidRPr="000C3A1C" w:rsidRDefault="00546581" w:rsidP="000C3A1C">
            <w:pPr>
              <w:spacing w:after="0" w:line="240" w:lineRule="auto"/>
              <w:rPr>
                <w:rFonts w:ascii="Times New Roman" w:hAnsi="Times New Roman"/>
                <w:sz w:val="24"/>
                <w:szCs w:val="24"/>
                <w:lang w:val="uk-UA" w:eastAsia="ru-RU"/>
              </w:rPr>
            </w:pPr>
            <w:r w:rsidRPr="000C3A1C">
              <w:rPr>
                <w:rFonts w:ascii="Times New Roman" w:hAnsi="Times New Roman"/>
                <w:sz w:val="24"/>
                <w:szCs w:val="24"/>
                <w:lang w:val="uk-UA" w:eastAsia="ru-RU"/>
              </w:rPr>
              <w:t xml:space="preserve">аудиторних – </w:t>
            </w:r>
          </w:p>
          <w:p w:rsidR="00546581" w:rsidRPr="000C3A1C" w:rsidRDefault="00546581" w:rsidP="000C3A1C">
            <w:pPr>
              <w:spacing w:after="0" w:line="240" w:lineRule="auto"/>
              <w:rPr>
                <w:rFonts w:ascii="Times New Roman" w:hAnsi="Times New Roman"/>
                <w:sz w:val="24"/>
                <w:szCs w:val="24"/>
                <w:lang w:val="uk-UA" w:eastAsia="ru-RU"/>
              </w:rPr>
            </w:pPr>
            <w:r w:rsidRPr="000C3A1C">
              <w:rPr>
                <w:rFonts w:ascii="Times New Roman" w:hAnsi="Times New Roman"/>
                <w:b/>
                <w:sz w:val="24"/>
                <w:szCs w:val="24"/>
                <w:lang w:val="uk-UA" w:eastAsia="ru-RU"/>
              </w:rPr>
              <w:t>22 години</w:t>
            </w:r>
          </w:p>
          <w:p w:rsidR="00546581" w:rsidRPr="000C3A1C" w:rsidRDefault="00546581" w:rsidP="000C3A1C">
            <w:pPr>
              <w:spacing w:after="0" w:line="240" w:lineRule="auto"/>
              <w:rPr>
                <w:rFonts w:ascii="Times New Roman" w:hAnsi="Times New Roman"/>
                <w:sz w:val="24"/>
                <w:szCs w:val="24"/>
                <w:lang w:val="uk-UA" w:eastAsia="ru-RU"/>
              </w:rPr>
            </w:pPr>
            <w:r w:rsidRPr="000C3A1C">
              <w:rPr>
                <w:rFonts w:ascii="Times New Roman" w:hAnsi="Times New Roman"/>
                <w:sz w:val="24"/>
                <w:szCs w:val="24"/>
                <w:lang w:val="uk-UA" w:eastAsia="ru-RU"/>
              </w:rPr>
              <w:t xml:space="preserve">самостійної роботи студента – </w:t>
            </w:r>
            <w:r w:rsidRPr="000C3A1C">
              <w:rPr>
                <w:rFonts w:ascii="Times New Roman" w:hAnsi="Times New Roman"/>
                <w:b/>
                <w:sz w:val="24"/>
                <w:szCs w:val="24"/>
                <w:lang w:val="uk-UA" w:eastAsia="ru-RU"/>
              </w:rPr>
              <w:t>158 годин</w:t>
            </w:r>
          </w:p>
        </w:tc>
        <w:tc>
          <w:tcPr>
            <w:tcW w:w="3118" w:type="dxa"/>
            <w:vMerge w:val="restart"/>
            <w:vAlign w:val="center"/>
          </w:tcPr>
          <w:p w:rsidR="00546581" w:rsidRPr="000C3A1C" w:rsidRDefault="00546581"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Освітньо-кваліфікаційний рівень:</w:t>
            </w:r>
          </w:p>
          <w:p w:rsidR="00546581" w:rsidRPr="000C3A1C" w:rsidRDefault="00546581" w:rsidP="000C3A1C">
            <w:pPr>
              <w:spacing w:after="0" w:line="240" w:lineRule="auto"/>
              <w:jc w:val="center"/>
              <w:rPr>
                <w:rFonts w:ascii="Times New Roman" w:hAnsi="Times New Roman"/>
                <w:sz w:val="24"/>
                <w:szCs w:val="24"/>
                <w:u w:val="single"/>
                <w:lang w:val="uk-UA" w:eastAsia="ru-RU"/>
              </w:rPr>
            </w:pPr>
            <w:r w:rsidRPr="000C3A1C">
              <w:rPr>
                <w:rFonts w:ascii="Times New Roman" w:hAnsi="Times New Roman"/>
                <w:sz w:val="24"/>
                <w:szCs w:val="24"/>
                <w:u w:val="single"/>
                <w:lang w:val="uk-UA" w:eastAsia="ru-RU"/>
              </w:rPr>
              <w:t>бакалавр</w:t>
            </w:r>
          </w:p>
          <w:p w:rsidR="00546581" w:rsidRPr="000C3A1C" w:rsidRDefault="00546581" w:rsidP="000C3A1C">
            <w:pPr>
              <w:spacing w:after="0" w:line="240" w:lineRule="auto"/>
              <w:jc w:val="center"/>
              <w:rPr>
                <w:rFonts w:ascii="Times New Roman" w:hAnsi="Times New Roman"/>
                <w:sz w:val="24"/>
                <w:szCs w:val="24"/>
                <w:lang w:val="uk-UA" w:eastAsia="ru-RU"/>
              </w:rPr>
            </w:pPr>
          </w:p>
        </w:tc>
        <w:tc>
          <w:tcPr>
            <w:tcW w:w="3969" w:type="dxa"/>
            <w:gridSpan w:val="3"/>
            <w:vAlign w:val="center"/>
          </w:tcPr>
          <w:p w:rsidR="00546581" w:rsidRPr="000C3A1C" w:rsidRDefault="00546581" w:rsidP="000C3A1C">
            <w:pPr>
              <w:spacing w:after="0" w:line="240" w:lineRule="auto"/>
              <w:jc w:val="center"/>
              <w:rPr>
                <w:rFonts w:ascii="Times New Roman" w:hAnsi="Times New Roman"/>
                <w:b/>
                <w:sz w:val="24"/>
                <w:szCs w:val="24"/>
                <w:lang w:val="uk-UA" w:eastAsia="ru-RU"/>
              </w:rPr>
            </w:pPr>
            <w:r w:rsidRPr="000C3A1C">
              <w:rPr>
                <w:rFonts w:ascii="Times New Roman" w:hAnsi="Times New Roman"/>
                <w:b/>
                <w:sz w:val="24"/>
                <w:szCs w:val="24"/>
                <w:lang w:val="uk-UA" w:eastAsia="ru-RU"/>
              </w:rPr>
              <w:t>Лекції</w:t>
            </w:r>
          </w:p>
        </w:tc>
      </w:tr>
      <w:tr w:rsidR="00546581" w:rsidRPr="00981A0E" w:rsidTr="000C3A1C">
        <w:trPr>
          <w:trHeight w:val="320"/>
        </w:trPr>
        <w:tc>
          <w:tcPr>
            <w:tcW w:w="2410"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118"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2137" w:type="dxa"/>
            <w:gridSpan w:val="2"/>
            <w:vAlign w:val="center"/>
          </w:tcPr>
          <w:p w:rsidR="00546581" w:rsidRPr="000C3A1C" w:rsidRDefault="00546581"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 xml:space="preserve"> 6</w:t>
            </w:r>
            <w:r w:rsidRPr="000C3A1C">
              <w:rPr>
                <w:rFonts w:ascii="Times New Roman" w:hAnsi="Times New Roman"/>
                <w:sz w:val="24"/>
                <w:szCs w:val="24"/>
                <w:lang w:val="en-US" w:eastAsia="ru-RU"/>
              </w:rPr>
              <w:t xml:space="preserve"> </w:t>
            </w:r>
            <w:r w:rsidRPr="000C3A1C">
              <w:rPr>
                <w:rFonts w:ascii="Times New Roman" w:hAnsi="Times New Roman"/>
                <w:sz w:val="24"/>
                <w:szCs w:val="24"/>
                <w:lang w:val="uk-UA" w:eastAsia="ru-RU"/>
              </w:rPr>
              <w:t>год.</w:t>
            </w:r>
          </w:p>
        </w:tc>
        <w:tc>
          <w:tcPr>
            <w:tcW w:w="1832" w:type="dxa"/>
            <w:vAlign w:val="center"/>
          </w:tcPr>
          <w:p w:rsidR="00546581" w:rsidRPr="000C3A1C" w:rsidRDefault="00546581" w:rsidP="000C3A1C">
            <w:pPr>
              <w:spacing w:after="0" w:line="240" w:lineRule="auto"/>
              <w:jc w:val="center"/>
              <w:rPr>
                <w:rFonts w:ascii="Times New Roman" w:hAnsi="Times New Roman"/>
                <w:sz w:val="24"/>
                <w:szCs w:val="24"/>
                <w:lang w:val="en-US" w:eastAsia="ru-RU"/>
              </w:rPr>
            </w:pPr>
            <w:r w:rsidRPr="000C3A1C">
              <w:rPr>
                <w:rFonts w:ascii="Times New Roman" w:hAnsi="Times New Roman"/>
                <w:sz w:val="24"/>
                <w:szCs w:val="24"/>
                <w:lang w:val="uk-UA" w:eastAsia="ru-RU"/>
              </w:rPr>
              <w:t xml:space="preserve"> </w:t>
            </w:r>
            <w:r w:rsidRPr="000C3A1C">
              <w:rPr>
                <w:rFonts w:ascii="Times New Roman" w:hAnsi="Times New Roman"/>
                <w:sz w:val="24"/>
                <w:szCs w:val="24"/>
                <w:lang w:val="en-US" w:eastAsia="ru-RU"/>
              </w:rPr>
              <w:t>-</w:t>
            </w:r>
          </w:p>
        </w:tc>
      </w:tr>
      <w:tr w:rsidR="00546581" w:rsidRPr="00981A0E" w:rsidTr="000C3A1C">
        <w:trPr>
          <w:trHeight w:val="320"/>
        </w:trPr>
        <w:tc>
          <w:tcPr>
            <w:tcW w:w="2410"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118"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969" w:type="dxa"/>
            <w:gridSpan w:val="3"/>
            <w:vAlign w:val="center"/>
          </w:tcPr>
          <w:p w:rsidR="00546581" w:rsidRPr="000C3A1C" w:rsidRDefault="00546581" w:rsidP="000C3A1C">
            <w:pPr>
              <w:spacing w:after="0" w:line="240" w:lineRule="auto"/>
              <w:jc w:val="center"/>
              <w:rPr>
                <w:rFonts w:ascii="Times New Roman" w:hAnsi="Times New Roman"/>
                <w:b/>
                <w:sz w:val="24"/>
                <w:szCs w:val="24"/>
                <w:lang w:val="uk-UA" w:eastAsia="ru-RU"/>
              </w:rPr>
            </w:pPr>
            <w:r w:rsidRPr="000C3A1C">
              <w:rPr>
                <w:rFonts w:ascii="Times New Roman" w:hAnsi="Times New Roman"/>
                <w:b/>
                <w:sz w:val="24"/>
                <w:szCs w:val="24"/>
                <w:lang w:val="uk-UA" w:eastAsia="ru-RU"/>
              </w:rPr>
              <w:t>Практичні, семінарські</w:t>
            </w:r>
          </w:p>
        </w:tc>
      </w:tr>
      <w:tr w:rsidR="00546581" w:rsidRPr="00981A0E" w:rsidTr="000C3A1C">
        <w:trPr>
          <w:trHeight w:val="320"/>
        </w:trPr>
        <w:tc>
          <w:tcPr>
            <w:tcW w:w="2410"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118"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2137" w:type="dxa"/>
            <w:gridSpan w:val="2"/>
            <w:vAlign w:val="center"/>
          </w:tcPr>
          <w:p w:rsidR="00546581" w:rsidRPr="000C3A1C" w:rsidRDefault="00546581" w:rsidP="000C3A1C">
            <w:pPr>
              <w:spacing w:after="0" w:line="240" w:lineRule="auto"/>
              <w:jc w:val="center"/>
              <w:rPr>
                <w:rFonts w:ascii="Times New Roman" w:hAnsi="Times New Roman"/>
                <w:i/>
                <w:sz w:val="24"/>
                <w:szCs w:val="24"/>
                <w:lang w:val="uk-UA" w:eastAsia="ru-RU"/>
              </w:rPr>
            </w:pPr>
            <w:r w:rsidRPr="000C3A1C">
              <w:rPr>
                <w:rFonts w:ascii="Times New Roman" w:hAnsi="Times New Roman"/>
                <w:sz w:val="24"/>
                <w:szCs w:val="24"/>
                <w:lang w:val="uk-UA" w:eastAsia="ru-RU"/>
              </w:rPr>
              <w:t xml:space="preserve"> 16</w:t>
            </w:r>
            <w:r w:rsidRPr="000C3A1C">
              <w:rPr>
                <w:rFonts w:ascii="Times New Roman" w:hAnsi="Times New Roman"/>
                <w:sz w:val="24"/>
                <w:szCs w:val="24"/>
                <w:lang w:val="en-US" w:eastAsia="ru-RU"/>
              </w:rPr>
              <w:t xml:space="preserve"> </w:t>
            </w:r>
            <w:r w:rsidRPr="000C3A1C">
              <w:rPr>
                <w:rFonts w:ascii="Times New Roman" w:hAnsi="Times New Roman"/>
                <w:sz w:val="24"/>
                <w:szCs w:val="24"/>
                <w:lang w:val="uk-UA" w:eastAsia="ru-RU"/>
              </w:rPr>
              <w:t>год.</w:t>
            </w:r>
          </w:p>
        </w:tc>
        <w:tc>
          <w:tcPr>
            <w:tcW w:w="1832" w:type="dxa"/>
            <w:vAlign w:val="center"/>
          </w:tcPr>
          <w:p w:rsidR="00546581" w:rsidRPr="000C3A1C" w:rsidRDefault="00546581" w:rsidP="000C3A1C">
            <w:pPr>
              <w:spacing w:after="0" w:line="240" w:lineRule="auto"/>
              <w:jc w:val="center"/>
              <w:rPr>
                <w:rFonts w:ascii="Times New Roman" w:hAnsi="Times New Roman"/>
                <w:sz w:val="24"/>
                <w:szCs w:val="24"/>
                <w:lang w:val="en-US" w:eastAsia="ru-RU"/>
              </w:rPr>
            </w:pPr>
            <w:r w:rsidRPr="000C3A1C">
              <w:rPr>
                <w:rFonts w:ascii="Times New Roman" w:hAnsi="Times New Roman"/>
                <w:sz w:val="24"/>
                <w:szCs w:val="24"/>
                <w:lang w:val="uk-UA" w:eastAsia="ru-RU"/>
              </w:rPr>
              <w:t xml:space="preserve"> </w:t>
            </w:r>
            <w:r w:rsidRPr="000C3A1C">
              <w:rPr>
                <w:rFonts w:ascii="Times New Roman" w:hAnsi="Times New Roman"/>
                <w:sz w:val="24"/>
                <w:szCs w:val="24"/>
                <w:lang w:val="en-US" w:eastAsia="ru-RU"/>
              </w:rPr>
              <w:t>-</w:t>
            </w:r>
          </w:p>
        </w:tc>
      </w:tr>
      <w:tr w:rsidR="00546581" w:rsidRPr="00981A0E" w:rsidTr="000C3A1C">
        <w:trPr>
          <w:trHeight w:val="138"/>
        </w:trPr>
        <w:tc>
          <w:tcPr>
            <w:tcW w:w="2410"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118"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969" w:type="dxa"/>
            <w:gridSpan w:val="3"/>
            <w:vAlign w:val="center"/>
          </w:tcPr>
          <w:p w:rsidR="00546581" w:rsidRPr="000C3A1C" w:rsidRDefault="00546581" w:rsidP="000C3A1C">
            <w:pPr>
              <w:spacing w:after="0" w:line="240" w:lineRule="auto"/>
              <w:jc w:val="center"/>
              <w:rPr>
                <w:rFonts w:ascii="Times New Roman" w:hAnsi="Times New Roman"/>
                <w:b/>
                <w:sz w:val="24"/>
                <w:szCs w:val="24"/>
                <w:lang w:val="uk-UA" w:eastAsia="ru-RU"/>
              </w:rPr>
            </w:pPr>
            <w:r w:rsidRPr="000C3A1C">
              <w:rPr>
                <w:rFonts w:ascii="Times New Roman" w:hAnsi="Times New Roman"/>
                <w:b/>
                <w:sz w:val="24"/>
                <w:szCs w:val="24"/>
                <w:lang w:val="uk-UA" w:eastAsia="ru-RU"/>
              </w:rPr>
              <w:t xml:space="preserve">Лабораторні  -  </w:t>
            </w:r>
            <w:r w:rsidRPr="000C3A1C">
              <w:rPr>
                <w:rFonts w:ascii="Times New Roman" w:hAnsi="Times New Roman"/>
                <w:sz w:val="24"/>
                <w:szCs w:val="24"/>
                <w:lang w:val="uk-UA" w:eastAsia="ru-RU"/>
              </w:rPr>
              <w:t>(не має)</w:t>
            </w:r>
          </w:p>
        </w:tc>
      </w:tr>
      <w:tr w:rsidR="00546581" w:rsidRPr="00981A0E" w:rsidTr="000C3A1C">
        <w:trPr>
          <w:trHeight w:val="138"/>
        </w:trPr>
        <w:tc>
          <w:tcPr>
            <w:tcW w:w="2410"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118"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969" w:type="dxa"/>
            <w:gridSpan w:val="3"/>
            <w:vAlign w:val="center"/>
          </w:tcPr>
          <w:p w:rsidR="00546581" w:rsidRPr="000C3A1C" w:rsidRDefault="00546581" w:rsidP="000C3A1C">
            <w:pPr>
              <w:spacing w:after="0" w:line="240" w:lineRule="auto"/>
              <w:jc w:val="center"/>
              <w:rPr>
                <w:rFonts w:ascii="Times New Roman" w:hAnsi="Times New Roman"/>
                <w:b/>
                <w:sz w:val="24"/>
                <w:szCs w:val="24"/>
                <w:lang w:val="uk-UA" w:eastAsia="ru-RU"/>
              </w:rPr>
            </w:pPr>
            <w:r w:rsidRPr="000C3A1C">
              <w:rPr>
                <w:rFonts w:ascii="Times New Roman" w:hAnsi="Times New Roman"/>
                <w:b/>
                <w:sz w:val="24"/>
                <w:szCs w:val="24"/>
                <w:lang w:val="uk-UA" w:eastAsia="ru-RU"/>
              </w:rPr>
              <w:t>Самостійна робота</w:t>
            </w:r>
          </w:p>
        </w:tc>
      </w:tr>
      <w:tr w:rsidR="00546581" w:rsidRPr="00981A0E" w:rsidTr="000C3A1C">
        <w:trPr>
          <w:trHeight w:val="138"/>
        </w:trPr>
        <w:tc>
          <w:tcPr>
            <w:tcW w:w="2410"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118"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2137" w:type="dxa"/>
            <w:gridSpan w:val="2"/>
            <w:vAlign w:val="center"/>
          </w:tcPr>
          <w:p w:rsidR="00546581" w:rsidRPr="000C3A1C" w:rsidRDefault="00546581" w:rsidP="000C3A1C">
            <w:pPr>
              <w:spacing w:after="0" w:line="240" w:lineRule="auto"/>
              <w:jc w:val="center"/>
              <w:rPr>
                <w:rFonts w:ascii="Times New Roman" w:hAnsi="Times New Roman"/>
                <w:i/>
                <w:sz w:val="24"/>
                <w:szCs w:val="24"/>
                <w:lang w:val="uk-UA" w:eastAsia="ru-RU"/>
              </w:rPr>
            </w:pPr>
            <w:r w:rsidRPr="000C3A1C">
              <w:rPr>
                <w:rFonts w:ascii="Times New Roman" w:hAnsi="Times New Roman"/>
                <w:sz w:val="24"/>
                <w:szCs w:val="24"/>
                <w:lang w:val="uk-UA" w:eastAsia="ru-RU"/>
              </w:rPr>
              <w:t xml:space="preserve">158 </w:t>
            </w:r>
            <w:r w:rsidRPr="000C3A1C">
              <w:rPr>
                <w:rFonts w:ascii="Times New Roman" w:hAnsi="Times New Roman"/>
                <w:sz w:val="24"/>
                <w:szCs w:val="24"/>
                <w:lang w:val="en-US" w:eastAsia="ru-RU"/>
              </w:rPr>
              <w:t xml:space="preserve"> </w:t>
            </w:r>
            <w:r w:rsidRPr="000C3A1C">
              <w:rPr>
                <w:rFonts w:ascii="Times New Roman" w:hAnsi="Times New Roman"/>
                <w:sz w:val="24"/>
                <w:szCs w:val="24"/>
                <w:lang w:val="uk-UA" w:eastAsia="ru-RU"/>
              </w:rPr>
              <w:t>год.</w:t>
            </w:r>
          </w:p>
        </w:tc>
        <w:tc>
          <w:tcPr>
            <w:tcW w:w="1832" w:type="dxa"/>
            <w:vAlign w:val="center"/>
          </w:tcPr>
          <w:p w:rsidR="00546581" w:rsidRPr="000C3A1C" w:rsidRDefault="00546581" w:rsidP="000C3A1C">
            <w:pPr>
              <w:spacing w:after="0" w:line="240" w:lineRule="auto"/>
              <w:jc w:val="center"/>
              <w:rPr>
                <w:rFonts w:ascii="Times New Roman" w:hAnsi="Times New Roman"/>
                <w:sz w:val="24"/>
                <w:szCs w:val="24"/>
                <w:lang w:val="en-US" w:eastAsia="ru-RU"/>
              </w:rPr>
            </w:pPr>
            <w:r w:rsidRPr="000C3A1C">
              <w:rPr>
                <w:rFonts w:ascii="Times New Roman" w:hAnsi="Times New Roman"/>
                <w:sz w:val="24"/>
                <w:szCs w:val="24"/>
                <w:lang w:val="uk-UA" w:eastAsia="ru-RU"/>
              </w:rPr>
              <w:t xml:space="preserve"> </w:t>
            </w:r>
            <w:r w:rsidRPr="000C3A1C">
              <w:rPr>
                <w:rFonts w:ascii="Times New Roman" w:hAnsi="Times New Roman"/>
                <w:sz w:val="24"/>
                <w:szCs w:val="24"/>
                <w:lang w:val="en-US" w:eastAsia="ru-RU"/>
              </w:rPr>
              <w:t>-</w:t>
            </w:r>
          </w:p>
        </w:tc>
      </w:tr>
      <w:tr w:rsidR="00546581" w:rsidRPr="00981A0E" w:rsidTr="000C3A1C">
        <w:trPr>
          <w:trHeight w:val="138"/>
        </w:trPr>
        <w:tc>
          <w:tcPr>
            <w:tcW w:w="2410"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118"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969" w:type="dxa"/>
            <w:gridSpan w:val="3"/>
            <w:vAlign w:val="center"/>
          </w:tcPr>
          <w:p w:rsidR="00546581" w:rsidRPr="000C3A1C" w:rsidRDefault="00546581" w:rsidP="000C3A1C">
            <w:pPr>
              <w:spacing w:after="0" w:line="240" w:lineRule="auto"/>
              <w:rPr>
                <w:rFonts w:ascii="Times New Roman" w:hAnsi="Times New Roman"/>
                <w:b/>
                <w:sz w:val="24"/>
                <w:szCs w:val="24"/>
                <w:lang w:val="uk-UA" w:eastAsia="ru-RU"/>
              </w:rPr>
            </w:pPr>
            <w:r w:rsidRPr="000C3A1C">
              <w:rPr>
                <w:rFonts w:ascii="Times New Roman" w:hAnsi="Times New Roman"/>
                <w:b/>
                <w:sz w:val="24"/>
                <w:szCs w:val="24"/>
                <w:lang w:val="uk-UA" w:eastAsia="ru-RU"/>
              </w:rPr>
              <w:t>Індивідуальні завдання:  (</w:t>
            </w:r>
            <w:r w:rsidRPr="000C3A1C">
              <w:rPr>
                <w:rFonts w:ascii="Times New Roman" w:hAnsi="Times New Roman"/>
                <w:sz w:val="24"/>
                <w:szCs w:val="24"/>
                <w:lang w:val="uk-UA" w:eastAsia="ru-RU"/>
              </w:rPr>
              <w:t>не має)</w:t>
            </w:r>
          </w:p>
        </w:tc>
      </w:tr>
      <w:tr w:rsidR="00546581" w:rsidRPr="00981A0E" w:rsidTr="000C3A1C">
        <w:trPr>
          <w:trHeight w:val="138"/>
        </w:trPr>
        <w:tc>
          <w:tcPr>
            <w:tcW w:w="2410"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118" w:type="dxa"/>
            <w:vMerge/>
            <w:vAlign w:val="center"/>
          </w:tcPr>
          <w:p w:rsidR="00546581" w:rsidRPr="000C3A1C" w:rsidRDefault="00546581" w:rsidP="000C3A1C">
            <w:pPr>
              <w:spacing w:after="0" w:line="240" w:lineRule="auto"/>
              <w:rPr>
                <w:rFonts w:ascii="Times New Roman" w:hAnsi="Times New Roman"/>
                <w:sz w:val="24"/>
                <w:szCs w:val="24"/>
                <w:lang w:val="uk-UA" w:eastAsia="ru-RU"/>
              </w:rPr>
            </w:pPr>
          </w:p>
        </w:tc>
        <w:tc>
          <w:tcPr>
            <w:tcW w:w="3969" w:type="dxa"/>
            <w:gridSpan w:val="3"/>
            <w:vAlign w:val="center"/>
          </w:tcPr>
          <w:p w:rsidR="00546581" w:rsidRPr="000C3A1C" w:rsidRDefault="00546581" w:rsidP="000C3A1C">
            <w:pPr>
              <w:spacing w:after="0" w:line="240" w:lineRule="auto"/>
              <w:jc w:val="center"/>
              <w:rPr>
                <w:rFonts w:ascii="Times New Roman" w:hAnsi="Times New Roman"/>
                <w:b/>
                <w:sz w:val="24"/>
                <w:szCs w:val="24"/>
                <w:lang w:val="en-US" w:eastAsia="ru-RU"/>
              </w:rPr>
            </w:pPr>
            <w:r w:rsidRPr="000C3A1C">
              <w:rPr>
                <w:rFonts w:ascii="Times New Roman" w:hAnsi="Times New Roman"/>
                <w:b/>
                <w:sz w:val="24"/>
                <w:szCs w:val="24"/>
                <w:lang w:val="uk-UA" w:eastAsia="ru-RU"/>
              </w:rPr>
              <w:t xml:space="preserve">Вид контролю: </w:t>
            </w:r>
            <w:r w:rsidRPr="000C3A1C">
              <w:rPr>
                <w:rFonts w:ascii="Times New Roman" w:hAnsi="Times New Roman"/>
                <w:sz w:val="24"/>
                <w:szCs w:val="24"/>
                <w:lang w:val="uk-UA" w:eastAsia="ru-RU"/>
              </w:rPr>
              <w:t xml:space="preserve"> диф.залік </w:t>
            </w:r>
          </w:p>
        </w:tc>
      </w:tr>
    </w:tbl>
    <w:p w:rsidR="00546581" w:rsidRPr="000C3A1C" w:rsidRDefault="00546581" w:rsidP="000C3A1C">
      <w:pPr>
        <w:suppressAutoHyphens/>
        <w:spacing w:after="0" w:line="240" w:lineRule="auto"/>
        <w:rPr>
          <w:rFonts w:ascii="Times New Roman" w:hAnsi="Times New Roman"/>
          <w:b/>
          <w:bCs/>
          <w:sz w:val="28"/>
          <w:szCs w:val="28"/>
          <w:lang w:val="uk-UA" w:eastAsia="ar-SA"/>
        </w:rPr>
      </w:pPr>
    </w:p>
    <w:p w:rsidR="00546581" w:rsidRPr="000C3A1C" w:rsidRDefault="00546581" w:rsidP="000C3A1C">
      <w:pPr>
        <w:suppressAutoHyphens/>
        <w:spacing w:after="0" w:line="240" w:lineRule="auto"/>
        <w:jc w:val="center"/>
        <w:rPr>
          <w:rFonts w:ascii="Times New Roman" w:hAnsi="Times New Roman"/>
          <w:b/>
          <w:bCs/>
          <w:sz w:val="28"/>
          <w:szCs w:val="28"/>
          <w:lang w:val="uk-UA" w:eastAsia="ar-SA"/>
        </w:rPr>
      </w:pPr>
      <w:r w:rsidRPr="000C3A1C">
        <w:rPr>
          <w:rFonts w:ascii="Times New Roman" w:hAnsi="Times New Roman"/>
          <w:b/>
          <w:bCs/>
          <w:sz w:val="28"/>
          <w:szCs w:val="28"/>
          <w:lang w:val="uk-UA" w:eastAsia="ar-SA"/>
        </w:rPr>
        <w:t>3. Структура навчальної дисципліни</w:t>
      </w: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2"/>
        <w:gridCol w:w="959"/>
        <w:gridCol w:w="821"/>
        <w:gridCol w:w="1373"/>
        <w:gridCol w:w="823"/>
      </w:tblGrid>
      <w:tr w:rsidR="00546581" w:rsidRPr="00981A0E" w:rsidTr="000C3A1C">
        <w:trPr>
          <w:cantSplit/>
          <w:trHeight w:val="254"/>
        </w:trPr>
        <w:tc>
          <w:tcPr>
            <w:tcW w:w="2836" w:type="pct"/>
            <w:vMerge w:val="restar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8"/>
                <w:szCs w:val="28"/>
                <w:lang w:val="uk-UA"/>
              </w:rPr>
            </w:pPr>
            <w:r w:rsidRPr="000C3A1C">
              <w:rPr>
                <w:rFonts w:ascii="Times New Roman" w:hAnsi="Times New Roman"/>
                <w:sz w:val="28"/>
                <w:szCs w:val="28"/>
                <w:lang w:val="uk-UA"/>
              </w:rPr>
              <w:t>Назва  теми</w:t>
            </w:r>
          </w:p>
        </w:tc>
        <w:tc>
          <w:tcPr>
            <w:tcW w:w="2164" w:type="pct"/>
            <w:gridSpan w:val="4"/>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Кількість годин, з них</w:t>
            </w:r>
          </w:p>
        </w:tc>
      </w:tr>
      <w:tr w:rsidR="00546581" w:rsidRPr="00981A0E" w:rsidTr="000C3A1C">
        <w:trPr>
          <w:cantSplit/>
        </w:trPr>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c>
          <w:tcPr>
            <w:tcW w:w="522" w:type="pct"/>
            <w:vMerge w:val="restart"/>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p>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 xml:space="preserve">усього </w:t>
            </w:r>
          </w:p>
        </w:tc>
        <w:tc>
          <w:tcPr>
            <w:tcW w:w="1194" w:type="pct"/>
            <w:gridSpan w:val="2"/>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Аудиторних (денна)</w:t>
            </w:r>
          </w:p>
        </w:tc>
        <w:tc>
          <w:tcPr>
            <w:tcW w:w="448" w:type="pct"/>
            <w:vMerge w:val="restart"/>
          </w:tcPr>
          <w:p w:rsidR="00546581" w:rsidRPr="000C3A1C" w:rsidRDefault="00546581" w:rsidP="000C3A1C">
            <w:pPr>
              <w:widowControl w:val="0"/>
              <w:autoSpaceDE w:val="0"/>
              <w:autoSpaceDN w:val="0"/>
              <w:spacing w:after="0" w:line="240" w:lineRule="auto"/>
              <w:ind w:left="142" w:hanging="142"/>
              <w:jc w:val="center"/>
              <w:rPr>
                <w:rFonts w:ascii="Times New Roman" w:hAnsi="Times New Roman"/>
                <w:sz w:val="24"/>
                <w:szCs w:val="24"/>
                <w:lang w:val="uk-UA"/>
              </w:rPr>
            </w:pPr>
          </w:p>
          <w:p w:rsidR="00546581" w:rsidRPr="000C3A1C" w:rsidRDefault="00546581" w:rsidP="000C3A1C">
            <w:pPr>
              <w:widowControl w:val="0"/>
              <w:autoSpaceDE w:val="0"/>
              <w:autoSpaceDN w:val="0"/>
              <w:spacing w:after="0" w:line="240" w:lineRule="auto"/>
              <w:ind w:left="142" w:hanging="142"/>
              <w:jc w:val="center"/>
              <w:rPr>
                <w:rFonts w:ascii="Times New Roman" w:hAnsi="Times New Roman"/>
                <w:sz w:val="24"/>
                <w:szCs w:val="24"/>
                <w:lang w:val="uk-UA"/>
              </w:rPr>
            </w:pPr>
          </w:p>
          <w:p w:rsidR="00546581" w:rsidRPr="000C3A1C" w:rsidRDefault="00546581" w:rsidP="000C3A1C">
            <w:pPr>
              <w:widowControl w:val="0"/>
              <w:autoSpaceDE w:val="0"/>
              <w:autoSpaceDN w:val="0"/>
              <w:spacing w:after="0" w:line="24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 xml:space="preserve">СРС </w:t>
            </w:r>
          </w:p>
        </w:tc>
      </w:tr>
      <w:tr w:rsidR="00546581" w:rsidRPr="00981A0E" w:rsidTr="000C3A1C">
        <w:trPr>
          <w:cantSplit/>
          <w:trHeight w:val="520"/>
        </w:trPr>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c>
          <w:tcPr>
            <w:tcW w:w="0" w:type="auto"/>
            <w:vMerge/>
            <w:vAlign w:val="center"/>
          </w:tcPr>
          <w:p w:rsidR="00546581" w:rsidRPr="000C3A1C" w:rsidRDefault="00546581" w:rsidP="000C3A1C">
            <w:pPr>
              <w:spacing w:after="0" w:line="240" w:lineRule="auto"/>
              <w:rPr>
                <w:rFonts w:ascii="Times New Roman" w:hAnsi="Times New Roman"/>
                <w:sz w:val="24"/>
                <w:szCs w:val="24"/>
                <w:lang w:val="uk-UA"/>
              </w:rPr>
            </w:pPr>
          </w:p>
        </w:tc>
        <w:tc>
          <w:tcPr>
            <w:tcW w:w="447" w:type="pct"/>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лекції</w:t>
            </w:r>
          </w:p>
        </w:tc>
        <w:tc>
          <w:tcPr>
            <w:tcW w:w="747" w:type="pct"/>
          </w:tcPr>
          <w:p w:rsidR="00546581" w:rsidRPr="000C3A1C" w:rsidRDefault="00546581" w:rsidP="000C3A1C">
            <w:pPr>
              <w:widowControl w:val="0"/>
              <w:autoSpaceDE w:val="0"/>
              <w:autoSpaceDN w:val="0"/>
              <w:spacing w:after="0" w:line="24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практичні</w:t>
            </w:r>
          </w:p>
          <w:p w:rsidR="00546581" w:rsidRPr="000C3A1C" w:rsidRDefault="00546581" w:rsidP="000C3A1C">
            <w:pPr>
              <w:widowControl w:val="0"/>
              <w:autoSpaceDE w:val="0"/>
              <w:autoSpaceDN w:val="0"/>
              <w:spacing w:after="0" w:line="24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заняття</w:t>
            </w:r>
          </w:p>
        </w:tc>
        <w:tc>
          <w:tcPr>
            <w:tcW w:w="0" w:type="auto"/>
            <w:vMerge/>
            <w:vAlign w:val="center"/>
          </w:tcPr>
          <w:p w:rsidR="00546581" w:rsidRPr="000C3A1C" w:rsidRDefault="00546581" w:rsidP="000C3A1C">
            <w:pPr>
              <w:spacing w:after="0" w:line="240" w:lineRule="auto"/>
              <w:rPr>
                <w:rFonts w:ascii="Times New Roman" w:hAnsi="Times New Roman"/>
                <w:sz w:val="24"/>
                <w:szCs w:val="24"/>
                <w:lang w:val="uk-UA"/>
              </w:rPr>
            </w:pPr>
          </w:p>
        </w:tc>
      </w:tr>
      <w:tr w:rsidR="00546581" w:rsidRPr="00981A0E" w:rsidTr="000C3A1C">
        <w:trPr>
          <w:trHeight w:val="358"/>
        </w:trPr>
        <w:tc>
          <w:tcPr>
            <w:tcW w:w="5000" w:type="pct"/>
            <w:gridSpan w:val="5"/>
          </w:tcPr>
          <w:p w:rsidR="00546581" w:rsidRPr="000C3A1C" w:rsidRDefault="00546581" w:rsidP="000C3A1C">
            <w:pPr>
              <w:spacing w:after="0" w:line="240" w:lineRule="auto"/>
              <w:ind w:left="420"/>
              <w:contextualSpacing/>
              <w:rPr>
                <w:rFonts w:ascii="Times New Roman" w:hAnsi="Times New Roman"/>
                <w:b/>
                <w:sz w:val="24"/>
                <w:szCs w:val="24"/>
                <w:lang w:val="uk-UA"/>
              </w:rPr>
            </w:pPr>
            <w:r w:rsidRPr="000C3A1C">
              <w:rPr>
                <w:rFonts w:ascii="Times New Roman" w:hAnsi="Times New Roman"/>
                <w:b/>
                <w:sz w:val="28"/>
                <w:szCs w:val="28"/>
                <w:lang w:val="uk-UA"/>
              </w:rPr>
              <w:t xml:space="preserve">     </w:t>
            </w:r>
            <w:r w:rsidRPr="000C3A1C">
              <w:rPr>
                <w:rFonts w:ascii="Times New Roman" w:hAnsi="Times New Roman"/>
                <w:b/>
                <w:sz w:val="24"/>
                <w:szCs w:val="24"/>
                <w:lang w:val="uk-UA"/>
              </w:rPr>
              <w:t>Розділ 1. Теоретичні основи соціально-правового захисту населення.</w:t>
            </w:r>
          </w:p>
          <w:p w:rsidR="00546581" w:rsidRPr="000C3A1C" w:rsidRDefault="00546581" w:rsidP="000C3A1C">
            <w:pPr>
              <w:spacing w:after="0" w:line="240" w:lineRule="auto"/>
              <w:ind w:left="420"/>
              <w:contextualSpacing/>
              <w:rPr>
                <w:rFonts w:ascii="Times New Roman" w:hAnsi="Times New Roman"/>
                <w:b/>
                <w:sz w:val="28"/>
                <w:szCs w:val="28"/>
                <w:lang w:val="uk-UA"/>
              </w:rPr>
            </w:pPr>
            <w:r w:rsidRPr="000C3A1C">
              <w:rPr>
                <w:rFonts w:ascii="Times New Roman" w:hAnsi="Times New Roman"/>
                <w:b/>
                <w:sz w:val="24"/>
                <w:szCs w:val="24"/>
                <w:lang w:val="uk-UA"/>
              </w:rPr>
              <w:t xml:space="preserve">                      Міжнародні стандарти у сфері соціального захисту</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rPr>
                <w:rFonts w:ascii="Times New Roman" w:hAnsi="Times New Roman"/>
                <w:sz w:val="24"/>
                <w:szCs w:val="24"/>
                <w:lang w:val="uk-UA" w:eastAsia="uk-UA"/>
              </w:rPr>
            </w:pPr>
            <w:r w:rsidRPr="000C3A1C">
              <w:rPr>
                <w:rFonts w:ascii="Times New Roman" w:hAnsi="Times New Roman"/>
                <w:sz w:val="24"/>
                <w:szCs w:val="24"/>
                <w:lang w:val="uk-UA" w:eastAsia="uk-UA"/>
              </w:rPr>
              <w:t xml:space="preserve">Тема 1. </w:t>
            </w:r>
            <w:r w:rsidRPr="000C3A1C">
              <w:rPr>
                <w:rFonts w:ascii="Times New Roman" w:hAnsi="Times New Roman"/>
                <w:sz w:val="24"/>
                <w:szCs w:val="24"/>
                <w:lang w:val="uk-UA"/>
              </w:rPr>
              <w:t>Історичний аспект становлення соціальної роботи в Україні</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2836" w:type="pct"/>
          </w:tcPr>
          <w:p w:rsidR="00546581" w:rsidRPr="000C3A1C" w:rsidRDefault="00546581"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szCs w:val="24"/>
                <w:lang w:val="uk-UA"/>
              </w:rPr>
              <w:t>Тема 2. Інституціоналізація соціальної роботи як науки і професії в Україні</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 xml:space="preserve">Тема 3. Соціальна робота як гарант дотримання прав людини. Історичні передумови соціально-правового захисту певних </w:t>
            </w:r>
            <w:r w:rsidRPr="000C3A1C">
              <w:rPr>
                <w:rFonts w:ascii="Times New Roman" w:hAnsi="Times New Roman"/>
                <w:spacing w:val="-3"/>
                <w:sz w:val="24"/>
                <w:szCs w:val="24"/>
                <w:lang w:val="uk-UA"/>
              </w:rPr>
              <w:t xml:space="preserve">категорій </w:t>
            </w:r>
            <w:r w:rsidRPr="000C3A1C">
              <w:rPr>
                <w:rFonts w:ascii="Times New Roman" w:hAnsi="Times New Roman"/>
                <w:sz w:val="24"/>
                <w:szCs w:val="24"/>
                <w:lang w:val="uk-UA"/>
              </w:rPr>
              <w:t>населення</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rPr>
          <w:trHeight w:val="579"/>
        </w:trPr>
        <w:tc>
          <w:tcPr>
            <w:tcW w:w="2836" w:type="pct"/>
          </w:tcPr>
          <w:p w:rsidR="00546581" w:rsidRPr="000C3A1C" w:rsidRDefault="00546581" w:rsidP="000C3A1C">
            <w:pPr>
              <w:widowControl w:val="0"/>
              <w:autoSpaceDE w:val="0"/>
              <w:autoSpaceDN w:val="0"/>
              <w:snapToGrid w:val="0"/>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4. Сучасні моделі та механізми соціального захисту прав та інтересів населення</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lastRenderedPageBreak/>
              <w:t>Тема 5. Стандарти ООН у сфері соціально-правового захисту</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eastAsia="uk-UA"/>
              </w:rPr>
            </w:pPr>
            <w:r w:rsidRPr="000C3A1C">
              <w:rPr>
                <w:rFonts w:ascii="Times New Roman" w:hAnsi="Times New Roman"/>
                <w:sz w:val="24"/>
                <w:szCs w:val="24"/>
                <w:lang w:val="uk-UA"/>
              </w:rPr>
              <w:t>Тема 6. Конвенції МОП і законодавство України у сфері соц захисту різних категорій населення</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7. Європейські міжнародні стандарти в галузі соціального захисту</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b/>
                <w:sz w:val="24"/>
                <w:szCs w:val="24"/>
                <w:lang w:val="uk-UA"/>
              </w:rPr>
            </w:pPr>
            <w:r w:rsidRPr="000C3A1C">
              <w:rPr>
                <w:rFonts w:ascii="Times New Roman" w:hAnsi="Times New Roman"/>
                <w:b/>
                <w:sz w:val="24"/>
                <w:szCs w:val="24"/>
                <w:lang w:val="uk-UA"/>
              </w:rPr>
              <w:t>Усього за розділом 1</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20</w:t>
            </w:r>
          </w:p>
        </w:tc>
        <w:tc>
          <w:tcPr>
            <w:tcW w:w="447"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w:t>
            </w:r>
          </w:p>
        </w:tc>
        <w:tc>
          <w:tcPr>
            <w:tcW w:w="747"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16</w:t>
            </w:r>
          </w:p>
        </w:tc>
      </w:tr>
      <w:tr w:rsidR="00546581" w:rsidRPr="00981A0E" w:rsidTr="000C3A1C">
        <w:tc>
          <w:tcPr>
            <w:tcW w:w="5000" w:type="pct"/>
            <w:gridSpan w:val="5"/>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b/>
                <w:sz w:val="24"/>
                <w:szCs w:val="24"/>
                <w:lang w:val="uk-UA"/>
              </w:rPr>
              <w:t>Розділ 2. Нормативно-правові джерела соціальної роботи в Україні</w:t>
            </w:r>
          </w:p>
        </w:tc>
      </w:tr>
      <w:tr w:rsidR="00546581" w:rsidRPr="00981A0E" w:rsidTr="000C3A1C">
        <w:tc>
          <w:tcPr>
            <w:tcW w:w="2836" w:type="pct"/>
          </w:tcPr>
          <w:p w:rsidR="00546581" w:rsidRPr="000C3A1C" w:rsidRDefault="00546581"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szCs w:val="24"/>
                <w:lang w:val="uk-UA"/>
              </w:rPr>
              <w:t>Тема 8. Основні законодавчі</w:t>
            </w:r>
            <w:r w:rsidRPr="000C3A1C">
              <w:rPr>
                <w:rFonts w:ascii="Times New Roman" w:hAnsi="Times New Roman"/>
                <w:spacing w:val="51"/>
                <w:sz w:val="24"/>
                <w:szCs w:val="24"/>
                <w:lang w:val="uk-UA"/>
              </w:rPr>
              <w:t xml:space="preserve"> </w:t>
            </w:r>
            <w:r w:rsidRPr="000C3A1C">
              <w:rPr>
                <w:rFonts w:ascii="Times New Roman" w:hAnsi="Times New Roman"/>
                <w:sz w:val="24"/>
                <w:szCs w:val="24"/>
                <w:lang w:val="uk-UA"/>
              </w:rPr>
              <w:t>акти,</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що</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захищають</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права та</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інтереси</w:t>
            </w:r>
            <w:r w:rsidRPr="000C3A1C">
              <w:rPr>
                <w:rFonts w:ascii="Times New Roman" w:hAnsi="Times New Roman"/>
                <w:spacing w:val="51"/>
                <w:sz w:val="24"/>
                <w:szCs w:val="24"/>
                <w:lang w:val="uk-UA"/>
              </w:rPr>
              <w:t xml:space="preserve"> </w:t>
            </w:r>
            <w:r w:rsidRPr="000C3A1C">
              <w:rPr>
                <w:rFonts w:ascii="Times New Roman" w:hAnsi="Times New Roman"/>
                <w:sz w:val="24"/>
                <w:szCs w:val="24"/>
                <w:lang w:val="uk-UA"/>
              </w:rPr>
              <w:t>усіх верств населення України</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9</w:t>
            </w:r>
          </w:p>
        </w:tc>
        <w:tc>
          <w:tcPr>
            <w:tcW w:w="447"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1</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9. Законодавче забезпечення права на отримання послуги від соціальних служб</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6</w:t>
            </w:r>
          </w:p>
        </w:tc>
        <w:tc>
          <w:tcPr>
            <w:tcW w:w="447"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1</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10. Законодавче та нормативне забезпечення права на охорону здоров’я та одержання соціальної допомоги громадянами України</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5</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11. Законодавча база України щодо забезпечення права людини на освіту</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3</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szCs w:val="24"/>
                <w:lang w:val="uk-UA"/>
              </w:rPr>
              <w:t>Тема 12. Законодавче забезпечення житлових та майнових прав</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3</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b/>
                <w:sz w:val="24"/>
                <w:szCs w:val="24"/>
                <w:lang w:val="uk-UA"/>
              </w:rPr>
            </w:pPr>
            <w:r w:rsidRPr="000C3A1C">
              <w:rPr>
                <w:rFonts w:ascii="Times New Roman" w:hAnsi="Times New Roman"/>
                <w:b/>
                <w:sz w:val="24"/>
                <w:szCs w:val="24"/>
                <w:lang w:val="uk-UA"/>
              </w:rPr>
              <w:t>Усього за розділом 2</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26</w:t>
            </w:r>
          </w:p>
        </w:tc>
        <w:tc>
          <w:tcPr>
            <w:tcW w:w="447"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w:t>
            </w:r>
          </w:p>
        </w:tc>
        <w:tc>
          <w:tcPr>
            <w:tcW w:w="747"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4</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20</w:t>
            </w:r>
          </w:p>
        </w:tc>
      </w:tr>
      <w:tr w:rsidR="00546581" w:rsidRPr="00981A0E" w:rsidTr="000C3A1C">
        <w:tc>
          <w:tcPr>
            <w:tcW w:w="5000" w:type="pct"/>
            <w:gridSpan w:val="5"/>
            <w:vAlign w:val="center"/>
          </w:tcPr>
          <w:p w:rsidR="00546581" w:rsidRPr="000C3A1C" w:rsidRDefault="00546581" w:rsidP="000C3A1C">
            <w:pPr>
              <w:widowControl w:val="0"/>
              <w:autoSpaceDE w:val="0"/>
              <w:autoSpaceDN w:val="0"/>
              <w:spacing w:after="0" w:line="322" w:lineRule="exact"/>
              <w:ind w:left="206" w:right="333"/>
              <w:jc w:val="center"/>
              <w:rPr>
                <w:rFonts w:ascii="Times New Roman" w:hAnsi="Times New Roman"/>
                <w:b/>
                <w:sz w:val="24"/>
                <w:szCs w:val="24"/>
                <w:lang w:val="uk-UA"/>
              </w:rPr>
            </w:pPr>
            <w:r w:rsidRPr="000C3A1C">
              <w:rPr>
                <w:rFonts w:ascii="Times New Roman" w:hAnsi="Times New Roman"/>
                <w:b/>
                <w:sz w:val="24"/>
                <w:szCs w:val="24"/>
                <w:lang w:val="uk-UA"/>
              </w:rPr>
              <w:t xml:space="preserve">Розділ 3. Діяльність соціального працівника щодо захисту сім’ї, </w:t>
            </w:r>
          </w:p>
          <w:p w:rsidR="00546581" w:rsidRPr="000C3A1C" w:rsidRDefault="00546581" w:rsidP="000C3A1C">
            <w:pPr>
              <w:widowControl w:val="0"/>
              <w:autoSpaceDE w:val="0"/>
              <w:autoSpaceDN w:val="0"/>
              <w:spacing w:after="0" w:line="322" w:lineRule="exact"/>
              <w:ind w:left="206" w:right="333"/>
              <w:jc w:val="center"/>
              <w:rPr>
                <w:rFonts w:ascii="Times New Roman" w:hAnsi="Times New Roman"/>
                <w:b/>
                <w:sz w:val="24"/>
                <w:szCs w:val="24"/>
                <w:lang w:val="uk-UA"/>
              </w:rPr>
            </w:pPr>
            <w:r w:rsidRPr="000C3A1C">
              <w:rPr>
                <w:rFonts w:ascii="Times New Roman" w:hAnsi="Times New Roman"/>
                <w:b/>
                <w:sz w:val="24"/>
                <w:szCs w:val="24"/>
                <w:lang w:val="uk-UA"/>
              </w:rPr>
              <w:t>прав дітей, молоді та жінок</w:t>
            </w:r>
          </w:p>
        </w:tc>
      </w:tr>
      <w:tr w:rsidR="00546581" w:rsidRPr="00981A0E" w:rsidTr="000C3A1C">
        <w:tc>
          <w:tcPr>
            <w:tcW w:w="2836" w:type="pct"/>
          </w:tcPr>
          <w:p w:rsidR="00546581" w:rsidRPr="000C3A1C" w:rsidRDefault="00546581" w:rsidP="000C3A1C">
            <w:pPr>
              <w:widowControl w:val="0"/>
              <w:autoSpaceDE w:val="0"/>
              <w:autoSpaceDN w:val="0"/>
              <w:snapToGrid w:val="0"/>
              <w:spacing w:after="0" w:line="240" w:lineRule="auto"/>
              <w:ind w:right="-81"/>
              <w:rPr>
                <w:rFonts w:ascii="Times New Roman" w:hAnsi="Times New Roman"/>
                <w:sz w:val="24"/>
                <w:szCs w:val="24"/>
                <w:lang w:val="uk-UA" w:eastAsia="uk-UA"/>
              </w:rPr>
            </w:pPr>
            <w:r w:rsidRPr="000C3A1C">
              <w:rPr>
                <w:rFonts w:ascii="Times New Roman" w:hAnsi="Times New Roman"/>
                <w:sz w:val="24"/>
                <w:szCs w:val="24"/>
                <w:lang w:val="uk-UA"/>
              </w:rPr>
              <w:t>Тема 13. Захист сім’ї, прав дітей та молоді нормами Сімейного Кодексу</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9</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14. Cоціально-правовий захист дітей як загальносвітова суспільна проблема</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Тема 15. Соціальний захист жінок</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Тема 16. Соціальний захист прав молоді нормами законодавства про працю</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b/>
                <w:sz w:val="24"/>
                <w:szCs w:val="24"/>
                <w:lang w:val="uk-UA"/>
              </w:rPr>
            </w:pPr>
            <w:r w:rsidRPr="000C3A1C">
              <w:rPr>
                <w:rFonts w:ascii="Times New Roman" w:hAnsi="Times New Roman"/>
                <w:b/>
                <w:sz w:val="24"/>
                <w:szCs w:val="24"/>
                <w:lang w:val="uk-UA"/>
              </w:rPr>
              <w:t>Усього за розділом 3</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15</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14</w:t>
            </w:r>
          </w:p>
        </w:tc>
      </w:tr>
      <w:tr w:rsidR="00546581" w:rsidRPr="00981A0E" w:rsidTr="000C3A1C">
        <w:tc>
          <w:tcPr>
            <w:tcW w:w="5000" w:type="pct"/>
            <w:gridSpan w:val="5"/>
            <w:vAlign w:val="center"/>
          </w:tcPr>
          <w:p w:rsidR="00546581" w:rsidRPr="000C3A1C" w:rsidRDefault="00546581" w:rsidP="000C3A1C">
            <w:pPr>
              <w:widowControl w:val="0"/>
              <w:autoSpaceDE w:val="0"/>
              <w:autoSpaceDN w:val="0"/>
              <w:spacing w:after="0" w:line="322" w:lineRule="exact"/>
              <w:ind w:left="267" w:right="254"/>
              <w:jc w:val="center"/>
              <w:rPr>
                <w:rFonts w:ascii="Times New Roman" w:hAnsi="Times New Roman"/>
                <w:b/>
                <w:sz w:val="24"/>
                <w:szCs w:val="24"/>
                <w:lang w:val="uk-UA"/>
              </w:rPr>
            </w:pPr>
            <w:r w:rsidRPr="000C3A1C">
              <w:rPr>
                <w:rFonts w:ascii="Times New Roman" w:hAnsi="Times New Roman"/>
                <w:b/>
                <w:sz w:val="24"/>
                <w:szCs w:val="24"/>
                <w:lang w:val="uk-UA"/>
              </w:rPr>
              <w:t>Розділ 4.Технологічні аспекти здійснення правового захисту соціальнонезахищених категорій населення</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Тема 17. Соціально-правовий захист законних інтересів дітей-сиріт та дітей, що залишилися без піклування батьків</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3</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18. Соціально-правовий захист інвалідів та дітей-інвалідів</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3</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19. Соціальний захист людей похилого віку та самотніх</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3</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20. Соціальний захист і державна допомога населенню, що постраждало внаслідок Чорнобильської катастрофи</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Тема 21. Державний соціально-правовий захист ВІЛ-інфікованих та хворих на СНІД дітей та дорослих</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lastRenderedPageBreak/>
              <w:t>Тема 22. Соціальний захист допризовної та призовної молоді та військовослужбовців</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23. Проблеми соціального захисту вимушених переселенців</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24. Соціальний захист осіб, що повернулися з місць позбавлення волі</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b/>
                <w:sz w:val="24"/>
                <w:szCs w:val="24"/>
                <w:lang w:val="uk-UA"/>
              </w:rPr>
            </w:pPr>
            <w:r w:rsidRPr="000C3A1C">
              <w:rPr>
                <w:rFonts w:ascii="Times New Roman" w:hAnsi="Times New Roman"/>
                <w:b/>
                <w:sz w:val="24"/>
                <w:szCs w:val="24"/>
                <w:lang w:val="uk-UA"/>
              </w:rPr>
              <w:t>Усього за розділом 4</w:t>
            </w:r>
          </w:p>
          <w:p w:rsidR="00546581" w:rsidRPr="000C3A1C" w:rsidRDefault="00546581" w:rsidP="000C3A1C">
            <w:pPr>
              <w:spacing w:after="0" w:line="240" w:lineRule="auto"/>
              <w:rPr>
                <w:rFonts w:ascii="Times New Roman" w:hAnsi="Times New Roman"/>
                <w:b/>
                <w:sz w:val="24"/>
                <w:szCs w:val="24"/>
                <w:lang w:val="uk-UA"/>
              </w:rPr>
            </w:pP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19</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3</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16</w:t>
            </w:r>
          </w:p>
        </w:tc>
      </w:tr>
      <w:tr w:rsidR="00546581" w:rsidRPr="00981A0E" w:rsidTr="000C3A1C">
        <w:tc>
          <w:tcPr>
            <w:tcW w:w="5000" w:type="pct"/>
            <w:gridSpan w:val="5"/>
            <w:vAlign w:val="center"/>
          </w:tcPr>
          <w:p w:rsidR="00546581" w:rsidRPr="000C3A1C" w:rsidRDefault="00546581" w:rsidP="000C3A1C">
            <w:pPr>
              <w:widowControl w:val="0"/>
              <w:autoSpaceDE w:val="0"/>
              <w:autoSpaceDN w:val="0"/>
              <w:spacing w:after="0" w:line="240" w:lineRule="auto"/>
              <w:ind w:left="206" w:right="333"/>
              <w:jc w:val="center"/>
              <w:rPr>
                <w:rFonts w:ascii="Times New Roman" w:hAnsi="Times New Roman"/>
                <w:b/>
                <w:sz w:val="24"/>
                <w:szCs w:val="24"/>
                <w:lang w:val="uk-UA"/>
              </w:rPr>
            </w:pPr>
            <w:r w:rsidRPr="000C3A1C">
              <w:rPr>
                <w:rFonts w:ascii="Times New Roman" w:hAnsi="Times New Roman"/>
                <w:b/>
                <w:sz w:val="24"/>
                <w:szCs w:val="24"/>
                <w:lang w:val="uk-UA"/>
              </w:rPr>
              <w:t>Розділ 5. Галузеве законодавство у соціальній роботі</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color w:val="1B1B1B"/>
                <w:sz w:val="24"/>
                <w:szCs w:val="24"/>
                <w:lang w:val="uk-UA"/>
              </w:rPr>
            </w:pPr>
            <w:r w:rsidRPr="000C3A1C">
              <w:rPr>
                <w:rFonts w:ascii="Times New Roman" w:hAnsi="Times New Roman"/>
                <w:sz w:val="24"/>
                <w:szCs w:val="24"/>
                <w:lang w:val="uk-UA"/>
              </w:rPr>
              <w:t>Тема 25. Державне і медичне страхування</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26. Основи загальної теорії держави і права. Основи конституційного права і процесу</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27. Формування і розвиток державно-правової думки в Україні</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28. Народовладдя: поняття і форми прояву</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29. Правова свідомість і правова культура. Правова і правомірна поведінка</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30. Засади територіального устрою та місцевого самоврядування</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31. Основи правового статусу людини та громадянина в України. </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3</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32. Держава, право та громадянин. Правові стимули та обмеження</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33. Правоохоронні та правозахисні органи в Україні</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34. Основи кримінального права та процесу України</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9</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35. Основи кримінально-виправного права України</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36. Основи ювенального права</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37. </w:t>
            </w:r>
            <w:r w:rsidRPr="000C3A1C">
              <w:rPr>
                <w:rFonts w:ascii="Times New Roman" w:hAnsi="Times New Roman"/>
                <w:color w:val="1B1B1B"/>
                <w:sz w:val="24"/>
                <w:szCs w:val="24"/>
                <w:lang w:val="uk-UA"/>
              </w:rPr>
              <w:t>Адміністративне право України як галузь права і наука</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9</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38. </w:t>
            </w:r>
            <w:r w:rsidRPr="000C3A1C">
              <w:rPr>
                <w:rFonts w:ascii="Times New Roman" w:hAnsi="Times New Roman"/>
                <w:color w:val="1B1B1B"/>
                <w:sz w:val="24"/>
                <w:szCs w:val="24"/>
                <w:lang w:val="uk-UA"/>
              </w:rPr>
              <w:t>Інститут державної служби в Україні</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color w:val="1B1B1B"/>
                <w:sz w:val="24"/>
                <w:szCs w:val="24"/>
                <w:lang w:val="uk-UA"/>
              </w:rPr>
            </w:pPr>
            <w:r w:rsidRPr="000C3A1C">
              <w:rPr>
                <w:rFonts w:ascii="Times New Roman" w:hAnsi="Times New Roman"/>
                <w:sz w:val="24"/>
                <w:szCs w:val="24"/>
                <w:lang w:val="uk-UA"/>
              </w:rPr>
              <w:t xml:space="preserve">Тема 39. Основи фінансового і податкового права </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40. </w:t>
            </w:r>
            <w:r w:rsidRPr="000C3A1C">
              <w:rPr>
                <w:rFonts w:ascii="Times New Roman" w:hAnsi="Times New Roman"/>
                <w:color w:val="1B1B1B"/>
                <w:sz w:val="24"/>
                <w:szCs w:val="24"/>
                <w:lang w:val="uk-UA"/>
              </w:rPr>
              <w:t>Предмет, метод, принципи і система цивільного права. Цивільне законодавство</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9</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2836" w:type="pct"/>
          </w:tcPr>
          <w:p w:rsidR="00546581" w:rsidRPr="000C3A1C" w:rsidRDefault="00546581" w:rsidP="000C3A1C">
            <w:pPr>
              <w:widowControl w:val="0"/>
              <w:tabs>
                <w:tab w:val="left" w:pos="1223"/>
                <w:tab w:val="left" w:pos="2811"/>
                <w:tab w:val="left" w:pos="4157"/>
                <w:tab w:val="left" w:pos="5920"/>
                <w:tab w:val="left" w:pos="7433"/>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41. </w:t>
            </w:r>
            <w:r w:rsidRPr="000C3A1C">
              <w:rPr>
                <w:rFonts w:ascii="Times New Roman" w:hAnsi="Times New Roman"/>
                <w:color w:val="1B1B1B"/>
                <w:sz w:val="24"/>
                <w:szCs w:val="24"/>
                <w:lang w:val="uk-UA"/>
              </w:rPr>
              <w:t xml:space="preserve">Право власності: загальні положення. Спадкове </w:t>
            </w:r>
            <w:r w:rsidRPr="000C3A1C">
              <w:rPr>
                <w:rFonts w:ascii="Times New Roman" w:hAnsi="Times New Roman"/>
                <w:color w:val="1B1B1B"/>
                <w:spacing w:val="-4"/>
                <w:sz w:val="24"/>
                <w:szCs w:val="24"/>
                <w:lang w:val="uk-UA"/>
              </w:rPr>
              <w:t xml:space="preserve">право. </w:t>
            </w:r>
            <w:r w:rsidRPr="000C3A1C">
              <w:rPr>
                <w:rFonts w:ascii="Times New Roman" w:hAnsi="Times New Roman"/>
                <w:color w:val="1B1B1B"/>
                <w:sz w:val="24"/>
                <w:szCs w:val="24"/>
                <w:lang w:val="uk-UA"/>
              </w:rPr>
              <w:t>Спадкування за законом і за</w:t>
            </w:r>
            <w:r w:rsidRPr="000C3A1C">
              <w:rPr>
                <w:rFonts w:ascii="Times New Roman" w:hAnsi="Times New Roman"/>
                <w:color w:val="1B1B1B"/>
                <w:spacing w:val="-5"/>
                <w:sz w:val="24"/>
                <w:szCs w:val="24"/>
                <w:lang w:val="uk-UA"/>
              </w:rPr>
              <w:t xml:space="preserve"> </w:t>
            </w:r>
            <w:r w:rsidRPr="000C3A1C">
              <w:rPr>
                <w:rFonts w:ascii="Times New Roman" w:hAnsi="Times New Roman"/>
                <w:color w:val="1B1B1B"/>
                <w:sz w:val="24"/>
                <w:szCs w:val="24"/>
                <w:lang w:val="uk-UA"/>
              </w:rPr>
              <w:t>заповітом</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5</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42. </w:t>
            </w:r>
            <w:r w:rsidRPr="000C3A1C">
              <w:rPr>
                <w:rFonts w:ascii="Times New Roman" w:hAnsi="Times New Roman"/>
                <w:color w:val="1B1B1B"/>
                <w:sz w:val="24"/>
                <w:szCs w:val="24"/>
                <w:lang w:val="uk-UA"/>
              </w:rPr>
              <w:t>Загальні положення про зобов'язання. Загальні положення про договори</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5</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43. </w:t>
            </w:r>
            <w:r w:rsidRPr="000C3A1C">
              <w:rPr>
                <w:rFonts w:ascii="Times New Roman" w:hAnsi="Times New Roman"/>
                <w:color w:val="1B1B1B"/>
                <w:sz w:val="24"/>
                <w:szCs w:val="24"/>
                <w:lang w:val="uk-UA"/>
              </w:rPr>
              <w:t>Предмет, метод, система та джерела трудового права. Принципи та суб'єкти трудового права</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6</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6</w:t>
            </w:r>
          </w:p>
        </w:tc>
      </w:tr>
      <w:tr w:rsidR="00546581" w:rsidRPr="00981A0E" w:rsidTr="000C3A1C">
        <w:tc>
          <w:tcPr>
            <w:tcW w:w="2836" w:type="pct"/>
          </w:tcPr>
          <w:p w:rsidR="00546581" w:rsidRPr="000C3A1C" w:rsidRDefault="00546581" w:rsidP="000C3A1C">
            <w:pPr>
              <w:widowControl w:val="0"/>
              <w:tabs>
                <w:tab w:val="left" w:pos="1528"/>
                <w:tab w:val="left" w:pos="2741"/>
                <w:tab w:val="left" w:pos="3991"/>
                <w:tab w:val="left" w:pos="5802"/>
                <w:tab w:val="left" w:pos="7155"/>
                <w:tab w:val="left" w:pos="7941"/>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44. </w:t>
            </w:r>
            <w:r w:rsidRPr="000C3A1C">
              <w:rPr>
                <w:rFonts w:ascii="Times New Roman" w:hAnsi="Times New Roman"/>
                <w:color w:val="1B1B1B"/>
                <w:sz w:val="24"/>
                <w:szCs w:val="24"/>
                <w:lang w:val="uk-UA"/>
              </w:rPr>
              <w:t>Трудовий договір. Правове регулювання робочого часу та відпочинку. Оплата праці за трудовим законодавством. Охорона праці</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2836" w:type="pct"/>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lastRenderedPageBreak/>
              <w:t xml:space="preserve">Тема 45. </w:t>
            </w:r>
            <w:r w:rsidRPr="000C3A1C">
              <w:rPr>
                <w:rFonts w:ascii="Times New Roman" w:hAnsi="Times New Roman"/>
                <w:color w:val="1B1B1B"/>
                <w:sz w:val="24"/>
                <w:szCs w:val="24"/>
                <w:lang w:val="uk-UA"/>
              </w:rPr>
              <w:t>Поняття, метод, принципи і система сімейного права України. Родина. Регулювання сімейних відносин</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rPr>
          <w:trHeight w:val="324"/>
        </w:trPr>
        <w:tc>
          <w:tcPr>
            <w:tcW w:w="2836" w:type="pct"/>
          </w:tcPr>
          <w:p w:rsidR="00546581" w:rsidRPr="000C3A1C" w:rsidRDefault="00546581" w:rsidP="000C3A1C">
            <w:pPr>
              <w:spacing w:after="0" w:line="240" w:lineRule="auto"/>
              <w:rPr>
                <w:rFonts w:ascii="Times New Roman" w:hAnsi="Times New Roman"/>
                <w:b/>
                <w:sz w:val="24"/>
                <w:szCs w:val="24"/>
                <w:lang w:val="uk-UA"/>
              </w:rPr>
            </w:pPr>
            <w:r w:rsidRPr="000C3A1C">
              <w:rPr>
                <w:rFonts w:ascii="Times New Roman" w:hAnsi="Times New Roman"/>
                <w:b/>
                <w:sz w:val="24"/>
                <w:szCs w:val="24"/>
                <w:lang w:val="uk-UA"/>
              </w:rPr>
              <w:t>Усього за розділом 5</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92</w:t>
            </w:r>
          </w:p>
        </w:tc>
        <w:tc>
          <w:tcPr>
            <w:tcW w:w="447"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w:t>
            </w:r>
          </w:p>
        </w:tc>
        <w:tc>
          <w:tcPr>
            <w:tcW w:w="747"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4</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86</w:t>
            </w:r>
          </w:p>
        </w:tc>
      </w:tr>
      <w:tr w:rsidR="00546581" w:rsidRPr="00981A0E" w:rsidTr="000C3A1C">
        <w:tc>
          <w:tcPr>
            <w:tcW w:w="2836" w:type="pct"/>
          </w:tcPr>
          <w:p w:rsidR="00546581" w:rsidRPr="000C3A1C" w:rsidRDefault="00546581" w:rsidP="000C3A1C">
            <w:pPr>
              <w:spacing w:after="0" w:line="240" w:lineRule="auto"/>
              <w:rPr>
                <w:rFonts w:ascii="Times New Roman" w:hAnsi="Times New Roman"/>
                <w:b/>
                <w:sz w:val="24"/>
                <w:szCs w:val="24"/>
                <w:lang w:val="uk-UA"/>
              </w:rPr>
            </w:pPr>
            <w:r w:rsidRPr="000C3A1C">
              <w:rPr>
                <w:rFonts w:ascii="Cambria" w:hAnsi="Cambria"/>
                <w:b/>
                <w:iCs/>
                <w:szCs w:val="28"/>
                <w:lang w:val="uk-UA"/>
              </w:rPr>
              <w:t>Диференційований залік</w:t>
            </w:r>
          </w:p>
        </w:tc>
        <w:tc>
          <w:tcPr>
            <w:tcW w:w="522"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8</w:t>
            </w:r>
          </w:p>
        </w:tc>
        <w:tc>
          <w:tcPr>
            <w:tcW w:w="447" w:type="pct"/>
            <w:vAlign w:val="center"/>
          </w:tcPr>
          <w:p w:rsidR="00546581" w:rsidRPr="000C3A1C" w:rsidRDefault="00546581"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w:t>
            </w:r>
          </w:p>
        </w:tc>
        <w:tc>
          <w:tcPr>
            <w:tcW w:w="448" w:type="pct"/>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6</w:t>
            </w:r>
          </w:p>
        </w:tc>
      </w:tr>
      <w:tr w:rsidR="00546581" w:rsidRPr="00981A0E" w:rsidTr="000C3A1C">
        <w:trPr>
          <w:trHeight w:val="321"/>
        </w:trPr>
        <w:tc>
          <w:tcPr>
            <w:tcW w:w="2836" w:type="pct"/>
          </w:tcPr>
          <w:p w:rsidR="00546581" w:rsidRPr="000C3A1C" w:rsidRDefault="00546581" w:rsidP="000C3A1C">
            <w:pPr>
              <w:keepNext/>
              <w:keepLines/>
              <w:spacing w:before="40" w:after="0" w:line="360" w:lineRule="auto"/>
              <w:ind w:left="142" w:hanging="142"/>
              <w:outlineLvl w:val="3"/>
              <w:rPr>
                <w:rFonts w:ascii="Cambria" w:hAnsi="Cambria"/>
                <w:b/>
                <w:iCs/>
                <w:color w:val="365F91"/>
                <w:szCs w:val="28"/>
                <w:lang w:val="uk-UA"/>
              </w:rPr>
            </w:pPr>
            <w:r w:rsidRPr="000C3A1C">
              <w:rPr>
                <w:rFonts w:ascii="Cambria" w:hAnsi="Cambria"/>
                <w:b/>
                <w:iCs/>
                <w:szCs w:val="28"/>
                <w:lang w:val="uk-UA"/>
              </w:rPr>
              <w:t>Всього годин по дисциплині</w:t>
            </w:r>
          </w:p>
        </w:tc>
        <w:tc>
          <w:tcPr>
            <w:tcW w:w="522" w:type="pct"/>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8"/>
                <w:szCs w:val="28"/>
                <w:lang w:val="uk-UA"/>
              </w:rPr>
            </w:pPr>
            <w:r w:rsidRPr="000C3A1C">
              <w:rPr>
                <w:rFonts w:ascii="Times New Roman" w:hAnsi="Times New Roman"/>
                <w:b/>
                <w:sz w:val="28"/>
                <w:szCs w:val="28"/>
                <w:lang w:val="uk-UA"/>
              </w:rPr>
              <w:t>180</w:t>
            </w:r>
          </w:p>
        </w:tc>
        <w:tc>
          <w:tcPr>
            <w:tcW w:w="447" w:type="pct"/>
          </w:tcPr>
          <w:p w:rsidR="00546581" w:rsidRPr="000C3A1C" w:rsidRDefault="00546581" w:rsidP="000C3A1C">
            <w:pPr>
              <w:widowControl w:val="0"/>
              <w:autoSpaceDE w:val="0"/>
              <w:autoSpaceDN w:val="0"/>
              <w:spacing w:after="0" w:line="240" w:lineRule="auto"/>
              <w:jc w:val="center"/>
              <w:rPr>
                <w:rFonts w:ascii="Times New Roman" w:hAnsi="Times New Roman"/>
                <w:b/>
                <w:sz w:val="28"/>
                <w:szCs w:val="28"/>
                <w:lang w:val="uk-UA"/>
              </w:rPr>
            </w:pPr>
            <w:r w:rsidRPr="000C3A1C">
              <w:rPr>
                <w:rFonts w:ascii="Times New Roman" w:hAnsi="Times New Roman"/>
                <w:b/>
                <w:sz w:val="28"/>
                <w:szCs w:val="28"/>
                <w:lang w:val="uk-UA"/>
              </w:rPr>
              <w:t>6</w:t>
            </w:r>
          </w:p>
        </w:tc>
        <w:tc>
          <w:tcPr>
            <w:tcW w:w="747" w:type="pct"/>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8"/>
                <w:szCs w:val="28"/>
                <w:lang w:val="uk-UA"/>
              </w:rPr>
            </w:pPr>
            <w:r w:rsidRPr="000C3A1C">
              <w:rPr>
                <w:rFonts w:ascii="Times New Roman" w:hAnsi="Times New Roman"/>
                <w:b/>
                <w:sz w:val="28"/>
                <w:szCs w:val="28"/>
                <w:lang w:val="uk-UA"/>
              </w:rPr>
              <w:t>16</w:t>
            </w:r>
          </w:p>
        </w:tc>
        <w:tc>
          <w:tcPr>
            <w:tcW w:w="448" w:type="pct"/>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b/>
                <w:sz w:val="28"/>
                <w:szCs w:val="28"/>
                <w:lang w:val="uk-UA"/>
              </w:rPr>
            </w:pPr>
            <w:r w:rsidRPr="000C3A1C">
              <w:rPr>
                <w:rFonts w:ascii="Times New Roman" w:hAnsi="Times New Roman"/>
                <w:b/>
                <w:sz w:val="28"/>
                <w:szCs w:val="28"/>
                <w:lang w:val="uk-UA"/>
              </w:rPr>
              <w:t>158</w:t>
            </w:r>
          </w:p>
        </w:tc>
      </w:tr>
      <w:tr w:rsidR="00546581" w:rsidRPr="00981A0E" w:rsidTr="000C3A1C">
        <w:tc>
          <w:tcPr>
            <w:tcW w:w="5000" w:type="pct"/>
            <w:gridSpan w:val="5"/>
          </w:tcPr>
          <w:p w:rsidR="00546581" w:rsidRPr="000C3A1C" w:rsidRDefault="00546581" w:rsidP="000C3A1C">
            <w:pPr>
              <w:widowControl w:val="0"/>
              <w:autoSpaceDE w:val="0"/>
              <w:autoSpaceDN w:val="0"/>
              <w:spacing w:after="0" w:line="360" w:lineRule="auto"/>
              <w:ind w:left="142" w:hanging="142"/>
              <w:rPr>
                <w:rFonts w:ascii="Times New Roman" w:hAnsi="Times New Roman"/>
                <w:b/>
                <w:sz w:val="24"/>
                <w:szCs w:val="24"/>
                <w:lang w:val="uk-UA"/>
              </w:rPr>
            </w:pPr>
            <w:r w:rsidRPr="000C3A1C">
              <w:rPr>
                <w:rFonts w:ascii="Times New Roman" w:hAnsi="Times New Roman"/>
                <w:b/>
                <w:sz w:val="24"/>
                <w:szCs w:val="24"/>
                <w:lang w:val="uk-UA"/>
              </w:rPr>
              <w:t>Кредитів ECTS – 6,0</w:t>
            </w:r>
          </w:p>
        </w:tc>
      </w:tr>
    </w:tbl>
    <w:p w:rsidR="00546581" w:rsidRPr="000C3A1C" w:rsidRDefault="00546581" w:rsidP="000C3A1C">
      <w:pPr>
        <w:suppressAutoHyphens/>
        <w:spacing w:after="0" w:line="240" w:lineRule="auto"/>
        <w:jc w:val="center"/>
        <w:rPr>
          <w:rFonts w:ascii="Times New Roman" w:hAnsi="Times New Roman"/>
          <w:b/>
          <w:bCs/>
          <w:sz w:val="28"/>
          <w:szCs w:val="28"/>
          <w:lang w:val="uk-UA" w:eastAsia="ar-SA"/>
        </w:rPr>
      </w:pPr>
      <w:r w:rsidRPr="000C3A1C">
        <w:rPr>
          <w:rFonts w:ascii="Times New Roman" w:hAnsi="Times New Roman"/>
          <w:b/>
          <w:bCs/>
          <w:sz w:val="28"/>
          <w:szCs w:val="28"/>
          <w:lang w:val="uk-UA" w:eastAsia="ar-SA"/>
        </w:rPr>
        <w:t>4. Теми лекцій</w:t>
      </w:r>
    </w:p>
    <w:p w:rsidR="00546581" w:rsidRPr="000C3A1C" w:rsidRDefault="00546581" w:rsidP="000C3A1C">
      <w:pPr>
        <w:suppressAutoHyphens/>
        <w:spacing w:after="0" w:line="240" w:lineRule="auto"/>
        <w:jc w:val="center"/>
        <w:rPr>
          <w:rFonts w:ascii="Times New Roman" w:hAnsi="Times New Roman"/>
          <w:b/>
          <w:bCs/>
          <w:sz w:val="28"/>
          <w:szCs w:val="28"/>
          <w:lang w:val="uk-UA" w:eastAsia="ar-S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7727"/>
        <w:gridCol w:w="1276"/>
      </w:tblGrid>
      <w:tr w:rsidR="00546581" w:rsidRPr="00981A0E" w:rsidTr="000C3A1C">
        <w:tc>
          <w:tcPr>
            <w:tcW w:w="778" w:type="dxa"/>
          </w:tcPr>
          <w:p w:rsidR="00546581" w:rsidRPr="000C3A1C" w:rsidRDefault="00546581" w:rsidP="000C3A1C">
            <w:pPr>
              <w:suppressAutoHyphens/>
              <w:spacing w:after="0" w:line="240" w:lineRule="auto"/>
              <w:ind w:left="142" w:hanging="142"/>
              <w:jc w:val="center"/>
              <w:rPr>
                <w:rFonts w:ascii="Times New Roman" w:hAnsi="Times New Roman"/>
                <w:sz w:val="24"/>
                <w:szCs w:val="24"/>
                <w:lang w:val="uk-UA" w:eastAsia="ar-SA"/>
              </w:rPr>
            </w:pPr>
            <w:r w:rsidRPr="000C3A1C">
              <w:rPr>
                <w:rFonts w:ascii="Times New Roman" w:hAnsi="Times New Roman"/>
                <w:sz w:val="24"/>
                <w:szCs w:val="24"/>
                <w:lang w:val="uk-UA" w:eastAsia="ar-SA"/>
              </w:rPr>
              <w:t>№</w:t>
            </w:r>
          </w:p>
          <w:p w:rsidR="00546581" w:rsidRPr="000C3A1C" w:rsidRDefault="00546581" w:rsidP="000C3A1C">
            <w:pPr>
              <w:suppressAutoHyphens/>
              <w:spacing w:after="0" w:line="240" w:lineRule="auto"/>
              <w:ind w:left="142" w:hanging="142"/>
              <w:jc w:val="center"/>
              <w:rPr>
                <w:rFonts w:ascii="Times New Roman" w:hAnsi="Times New Roman"/>
                <w:b/>
                <w:sz w:val="28"/>
                <w:szCs w:val="28"/>
                <w:lang w:val="uk-UA" w:eastAsia="ar-SA"/>
              </w:rPr>
            </w:pPr>
            <w:r w:rsidRPr="000C3A1C">
              <w:rPr>
                <w:rFonts w:ascii="Times New Roman" w:hAnsi="Times New Roman"/>
                <w:sz w:val="24"/>
                <w:szCs w:val="24"/>
                <w:lang w:val="uk-UA" w:eastAsia="ar-SA"/>
              </w:rPr>
              <w:t>з/п.</w:t>
            </w:r>
          </w:p>
        </w:tc>
        <w:tc>
          <w:tcPr>
            <w:tcW w:w="7727" w:type="dxa"/>
            <w:vAlign w:val="center"/>
          </w:tcPr>
          <w:p w:rsidR="00546581" w:rsidRPr="000C3A1C" w:rsidRDefault="00546581"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Назва теми</w:t>
            </w:r>
          </w:p>
        </w:tc>
        <w:tc>
          <w:tcPr>
            <w:tcW w:w="1276" w:type="dxa"/>
          </w:tcPr>
          <w:p w:rsidR="00546581" w:rsidRPr="000C3A1C" w:rsidRDefault="00546581" w:rsidP="000C3A1C">
            <w:pPr>
              <w:suppressAutoHyphens/>
              <w:spacing w:after="0" w:line="24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Кількість</w:t>
            </w:r>
          </w:p>
          <w:p w:rsidR="00546581" w:rsidRPr="000C3A1C" w:rsidRDefault="00546581" w:rsidP="000C3A1C">
            <w:pPr>
              <w:suppressAutoHyphens/>
              <w:spacing w:after="0" w:line="240" w:lineRule="auto"/>
              <w:jc w:val="center"/>
              <w:rPr>
                <w:rFonts w:ascii="Times New Roman" w:hAnsi="Times New Roman"/>
                <w:b/>
                <w:sz w:val="24"/>
                <w:szCs w:val="24"/>
                <w:lang w:val="uk-UA" w:eastAsia="ar-SA"/>
              </w:rPr>
            </w:pPr>
            <w:r w:rsidRPr="000C3A1C">
              <w:rPr>
                <w:rFonts w:ascii="Times New Roman" w:hAnsi="Times New Roman"/>
                <w:sz w:val="24"/>
                <w:szCs w:val="24"/>
                <w:lang w:val="uk-UA" w:eastAsia="ar-SA"/>
              </w:rPr>
              <w:t>годин</w:t>
            </w:r>
          </w:p>
        </w:tc>
      </w:tr>
      <w:tr w:rsidR="00546581" w:rsidRPr="00981A0E" w:rsidTr="000C3A1C">
        <w:tc>
          <w:tcPr>
            <w:tcW w:w="778" w:type="dxa"/>
          </w:tcPr>
          <w:p w:rsidR="00546581" w:rsidRPr="000C3A1C" w:rsidRDefault="00546581"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1.</w:t>
            </w:r>
          </w:p>
        </w:tc>
        <w:tc>
          <w:tcPr>
            <w:tcW w:w="7727" w:type="dxa"/>
          </w:tcPr>
          <w:p w:rsidR="00546581" w:rsidRPr="000C3A1C" w:rsidRDefault="00546581" w:rsidP="000C3A1C">
            <w:pPr>
              <w:suppressAutoHyphens/>
              <w:spacing w:after="0" w:line="240" w:lineRule="auto"/>
              <w:rPr>
                <w:rFonts w:ascii="Times New Roman" w:hAnsi="Times New Roman"/>
                <w:sz w:val="24"/>
                <w:szCs w:val="24"/>
                <w:lang w:val="uk-UA" w:eastAsia="uk-UA"/>
              </w:rPr>
            </w:pPr>
            <w:r w:rsidRPr="000C3A1C">
              <w:rPr>
                <w:rFonts w:ascii="Times New Roman" w:hAnsi="Times New Roman"/>
                <w:sz w:val="24"/>
                <w:szCs w:val="24"/>
                <w:lang w:val="uk-UA" w:eastAsia="ar-SA"/>
              </w:rPr>
              <w:t>Соціальна робота як гарант дотримання прав людини. Історичні передумови соціально-правового захисту певних категорій населення.</w:t>
            </w:r>
            <w:r w:rsidRPr="000C3A1C">
              <w:rPr>
                <w:rFonts w:ascii="Times New Roman" w:hAnsi="Times New Roman"/>
                <w:sz w:val="24"/>
                <w:szCs w:val="24"/>
                <w:lang w:val="uk-UA"/>
              </w:rPr>
              <w:t xml:space="preserve"> Сучасні моделі та механізми соціального захисту прав та інтересів населення.</w:t>
            </w:r>
          </w:p>
        </w:tc>
        <w:tc>
          <w:tcPr>
            <w:tcW w:w="1276" w:type="dxa"/>
            <w:vAlign w:val="center"/>
          </w:tcPr>
          <w:p w:rsidR="00546581" w:rsidRPr="000C3A1C" w:rsidRDefault="00546581"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2</w:t>
            </w:r>
          </w:p>
        </w:tc>
      </w:tr>
      <w:tr w:rsidR="00546581" w:rsidRPr="00981A0E" w:rsidTr="000C3A1C">
        <w:tc>
          <w:tcPr>
            <w:tcW w:w="778" w:type="dxa"/>
          </w:tcPr>
          <w:p w:rsidR="00546581" w:rsidRPr="000C3A1C" w:rsidRDefault="00546581"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2.</w:t>
            </w:r>
          </w:p>
        </w:tc>
        <w:tc>
          <w:tcPr>
            <w:tcW w:w="7727" w:type="dxa"/>
          </w:tcPr>
          <w:p w:rsidR="00546581" w:rsidRPr="000C3A1C" w:rsidRDefault="00546581" w:rsidP="000C3A1C">
            <w:pPr>
              <w:suppressAutoHyphens/>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Основні законодавчі</w:t>
            </w:r>
            <w:r w:rsidRPr="000C3A1C">
              <w:rPr>
                <w:rFonts w:ascii="Times New Roman" w:hAnsi="Times New Roman"/>
                <w:spacing w:val="51"/>
                <w:sz w:val="24"/>
                <w:szCs w:val="24"/>
                <w:lang w:val="uk-UA"/>
              </w:rPr>
              <w:t xml:space="preserve"> </w:t>
            </w:r>
            <w:r w:rsidRPr="000C3A1C">
              <w:rPr>
                <w:rFonts w:ascii="Times New Roman" w:hAnsi="Times New Roman"/>
                <w:sz w:val="24"/>
                <w:szCs w:val="24"/>
                <w:lang w:val="uk-UA"/>
              </w:rPr>
              <w:t>акти,</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що</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захищають</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права та</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інтереси</w:t>
            </w:r>
            <w:r w:rsidRPr="000C3A1C">
              <w:rPr>
                <w:rFonts w:ascii="Times New Roman" w:hAnsi="Times New Roman"/>
                <w:spacing w:val="51"/>
                <w:sz w:val="24"/>
                <w:szCs w:val="24"/>
                <w:lang w:val="uk-UA"/>
              </w:rPr>
              <w:t xml:space="preserve"> </w:t>
            </w:r>
            <w:r w:rsidRPr="000C3A1C">
              <w:rPr>
                <w:rFonts w:ascii="Times New Roman" w:hAnsi="Times New Roman"/>
                <w:sz w:val="24"/>
                <w:szCs w:val="24"/>
                <w:lang w:val="uk-UA"/>
              </w:rPr>
              <w:t>усіх верств населення України. Законодавче забезпечення права на отримання послуги від соціальних служб.</w:t>
            </w:r>
          </w:p>
        </w:tc>
        <w:tc>
          <w:tcPr>
            <w:tcW w:w="1276" w:type="dxa"/>
            <w:vAlign w:val="center"/>
          </w:tcPr>
          <w:p w:rsidR="00546581" w:rsidRPr="000C3A1C" w:rsidRDefault="00546581"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2</w:t>
            </w:r>
          </w:p>
        </w:tc>
      </w:tr>
      <w:tr w:rsidR="00546581" w:rsidRPr="00981A0E" w:rsidTr="000C3A1C">
        <w:tc>
          <w:tcPr>
            <w:tcW w:w="778" w:type="dxa"/>
          </w:tcPr>
          <w:p w:rsidR="00546581" w:rsidRPr="000C3A1C" w:rsidRDefault="00546581"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3.</w:t>
            </w:r>
          </w:p>
        </w:tc>
        <w:tc>
          <w:tcPr>
            <w:tcW w:w="7727" w:type="dxa"/>
          </w:tcPr>
          <w:p w:rsidR="00546581" w:rsidRPr="000C3A1C" w:rsidRDefault="00546581" w:rsidP="000C3A1C">
            <w:pPr>
              <w:suppressAutoHyphens/>
              <w:spacing w:after="0" w:line="240" w:lineRule="auto"/>
              <w:rPr>
                <w:rFonts w:ascii="Times New Roman" w:hAnsi="Times New Roman"/>
                <w:sz w:val="24"/>
                <w:szCs w:val="24"/>
                <w:lang w:val="uk-UA" w:eastAsia="uk-UA"/>
              </w:rPr>
            </w:pPr>
            <w:r w:rsidRPr="000C3A1C">
              <w:rPr>
                <w:rFonts w:ascii="Times New Roman" w:hAnsi="Times New Roman"/>
                <w:color w:val="1B1B1B"/>
                <w:sz w:val="24"/>
                <w:szCs w:val="24"/>
                <w:lang w:val="uk-UA"/>
              </w:rPr>
              <w:t>Адміністративне право України як галузь права і наука. Предмет, метод, принципи і система цивільного права. Цивільне законодавство</w:t>
            </w:r>
          </w:p>
        </w:tc>
        <w:tc>
          <w:tcPr>
            <w:tcW w:w="1276" w:type="dxa"/>
            <w:vAlign w:val="center"/>
          </w:tcPr>
          <w:p w:rsidR="00546581" w:rsidRPr="000C3A1C" w:rsidRDefault="00546581"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2</w:t>
            </w:r>
          </w:p>
        </w:tc>
      </w:tr>
      <w:tr w:rsidR="00546581" w:rsidRPr="00981A0E" w:rsidTr="000C3A1C">
        <w:tc>
          <w:tcPr>
            <w:tcW w:w="8505" w:type="dxa"/>
            <w:gridSpan w:val="2"/>
            <w:vAlign w:val="center"/>
          </w:tcPr>
          <w:p w:rsidR="00546581" w:rsidRPr="000C3A1C" w:rsidRDefault="00546581" w:rsidP="000C3A1C">
            <w:pPr>
              <w:suppressAutoHyphens/>
              <w:spacing w:after="0" w:line="36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Всього</w:t>
            </w:r>
          </w:p>
        </w:tc>
        <w:tc>
          <w:tcPr>
            <w:tcW w:w="1276" w:type="dxa"/>
            <w:vAlign w:val="center"/>
          </w:tcPr>
          <w:p w:rsidR="00546581" w:rsidRPr="000C3A1C" w:rsidRDefault="00546581" w:rsidP="000C3A1C">
            <w:pPr>
              <w:suppressAutoHyphens/>
              <w:spacing w:after="0" w:line="36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6</w:t>
            </w:r>
          </w:p>
        </w:tc>
      </w:tr>
    </w:tbl>
    <w:p w:rsidR="00546581" w:rsidRPr="000C3A1C" w:rsidRDefault="00546581" w:rsidP="000C3A1C">
      <w:pPr>
        <w:suppressAutoHyphens/>
        <w:spacing w:after="0" w:line="240" w:lineRule="auto"/>
        <w:rPr>
          <w:rFonts w:ascii="Times New Roman" w:hAnsi="Times New Roman"/>
          <w:b/>
          <w:bCs/>
          <w:sz w:val="28"/>
          <w:szCs w:val="28"/>
          <w:lang w:val="uk-UA" w:eastAsia="ar-SA"/>
        </w:rPr>
      </w:pPr>
    </w:p>
    <w:p w:rsidR="00546581" w:rsidRPr="000C3A1C" w:rsidRDefault="00546581" w:rsidP="000C3A1C">
      <w:pPr>
        <w:spacing w:after="0" w:line="240" w:lineRule="auto"/>
        <w:jc w:val="center"/>
        <w:rPr>
          <w:rFonts w:ascii="Times New Roman" w:hAnsi="Times New Roman" w:cs="Arial"/>
          <w:b/>
          <w:sz w:val="28"/>
          <w:szCs w:val="28"/>
          <w:lang w:val="uk-UA" w:eastAsia="ru-RU"/>
        </w:rPr>
      </w:pPr>
      <w:r w:rsidRPr="000C3A1C">
        <w:rPr>
          <w:rFonts w:ascii="Times New Roman" w:hAnsi="Times New Roman" w:cs="Arial"/>
          <w:b/>
          <w:sz w:val="28"/>
          <w:szCs w:val="28"/>
          <w:lang w:val="uk-UA" w:eastAsia="ru-RU"/>
        </w:rPr>
        <w:t>5. Теми практичних занять</w:t>
      </w:r>
    </w:p>
    <w:p w:rsidR="00546581" w:rsidRPr="000C3A1C" w:rsidRDefault="00546581" w:rsidP="000C3A1C">
      <w:pPr>
        <w:spacing w:after="0" w:line="240" w:lineRule="auto"/>
        <w:jc w:val="center"/>
        <w:rPr>
          <w:rFonts w:ascii="Times New Roman" w:hAnsi="Times New Roman" w:cs="Arial"/>
          <w:b/>
          <w:sz w:val="28"/>
          <w:szCs w:val="28"/>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428"/>
        <w:gridCol w:w="1270"/>
      </w:tblGrid>
      <w:tr w:rsidR="00546581" w:rsidRPr="00981A0E" w:rsidTr="000C3A1C">
        <w:tc>
          <w:tcPr>
            <w:tcW w:w="1083" w:type="dxa"/>
          </w:tcPr>
          <w:p w:rsidR="00546581" w:rsidRPr="000C3A1C" w:rsidRDefault="00546581" w:rsidP="000C3A1C">
            <w:pPr>
              <w:suppressAutoHyphens/>
              <w:spacing w:after="0" w:line="240" w:lineRule="auto"/>
              <w:ind w:left="142" w:hanging="142"/>
              <w:jc w:val="center"/>
              <w:rPr>
                <w:rFonts w:ascii="Times New Roman" w:hAnsi="Times New Roman"/>
                <w:sz w:val="24"/>
                <w:szCs w:val="24"/>
                <w:lang w:val="uk-UA" w:eastAsia="ar-SA"/>
              </w:rPr>
            </w:pPr>
            <w:r w:rsidRPr="000C3A1C">
              <w:rPr>
                <w:rFonts w:ascii="Times New Roman" w:hAnsi="Times New Roman"/>
                <w:sz w:val="24"/>
                <w:szCs w:val="24"/>
                <w:lang w:val="uk-UA" w:eastAsia="ar-SA"/>
              </w:rPr>
              <w:t>№</w:t>
            </w:r>
          </w:p>
          <w:p w:rsidR="00546581" w:rsidRPr="000C3A1C" w:rsidRDefault="00546581" w:rsidP="000C3A1C">
            <w:pPr>
              <w:suppressAutoHyphens/>
              <w:spacing w:after="0" w:line="240" w:lineRule="auto"/>
              <w:ind w:left="142" w:hanging="142"/>
              <w:jc w:val="center"/>
              <w:rPr>
                <w:rFonts w:ascii="Times New Roman" w:hAnsi="Times New Roman"/>
                <w:b/>
                <w:sz w:val="24"/>
                <w:szCs w:val="24"/>
                <w:lang w:val="uk-UA" w:eastAsia="ar-SA"/>
              </w:rPr>
            </w:pPr>
            <w:r w:rsidRPr="000C3A1C">
              <w:rPr>
                <w:rFonts w:ascii="Times New Roman" w:hAnsi="Times New Roman"/>
                <w:sz w:val="24"/>
                <w:szCs w:val="24"/>
                <w:lang w:val="uk-UA" w:eastAsia="ar-SA"/>
              </w:rPr>
              <w:t>з/п</w:t>
            </w:r>
          </w:p>
        </w:tc>
        <w:tc>
          <w:tcPr>
            <w:tcW w:w="7428"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Назва теми</w:t>
            </w:r>
          </w:p>
        </w:tc>
        <w:tc>
          <w:tcPr>
            <w:tcW w:w="1270" w:type="dxa"/>
          </w:tcPr>
          <w:p w:rsidR="00546581" w:rsidRPr="000C3A1C" w:rsidRDefault="00546581" w:rsidP="000C3A1C">
            <w:pPr>
              <w:suppressAutoHyphens/>
              <w:spacing w:after="0" w:line="24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Кількість</w:t>
            </w:r>
          </w:p>
          <w:p w:rsidR="00546581" w:rsidRPr="000C3A1C" w:rsidRDefault="00546581" w:rsidP="000C3A1C">
            <w:pPr>
              <w:suppressAutoHyphens/>
              <w:spacing w:after="0" w:line="240" w:lineRule="auto"/>
              <w:jc w:val="center"/>
              <w:rPr>
                <w:rFonts w:ascii="Times New Roman" w:hAnsi="Times New Roman"/>
                <w:b/>
                <w:sz w:val="24"/>
                <w:szCs w:val="24"/>
                <w:lang w:val="uk-UA" w:eastAsia="ar-SA"/>
              </w:rPr>
            </w:pPr>
            <w:r w:rsidRPr="000C3A1C">
              <w:rPr>
                <w:rFonts w:ascii="Times New Roman" w:hAnsi="Times New Roman"/>
                <w:sz w:val="24"/>
                <w:szCs w:val="24"/>
                <w:lang w:val="uk-UA" w:eastAsia="ar-SA"/>
              </w:rPr>
              <w:t>годин</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c>
          <w:tcPr>
            <w:tcW w:w="7428" w:type="dxa"/>
          </w:tcPr>
          <w:p w:rsidR="00546581" w:rsidRPr="000C3A1C" w:rsidRDefault="00546581" w:rsidP="000C3A1C">
            <w:pPr>
              <w:suppressAutoHyphens/>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 xml:space="preserve">Тема 3. Соціальна робота як гарант дотримання прав людини. Історичні передумови соціально-правового захисту певних </w:t>
            </w:r>
            <w:r w:rsidRPr="000C3A1C">
              <w:rPr>
                <w:rFonts w:ascii="Times New Roman" w:hAnsi="Times New Roman"/>
                <w:spacing w:val="-3"/>
                <w:sz w:val="24"/>
                <w:szCs w:val="24"/>
                <w:lang w:val="uk-UA"/>
              </w:rPr>
              <w:t xml:space="preserve">категорій </w:t>
            </w:r>
            <w:r w:rsidRPr="000C3A1C">
              <w:rPr>
                <w:rFonts w:ascii="Times New Roman" w:hAnsi="Times New Roman"/>
                <w:sz w:val="24"/>
                <w:szCs w:val="24"/>
                <w:lang w:val="uk-UA"/>
              </w:rPr>
              <w:t>населення</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w:t>
            </w:r>
          </w:p>
        </w:tc>
        <w:tc>
          <w:tcPr>
            <w:tcW w:w="7428" w:type="dxa"/>
          </w:tcPr>
          <w:p w:rsidR="00546581" w:rsidRPr="000C3A1C" w:rsidRDefault="00546581"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lang w:val="uk-UA"/>
              </w:rPr>
              <w:t>Тема 4. Сучасні моделі та механізми соціального захисту прав та інтересів населення</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3.</w:t>
            </w:r>
          </w:p>
        </w:tc>
        <w:tc>
          <w:tcPr>
            <w:tcW w:w="7428" w:type="dxa"/>
          </w:tcPr>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9. Законодавче забезпечення права на отримання послуги від соціальних служб</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4.</w:t>
            </w:r>
          </w:p>
        </w:tc>
        <w:tc>
          <w:tcPr>
            <w:tcW w:w="7428" w:type="dxa"/>
          </w:tcPr>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10. Законодавче та нормативне забезпечення права на охорону здоров’я та одержання соціальної допомоги громадянами України</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5.</w:t>
            </w:r>
          </w:p>
        </w:tc>
        <w:tc>
          <w:tcPr>
            <w:tcW w:w="7428" w:type="dxa"/>
          </w:tcPr>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11. Законодавча база України щодо забезпечення права людини на освіту</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6.</w:t>
            </w:r>
          </w:p>
        </w:tc>
        <w:tc>
          <w:tcPr>
            <w:tcW w:w="7428" w:type="dxa"/>
          </w:tcPr>
          <w:p w:rsidR="00546581" w:rsidRPr="000C3A1C" w:rsidRDefault="00546581"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szCs w:val="24"/>
                <w:lang w:val="uk-UA"/>
              </w:rPr>
              <w:t>Тема 12. Законодавче забезпечення житлових та майнових прав</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7.</w:t>
            </w:r>
          </w:p>
        </w:tc>
        <w:tc>
          <w:tcPr>
            <w:tcW w:w="7428" w:type="dxa"/>
          </w:tcPr>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sz w:val="24"/>
                <w:lang w:val="uk-UA"/>
              </w:rPr>
              <w:t>Тема 13. Захист сім’ї, прав дітей та молоді нормами Сімейного Кодексу</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8.</w:t>
            </w:r>
          </w:p>
        </w:tc>
        <w:tc>
          <w:tcPr>
            <w:tcW w:w="7428" w:type="dxa"/>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Тема 17. Соціально-правовий захист законних інтересів дітей-сиріт та дітей, що залишилися без піклування батьків</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9.</w:t>
            </w:r>
          </w:p>
        </w:tc>
        <w:tc>
          <w:tcPr>
            <w:tcW w:w="7428" w:type="dxa"/>
          </w:tcPr>
          <w:p w:rsidR="00546581" w:rsidRPr="000C3A1C" w:rsidRDefault="00546581"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18. Соціально-правовий захист інвалідів та дітей-інвалідів</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10.</w:t>
            </w:r>
          </w:p>
        </w:tc>
        <w:tc>
          <w:tcPr>
            <w:tcW w:w="7428" w:type="dxa"/>
          </w:tcPr>
          <w:p w:rsidR="00546581" w:rsidRPr="000C3A1C" w:rsidRDefault="00546581"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19. Соціальний захист людей похилого віку та самотніх</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11.</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31. Основи правового статусу людини та громадянина в України. </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lastRenderedPageBreak/>
              <w:t>12.</w:t>
            </w:r>
          </w:p>
        </w:tc>
        <w:tc>
          <w:tcPr>
            <w:tcW w:w="7428" w:type="dxa"/>
          </w:tcPr>
          <w:p w:rsidR="00546581" w:rsidRPr="000C3A1C" w:rsidRDefault="00546581"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lang w:val="uk-UA"/>
              </w:rPr>
              <w:t>Тема 34. Основи кримінального права та процесу України</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13.</w:t>
            </w:r>
          </w:p>
        </w:tc>
        <w:tc>
          <w:tcPr>
            <w:tcW w:w="7428" w:type="dxa"/>
          </w:tcPr>
          <w:p w:rsidR="00546581" w:rsidRPr="000C3A1C" w:rsidRDefault="00546581" w:rsidP="000C3A1C">
            <w:pPr>
              <w:widowControl w:val="0"/>
              <w:tabs>
                <w:tab w:val="left" w:pos="1223"/>
                <w:tab w:val="left" w:pos="2811"/>
                <w:tab w:val="left" w:pos="4157"/>
                <w:tab w:val="left" w:pos="5920"/>
                <w:tab w:val="left" w:pos="7433"/>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41. </w:t>
            </w:r>
            <w:r w:rsidRPr="000C3A1C">
              <w:rPr>
                <w:rFonts w:ascii="Times New Roman" w:hAnsi="Times New Roman"/>
                <w:color w:val="1B1B1B"/>
                <w:sz w:val="24"/>
                <w:szCs w:val="24"/>
                <w:lang w:val="uk-UA"/>
              </w:rPr>
              <w:t xml:space="preserve">Право власності: загальні положення. Спадкове </w:t>
            </w:r>
            <w:r w:rsidRPr="000C3A1C">
              <w:rPr>
                <w:rFonts w:ascii="Times New Roman" w:hAnsi="Times New Roman"/>
                <w:color w:val="1B1B1B"/>
                <w:spacing w:val="-4"/>
                <w:sz w:val="24"/>
                <w:szCs w:val="24"/>
                <w:lang w:val="uk-UA"/>
              </w:rPr>
              <w:t xml:space="preserve">право. </w:t>
            </w:r>
            <w:r w:rsidRPr="000C3A1C">
              <w:rPr>
                <w:rFonts w:ascii="Times New Roman" w:hAnsi="Times New Roman"/>
                <w:color w:val="1B1B1B"/>
                <w:sz w:val="24"/>
                <w:szCs w:val="24"/>
                <w:lang w:val="uk-UA"/>
              </w:rPr>
              <w:t>Спадкування за законом і за</w:t>
            </w:r>
            <w:r w:rsidRPr="000C3A1C">
              <w:rPr>
                <w:rFonts w:ascii="Times New Roman" w:hAnsi="Times New Roman"/>
                <w:color w:val="1B1B1B"/>
                <w:spacing w:val="-5"/>
                <w:sz w:val="24"/>
                <w:szCs w:val="24"/>
                <w:lang w:val="uk-UA"/>
              </w:rPr>
              <w:t xml:space="preserve"> </w:t>
            </w:r>
            <w:r w:rsidRPr="000C3A1C">
              <w:rPr>
                <w:rFonts w:ascii="Times New Roman" w:hAnsi="Times New Roman"/>
                <w:color w:val="1B1B1B"/>
                <w:sz w:val="24"/>
                <w:szCs w:val="24"/>
                <w:lang w:val="uk-UA"/>
              </w:rPr>
              <w:t>заповітом</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14.</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42. </w:t>
            </w:r>
            <w:r w:rsidRPr="000C3A1C">
              <w:rPr>
                <w:rFonts w:ascii="Times New Roman" w:hAnsi="Times New Roman"/>
                <w:color w:val="1B1B1B"/>
                <w:sz w:val="24"/>
                <w:szCs w:val="24"/>
                <w:lang w:val="uk-UA"/>
              </w:rPr>
              <w:t>Загальні положення про зобов'язання. Загальні положення про договори</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Проведення диференційованого заліку</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2</w:t>
            </w:r>
          </w:p>
        </w:tc>
      </w:tr>
      <w:tr w:rsidR="00546581" w:rsidRPr="00981A0E" w:rsidTr="000C3A1C">
        <w:tc>
          <w:tcPr>
            <w:tcW w:w="8511" w:type="dxa"/>
            <w:gridSpan w:val="2"/>
            <w:vAlign w:val="center"/>
          </w:tcPr>
          <w:p w:rsidR="00546581" w:rsidRPr="000C3A1C" w:rsidRDefault="00546581" w:rsidP="000C3A1C">
            <w:pPr>
              <w:suppressAutoHyphens/>
              <w:spacing w:after="0" w:line="360" w:lineRule="auto"/>
              <w:jc w:val="center"/>
              <w:rPr>
                <w:rFonts w:ascii="Times New Roman" w:hAnsi="Times New Roman"/>
                <w:b/>
                <w:sz w:val="24"/>
                <w:szCs w:val="24"/>
                <w:lang w:val="uk-UA" w:eastAsia="ar-SA"/>
              </w:rPr>
            </w:pPr>
            <w:r w:rsidRPr="000C3A1C">
              <w:rPr>
                <w:rFonts w:ascii="Times New Roman" w:hAnsi="Times New Roman"/>
                <w:b/>
                <w:sz w:val="24"/>
                <w:szCs w:val="24"/>
                <w:lang w:val="uk-UA" w:eastAsia="ar-SA"/>
              </w:rPr>
              <w:t>Всього</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b/>
                <w:sz w:val="24"/>
                <w:szCs w:val="24"/>
                <w:lang w:val="uk-UA" w:eastAsia="ar-SA"/>
              </w:rPr>
            </w:pPr>
            <w:r w:rsidRPr="000C3A1C">
              <w:rPr>
                <w:rFonts w:ascii="Times New Roman" w:hAnsi="Times New Roman"/>
                <w:b/>
                <w:sz w:val="24"/>
                <w:szCs w:val="24"/>
                <w:lang w:val="uk-UA" w:eastAsia="ar-SA"/>
              </w:rPr>
              <w:t>16</w:t>
            </w:r>
          </w:p>
        </w:tc>
      </w:tr>
    </w:tbl>
    <w:p w:rsidR="00546581" w:rsidRPr="000C3A1C" w:rsidRDefault="00546581" w:rsidP="000C3A1C">
      <w:pPr>
        <w:spacing w:after="0" w:line="240" w:lineRule="auto"/>
        <w:rPr>
          <w:rFonts w:ascii="Times New Roman" w:hAnsi="Times New Roman"/>
          <w:b/>
          <w:bCs/>
          <w:sz w:val="24"/>
          <w:szCs w:val="24"/>
          <w:lang w:val="uk-UA"/>
        </w:rPr>
      </w:pPr>
    </w:p>
    <w:p w:rsidR="00546581" w:rsidRPr="000C3A1C" w:rsidRDefault="00546581" w:rsidP="000C3A1C">
      <w:pPr>
        <w:numPr>
          <w:ilvl w:val="0"/>
          <w:numId w:val="1"/>
        </w:numPr>
        <w:suppressAutoHyphens/>
        <w:spacing w:after="0" w:line="240" w:lineRule="auto"/>
        <w:ind w:left="1134" w:hanging="283"/>
        <w:contextualSpacing/>
        <w:rPr>
          <w:rFonts w:ascii="Times New Roman" w:hAnsi="Times New Roman"/>
          <w:b/>
          <w:bCs/>
          <w:sz w:val="28"/>
          <w:szCs w:val="28"/>
          <w:lang w:val="uk-UA"/>
        </w:rPr>
      </w:pPr>
      <w:r w:rsidRPr="000C3A1C">
        <w:rPr>
          <w:rFonts w:ascii="Times New Roman" w:hAnsi="Times New Roman"/>
          <w:b/>
          <w:bCs/>
          <w:sz w:val="28"/>
          <w:szCs w:val="28"/>
          <w:lang w:val="uk-UA"/>
        </w:rPr>
        <w:t xml:space="preserve">Теми семінарських занять  - </w:t>
      </w:r>
      <w:r w:rsidRPr="000C3A1C">
        <w:rPr>
          <w:rFonts w:ascii="Times New Roman" w:hAnsi="Times New Roman"/>
          <w:bCs/>
          <w:sz w:val="28"/>
          <w:szCs w:val="28"/>
          <w:lang w:val="uk-UA"/>
        </w:rPr>
        <w:t>не передбачен</w:t>
      </w:r>
      <w:r w:rsidRPr="000C3A1C">
        <w:rPr>
          <w:rFonts w:ascii="Times New Roman" w:hAnsi="Times New Roman"/>
          <w:sz w:val="28"/>
          <w:szCs w:val="28"/>
          <w:lang w:val="uk-UA" w:eastAsia="ar-SA"/>
        </w:rPr>
        <w:t xml:space="preserve"> навчальним планом.</w:t>
      </w:r>
    </w:p>
    <w:p w:rsidR="00546581" w:rsidRPr="000C3A1C" w:rsidRDefault="00546581" w:rsidP="000C3A1C">
      <w:pPr>
        <w:spacing w:after="0" w:line="240" w:lineRule="auto"/>
        <w:ind w:left="1134"/>
        <w:contextualSpacing/>
        <w:rPr>
          <w:rFonts w:ascii="Times New Roman" w:hAnsi="Times New Roman"/>
          <w:b/>
          <w:bCs/>
          <w:sz w:val="28"/>
          <w:szCs w:val="28"/>
          <w:lang w:val="uk-UA"/>
        </w:rPr>
      </w:pPr>
    </w:p>
    <w:p w:rsidR="00546581" w:rsidRPr="000C3A1C" w:rsidRDefault="00546581" w:rsidP="000C3A1C">
      <w:pPr>
        <w:numPr>
          <w:ilvl w:val="0"/>
          <w:numId w:val="1"/>
        </w:numPr>
        <w:suppressAutoHyphens/>
        <w:spacing w:after="0" w:line="240" w:lineRule="auto"/>
        <w:jc w:val="center"/>
        <w:rPr>
          <w:rFonts w:ascii="Times New Roman" w:hAnsi="Times New Roman"/>
          <w:b/>
          <w:bCs/>
          <w:sz w:val="28"/>
          <w:szCs w:val="28"/>
          <w:lang w:val="uk-UA"/>
        </w:rPr>
      </w:pPr>
      <w:r w:rsidRPr="000C3A1C">
        <w:rPr>
          <w:rFonts w:ascii="Times New Roman" w:hAnsi="Times New Roman"/>
          <w:b/>
          <w:bCs/>
          <w:sz w:val="28"/>
          <w:szCs w:val="28"/>
          <w:lang w:val="uk-UA"/>
        </w:rPr>
        <w:t xml:space="preserve">Теми лабораторних занять  - </w:t>
      </w:r>
      <w:r w:rsidRPr="000C3A1C">
        <w:rPr>
          <w:rFonts w:ascii="Times New Roman" w:hAnsi="Times New Roman"/>
          <w:bCs/>
          <w:sz w:val="28"/>
          <w:szCs w:val="28"/>
          <w:lang w:val="uk-UA"/>
        </w:rPr>
        <w:t xml:space="preserve">не передбачені </w:t>
      </w:r>
      <w:r w:rsidRPr="000C3A1C">
        <w:rPr>
          <w:rFonts w:ascii="Times New Roman" w:hAnsi="Times New Roman"/>
          <w:sz w:val="28"/>
          <w:szCs w:val="28"/>
          <w:lang w:val="uk-UA" w:eastAsia="ar-SA"/>
        </w:rPr>
        <w:t>навчальним планом.</w:t>
      </w:r>
    </w:p>
    <w:p w:rsidR="00546581" w:rsidRPr="000C3A1C" w:rsidRDefault="00546581" w:rsidP="000C3A1C">
      <w:pPr>
        <w:spacing w:after="0" w:line="240" w:lineRule="auto"/>
        <w:ind w:left="720"/>
        <w:contextualSpacing/>
        <w:rPr>
          <w:rFonts w:ascii="Times New Roman" w:hAnsi="Times New Roman"/>
          <w:b/>
          <w:bCs/>
          <w:sz w:val="28"/>
          <w:szCs w:val="28"/>
          <w:lang w:val="uk-UA"/>
        </w:rPr>
      </w:pPr>
    </w:p>
    <w:p w:rsidR="00546581" w:rsidRPr="000C3A1C" w:rsidRDefault="00546581" w:rsidP="000C3A1C">
      <w:pPr>
        <w:numPr>
          <w:ilvl w:val="0"/>
          <w:numId w:val="1"/>
        </w:numPr>
        <w:suppressAutoHyphens/>
        <w:spacing w:after="0" w:line="240" w:lineRule="auto"/>
        <w:jc w:val="center"/>
        <w:rPr>
          <w:rFonts w:ascii="Times New Roman" w:hAnsi="Times New Roman"/>
          <w:b/>
          <w:bCs/>
          <w:sz w:val="24"/>
          <w:szCs w:val="24"/>
          <w:lang w:val="uk-UA"/>
        </w:rPr>
      </w:pPr>
      <w:r w:rsidRPr="000C3A1C">
        <w:rPr>
          <w:rFonts w:ascii="Times New Roman" w:hAnsi="Times New Roman"/>
          <w:b/>
          <w:bCs/>
          <w:sz w:val="28"/>
          <w:szCs w:val="28"/>
          <w:lang w:val="uk-UA"/>
        </w:rPr>
        <w:t>Самостійна робота</w:t>
      </w:r>
      <w:r w:rsidRPr="000C3A1C">
        <w:rPr>
          <w:rFonts w:ascii="Times New Roman" w:hAnsi="Times New Roman"/>
          <w:sz w:val="28"/>
          <w:szCs w:val="28"/>
          <w:lang w:val="uk-UA" w:eastAsia="ar-SA"/>
        </w:rPr>
        <w:t xml:space="preserve"> </w:t>
      </w:r>
    </w:p>
    <w:p w:rsidR="00546581" w:rsidRPr="000C3A1C" w:rsidRDefault="00546581" w:rsidP="000C3A1C">
      <w:pPr>
        <w:spacing w:after="0" w:line="240" w:lineRule="auto"/>
        <w:jc w:val="center"/>
        <w:rPr>
          <w:rFonts w:ascii="Times New Roman" w:hAnsi="Times New Roman"/>
          <w:sz w:val="28"/>
          <w:szCs w:val="28"/>
          <w:lang w:val="uk-UA" w:eastAsia="ar-S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428"/>
        <w:gridCol w:w="1270"/>
      </w:tblGrid>
      <w:tr w:rsidR="00546581" w:rsidRPr="00981A0E" w:rsidTr="000C3A1C">
        <w:tc>
          <w:tcPr>
            <w:tcW w:w="1083" w:type="dxa"/>
          </w:tcPr>
          <w:p w:rsidR="00546581" w:rsidRPr="000C3A1C" w:rsidRDefault="00546581" w:rsidP="000C3A1C">
            <w:pPr>
              <w:suppressAutoHyphens/>
              <w:spacing w:after="0" w:line="240" w:lineRule="auto"/>
              <w:ind w:left="142" w:hanging="142"/>
              <w:jc w:val="center"/>
              <w:rPr>
                <w:rFonts w:ascii="Times New Roman" w:hAnsi="Times New Roman"/>
                <w:sz w:val="24"/>
                <w:szCs w:val="24"/>
                <w:lang w:val="uk-UA" w:eastAsia="ar-SA"/>
              </w:rPr>
            </w:pPr>
            <w:r w:rsidRPr="000C3A1C">
              <w:rPr>
                <w:rFonts w:ascii="Times New Roman" w:hAnsi="Times New Roman"/>
                <w:sz w:val="24"/>
                <w:szCs w:val="24"/>
                <w:lang w:val="uk-UA" w:eastAsia="ar-SA"/>
              </w:rPr>
              <w:t>№</w:t>
            </w:r>
          </w:p>
          <w:p w:rsidR="00546581" w:rsidRPr="000C3A1C" w:rsidRDefault="00546581" w:rsidP="000C3A1C">
            <w:pPr>
              <w:suppressAutoHyphens/>
              <w:spacing w:after="0" w:line="240" w:lineRule="auto"/>
              <w:ind w:left="142" w:hanging="142"/>
              <w:jc w:val="center"/>
              <w:rPr>
                <w:rFonts w:ascii="Times New Roman" w:hAnsi="Times New Roman"/>
                <w:b/>
                <w:sz w:val="24"/>
                <w:szCs w:val="24"/>
                <w:lang w:val="uk-UA" w:eastAsia="ar-SA"/>
              </w:rPr>
            </w:pPr>
            <w:r w:rsidRPr="000C3A1C">
              <w:rPr>
                <w:rFonts w:ascii="Times New Roman" w:hAnsi="Times New Roman"/>
                <w:sz w:val="24"/>
                <w:szCs w:val="24"/>
                <w:lang w:val="uk-UA" w:eastAsia="ar-SA"/>
              </w:rPr>
              <w:t>теми</w:t>
            </w:r>
          </w:p>
        </w:tc>
        <w:tc>
          <w:tcPr>
            <w:tcW w:w="7428"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Назва теми</w:t>
            </w:r>
          </w:p>
        </w:tc>
        <w:tc>
          <w:tcPr>
            <w:tcW w:w="1270" w:type="dxa"/>
          </w:tcPr>
          <w:p w:rsidR="00546581" w:rsidRPr="000C3A1C" w:rsidRDefault="00546581" w:rsidP="000C3A1C">
            <w:pPr>
              <w:suppressAutoHyphens/>
              <w:spacing w:after="0" w:line="24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Кількість</w:t>
            </w:r>
          </w:p>
          <w:p w:rsidR="00546581" w:rsidRPr="000C3A1C" w:rsidRDefault="00546581" w:rsidP="000C3A1C">
            <w:pPr>
              <w:suppressAutoHyphens/>
              <w:spacing w:after="0" w:line="240" w:lineRule="auto"/>
              <w:jc w:val="center"/>
              <w:rPr>
                <w:rFonts w:ascii="Times New Roman" w:hAnsi="Times New Roman"/>
                <w:b/>
                <w:sz w:val="24"/>
                <w:szCs w:val="24"/>
                <w:lang w:val="uk-UA" w:eastAsia="ar-SA"/>
              </w:rPr>
            </w:pPr>
            <w:r w:rsidRPr="000C3A1C">
              <w:rPr>
                <w:rFonts w:ascii="Times New Roman" w:hAnsi="Times New Roman"/>
                <w:sz w:val="24"/>
                <w:szCs w:val="24"/>
                <w:lang w:val="uk-UA" w:eastAsia="ar-SA"/>
              </w:rPr>
              <w:t>годин</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c>
          <w:tcPr>
            <w:tcW w:w="7428" w:type="dxa"/>
          </w:tcPr>
          <w:p w:rsidR="00546581" w:rsidRPr="000C3A1C" w:rsidRDefault="00546581" w:rsidP="000C3A1C">
            <w:pPr>
              <w:suppressAutoHyphens/>
              <w:spacing w:after="0" w:line="240" w:lineRule="auto"/>
              <w:rPr>
                <w:rFonts w:ascii="Times New Roman" w:hAnsi="Times New Roman"/>
                <w:sz w:val="24"/>
                <w:szCs w:val="24"/>
                <w:lang w:val="uk-UA" w:eastAsia="uk-UA"/>
              </w:rPr>
            </w:pPr>
            <w:r w:rsidRPr="000C3A1C">
              <w:rPr>
                <w:rFonts w:ascii="Times New Roman" w:hAnsi="Times New Roman"/>
                <w:sz w:val="24"/>
                <w:szCs w:val="24"/>
                <w:lang w:val="uk-UA" w:eastAsia="ar-SA"/>
              </w:rPr>
              <w:t>Історичний аспект становлення соціальної роботи в Україні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w:t>
            </w:r>
          </w:p>
        </w:tc>
        <w:tc>
          <w:tcPr>
            <w:tcW w:w="7428" w:type="dxa"/>
          </w:tcPr>
          <w:p w:rsidR="00546581" w:rsidRPr="000C3A1C" w:rsidRDefault="00546581"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szCs w:val="24"/>
                <w:lang w:val="uk-UA"/>
              </w:rPr>
              <w:t>Інституціоналізація соціальної роботи як науки і професії в Україні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3.</w:t>
            </w:r>
          </w:p>
        </w:tc>
        <w:tc>
          <w:tcPr>
            <w:tcW w:w="7428" w:type="dxa"/>
          </w:tcPr>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 xml:space="preserve">Соціальна робота як гарант дотримання прав людини. Історичні передумови соціально-правового захисту певних </w:t>
            </w:r>
            <w:r w:rsidRPr="000C3A1C">
              <w:rPr>
                <w:rFonts w:ascii="Times New Roman" w:hAnsi="Times New Roman"/>
                <w:spacing w:val="-3"/>
                <w:sz w:val="24"/>
                <w:szCs w:val="24"/>
                <w:lang w:val="uk-UA"/>
              </w:rPr>
              <w:t xml:space="preserve">категорій </w:t>
            </w:r>
            <w:r w:rsidRPr="000C3A1C">
              <w:rPr>
                <w:rFonts w:ascii="Times New Roman" w:hAnsi="Times New Roman"/>
                <w:sz w:val="24"/>
                <w:szCs w:val="24"/>
                <w:lang w:val="uk-UA"/>
              </w:rPr>
              <w:t>населення</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4.</w:t>
            </w:r>
          </w:p>
        </w:tc>
        <w:tc>
          <w:tcPr>
            <w:tcW w:w="7428" w:type="dxa"/>
          </w:tcPr>
          <w:p w:rsidR="00546581" w:rsidRPr="000C3A1C" w:rsidRDefault="00546581" w:rsidP="000C3A1C">
            <w:pPr>
              <w:suppressAutoHyphens/>
              <w:snapToGrid w:val="0"/>
              <w:spacing w:after="0" w:line="240" w:lineRule="auto"/>
              <w:rPr>
                <w:rFonts w:ascii="Times New Roman" w:hAnsi="Times New Roman"/>
                <w:i/>
                <w:sz w:val="24"/>
                <w:szCs w:val="24"/>
                <w:lang w:val="uk-UA" w:eastAsia="ru-RU"/>
              </w:rPr>
            </w:pPr>
            <w:r w:rsidRPr="000C3A1C">
              <w:rPr>
                <w:rFonts w:ascii="Times New Roman" w:hAnsi="Times New Roman"/>
                <w:sz w:val="24"/>
                <w:szCs w:val="24"/>
                <w:lang w:val="uk-UA" w:eastAsia="ar-SA"/>
              </w:rPr>
              <w:t>Сучасні моделі та механізми соціального захисту прав та інтересів населення</w:t>
            </w:r>
            <w:r w:rsidRPr="000C3A1C">
              <w:rPr>
                <w:rFonts w:ascii="Times New Roman" w:hAnsi="Times New Roman"/>
                <w:i/>
                <w:sz w:val="24"/>
                <w:szCs w:val="24"/>
                <w:lang w:val="uk-UA" w:eastAsia="ru-RU"/>
              </w:rPr>
              <w:t xml:space="preserve"> </w:t>
            </w:r>
          </w:p>
          <w:p w:rsidR="00546581" w:rsidRPr="000C3A1C" w:rsidRDefault="00546581" w:rsidP="000C3A1C">
            <w:pPr>
              <w:suppressAutoHyphens/>
              <w:snapToGrid w:val="0"/>
              <w:spacing w:after="0" w:line="240" w:lineRule="auto"/>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5.</w:t>
            </w:r>
          </w:p>
        </w:tc>
        <w:tc>
          <w:tcPr>
            <w:tcW w:w="7428" w:type="dxa"/>
          </w:tcPr>
          <w:p w:rsidR="00546581" w:rsidRPr="000C3A1C" w:rsidRDefault="00546581" w:rsidP="000C3A1C">
            <w:pPr>
              <w:spacing w:after="0" w:line="240" w:lineRule="auto"/>
              <w:rPr>
                <w:rFonts w:ascii="Times New Roman" w:hAnsi="Times New Roman"/>
                <w:i/>
                <w:sz w:val="24"/>
                <w:szCs w:val="24"/>
                <w:lang w:val="uk-UA" w:eastAsia="ru-RU"/>
              </w:rPr>
            </w:pPr>
            <w:r w:rsidRPr="000C3A1C">
              <w:rPr>
                <w:rFonts w:ascii="Times New Roman" w:hAnsi="Times New Roman"/>
                <w:sz w:val="24"/>
                <w:szCs w:val="24"/>
                <w:lang w:val="uk-UA"/>
              </w:rPr>
              <w:t>Стандарти ООН у сфері соціально-правового захисту</w:t>
            </w:r>
            <w:r w:rsidRPr="000C3A1C">
              <w:rPr>
                <w:rFonts w:ascii="Times New Roman" w:hAnsi="Times New Roman"/>
                <w:i/>
                <w:sz w:val="24"/>
                <w:szCs w:val="24"/>
                <w:lang w:val="uk-UA" w:eastAsia="ru-RU"/>
              </w:rPr>
              <w:t xml:space="preserve"> </w:t>
            </w:r>
          </w:p>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6.</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i/>
                <w:sz w:val="24"/>
                <w:szCs w:val="24"/>
                <w:lang w:val="uk-UA" w:eastAsia="ru-RU"/>
              </w:rPr>
            </w:pPr>
            <w:r w:rsidRPr="000C3A1C">
              <w:rPr>
                <w:rFonts w:ascii="Times New Roman" w:hAnsi="Times New Roman"/>
                <w:sz w:val="24"/>
                <w:szCs w:val="24"/>
                <w:lang w:val="uk-UA"/>
              </w:rPr>
              <w:t>Конвенції МОП і законодавство України у сфері соціального захисту різних категорій населення</w:t>
            </w:r>
            <w:r w:rsidRPr="000C3A1C">
              <w:rPr>
                <w:rFonts w:ascii="Times New Roman" w:hAnsi="Times New Roman"/>
                <w:i/>
                <w:sz w:val="24"/>
                <w:szCs w:val="24"/>
                <w:lang w:val="uk-UA" w:eastAsia="ru-RU"/>
              </w:rPr>
              <w:t xml:space="preserve"> </w:t>
            </w:r>
          </w:p>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7.</w:t>
            </w:r>
          </w:p>
        </w:tc>
        <w:tc>
          <w:tcPr>
            <w:tcW w:w="7428" w:type="dxa"/>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Європейські міжнародні стандарти в галузі соціального захисту</w:t>
            </w:r>
          </w:p>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8.</w:t>
            </w:r>
          </w:p>
        </w:tc>
        <w:tc>
          <w:tcPr>
            <w:tcW w:w="7428" w:type="dxa"/>
          </w:tcPr>
          <w:p w:rsidR="00546581" w:rsidRPr="000C3A1C" w:rsidRDefault="00546581"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Основні законодавчі</w:t>
            </w:r>
            <w:r w:rsidRPr="000C3A1C">
              <w:rPr>
                <w:rFonts w:ascii="Times New Roman" w:hAnsi="Times New Roman"/>
                <w:spacing w:val="51"/>
                <w:sz w:val="24"/>
                <w:szCs w:val="24"/>
                <w:lang w:val="uk-UA"/>
              </w:rPr>
              <w:t xml:space="preserve"> </w:t>
            </w:r>
            <w:r w:rsidRPr="000C3A1C">
              <w:rPr>
                <w:rFonts w:ascii="Times New Roman" w:hAnsi="Times New Roman"/>
                <w:sz w:val="24"/>
                <w:szCs w:val="24"/>
                <w:lang w:val="uk-UA"/>
              </w:rPr>
              <w:t>акти,</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що</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захищають</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права та</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інтереси</w:t>
            </w:r>
            <w:r w:rsidRPr="000C3A1C">
              <w:rPr>
                <w:rFonts w:ascii="Times New Roman" w:hAnsi="Times New Roman"/>
                <w:spacing w:val="51"/>
                <w:sz w:val="24"/>
                <w:szCs w:val="24"/>
                <w:lang w:val="uk-UA"/>
              </w:rPr>
              <w:t xml:space="preserve"> </w:t>
            </w:r>
            <w:r w:rsidRPr="000C3A1C">
              <w:rPr>
                <w:rFonts w:ascii="Times New Roman" w:hAnsi="Times New Roman"/>
                <w:sz w:val="24"/>
                <w:szCs w:val="24"/>
                <w:lang w:val="uk-UA"/>
              </w:rPr>
              <w:t>усіх верств населення України</w:t>
            </w:r>
          </w:p>
          <w:p w:rsidR="00546581" w:rsidRPr="000C3A1C" w:rsidRDefault="00546581" w:rsidP="000C3A1C">
            <w:pPr>
              <w:spacing w:after="0" w:line="240" w:lineRule="auto"/>
              <w:jc w:val="both"/>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9.</w:t>
            </w:r>
          </w:p>
        </w:tc>
        <w:tc>
          <w:tcPr>
            <w:tcW w:w="7428" w:type="dxa"/>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 xml:space="preserve">Законодавче забезпечення права на отримання послуги від соціальних служб </w:t>
            </w:r>
            <w:r w:rsidRPr="000C3A1C">
              <w:rPr>
                <w:rFonts w:ascii="Times New Roman" w:hAnsi="Times New Roman"/>
                <w:i/>
                <w:sz w:val="24"/>
                <w:szCs w:val="24"/>
                <w:lang w:val="uk-UA" w:eastAsia="ru-RU"/>
              </w:rPr>
              <w:t xml:space="preserve">Опрацювання навчальної літератури, відповіді на контрольні питання з теми, вирішення  тестових завдань </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10.</w:t>
            </w:r>
          </w:p>
        </w:tc>
        <w:tc>
          <w:tcPr>
            <w:tcW w:w="7428" w:type="dxa"/>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Законодавче та нормативне забезпечення права на охорону здоров’я та одержання соціальної допомоги громадянами України</w:t>
            </w:r>
          </w:p>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i/>
                <w:sz w:val="24"/>
                <w:szCs w:val="24"/>
                <w:lang w:val="uk-UA" w:eastAsia="ru-RU"/>
              </w:rPr>
              <w:lastRenderedPageBreak/>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lastRenderedPageBreak/>
              <w:t>4</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lastRenderedPageBreak/>
              <w:t>11.</w:t>
            </w:r>
          </w:p>
        </w:tc>
        <w:tc>
          <w:tcPr>
            <w:tcW w:w="7428" w:type="dxa"/>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Законодавча база України щодо забезпечення права людини на освіту</w:t>
            </w:r>
          </w:p>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12.</w:t>
            </w:r>
          </w:p>
        </w:tc>
        <w:tc>
          <w:tcPr>
            <w:tcW w:w="7428" w:type="dxa"/>
          </w:tcPr>
          <w:p w:rsidR="00546581" w:rsidRPr="000C3A1C" w:rsidRDefault="00546581"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Законодавче забезпечення житлових та майнових прав</w:t>
            </w:r>
          </w:p>
          <w:p w:rsidR="00546581" w:rsidRPr="000C3A1C" w:rsidRDefault="00546581" w:rsidP="000C3A1C">
            <w:pPr>
              <w:spacing w:after="0" w:line="240" w:lineRule="auto"/>
              <w:jc w:val="both"/>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13.</w:t>
            </w:r>
          </w:p>
        </w:tc>
        <w:tc>
          <w:tcPr>
            <w:tcW w:w="7428" w:type="dxa"/>
          </w:tcPr>
          <w:p w:rsidR="00546581" w:rsidRPr="000C3A1C" w:rsidRDefault="00546581" w:rsidP="000C3A1C">
            <w:pPr>
              <w:suppressAutoHyphens/>
              <w:snapToGrid w:val="0"/>
              <w:spacing w:after="0" w:line="240" w:lineRule="auto"/>
              <w:ind w:right="-81"/>
              <w:rPr>
                <w:rFonts w:ascii="Times New Roman" w:hAnsi="Times New Roman"/>
                <w:sz w:val="24"/>
                <w:szCs w:val="24"/>
                <w:lang w:val="uk-UA" w:eastAsia="ar-SA"/>
              </w:rPr>
            </w:pPr>
            <w:r w:rsidRPr="000C3A1C">
              <w:rPr>
                <w:rFonts w:ascii="Times New Roman" w:hAnsi="Times New Roman"/>
                <w:sz w:val="24"/>
                <w:szCs w:val="24"/>
                <w:lang w:val="uk-UA" w:eastAsia="ar-SA"/>
              </w:rPr>
              <w:t>Захист сім’ї, прав дітей та молоді нормами Сімейного Кодексу</w:t>
            </w:r>
          </w:p>
          <w:p w:rsidR="00546581" w:rsidRPr="000C3A1C" w:rsidRDefault="00546581" w:rsidP="000C3A1C">
            <w:pPr>
              <w:suppressAutoHyphens/>
              <w:snapToGrid w:val="0"/>
              <w:spacing w:after="0" w:line="240" w:lineRule="auto"/>
              <w:ind w:right="-81"/>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14.</w:t>
            </w:r>
          </w:p>
        </w:tc>
        <w:tc>
          <w:tcPr>
            <w:tcW w:w="7428" w:type="dxa"/>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Cоціально-правовий захист дітей як загальносвітова суспільна проблема</w:t>
            </w:r>
          </w:p>
          <w:p w:rsidR="00546581" w:rsidRPr="000C3A1C" w:rsidRDefault="00546581" w:rsidP="000C3A1C">
            <w:pPr>
              <w:spacing w:after="0" w:line="240" w:lineRule="auto"/>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15.</w:t>
            </w:r>
          </w:p>
        </w:tc>
        <w:tc>
          <w:tcPr>
            <w:tcW w:w="7428" w:type="dxa"/>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Соціальний захист жінок</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16.</w:t>
            </w:r>
          </w:p>
        </w:tc>
        <w:tc>
          <w:tcPr>
            <w:tcW w:w="7428" w:type="dxa"/>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Соціальний захист прав молоді нормами законодавства про працю</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17.</w:t>
            </w:r>
          </w:p>
        </w:tc>
        <w:tc>
          <w:tcPr>
            <w:tcW w:w="7428" w:type="dxa"/>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Соціально-правовий захист законних інтересів дітей-сиріт та дітей, що залишилися без піклування батьків</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18.</w:t>
            </w:r>
          </w:p>
        </w:tc>
        <w:tc>
          <w:tcPr>
            <w:tcW w:w="7428" w:type="dxa"/>
          </w:tcPr>
          <w:p w:rsidR="00546581" w:rsidRPr="000C3A1C" w:rsidRDefault="00546581"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Соціально-правовий захист інвалідів та дітей-інвалідів</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19.</w:t>
            </w:r>
          </w:p>
        </w:tc>
        <w:tc>
          <w:tcPr>
            <w:tcW w:w="7428" w:type="dxa"/>
          </w:tcPr>
          <w:p w:rsidR="00546581" w:rsidRPr="000C3A1C" w:rsidRDefault="00546581"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Соціальний захист людей похилого віку та самотніх</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20.</w:t>
            </w:r>
          </w:p>
        </w:tc>
        <w:tc>
          <w:tcPr>
            <w:tcW w:w="7428" w:type="dxa"/>
          </w:tcPr>
          <w:p w:rsidR="00546581" w:rsidRPr="000C3A1C" w:rsidRDefault="00546581"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Соціальний захист і державна допомога населенню, що постраждало внаслідок Чорнобильської катастрофи</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21.</w:t>
            </w:r>
          </w:p>
        </w:tc>
        <w:tc>
          <w:tcPr>
            <w:tcW w:w="7428" w:type="dxa"/>
          </w:tcPr>
          <w:p w:rsidR="00546581" w:rsidRPr="000C3A1C" w:rsidRDefault="00546581"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Державний соціально-правовий захист ВІЛ-інфікованих та хворих на СНІД дітей та дорослих</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завдань </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22.</w:t>
            </w:r>
          </w:p>
        </w:tc>
        <w:tc>
          <w:tcPr>
            <w:tcW w:w="7428" w:type="dxa"/>
          </w:tcPr>
          <w:p w:rsidR="00546581" w:rsidRPr="000C3A1C" w:rsidRDefault="00546581" w:rsidP="000C3A1C">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hAnsi="Times New Roman"/>
                <w:i/>
                <w:sz w:val="24"/>
                <w:szCs w:val="24"/>
                <w:lang w:val="uk-UA" w:eastAsia="ru-RU"/>
              </w:rPr>
            </w:pPr>
            <w:r w:rsidRPr="000C3A1C">
              <w:rPr>
                <w:rFonts w:ascii="Times New Roman" w:hAnsi="Times New Roman"/>
                <w:sz w:val="24"/>
                <w:szCs w:val="24"/>
                <w:lang w:val="uk-UA"/>
              </w:rPr>
              <w:t>Соціальний захист допризовної та призовної молоді та військовослужбовців</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23.</w:t>
            </w:r>
          </w:p>
        </w:tc>
        <w:tc>
          <w:tcPr>
            <w:tcW w:w="7428" w:type="dxa"/>
          </w:tcPr>
          <w:p w:rsidR="00546581" w:rsidRPr="000C3A1C" w:rsidRDefault="00546581" w:rsidP="000C3A1C">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Проблеми соціального захисту вимушених переселенців</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24.</w:t>
            </w:r>
          </w:p>
        </w:tc>
        <w:tc>
          <w:tcPr>
            <w:tcW w:w="7428" w:type="dxa"/>
          </w:tcPr>
          <w:p w:rsidR="00546581" w:rsidRPr="000C3A1C" w:rsidRDefault="00546581" w:rsidP="000C3A1C">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Соціальний захист осіб, що повернулися з місць позбавлення волі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25.</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color w:val="1B1B1B"/>
                <w:sz w:val="24"/>
                <w:szCs w:val="24"/>
                <w:lang w:val="uk-UA"/>
              </w:rPr>
            </w:pPr>
            <w:r w:rsidRPr="000C3A1C">
              <w:rPr>
                <w:rFonts w:ascii="Times New Roman" w:hAnsi="Times New Roman"/>
                <w:sz w:val="24"/>
                <w:szCs w:val="24"/>
                <w:lang w:val="uk-UA"/>
              </w:rPr>
              <w:t>Державне і медичне страхування в Україні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lastRenderedPageBreak/>
              <w:t>26.</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Основи загальної теорії держави і права. Основи конституційного права і процесу</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27.</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Формування і розвиток державно-правової думки в Україні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28.</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Народовладдя: поняття і форми прояву</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29.</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Правова свідомість і правова культура. Правова і правомірна поведінка</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30.</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Засади територіального устрою та місцевого самоврядування</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31.</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Основи правового статусу людини та громадянина в України. </w:t>
            </w: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32.</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Держава, право та громадянин. Правові стимули та обмеження</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33.</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Правоохоронні та правозахисні органи в Україні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34.</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Основи кримінального права та процесу України</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35.</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Основи кримінально-виправного права України</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36</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i/>
                <w:sz w:val="24"/>
                <w:szCs w:val="24"/>
                <w:lang w:val="uk-UA" w:eastAsia="ru-RU"/>
              </w:rPr>
            </w:pPr>
            <w:r w:rsidRPr="000C3A1C">
              <w:rPr>
                <w:rFonts w:ascii="Times New Roman" w:hAnsi="Times New Roman"/>
                <w:sz w:val="24"/>
                <w:szCs w:val="24"/>
                <w:lang w:val="uk-UA"/>
              </w:rPr>
              <w:t>Основи ювенального права</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37.</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Адміністративне право України як галузь права і наука</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38.</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Інститут державної служби в Україні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39.</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color w:val="1B1B1B"/>
                <w:sz w:val="24"/>
                <w:szCs w:val="24"/>
                <w:lang w:val="uk-UA"/>
              </w:rPr>
            </w:pPr>
            <w:r w:rsidRPr="000C3A1C">
              <w:rPr>
                <w:rFonts w:ascii="Times New Roman" w:hAnsi="Times New Roman"/>
                <w:sz w:val="24"/>
                <w:szCs w:val="24"/>
                <w:lang w:val="uk-UA"/>
              </w:rPr>
              <w:t>Основи фінансового і податкового права України</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40.</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Предмет, метод, принципи і система цивільного права. Цивільне законодавство</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41.</w:t>
            </w:r>
          </w:p>
        </w:tc>
        <w:tc>
          <w:tcPr>
            <w:tcW w:w="7428" w:type="dxa"/>
          </w:tcPr>
          <w:p w:rsidR="00546581" w:rsidRPr="000C3A1C" w:rsidRDefault="00546581" w:rsidP="000C3A1C">
            <w:pPr>
              <w:widowControl w:val="0"/>
              <w:tabs>
                <w:tab w:val="left" w:pos="1223"/>
                <w:tab w:val="left" w:pos="2811"/>
                <w:tab w:val="left" w:pos="4157"/>
                <w:tab w:val="left" w:pos="5920"/>
                <w:tab w:val="left" w:pos="7433"/>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 xml:space="preserve">Право власності: загальні положення. Спадкове </w:t>
            </w:r>
            <w:r w:rsidRPr="000C3A1C">
              <w:rPr>
                <w:rFonts w:ascii="Times New Roman" w:hAnsi="Times New Roman"/>
                <w:color w:val="1B1B1B"/>
                <w:spacing w:val="-4"/>
                <w:sz w:val="24"/>
                <w:szCs w:val="24"/>
                <w:lang w:val="uk-UA"/>
              </w:rPr>
              <w:t xml:space="preserve">право. </w:t>
            </w:r>
            <w:r w:rsidRPr="000C3A1C">
              <w:rPr>
                <w:rFonts w:ascii="Times New Roman" w:hAnsi="Times New Roman"/>
                <w:color w:val="1B1B1B"/>
                <w:sz w:val="24"/>
                <w:szCs w:val="24"/>
                <w:lang w:val="uk-UA"/>
              </w:rPr>
              <w:t>Спадкування за законом і за</w:t>
            </w:r>
            <w:r w:rsidRPr="000C3A1C">
              <w:rPr>
                <w:rFonts w:ascii="Times New Roman" w:hAnsi="Times New Roman"/>
                <w:color w:val="1B1B1B"/>
                <w:spacing w:val="-5"/>
                <w:sz w:val="24"/>
                <w:szCs w:val="24"/>
                <w:lang w:val="uk-UA"/>
              </w:rPr>
              <w:t xml:space="preserve"> </w:t>
            </w:r>
            <w:r w:rsidRPr="000C3A1C">
              <w:rPr>
                <w:rFonts w:ascii="Times New Roman" w:hAnsi="Times New Roman"/>
                <w:color w:val="1B1B1B"/>
                <w:sz w:val="24"/>
                <w:szCs w:val="24"/>
                <w:lang w:val="uk-UA"/>
              </w:rPr>
              <w:t>заповітом</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lastRenderedPageBreak/>
              <w:t>42.</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Загальні положення про зобов'язання. Загальні положення про договори</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43.</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Предмет, метод, система та джерела трудового права. Принципи та суб'єкти трудового права</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тестів.</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6</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44.</w:t>
            </w:r>
          </w:p>
        </w:tc>
        <w:tc>
          <w:tcPr>
            <w:tcW w:w="7428" w:type="dxa"/>
          </w:tcPr>
          <w:p w:rsidR="00546581" w:rsidRPr="000C3A1C" w:rsidRDefault="00546581" w:rsidP="000C3A1C">
            <w:pPr>
              <w:widowControl w:val="0"/>
              <w:tabs>
                <w:tab w:val="left" w:pos="1528"/>
                <w:tab w:val="left" w:pos="2741"/>
                <w:tab w:val="left" w:pos="3991"/>
                <w:tab w:val="left" w:pos="5802"/>
                <w:tab w:val="left" w:pos="7155"/>
                <w:tab w:val="left" w:pos="7941"/>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Трудовий договір. Правове регулювання робочого часу та відпочинку. Оплата праці за трудовим законодавством. Охорона праці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45.</w:t>
            </w: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Поняття, метод, принципи і система сімейного права України. Родина. Регулювання сімейних відносин</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546581" w:rsidRPr="000C3A1C" w:rsidRDefault="00546581"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546581" w:rsidRPr="00981A0E" w:rsidTr="000C3A1C">
        <w:tc>
          <w:tcPr>
            <w:tcW w:w="1083" w:type="dxa"/>
          </w:tcPr>
          <w:p w:rsidR="00546581" w:rsidRPr="000C3A1C" w:rsidRDefault="00546581" w:rsidP="000C3A1C">
            <w:pPr>
              <w:suppressAutoHyphens/>
              <w:spacing w:after="0" w:line="360" w:lineRule="auto"/>
              <w:jc w:val="center"/>
              <w:rPr>
                <w:rFonts w:ascii="Times New Roman" w:hAnsi="Times New Roman"/>
                <w:sz w:val="24"/>
                <w:szCs w:val="24"/>
                <w:lang w:eastAsia="ar-SA"/>
              </w:rPr>
            </w:pPr>
          </w:p>
        </w:tc>
        <w:tc>
          <w:tcPr>
            <w:tcW w:w="7428" w:type="dxa"/>
          </w:tcPr>
          <w:p w:rsidR="00546581" w:rsidRPr="000C3A1C" w:rsidRDefault="00546581"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Підготовка до диференційованого заліку</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6</w:t>
            </w:r>
          </w:p>
        </w:tc>
      </w:tr>
      <w:tr w:rsidR="00546581" w:rsidRPr="00981A0E" w:rsidTr="000C3A1C">
        <w:trPr>
          <w:trHeight w:val="104"/>
        </w:trPr>
        <w:tc>
          <w:tcPr>
            <w:tcW w:w="8511" w:type="dxa"/>
            <w:gridSpan w:val="2"/>
            <w:vAlign w:val="center"/>
          </w:tcPr>
          <w:p w:rsidR="00546581" w:rsidRPr="000C3A1C" w:rsidRDefault="00546581" w:rsidP="000C3A1C">
            <w:pPr>
              <w:suppressAutoHyphens/>
              <w:spacing w:after="0" w:line="360" w:lineRule="auto"/>
              <w:jc w:val="center"/>
              <w:rPr>
                <w:rFonts w:ascii="Times New Roman" w:hAnsi="Times New Roman"/>
                <w:b/>
                <w:sz w:val="24"/>
                <w:szCs w:val="24"/>
                <w:lang w:val="uk-UA" w:eastAsia="ar-SA"/>
              </w:rPr>
            </w:pPr>
            <w:r w:rsidRPr="000C3A1C">
              <w:rPr>
                <w:rFonts w:ascii="Times New Roman" w:hAnsi="Times New Roman"/>
                <w:b/>
                <w:sz w:val="24"/>
                <w:szCs w:val="24"/>
                <w:lang w:val="uk-UA" w:eastAsia="ar-SA"/>
              </w:rPr>
              <w:t>Всього</w:t>
            </w:r>
          </w:p>
        </w:tc>
        <w:tc>
          <w:tcPr>
            <w:tcW w:w="1270" w:type="dxa"/>
            <w:vAlign w:val="center"/>
          </w:tcPr>
          <w:p w:rsidR="00546581" w:rsidRPr="000C3A1C" w:rsidRDefault="00546581" w:rsidP="000C3A1C">
            <w:pPr>
              <w:suppressAutoHyphens/>
              <w:spacing w:after="0" w:line="360" w:lineRule="auto"/>
              <w:jc w:val="center"/>
              <w:rPr>
                <w:rFonts w:ascii="Times New Roman" w:hAnsi="Times New Roman"/>
                <w:b/>
                <w:sz w:val="24"/>
                <w:szCs w:val="24"/>
                <w:lang w:val="uk-UA" w:eastAsia="ar-SA"/>
              </w:rPr>
            </w:pPr>
            <w:r w:rsidRPr="000C3A1C">
              <w:rPr>
                <w:rFonts w:ascii="Times New Roman" w:hAnsi="Times New Roman"/>
                <w:b/>
                <w:sz w:val="24"/>
                <w:szCs w:val="24"/>
                <w:lang w:val="uk-UA" w:eastAsia="ar-SA"/>
              </w:rPr>
              <w:t>158</w:t>
            </w:r>
          </w:p>
        </w:tc>
      </w:tr>
    </w:tbl>
    <w:p w:rsidR="00546581" w:rsidRPr="000C3A1C" w:rsidRDefault="00546581" w:rsidP="000C3A1C">
      <w:pPr>
        <w:tabs>
          <w:tab w:val="left" w:pos="142"/>
          <w:tab w:val="left" w:pos="567"/>
        </w:tabs>
        <w:spacing w:after="0" w:line="240" w:lineRule="auto"/>
        <w:contextualSpacing/>
        <w:jc w:val="both"/>
        <w:rPr>
          <w:rFonts w:ascii="Times New Roman" w:hAnsi="Times New Roman"/>
          <w:sz w:val="28"/>
          <w:szCs w:val="28"/>
          <w:lang w:val="uk-UA"/>
        </w:rPr>
      </w:pPr>
    </w:p>
    <w:p w:rsidR="00546581" w:rsidRPr="000C3A1C" w:rsidRDefault="00546581" w:rsidP="000C3A1C">
      <w:pPr>
        <w:numPr>
          <w:ilvl w:val="0"/>
          <w:numId w:val="1"/>
        </w:numPr>
        <w:suppressAutoHyphens/>
        <w:spacing w:after="0" w:line="24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Завдання для самостійної роботи</w:t>
      </w:r>
    </w:p>
    <w:p w:rsidR="00546581" w:rsidRPr="000C3A1C" w:rsidRDefault="00546581" w:rsidP="000C3A1C">
      <w:pPr>
        <w:suppressAutoHyphens/>
        <w:spacing w:after="0" w:line="240" w:lineRule="auto"/>
        <w:ind w:left="720"/>
        <w:rPr>
          <w:rFonts w:ascii="Times New Roman" w:hAnsi="Times New Roman"/>
          <w:b/>
          <w:sz w:val="28"/>
          <w:szCs w:val="28"/>
          <w:lang w:val="uk-UA" w:eastAsia="ar-SA"/>
        </w:rPr>
      </w:pPr>
    </w:p>
    <w:p w:rsidR="00546581" w:rsidRPr="000C3A1C" w:rsidRDefault="00546581" w:rsidP="000C3A1C">
      <w:pPr>
        <w:suppressAutoHyphens/>
        <w:spacing w:after="0" w:line="240" w:lineRule="auto"/>
        <w:ind w:firstLine="709"/>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Підготовка до практичних занять. Опрацювання матеріалу за опорним конспектом.  Робота з допоміжною літературою. Пошукова та аналітична робота.  Підготовка до диференційованого заліку.  </w:t>
      </w:r>
    </w:p>
    <w:p w:rsidR="00546581" w:rsidRPr="000C3A1C" w:rsidRDefault="00546581" w:rsidP="000C3A1C">
      <w:pPr>
        <w:suppressAutoHyphens/>
        <w:spacing w:after="0" w:line="240" w:lineRule="auto"/>
        <w:ind w:firstLine="709"/>
        <w:jc w:val="both"/>
        <w:rPr>
          <w:rFonts w:ascii="Times New Roman" w:hAnsi="Times New Roman"/>
          <w:sz w:val="28"/>
          <w:szCs w:val="28"/>
          <w:lang w:val="uk-UA" w:eastAsia="ar-SA"/>
        </w:rPr>
      </w:pPr>
    </w:p>
    <w:p w:rsidR="00546581" w:rsidRPr="000C3A1C" w:rsidRDefault="00546581" w:rsidP="000C3A1C">
      <w:pPr>
        <w:widowControl w:val="0"/>
        <w:suppressAutoHyphens/>
        <w:autoSpaceDE w:val="0"/>
        <w:autoSpaceDN w:val="0"/>
        <w:adjustRightInd w:val="0"/>
        <w:spacing w:after="0" w:line="240" w:lineRule="auto"/>
        <w:jc w:val="center"/>
        <w:rPr>
          <w:rFonts w:ascii="Times New Roman" w:hAnsi="Times New Roman"/>
          <w:b/>
          <w:bCs/>
          <w:sz w:val="28"/>
          <w:szCs w:val="28"/>
          <w:lang w:val="uk-UA" w:eastAsia="uk-UA"/>
        </w:rPr>
      </w:pPr>
      <w:r w:rsidRPr="000C3A1C">
        <w:rPr>
          <w:rFonts w:ascii="Times New Roman" w:hAnsi="Times New Roman"/>
          <w:b/>
          <w:bCs/>
          <w:sz w:val="28"/>
          <w:szCs w:val="28"/>
          <w:lang w:val="uk-UA" w:eastAsia="uk-UA"/>
        </w:rPr>
        <w:t>10. Політика викладача (кафедри)</w:t>
      </w:r>
    </w:p>
    <w:p w:rsidR="00546581" w:rsidRPr="000C3A1C" w:rsidRDefault="00546581" w:rsidP="000C3A1C">
      <w:pPr>
        <w:suppressAutoHyphens/>
        <w:spacing w:after="0" w:line="24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Академічні очікування від студентів/-ок</w:t>
      </w:r>
    </w:p>
    <w:p w:rsidR="00546581" w:rsidRPr="000C3A1C" w:rsidRDefault="00546581" w:rsidP="000C3A1C">
      <w:pPr>
        <w:suppressAutoHyphens/>
        <w:spacing w:after="120" w:line="240" w:lineRule="auto"/>
        <w:jc w:val="center"/>
        <w:rPr>
          <w:rFonts w:ascii="Times New Roman" w:hAnsi="Times New Roman"/>
          <w:sz w:val="28"/>
          <w:szCs w:val="24"/>
          <w:lang w:eastAsia="ar-SA"/>
        </w:rPr>
      </w:pPr>
      <w:r w:rsidRPr="000C3A1C">
        <w:rPr>
          <w:rFonts w:ascii="Times New Roman" w:hAnsi="Times New Roman"/>
          <w:b/>
          <w:sz w:val="28"/>
          <w:szCs w:val="28"/>
          <w:lang w:val="uk-UA" w:eastAsia="ar-SA"/>
        </w:rPr>
        <w:t>Вимоги до курсу</w:t>
      </w:r>
    </w:p>
    <w:p w:rsidR="00546581" w:rsidRPr="000C3A1C" w:rsidRDefault="00546581" w:rsidP="000C3A1C">
      <w:pPr>
        <w:suppressAutoHyphens/>
        <w:spacing w:after="0" w:line="240" w:lineRule="auto"/>
        <w:ind w:firstLine="567"/>
        <w:jc w:val="both"/>
        <w:rPr>
          <w:rFonts w:ascii="Times New Roman" w:hAnsi="Times New Roman"/>
          <w:sz w:val="28"/>
          <w:szCs w:val="24"/>
          <w:lang w:eastAsia="ar-SA"/>
        </w:rPr>
      </w:pPr>
      <w:r w:rsidRPr="000C3A1C">
        <w:rPr>
          <w:rFonts w:ascii="Times New Roman" w:hAnsi="Times New Roman"/>
          <w:sz w:val="28"/>
          <w:szCs w:val="28"/>
          <w:lang w:val="uk-UA"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кафедри).Відпрацювання лекції відбувається шляхом написання реферату об’ємом до 10 сторінок за темою пропущеної лекції. Реферат повинен бути написаний від руки з посиланням на джерела літератури та особисто переданий викладачу. Відпрацювання пропущених практичних занять відбувається на кафедрі щоденно з 15.00 до 17.00 відповідно до теми пропущених занять та передбачає усне опитування, вирішення тестових завдань.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Під час </w:t>
      </w:r>
      <w:r w:rsidRPr="000C3A1C">
        <w:rPr>
          <w:rFonts w:ascii="Times New Roman" w:hAnsi="Times New Roman"/>
          <w:b/>
          <w:sz w:val="28"/>
          <w:szCs w:val="28"/>
          <w:lang w:val="uk-UA" w:eastAsia="ar-SA"/>
        </w:rPr>
        <w:t>лекційного заняття</w:t>
      </w:r>
      <w:r w:rsidRPr="000C3A1C">
        <w:rPr>
          <w:rFonts w:ascii="Times New Roman" w:hAnsi="Times New Roman"/>
          <w:sz w:val="28"/>
          <w:szCs w:val="28"/>
          <w:lang w:val="uk-UA" w:eastAsia="ar-S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546581" w:rsidRPr="000C3A1C" w:rsidRDefault="00546581" w:rsidP="000C3A1C">
      <w:pPr>
        <w:suppressAutoHyphens/>
        <w:spacing w:after="120" w:line="240" w:lineRule="auto"/>
        <w:jc w:val="both"/>
        <w:rPr>
          <w:rFonts w:ascii="Times New Roman" w:hAnsi="Times New Roman"/>
          <w:b/>
          <w:sz w:val="28"/>
          <w:szCs w:val="28"/>
          <w:lang w:val="uk-UA" w:eastAsia="ar-SA"/>
        </w:rPr>
      </w:pPr>
      <w:r w:rsidRPr="000C3A1C">
        <w:rPr>
          <w:rFonts w:ascii="Times New Roman" w:hAnsi="Times New Roman"/>
          <w:sz w:val="28"/>
          <w:szCs w:val="28"/>
          <w:lang w:val="uk-UA" w:eastAsia="ar-SA"/>
        </w:rPr>
        <w:tab/>
      </w:r>
      <w:r w:rsidRPr="000C3A1C">
        <w:rPr>
          <w:rFonts w:ascii="Times New Roman" w:hAnsi="Times New Roman"/>
          <w:b/>
          <w:sz w:val="28"/>
          <w:szCs w:val="28"/>
          <w:lang w:val="uk-UA" w:eastAsia="ar-SA"/>
        </w:rPr>
        <w:t xml:space="preserve">Практичні заняття  </w:t>
      </w:r>
      <w:r w:rsidRPr="000C3A1C">
        <w:rPr>
          <w:rFonts w:ascii="Times New Roman" w:hAnsi="Times New Roman"/>
          <w:sz w:val="28"/>
          <w:szCs w:val="28"/>
          <w:lang w:val="uk-UA" w:eastAsia="ar-S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546581" w:rsidRPr="000C3A1C" w:rsidRDefault="00546581" w:rsidP="000C3A1C">
      <w:pPr>
        <w:numPr>
          <w:ilvl w:val="0"/>
          <w:numId w:val="2"/>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повага до колег,</w:t>
      </w:r>
    </w:p>
    <w:p w:rsidR="00546581" w:rsidRPr="000C3A1C" w:rsidRDefault="00546581" w:rsidP="000C3A1C">
      <w:pPr>
        <w:numPr>
          <w:ilvl w:val="0"/>
          <w:numId w:val="2"/>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lastRenderedPageBreak/>
        <w:t xml:space="preserve">толерантність до інших та їхнього досвіду, </w:t>
      </w:r>
    </w:p>
    <w:p w:rsidR="00546581" w:rsidRPr="000C3A1C" w:rsidRDefault="00546581" w:rsidP="000C3A1C">
      <w:pPr>
        <w:numPr>
          <w:ilvl w:val="0"/>
          <w:numId w:val="2"/>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сприйнятливість та неупередженість,</w:t>
      </w:r>
    </w:p>
    <w:p w:rsidR="00546581" w:rsidRPr="000C3A1C" w:rsidRDefault="00546581" w:rsidP="000C3A1C">
      <w:pPr>
        <w:numPr>
          <w:ilvl w:val="0"/>
          <w:numId w:val="2"/>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здатність не погоджуватися з думкою, але шанувати особистість опонента/-ки,</w:t>
      </w:r>
    </w:p>
    <w:p w:rsidR="00546581" w:rsidRPr="000C3A1C" w:rsidRDefault="00546581" w:rsidP="000C3A1C">
      <w:pPr>
        <w:numPr>
          <w:ilvl w:val="0"/>
          <w:numId w:val="2"/>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546581" w:rsidRPr="000C3A1C" w:rsidRDefault="00546581" w:rsidP="000C3A1C">
      <w:pPr>
        <w:numPr>
          <w:ilvl w:val="0"/>
          <w:numId w:val="2"/>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546581" w:rsidRPr="000C3A1C" w:rsidRDefault="00546581" w:rsidP="000C3A1C">
      <w:pPr>
        <w:numPr>
          <w:ilvl w:val="0"/>
          <w:numId w:val="2"/>
        </w:numPr>
        <w:suppressAutoHyphens/>
        <w:spacing w:after="0" w:line="240" w:lineRule="auto"/>
        <w:contextualSpacing/>
        <w:jc w:val="both"/>
      </w:pPr>
      <w:r w:rsidRPr="000C3A1C">
        <w:rPr>
          <w:rFonts w:ascii="Times New Roman" w:hAnsi="Times New Roman"/>
          <w:sz w:val="28"/>
          <w:szCs w:val="28"/>
          <w:lang w:val="uk-UA"/>
        </w:rPr>
        <w:t>обов’язкове знайомство з першоджерелами.</w:t>
      </w:r>
    </w:p>
    <w:p w:rsidR="00546581" w:rsidRPr="000C3A1C" w:rsidRDefault="00546581" w:rsidP="000C3A1C">
      <w:pPr>
        <w:suppressAutoHyphens/>
        <w:spacing w:after="0" w:line="240" w:lineRule="auto"/>
        <w:jc w:val="center"/>
        <w:rPr>
          <w:rFonts w:ascii="Times New Roman" w:hAnsi="Times New Roman"/>
          <w:b/>
          <w:sz w:val="28"/>
          <w:szCs w:val="24"/>
          <w:lang w:eastAsia="ar-SA"/>
        </w:rPr>
      </w:pPr>
    </w:p>
    <w:p w:rsidR="00546581" w:rsidRPr="000C3A1C" w:rsidRDefault="00546581" w:rsidP="000C3A1C">
      <w:pPr>
        <w:suppressAutoHyphens/>
        <w:spacing w:after="120" w:line="24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Охорона праці</w:t>
      </w:r>
    </w:p>
    <w:p w:rsidR="00546581" w:rsidRPr="000C3A1C" w:rsidRDefault="00546581" w:rsidP="000C3A1C">
      <w:pPr>
        <w:suppressAutoHyphens/>
        <w:spacing w:after="0" w:line="240" w:lineRule="auto"/>
        <w:ind w:firstLine="708"/>
        <w:jc w:val="both"/>
        <w:rPr>
          <w:rFonts w:ascii="Times New Roman" w:hAnsi="Times New Roman"/>
          <w:sz w:val="28"/>
          <w:szCs w:val="28"/>
          <w:lang w:val="uk-UA" w:eastAsia="ar-SA"/>
        </w:rPr>
      </w:pPr>
      <w:r w:rsidRPr="000C3A1C">
        <w:rPr>
          <w:rFonts w:ascii="Times New Roman" w:hAnsi="Times New Roman"/>
          <w:sz w:val="28"/>
          <w:szCs w:val="28"/>
          <w:lang w:val="uk-UA" w:eastAsia="ar-SA"/>
        </w:rPr>
        <w:t>На першому занятті з дисципліни буде роз</w:t>
      </w:r>
      <w:r w:rsidRPr="000C3A1C">
        <w:rPr>
          <w:rFonts w:ascii="Times New Roman" w:hAnsi="Times New Roman"/>
          <w:sz w:val="28"/>
          <w:szCs w:val="28"/>
          <w:lang w:eastAsia="ar-SA"/>
        </w:rPr>
        <w:t>`</w:t>
      </w:r>
      <w:r w:rsidRPr="000C3A1C">
        <w:rPr>
          <w:rFonts w:ascii="Times New Roman" w:hAnsi="Times New Roman"/>
          <w:sz w:val="28"/>
          <w:szCs w:val="28"/>
          <w:lang w:val="uk-UA" w:eastAsia="ar-S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 Після проведення інструктажу кожен студент повинен поставити підпис у журналі інструктажу кафедри з охорони праці.</w:t>
      </w:r>
    </w:p>
    <w:p w:rsidR="00546581" w:rsidRPr="000C3A1C" w:rsidRDefault="00546581" w:rsidP="000C3A1C">
      <w:pPr>
        <w:suppressAutoHyphens/>
        <w:spacing w:after="0" w:line="240" w:lineRule="auto"/>
        <w:rPr>
          <w:rFonts w:ascii="Times New Roman" w:hAnsi="Times New Roman"/>
          <w:b/>
          <w:sz w:val="28"/>
          <w:szCs w:val="28"/>
          <w:lang w:val="uk-UA" w:eastAsia="ar-SA"/>
        </w:rPr>
      </w:pPr>
    </w:p>
    <w:p w:rsidR="00546581" w:rsidRPr="000C3A1C" w:rsidRDefault="00546581" w:rsidP="000C3A1C">
      <w:pPr>
        <w:suppressAutoHyphens/>
        <w:spacing w:after="0" w:line="24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Поведінка в аудиторії</w:t>
      </w:r>
    </w:p>
    <w:p w:rsidR="00546581" w:rsidRPr="000C3A1C" w:rsidRDefault="00546581" w:rsidP="000C3A1C">
      <w:pPr>
        <w:suppressAutoHyphens/>
        <w:spacing w:after="120" w:line="24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 xml:space="preserve"> Основні «так» та «ні»</w:t>
      </w:r>
    </w:p>
    <w:p w:rsidR="00546581" w:rsidRPr="000C3A1C" w:rsidRDefault="00546581" w:rsidP="000C3A1C">
      <w:pPr>
        <w:suppressAutoHyphens/>
        <w:spacing w:after="0" w:line="240" w:lineRule="auto"/>
        <w:ind w:firstLine="708"/>
        <w:jc w:val="both"/>
        <w:rPr>
          <w:rFonts w:ascii="Times New Roman" w:hAnsi="Times New Roman"/>
          <w:sz w:val="28"/>
          <w:szCs w:val="24"/>
          <w:lang w:eastAsia="ar-SA"/>
        </w:rPr>
      </w:pPr>
      <w:r w:rsidRPr="000C3A1C">
        <w:rPr>
          <w:rFonts w:ascii="Times New Roman" w:hAnsi="Times New Roman"/>
          <w:sz w:val="28"/>
          <w:szCs w:val="28"/>
          <w:lang w:val="uk-UA"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546581" w:rsidRPr="000C3A1C" w:rsidRDefault="00546581" w:rsidP="000C3A1C">
      <w:pPr>
        <w:suppressAutoHyphens/>
        <w:spacing w:after="0" w:line="240" w:lineRule="auto"/>
        <w:ind w:firstLine="708"/>
        <w:jc w:val="both"/>
        <w:rPr>
          <w:rFonts w:ascii="Times New Roman" w:hAnsi="Times New Roman"/>
          <w:sz w:val="28"/>
          <w:szCs w:val="28"/>
          <w:u w:val="single"/>
          <w:lang w:val="uk-UA" w:eastAsia="ar-SA"/>
        </w:rPr>
      </w:pPr>
      <w:r w:rsidRPr="000C3A1C">
        <w:rPr>
          <w:rFonts w:ascii="Times New Roman" w:hAnsi="Times New Roman"/>
          <w:sz w:val="28"/>
          <w:szCs w:val="28"/>
          <w:lang w:val="uk-UA" w:eastAsia="ar-SA"/>
        </w:rPr>
        <w:t xml:space="preserve">Під час занять </w:t>
      </w:r>
      <w:r w:rsidRPr="000C3A1C">
        <w:rPr>
          <w:rFonts w:ascii="Times New Roman" w:hAnsi="Times New Roman"/>
          <w:b/>
          <w:sz w:val="28"/>
          <w:szCs w:val="28"/>
          <w:u w:val="single"/>
          <w:lang w:val="uk-UA" w:eastAsia="ar-SA"/>
        </w:rPr>
        <w:t>дозволяється:</w:t>
      </w:r>
      <w:r w:rsidRPr="000C3A1C">
        <w:rPr>
          <w:rFonts w:ascii="Times New Roman" w:hAnsi="Times New Roman"/>
          <w:sz w:val="28"/>
          <w:szCs w:val="28"/>
          <w:u w:val="single"/>
          <w:lang w:val="uk-UA" w:eastAsia="ar-SA"/>
        </w:rPr>
        <w:t xml:space="preserve"> </w:t>
      </w:r>
    </w:p>
    <w:p w:rsidR="00546581" w:rsidRPr="000C3A1C" w:rsidRDefault="00546581" w:rsidP="000C3A1C">
      <w:pPr>
        <w:numPr>
          <w:ilvl w:val="0"/>
          <w:numId w:val="3"/>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залишати аудиторію на короткий час за потреби та за дозволом викладача;</w:t>
      </w:r>
    </w:p>
    <w:p w:rsidR="00546581" w:rsidRPr="000C3A1C" w:rsidRDefault="00546581" w:rsidP="000C3A1C">
      <w:pPr>
        <w:numPr>
          <w:ilvl w:val="0"/>
          <w:numId w:val="3"/>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пити безалкогольні напої;</w:t>
      </w:r>
    </w:p>
    <w:p w:rsidR="00546581" w:rsidRPr="000C3A1C" w:rsidRDefault="00546581" w:rsidP="000C3A1C">
      <w:pPr>
        <w:numPr>
          <w:ilvl w:val="0"/>
          <w:numId w:val="3"/>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фотографувати слайди презентацій;</w:t>
      </w:r>
    </w:p>
    <w:p w:rsidR="00546581" w:rsidRPr="000C3A1C" w:rsidRDefault="00546581" w:rsidP="000C3A1C">
      <w:pPr>
        <w:numPr>
          <w:ilvl w:val="0"/>
          <w:numId w:val="3"/>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брати активну участь у ході заняття</w:t>
      </w:r>
    </w:p>
    <w:p w:rsidR="00546581" w:rsidRPr="000C3A1C" w:rsidRDefault="00546581" w:rsidP="000C3A1C">
      <w:pPr>
        <w:numPr>
          <w:ilvl w:val="0"/>
          <w:numId w:val="3"/>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 xml:space="preserve">грати в інтелектуальні ігри під час перерв (шахи, шашки). </w:t>
      </w:r>
    </w:p>
    <w:p w:rsidR="00546581" w:rsidRPr="000C3A1C" w:rsidRDefault="00546581" w:rsidP="000C3A1C">
      <w:pPr>
        <w:spacing w:after="0" w:line="240" w:lineRule="auto"/>
        <w:ind w:left="708"/>
        <w:contextualSpacing/>
        <w:jc w:val="both"/>
        <w:rPr>
          <w:rFonts w:ascii="Times New Roman" w:hAnsi="Times New Roman"/>
          <w:sz w:val="28"/>
          <w:szCs w:val="28"/>
          <w:u w:val="single"/>
          <w:lang w:val="uk-UA"/>
        </w:rPr>
      </w:pPr>
      <w:r w:rsidRPr="000C3A1C">
        <w:rPr>
          <w:rFonts w:ascii="Times New Roman" w:hAnsi="Times New Roman"/>
          <w:sz w:val="28"/>
          <w:szCs w:val="28"/>
          <w:lang w:val="uk-UA"/>
        </w:rPr>
        <w:t>Під час занять</w:t>
      </w:r>
      <w:r w:rsidRPr="000C3A1C">
        <w:rPr>
          <w:rFonts w:ascii="Times New Roman" w:hAnsi="Times New Roman"/>
          <w:sz w:val="28"/>
          <w:szCs w:val="28"/>
          <w:u w:val="single"/>
          <w:lang w:val="uk-UA"/>
        </w:rPr>
        <w:t xml:space="preserve"> </w:t>
      </w:r>
      <w:r w:rsidRPr="000C3A1C">
        <w:rPr>
          <w:rFonts w:ascii="Times New Roman" w:hAnsi="Times New Roman"/>
          <w:b/>
          <w:sz w:val="28"/>
          <w:szCs w:val="28"/>
          <w:u w:val="single"/>
          <w:lang w:val="uk-UA"/>
        </w:rPr>
        <w:t>заборонено:</w:t>
      </w:r>
    </w:p>
    <w:p w:rsidR="00546581" w:rsidRPr="000C3A1C" w:rsidRDefault="00546581" w:rsidP="000C3A1C">
      <w:pPr>
        <w:numPr>
          <w:ilvl w:val="0"/>
          <w:numId w:val="4"/>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їсти (за виключенням осіб, особливий медичний стан яких потребує);</w:t>
      </w:r>
    </w:p>
    <w:p w:rsidR="00546581" w:rsidRPr="000C3A1C" w:rsidRDefault="00546581" w:rsidP="000C3A1C">
      <w:pPr>
        <w:numPr>
          <w:ilvl w:val="0"/>
          <w:numId w:val="4"/>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палити, вживати алкогольні і слабоалкогольні напої або наркотичні засоби;</w:t>
      </w:r>
    </w:p>
    <w:p w:rsidR="00546581" w:rsidRPr="000C3A1C" w:rsidRDefault="00546581" w:rsidP="000C3A1C">
      <w:pPr>
        <w:numPr>
          <w:ilvl w:val="0"/>
          <w:numId w:val="4"/>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нецензурно висловлюватися або вживати слова, які ображають честь і гідність студентів та професорсько-викладацького складу;</w:t>
      </w:r>
    </w:p>
    <w:p w:rsidR="00546581" w:rsidRPr="000C3A1C" w:rsidRDefault="00546581" w:rsidP="000C3A1C">
      <w:pPr>
        <w:numPr>
          <w:ilvl w:val="0"/>
          <w:numId w:val="4"/>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грати в азартні ігри на гроші;</w:t>
      </w:r>
    </w:p>
    <w:p w:rsidR="00546581" w:rsidRPr="000C3A1C" w:rsidRDefault="00546581" w:rsidP="000C3A1C">
      <w:pPr>
        <w:numPr>
          <w:ilvl w:val="0"/>
          <w:numId w:val="4"/>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наносити шкоду матеріально-технічній базі університету або баз кафедр;</w:t>
      </w:r>
    </w:p>
    <w:p w:rsidR="00546581" w:rsidRPr="000C3A1C" w:rsidRDefault="00546581" w:rsidP="000C3A1C">
      <w:pPr>
        <w:numPr>
          <w:ilvl w:val="0"/>
          <w:numId w:val="4"/>
        </w:numPr>
        <w:suppressAutoHyphens/>
        <w:spacing w:after="0" w:line="240" w:lineRule="auto"/>
        <w:contextualSpacing/>
        <w:jc w:val="both"/>
        <w:rPr>
          <w:rFonts w:ascii="Times New Roman" w:hAnsi="Times New Roman"/>
          <w:b/>
          <w:sz w:val="28"/>
          <w:szCs w:val="28"/>
          <w:lang w:val="uk-UA"/>
        </w:rPr>
      </w:pPr>
      <w:r w:rsidRPr="000C3A1C">
        <w:rPr>
          <w:rFonts w:ascii="Times New Roman" w:hAnsi="Times New Roman"/>
          <w:sz w:val="28"/>
          <w:szCs w:val="28"/>
          <w:lang w:val="uk-UA"/>
        </w:rPr>
        <w:lastRenderedPageBreak/>
        <w:t>галасувати, кричати або прослуховувати вітчизняну або російськомовну,  як правило, неякісну музику в аудиторіях і навіть у коридорах під час занять.</w:t>
      </w:r>
    </w:p>
    <w:p w:rsidR="00546581" w:rsidRPr="000C3A1C" w:rsidRDefault="00546581" w:rsidP="000C3A1C">
      <w:pPr>
        <w:numPr>
          <w:ilvl w:val="0"/>
          <w:numId w:val="4"/>
        </w:numPr>
        <w:suppressAutoHyphens/>
        <w:spacing w:after="0" w:line="240" w:lineRule="auto"/>
        <w:contextualSpacing/>
        <w:jc w:val="both"/>
        <w:rPr>
          <w:rFonts w:ascii="Times New Roman" w:hAnsi="Times New Roman"/>
          <w:b/>
          <w:sz w:val="28"/>
          <w:szCs w:val="28"/>
          <w:lang w:val="uk-UA"/>
        </w:rPr>
      </w:pPr>
      <w:r w:rsidRPr="000C3A1C">
        <w:rPr>
          <w:rFonts w:ascii="Times New Roman" w:hAnsi="Times New Roman"/>
          <w:sz w:val="28"/>
          <w:szCs w:val="28"/>
          <w:lang w:val="uk-UA"/>
        </w:rPr>
        <w:t>відвідувати соціальні мережі та читати новини із мережі – Інтернет.</w:t>
      </w:r>
    </w:p>
    <w:p w:rsidR="00546581" w:rsidRPr="000C3A1C" w:rsidRDefault="00546581" w:rsidP="000C3A1C">
      <w:pPr>
        <w:spacing w:after="0" w:line="240" w:lineRule="auto"/>
        <w:contextualSpacing/>
        <w:jc w:val="both"/>
        <w:rPr>
          <w:rFonts w:ascii="Times New Roman" w:hAnsi="Times New Roman"/>
          <w:b/>
          <w:sz w:val="28"/>
          <w:szCs w:val="28"/>
          <w:lang w:val="uk-UA"/>
        </w:rPr>
      </w:pPr>
    </w:p>
    <w:p w:rsidR="00546581" w:rsidRPr="000C3A1C" w:rsidRDefault="00546581" w:rsidP="000C3A1C">
      <w:pPr>
        <w:spacing w:after="0" w:line="240" w:lineRule="auto"/>
        <w:contextualSpacing/>
        <w:jc w:val="center"/>
      </w:pPr>
      <w:r w:rsidRPr="000C3A1C">
        <w:rPr>
          <w:rFonts w:ascii="Times New Roman" w:hAnsi="Times New Roman"/>
          <w:b/>
          <w:sz w:val="28"/>
          <w:szCs w:val="28"/>
          <w:lang w:val="uk-UA"/>
        </w:rPr>
        <w:t>Плагіат та академічна доброчесність</w:t>
      </w:r>
    </w:p>
    <w:p w:rsidR="00546581" w:rsidRPr="000C3A1C" w:rsidRDefault="00546581" w:rsidP="000C3A1C">
      <w:pPr>
        <w:suppressAutoHyphens/>
        <w:spacing w:after="0" w:line="240" w:lineRule="auto"/>
        <w:ind w:firstLine="708"/>
        <w:jc w:val="both"/>
        <w:rPr>
          <w:rFonts w:ascii="Times New Roman" w:hAnsi="Times New Roman"/>
          <w:sz w:val="28"/>
          <w:szCs w:val="28"/>
          <w:lang w:val="uk-UA" w:eastAsia="ar-SA"/>
        </w:rPr>
      </w:pPr>
      <w:r w:rsidRPr="000C3A1C">
        <w:rPr>
          <w:rFonts w:ascii="Times New Roman" w:hAnsi="Times New Roman"/>
          <w:b/>
          <w:i/>
          <w:sz w:val="28"/>
          <w:szCs w:val="28"/>
          <w:u w:val="single"/>
          <w:lang w:val="uk-UA" w:eastAsia="ar-SA"/>
        </w:rPr>
        <w:t>Кафедра судової медицини, медичного правознавства ім. засл. проф. М.С. Бокаріуса  підтримує нульову толерантність до плагіату</w:t>
      </w:r>
      <w:r w:rsidRPr="000C3A1C">
        <w:rPr>
          <w:rFonts w:ascii="Times New Roman" w:hAnsi="Times New Roman"/>
          <w:b/>
          <w:sz w:val="28"/>
          <w:szCs w:val="28"/>
          <w:lang w:val="uk-UA" w:eastAsia="ar-SA"/>
        </w:rPr>
        <w:t xml:space="preserve">. </w:t>
      </w:r>
      <w:r w:rsidRPr="000C3A1C">
        <w:rPr>
          <w:rFonts w:ascii="Times New Roman" w:hAnsi="Times New Roman"/>
          <w:sz w:val="28"/>
          <w:szCs w:val="28"/>
          <w:lang w:val="uk-UA" w:eastAsia="ar-SA"/>
        </w:rPr>
        <w:t>Від студентів та студенток очікується бажання постійно підвищувати власну обізнаність в академічному письмі. Під час занять проводитимуться інформаційні заходи щодо того, що саме вважати плагіатом та як коректно здійснювати дослідницько-науковий пошук.</w:t>
      </w:r>
    </w:p>
    <w:p w:rsidR="00546581" w:rsidRPr="000C3A1C" w:rsidRDefault="00546581" w:rsidP="000C3A1C">
      <w:pPr>
        <w:suppressAutoHyphens/>
        <w:spacing w:after="0" w:line="240" w:lineRule="auto"/>
        <w:ind w:firstLine="708"/>
        <w:jc w:val="both"/>
        <w:rPr>
          <w:rFonts w:ascii="Times New Roman" w:hAnsi="Times New Roman"/>
          <w:sz w:val="28"/>
          <w:szCs w:val="28"/>
          <w:lang w:val="uk-UA" w:eastAsia="ar-SA"/>
        </w:rPr>
      </w:pPr>
    </w:p>
    <w:p w:rsidR="00546581" w:rsidRPr="000C3A1C" w:rsidRDefault="00546581" w:rsidP="000C3A1C">
      <w:pPr>
        <w:tabs>
          <w:tab w:val="left" w:pos="142"/>
          <w:tab w:val="left" w:pos="567"/>
        </w:tabs>
        <w:suppressAutoHyphens/>
        <w:spacing w:after="0" w:line="240" w:lineRule="auto"/>
        <w:ind w:left="142"/>
        <w:jc w:val="center"/>
        <w:rPr>
          <w:rFonts w:ascii="Times New Roman" w:hAnsi="Times New Roman"/>
          <w:b/>
          <w:sz w:val="28"/>
          <w:szCs w:val="28"/>
          <w:lang w:val="uk-UA" w:eastAsia="ar-SA"/>
        </w:rPr>
      </w:pPr>
      <w:r w:rsidRPr="000C3A1C">
        <w:rPr>
          <w:rFonts w:ascii="Times New Roman" w:hAnsi="Times New Roman"/>
          <w:b/>
          <w:sz w:val="28"/>
          <w:szCs w:val="28"/>
          <w:lang w:val="uk-UA" w:eastAsia="ar-SA"/>
        </w:rPr>
        <w:t>11. Методи навчання</w:t>
      </w:r>
    </w:p>
    <w:p w:rsidR="00546581" w:rsidRPr="000C3A1C" w:rsidRDefault="00546581" w:rsidP="000C3A1C">
      <w:pPr>
        <w:tabs>
          <w:tab w:val="left" w:pos="142"/>
          <w:tab w:val="left" w:pos="567"/>
        </w:tabs>
        <w:suppressAutoHyphens/>
        <w:spacing w:after="0" w:line="240" w:lineRule="auto"/>
        <w:ind w:left="142"/>
        <w:jc w:val="center"/>
        <w:rPr>
          <w:rFonts w:ascii="Times New Roman" w:hAnsi="Times New Roman"/>
          <w:sz w:val="28"/>
          <w:szCs w:val="20"/>
          <w:lang w:val="uk-UA" w:eastAsia="ar-SA"/>
        </w:rPr>
      </w:pPr>
    </w:p>
    <w:p w:rsidR="00546581" w:rsidRPr="000C3A1C" w:rsidRDefault="00546581" w:rsidP="000C3A1C">
      <w:pPr>
        <w:numPr>
          <w:ilvl w:val="0"/>
          <w:numId w:val="5"/>
        </w:numPr>
        <w:tabs>
          <w:tab w:val="left" w:pos="142"/>
          <w:tab w:val="left" w:pos="567"/>
        </w:tabs>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Вербальні (лекція, бесіда); </w:t>
      </w:r>
    </w:p>
    <w:p w:rsidR="00546581" w:rsidRPr="000C3A1C" w:rsidRDefault="00546581" w:rsidP="000C3A1C">
      <w:pPr>
        <w:numPr>
          <w:ilvl w:val="0"/>
          <w:numId w:val="5"/>
        </w:numPr>
        <w:tabs>
          <w:tab w:val="left" w:pos="142"/>
          <w:tab w:val="left" w:pos="567"/>
        </w:tabs>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Наочні (ілюстрація, відео); </w:t>
      </w:r>
    </w:p>
    <w:p w:rsidR="00546581" w:rsidRPr="000C3A1C" w:rsidRDefault="00546581" w:rsidP="000C3A1C">
      <w:pPr>
        <w:numPr>
          <w:ilvl w:val="0"/>
          <w:numId w:val="5"/>
        </w:numPr>
        <w:tabs>
          <w:tab w:val="left" w:pos="142"/>
          <w:tab w:val="left" w:pos="567"/>
        </w:tabs>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Практичні (самостійна робота</w:t>
      </w:r>
      <w:r w:rsidRPr="000C3A1C">
        <w:rPr>
          <w:rFonts w:ascii="Times New Roman" w:hAnsi="Times New Roman"/>
          <w:sz w:val="28"/>
          <w:szCs w:val="28"/>
          <w:lang w:eastAsia="ar-SA"/>
        </w:rPr>
        <w:t xml:space="preserve">, </w:t>
      </w:r>
      <w:r w:rsidRPr="000C3A1C">
        <w:rPr>
          <w:rFonts w:ascii="Times New Roman" w:hAnsi="Times New Roman"/>
          <w:sz w:val="28"/>
          <w:szCs w:val="28"/>
          <w:lang w:val="uk-UA" w:eastAsia="ar-SA"/>
        </w:rPr>
        <w:t>кейс-метод, мозковий штурм, робота в парах, робота в групах, тестові і сітуаційні завдання).</w:t>
      </w:r>
    </w:p>
    <w:p w:rsidR="00546581" w:rsidRPr="000C3A1C" w:rsidRDefault="00546581" w:rsidP="000C3A1C">
      <w:pPr>
        <w:tabs>
          <w:tab w:val="left" w:pos="142"/>
          <w:tab w:val="left" w:pos="567"/>
        </w:tabs>
        <w:suppressAutoHyphens/>
        <w:spacing w:after="0" w:line="240" w:lineRule="auto"/>
        <w:rPr>
          <w:rFonts w:ascii="Times New Roman" w:hAnsi="Times New Roman"/>
          <w:b/>
          <w:sz w:val="28"/>
          <w:szCs w:val="28"/>
          <w:lang w:val="uk-UA" w:eastAsia="ar-SA"/>
        </w:rPr>
      </w:pPr>
    </w:p>
    <w:p w:rsidR="00546581" w:rsidRPr="000C3A1C" w:rsidRDefault="00546581" w:rsidP="000C3A1C">
      <w:pPr>
        <w:tabs>
          <w:tab w:val="left" w:pos="142"/>
          <w:tab w:val="left" w:pos="567"/>
        </w:tabs>
        <w:suppressAutoHyphens/>
        <w:spacing w:after="120" w:line="240" w:lineRule="auto"/>
        <w:ind w:left="142" w:firstLine="567"/>
        <w:jc w:val="center"/>
        <w:rPr>
          <w:rFonts w:ascii="Times New Roman" w:hAnsi="Times New Roman"/>
          <w:b/>
          <w:sz w:val="28"/>
          <w:szCs w:val="28"/>
          <w:lang w:val="uk-UA" w:eastAsia="ar-SA"/>
        </w:rPr>
      </w:pPr>
      <w:r w:rsidRPr="000C3A1C">
        <w:rPr>
          <w:rFonts w:ascii="Times New Roman" w:hAnsi="Times New Roman"/>
          <w:b/>
          <w:sz w:val="28"/>
          <w:szCs w:val="28"/>
          <w:lang w:val="uk-UA" w:eastAsia="ar-SA"/>
        </w:rPr>
        <w:t>12. Методи контролю</w:t>
      </w:r>
    </w:p>
    <w:p w:rsidR="00546581" w:rsidRPr="000C3A1C" w:rsidRDefault="00546581" w:rsidP="000C3A1C">
      <w:pPr>
        <w:spacing w:after="0" w:line="240" w:lineRule="auto"/>
        <w:jc w:val="both"/>
        <w:rPr>
          <w:rFonts w:ascii="Times New Roman" w:hAnsi="Times New Roman"/>
          <w:color w:val="000000"/>
          <w:sz w:val="28"/>
          <w:szCs w:val="28"/>
          <w:lang w:val="uk-UA" w:eastAsia="ru-RU"/>
        </w:rPr>
      </w:pPr>
      <w:r w:rsidRPr="000C3A1C">
        <w:rPr>
          <w:rFonts w:ascii="Times New Roman" w:hAnsi="Times New Roman"/>
          <w:sz w:val="28"/>
          <w:szCs w:val="28"/>
          <w:lang w:val="uk-UA" w:eastAsia="ru-RU"/>
        </w:rPr>
        <w:t xml:space="preserve">         Методи контролю і </w:t>
      </w:r>
      <w:bookmarkStart w:id="1" w:name="_Hlk10179883"/>
      <w:r w:rsidRPr="000C3A1C">
        <w:rPr>
          <w:rFonts w:ascii="Times New Roman" w:hAnsi="Times New Roman"/>
          <w:sz w:val="28"/>
          <w:szCs w:val="28"/>
          <w:lang w:val="uk-UA" w:eastAsia="ru-RU"/>
        </w:rPr>
        <w:t xml:space="preserve">система оцінювання здійснюються відповідно до вимог програми дисципліни та Інструкції </w:t>
      </w:r>
      <w:r w:rsidRPr="000C3A1C">
        <w:rPr>
          <w:rFonts w:ascii="Times New Roman" w:hAnsi="Times New Roman"/>
          <w:color w:val="000000"/>
          <w:sz w:val="28"/>
          <w:szCs w:val="28"/>
          <w:lang w:val="uk-UA" w:eastAsia="ru-RU"/>
        </w:rPr>
        <w:t>з оцінювання навчальної діяльності при Європейській кредитно-трансферній системі організації навчального процесу (Наказ №52 ХНМУ від  23.02.2016 р.).</w:t>
      </w:r>
      <w:bookmarkEnd w:id="1"/>
    </w:p>
    <w:p w:rsidR="00546581" w:rsidRPr="000C3A1C" w:rsidRDefault="00546581" w:rsidP="000C3A1C">
      <w:pPr>
        <w:spacing w:after="0" w:line="240" w:lineRule="auto"/>
        <w:jc w:val="both"/>
        <w:rPr>
          <w:rFonts w:ascii="Times New Roman" w:hAnsi="Times New Roman"/>
          <w:i/>
          <w:color w:val="FF0000"/>
          <w:sz w:val="28"/>
          <w:szCs w:val="28"/>
          <w:lang w:val="uk-UA"/>
        </w:rPr>
      </w:pPr>
      <w:r w:rsidRPr="000C3A1C">
        <w:rPr>
          <w:rFonts w:ascii="Times New Roman" w:hAnsi="Times New Roman"/>
          <w:color w:val="000000"/>
          <w:sz w:val="28"/>
          <w:szCs w:val="28"/>
          <w:lang w:val="uk-UA" w:eastAsia="ru-RU"/>
        </w:rPr>
        <w:t xml:space="preserve">           </w:t>
      </w:r>
      <w:r w:rsidRPr="000C3A1C">
        <w:rPr>
          <w:rFonts w:ascii="Times New Roman" w:hAnsi="Times New Roman"/>
          <w:i/>
          <w:color w:val="000000"/>
          <w:sz w:val="28"/>
          <w:szCs w:val="28"/>
          <w:lang w:val="uk-UA" w:eastAsia="ru-RU"/>
        </w:rPr>
        <w:t>Види контролю:</w:t>
      </w:r>
    </w:p>
    <w:p w:rsidR="00546581" w:rsidRPr="000C3A1C" w:rsidRDefault="00546581" w:rsidP="000C3A1C">
      <w:pPr>
        <w:numPr>
          <w:ilvl w:val="0"/>
          <w:numId w:val="6"/>
        </w:numPr>
        <w:suppressAutoHyphens/>
        <w:spacing w:after="0" w:line="240" w:lineRule="auto"/>
        <w:jc w:val="both"/>
        <w:rPr>
          <w:rFonts w:ascii="Times New Roman" w:hAnsi="Times New Roman"/>
          <w:color w:val="FF0000"/>
          <w:sz w:val="28"/>
          <w:szCs w:val="28"/>
          <w:lang w:val="uk-UA"/>
        </w:rPr>
      </w:pPr>
      <w:r w:rsidRPr="000C3A1C">
        <w:rPr>
          <w:rFonts w:ascii="Times New Roman" w:hAnsi="Times New Roman"/>
          <w:color w:val="FF0000"/>
          <w:sz w:val="28"/>
          <w:szCs w:val="28"/>
          <w:lang w:val="uk-UA"/>
        </w:rPr>
        <w:t xml:space="preserve"> </w:t>
      </w:r>
      <w:r w:rsidRPr="000C3A1C">
        <w:rPr>
          <w:rFonts w:ascii="Times New Roman" w:hAnsi="Times New Roman"/>
          <w:sz w:val="28"/>
          <w:szCs w:val="28"/>
          <w:lang w:val="uk-UA"/>
        </w:rPr>
        <w:t xml:space="preserve">поточний контроль (діагностика якості засвоєння матеріалу студентами з окремих тем та розділів); </w:t>
      </w:r>
    </w:p>
    <w:p w:rsidR="00546581" w:rsidRPr="000C3A1C" w:rsidRDefault="00546581" w:rsidP="000C3A1C">
      <w:pPr>
        <w:numPr>
          <w:ilvl w:val="0"/>
          <w:numId w:val="6"/>
        </w:numPr>
        <w:suppressAutoHyphens/>
        <w:spacing w:after="0" w:line="240" w:lineRule="auto"/>
        <w:jc w:val="both"/>
        <w:rPr>
          <w:rFonts w:ascii="Times New Roman" w:hAnsi="Times New Roman"/>
          <w:color w:val="FF0000"/>
          <w:sz w:val="28"/>
          <w:szCs w:val="28"/>
          <w:lang w:val="uk-UA"/>
        </w:rPr>
      </w:pPr>
      <w:r w:rsidRPr="000C3A1C">
        <w:rPr>
          <w:rFonts w:ascii="Times New Roman" w:hAnsi="Times New Roman"/>
          <w:sz w:val="28"/>
          <w:szCs w:val="28"/>
          <w:lang w:val="uk-UA"/>
        </w:rPr>
        <w:t xml:space="preserve"> підсумковий контроль (загальна діагностика якості знань та навичок студентів у відповідності до гуманітарної компоненти підготовки фахівців)</w:t>
      </w:r>
    </w:p>
    <w:p w:rsidR="00546581" w:rsidRPr="000C3A1C" w:rsidRDefault="00546581" w:rsidP="000C3A1C">
      <w:pPr>
        <w:spacing w:after="0" w:line="240" w:lineRule="auto"/>
        <w:jc w:val="both"/>
        <w:rPr>
          <w:rFonts w:ascii="Times New Roman" w:hAnsi="Times New Roman"/>
          <w:sz w:val="28"/>
          <w:szCs w:val="28"/>
          <w:lang w:val="uk-UA" w:eastAsia="ru-RU"/>
        </w:rPr>
      </w:pPr>
      <w:r w:rsidRPr="000C3A1C">
        <w:rPr>
          <w:rFonts w:ascii="Times New Roman" w:hAnsi="Times New Roman"/>
          <w:sz w:val="28"/>
          <w:szCs w:val="28"/>
          <w:lang w:val="uk-UA" w:eastAsia="ru-RU"/>
        </w:rPr>
        <w:t xml:space="preserve">          Поточний контроль здійснюють на кожному практичному занятті відповідно до конкретних цілей з кожної теми. При оцінюванні поточної навчальної діяльності студентів надається перевага стандартизованим методам контролю: тестуванню, структурованим письмовим роботам, а також усному опитуванню. Оцінювання самостійної роботи студентів під час аудиторної роботи здійснюється під час поточного контролю теми на відповідному аудиторному занятті. Оцінку дисципліни визначають як суму оцінок поточної навчальної діяльності та оцінки диференційованого заліку, яку виставляють у балах при оцінюванні теоретичних знань та практичних навичок відповідно до переліків, визначених програмою дисципліни. Максимальна кількість балів, що присвоюється студентам при засвоєнні дисципліни - 200, в тому числі, за поточну навчальну діяльність - 120 балів (60%) та за результатами диференційованого заліку - 80 балів (40%).</w:t>
      </w:r>
    </w:p>
    <w:p w:rsidR="00546581" w:rsidRPr="000C3A1C" w:rsidRDefault="00546581" w:rsidP="000C3A1C">
      <w:pPr>
        <w:spacing w:after="0" w:line="240" w:lineRule="auto"/>
        <w:jc w:val="both"/>
        <w:rPr>
          <w:rFonts w:ascii="Times New Roman" w:hAnsi="Times New Roman"/>
          <w:sz w:val="28"/>
          <w:szCs w:val="28"/>
          <w:lang w:val="uk-UA" w:eastAsia="ru-RU"/>
        </w:rPr>
      </w:pPr>
    </w:p>
    <w:p w:rsidR="00546581" w:rsidRPr="000C3A1C" w:rsidRDefault="00546581" w:rsidP="000C3A1C">
      <w:pPr>
        <w:spacing w:after="0" w:line="240" w:lineRule="auto"/>
        <w:jc w:val="both"/>
        <w:rPr>
          <w:rFonts w:ascii="Times New Roman" w:hAnsi="Times New Roman"/>
          <w:sz w:val="28"/>
          <w:szCs w:val="28"/>
          <w:lang w:val="uk-UA" w:eastAsia="ru-RU"/>
        </w:rPr>
      </w:pPr>
    </w:p>
    <w:p w:rsidR="00546581" w:rsidRPr="000C3A1C" w:rsidRDefault="00546581" w:rsidP="000C3A1C">
      <w:pPr>
        <w:widowControl w:val="0"/>
        <w:autoSpaceDE w:val="0"/>
        <w:autoSpaceDN w:val="0"/>
        <w:spacing w:after="120" w:line="240" w:lineRule="auto"/>
        <w:jc w:val="center"/>
        <w:rPr>
          <w:rFonts w:ascii="Times New Roman" w:hAnsi="Times New Roman" w:cs="Courier New"/>
          <w:b/>
          <w:sz w:val="28"/>
          <w:szCs w:val="28"/>
          <w:lang w:val="uk-UA"/>
        </w:rPr>
      </w:pPr>
      <w:r w:rsidRPr="000C3A1C">
        <w:rPr>
          <w:rFonts w:ascii="Times New Roman" w:hAnsi="Times New Roman" w:cs="Courier New"/>
          <w:b/>
          <w:sz w:val="28"/>
          <w:szCs w:val="28"/>
          <w:lang w:val="uk-UA"/>
        </w:rPr>
        <w:t>13. Форма оцінювання знань студентів</w:t>
      </w:r>
    </w:p>
    <w:p w:rsidR="00546581" w:rsidRPr="000C3A1C" w:rsidRDefault="00546581" w:rsidP="000C3A1C">
      <w:pPr>
        <w:tabs>
          <w:tab w:val="left" w:pos="142"/>
        </w:tabs>
        <w:suppressAutoHyphens/>
        <w:spacing w:after="0" w:line="240" w:lineRule="auto"/>
        <w:jc w:val="both"/>
        <w:rPr>
          <w:rFonts w:ascii="Times New Roman" w:hAnsi="Times New Roman"/>
          <w:i/>
          <w:sz w:val="28"/>
          <w:szCs w:val="24"/>
          <w:lang w:val="uk-UA" w:eastAsia="ar-SA"/>
        </w:rPr>
      </w:pPr>
      <w:r w:rsidRPr="000C3A1C">
        <w:rPr>
          <w:rFonts w:ascii="Times New Roman" w:hAnsi="Times New Roman"/>
          <w:sz w:val="28"/>
          <w:szCs w:val="24"/>
          <w:lang w:val="uk-UA" w:eastAsia="ar-SA"/>
        </w:rPr>
        <w:t xml:space="preserve">      Формою підсумкового контролю успішності навчання з дисципліни  є </w:t>
      </w:r>
      <w:r w:rsidRPr="000C3A1C">
        <w:rPr>
          <w:rFonts w:ascii="Times New Roman" w:hAnsi="Times New Roman"/>
          <w:b/>
          <w:i/>
          <w:sz w:val="28"/>
          <w:szCs w:val="24"/>
          <w:lang w:val="uk-UA" w:eastAsia="ar-SA"/>
        </w:rPr>
        <w:t>диференційований</w:t>
      </w:r>
      <w:r w:rsidRPr="000C3A1C">
        <w:rPr>
          <w:rFonts w:ascii="Times New Roman" w:hAnsi="Times New Roman"/>
          <w:sz w:val="28"/>
          <w:szCs w:val="24"/>
          <w:lang w:val="uk-UA" w:eastAsia="ar-SA"/>
        </w:rPr>
        <w:t xml:space="preserve"> </w:t>
      </w:r>
      <w:r w:rsidRPr="000C3A1C">
        <w:rPr>
          <w:rFonts w:ascii="Times New Roman" w:hAnsi="Times New Roman"/>
          <w:b/>
          <w:i/>
          <w:sz w:val="28"/>
          <w:szCs w:val="24"/>
          <w:lang w:val="uk-UA" w:eastAsia="ar-SA"/>
        </w:rPr>
        <w:t>залік.</w:t>
      </w:r>
    </w:p>
    <w:p w:rsidR="00546581" w:rsidRPr="000C3A1C" w:rsidRDefault="00546581" w:rsidP="000C3A1C">
      <w:pPr>
        <w:widowControl w:val="0"/>
        <w:autoSpaceDE w:val="0"/>
        <w:autoSpaceDN w:val="0"/>
        <w:spacing w:after="0" w:line="240" w:lineRule="auto"/>
        <w:rPr>
          <w:rFonts w:ascii="Times New Roman" w:hAnsi="Times New Roman" w:cs="Courier New"/>
          <w:sz w:val="24"/>
          <w:szCs w:val="28"/>
          <w:lang w:val="uk-UA"/>
        </w:rPr>
      </w:pPr>
    </w:p>
    <w:p w:rsidR="00546581" w:rsidRPr="000C3A1C" w:rsidRDefault="00546581" w:rsidP="000C3A1C">
      <w:pPr>
        <w:widowControl w:val="0"/>
        <w:autoSpaceDE w:val="0"/>
        <w:autoSpaceDN w:val="0"/>
        <w:spacing w:after="0" w:line="240" w:lineRule="auto"/>
        <w:rPr>
          <w:rFonts w:ascii="Times New Roman" w:hAnsi="Times New Roman" w:cs="Courier New"/>
          <w:sz w:val="24"/>
          <w:szCs w:val="28"/>
          <w:lang w:val="uk-UA"/>
        </w:rPr>
      </w:pPr>
    </w:p>
    <w:p w:rsidR="00546581" w:rsidRPr="000C3A1C" w:rsidRDefault="00546581" w:rsidP="000C3A1C">
      <w:pPr>
        <w:spacing w:after="120" w:line="240" w:lineRule="auto"/>
        <w:rPr>
          <w:rFonts w:ascii="Times New Roman" w:hAnsi="Times New Roman"/>
          <w:b/>
          <w:sz w:val="28"/>
          <w:szCs w:val="28"/>
          <w:lang w:val="uk-UA" w:eastAsia="ru-RU"/>
        </w:rPr>
      </w:pPr>
      <w:r w:rsidRPr="000C3A1C">
        <w:rPr>
          <w:rFonts w:ascii="Times New Roman" w:hAnsi="Times New Roman"/>
          <w:sz w:val="28"/>
          <w:szCs w:val="28"/>
          <w:lang w:val="uk-UA"/>
        </w:rPr>
        <w:t xml:space="preserve">                      </w:t>
      </w:r>
      <w:r w:rsidRPr="000C3A1C">
        <w:rPr>
          <w:rFonts w:ascii="Times New Roman" w:hAnsi="Times New Roman"/>
          <w:b/>
          <w:sz w:val="28"/>
          <w:szCs w:val="28"/>
          <w:lang w:val="uk-UA"/>
        </w:rPr>
        <w:t xml:space="preserve">13.1. </w:t>
      </w:r>
      <w:r w:rsidRPr="000C3A1C">
        <w:rPr>
          <w:rFonts w:ascii="Times New Roman" w:hAnsi="Times New Roman"/>
          <w:b/>
          <w:sz w:val="28"/>
          <w:szCs w:val="28"/>
          <w:lang w:val="uk-UA" w:eastAsia="ru-RU"/>
        </w:rPr>
        <w:t>Оцінювання поточної навчальної діяльності (ПНД)</w:t>
      </w:r>
    </w:p>
    <w:p w:rsidR="00546581" w:rsidRPr="000C3A1C" w:rsidRDefault="00546581" w:rsidP="000C3A1C">
      <w:pPr>
        <w:spacing w:after="0" w:line="240" w:lineRule="auto"/>
        <w:jc w:val="both"/>
        <w:rPr>
          <w:rFonts w:ascii="Times New Roman" w:hAnsi="Times New Roman"/>
          <w:sz w:val="28"/>
          <w:szCs w:val="28"/>
          <w:lang w:val="uk-UA" w:eastAsia="ru-RU"/>
        </w:rPr>
      </w:pPr>
      <w:r w:rsidRPr="000C3A1C">
        <w:rPr>
          <w:rFonts w:ascii="Times New Roman" w:hAnsi="Times New Roman"/>
          <w:sz w:val="28"/>
          <w:szCs w:val="28"/>
          <w:lang w:val="uk-UA" w:eastAsia="ru-RU"/>
        </w:rPr>
        <w:t xml:space="preserve">       Оцінювання поточної навчальної діяльності проводять комплексно з використанням стандартизованих засобів контролю знань, що дозволяє оцінити як теоретичні знання, так і практичні навички: оцінюють вихідні знання студентів із теми, розглядають теоретичний матеріал із використанням наочного матеріалу – таблиць, законодавчих актів, кодексів, а наприкінці заняття з’ясовують ступінь засвоєння студентами навчального матеріалу шляхом вирішення ситуаційних задач або тестових завдань. </w:t>
      </w:r>
      <w:r w:rsidRPr="000C3A1C">
        <w:rPr>
          <w:rFonts w:ascii="Times New Roman" w:hAnsi="Times New Roman"/>
          <w:color w:val="000000"/>
          <w:sz w:val="28"/>
          <w:szCs w:val="28"/>
          <w:lang w:val="uk-UA" w:eastAsia="ru-RU"/>
        </w:rPr>
        <w:t xml:space="preserve">Під час оцінювання кожної навчальної теми дисципліни виставляється оцінка «відмінно», «добре», «задовільно» або «незадовільно» </w:t>
      </w:r>
      <w:r w:rsidRPr="000C3A1C">
        <w:rPr>
          <w:rFonts w:ascii="Times New Roman" w:hAnsi="Times New Roman"/>
          <w:sz w:val="28"/>
          <w:szCs w:val="28"/>
          <w:lang w:val="uk-UA" w:eastAsia="ru-RU"/>
        </w:rPr>
        <w:t xml:space="preserve">Підсумковий бал за поточну навчальну діяльність </w:t>
      </w:r>
      <w:r w:rsidRPr="000C3A1C">
        <w:rPr>
          <w:rFonts w:ascii="Times New Roman" w:hAnsi="Times New Roman"/>
          <w:color w:val="000000"/>
          <w:sz w:val="28"/>
          <w:szCs w:val="28"/>
          <w:lang w:val="uk-UA" w:eastAsia="ru-RU"/>
        </w:rPr>
        <w:t xml:space="preserve">(ПНД) </w:t>
      </w:r>
      <w:r w:rsidRPr="000C3A1C">
        <w:rPr>
          <w:rFonts w:ascii="Times New Roman" w:hAnsi="Times New Roman"/>
          <w:sz w:val="28"/>
          <w:szCs w:val="28"/>
          <w:lang w:val="uk-UA" w:eastAsia="ru-RU"/>
        </w:rPr>
        <w:t xml:space="preserve"> визначається як середнє арифметичне традиційних оцінок, що округлене до 2-х знаків після коми та перераховується у багатобальну шкалу за табл. 2. (згідно «Інструкції </w:t>
      </w:r>
      <w:r w:rsidRPr="000C3A1C">
        <w:rPr>
          <w:rFonts w:ascii="Times New Roman" w:hAnsi="Times New Roman"/>
          <w:color w:val="000000"/>
          <w:sz w:val="28"/>
          <w:szCs w:val="28"/>
          <w:lang w:val="uk-UA" w:eastAsia="ru-RU"/>
        </w:rPr>
        <w:t>з оцінювання навчальної діяльності при Європейській кредитно-трансферній системі організації навчального процесу» (Наказ №52 ХНМУ від  23.02.2016 р.)</w:t>
      </w:r>
    </w:p>
    <w:p w:rsidR="00546581" w:rsidRPr="000C3A1C" w:rsidRDefault="00546581" w:rsidP="000C3A1C">
      <w:pPr>
        <w:suppressAutoHyphens/>
        <w:spacing w:after="120" w:line="240" w:lineRule="auto"/>
        <w:ind w:right="-425"/>
        <w:jc w:val="center"/>
        <w:rPr>
          <w:rFonts w:ascii="Times New Roman" w:hAnsi="Times New Roman"/>
          <w:b/>
          <w:sz w:val="28"/>
          <w:szCs w:val="28"/>
          <w:lang w:val="uk-UA" w:eastAsia="ar-SA"/>
        </w:rPr>
      </w:pPr>
      <w:r w:rsidRPr="000C3A1C">
        <w:rPr>
          <w:rFonts w:ascii="Times New Roman" w:hAnsi="Times New Roman"/>
          <w:b/>
          <w:sz w:val="28"/>
          <w:szCs w:val="28"/>
          <w:lang w:val="uk-UA" w:eastAsia="ar-SA"/>
        </w:rPr>
        <w:t xml:space="preserve">Перерахунок середньої оцінки за ПНД у багатобальну шкалу </w:t>
      </w:r>
    </w:p>
    <w:tbl>
      <w:tblPr>
        <w:tblW w:w="6012" w:type="dxa"/>
        <w:jc w:val="center"/>
        <w:tblLayout w:type="fixed"/>
        <w:tblLook w:val="00A0" w:firstRow="1" w:lastRow="0" w:firstColumn="1" w:lastColumn="0" w:noHBand="0" w:noVBand="0"/>
      </w:tblPr>
      <w:tblGrid>
        <w:gridCol w:w="1449"/>
        <w:gridCol w:w="1428"/>
        <w:gridCol w:w="281"/>
        <w:gridCol w:w="1427"/>
        <w:gridCol w:w="1427"/>
      </w:tblGrid>
      <w:tr w:rsidR="00546581" w:rsidRPr="00981A0E" w:rsidTr="000C3A1C">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en-US" w:eastAsia="ru-RU"/>
              </w:rPr>
              <w:t>12</w:t>
            </w:r>
            <w:r w:rsidRPr="000C3A1C">
              <w:rPr>
                <w:rFonts w:ascii="Times New Roman" w:hAnsi="Times New Roman"/>
                <w:sz w:val="28"/>
                <w:szCs w:val="28"/>
                <w:lang w:val="uk-UA" w:eastAsia="ru-RU"/>
              </w:rPr>
              <w:t>0-бальна шкала</w:t>
            </w:r>
          </w:p>
        </w:tc>
        <w:tc>
          <w:tcPr>
            <w:tcW w:w="281" w:type="dxa"/>
            <w:vMerge w:val="restart"/>
            <w:tcBorders>
              <w:top w:val="nil"/>
              <w:left w:val="single" w:sz="4" w:space="0" w:color="000000"/>
              <w:bottom w:val="nil"/>
              <w:right w:val="single" w:sz="4" w:space="0" w:color="000000"/>
            </w:tcBorders>
          </w:tcPr>
          <w:p w:rsidR="00546581" w:rsidRPr="000C3A1C" w:rsidRDefault="00546581" w:rsidP="000C3A1C">
            <w:pPr>
              <w:snapToGrid w:val="0"/>
              <w:spacing w:after="0" w:line="240" w:lineRule="auto"/>
              <w:jc w:val="center"/>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en-US" w:eastAsia="ru-RU"/>
              </w:rPr>
              <w:t>12</w:t>
            </w:r>
            <w:r w:rsidRPr="000C3A1C">
              <w:rPr>
                <w:rFonts w:ascii="Times New Roman" w:hAnsi="Times New Roman"/>
                <w:sz w:val="28"/>
                <w:szCs w:val="28"/>
                <w:lang w:val="uk-UA" w:eastAsia="ru-RU"/>
              </w:rPr>
              <w:t>0-бальна шкала</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120</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94</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119</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93</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118</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92</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117</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91</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116</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90</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115</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89</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114</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88</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113</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87</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112</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86</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111</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85</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110</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84</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109</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83</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108</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82</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107</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81</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106</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80</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105</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79</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lastRenderedPageBreak/>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104</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78</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103</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77</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102</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76</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101</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75</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100</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74</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99</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73</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98</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72</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97</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71</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96</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en-US" w:eastAsia="ru-RU"/>
              </w:rPr>
              <w:t>3</w:t>
            </w:r>
            <w:r w:rsidRPr="000C3A1C">
              <w:rPr>
                <w:rFonts w:ascii="Times New Roman" w:hAnsi="Times New Roman"/>
                <w:sz w:val="28"/>
                <w:szCs w:val="28"/>
                <w:lang w:val="uk-UA" w:eastAsia="ru-RU"/>
              </w:rPr>
              <w:t>.</w:t>
            </w:r>
            <w:r w:rsidRPr="000C3A1C">
              <w:rPr>
                <w:rFonts w:ascii="Times New Roman" w:hAnsi="Times New Roman"/>
                <w:sz w:val="28"/>
                <w:szCs w:val="28"/>
                <w:lang w:val="en-US" w:eastAsia="ru-RU"/>
              </w:rPr>
              <w:t>0</w:t>
            </w:r>
            <w:r w:rsidRPr="000C3A1C">
              <w:rPr>
                <w:rFonts w:ascii="Times New Roman" w:hAnsi="Times New Roman"/>
                <w:sz w:val="28"/>
                <w:szCs w:val="28"/>
                <w:lang w:val="uk-UA"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70</w:t>
            </w:r>
          </w:p>
        </w:tc>
      </w:tr>
      <w:tr w:rsidR="00546581" w:rsidRPr="00981A0E"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95</w:t>
            </w:r>
          </w:p>
        </w:tc>
        <w:tc>
          <w:tcPr>
            <w:tcW w:w="281" w:type="dxa"/>
            <w:vMerge/>
            <w:tcBorders>
              <w:top w:val="nil"/>
              <w:left w:val="single" w:sz="4" w:space="0" w:color="000000"/>
              <w:bottom w:val="nil"/>
              <w:right w:val="single" w:sz="4" w:space="0" w:color="000000"/>
            </w:tcBorders>
            <w:vAlign w:val="center"/>
          </w:tcPr>
          <w:p w:rsidR="00546581" w:rsidRPr="000C3A1C" w:rsidRDefault="00546581"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pacing w:val="-6"/>
                <w:sz w:val="28"/>
                <w:szCs w:val="28"/>
                <w:lang w:val="uk-UA" w:eastAsia="ru-RU"/>
              </w:rPr>
              <w:t>Менше</w:t>
            </w:r>
            <w:r w:rsidRPr="000C3A1C">
              <w:rPr>
                <w:rFonts w:ascii="Times New Roman" w:hAnsi="Times New Roman"/>
                <w:sz w:val="28"/>
                <w:szCs w:val="28"/>
                <w:lang w:val="uk-UA"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546581" w:rsidRPr="000C3A1C" w:rsidRDefault="00546581"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Недостатньо</w:t>
            </w:r>
          </w:p>
        </w:tc>
      </w:tr>
    </w:tbl>
    <w:p w:rsidR="00546581" w:rsidRPr="000C3A1C" w:rsidRDefault="00546581" w:rsidP="000C3A1C">
      <w:pPr>
        <w:spacing w:after="0" w:line="240" w:lineRule="auto"/>
        <w:rPr>
          <w:rFonts w:ascii="Times New Roman" w:hAnsi="Times New Roman"/>
          <w:sz w:val="24"/>
          <w:szCs w:val="24"/>
          <w:lang w:val="uk-UA" w:eastAsia="ru-RU"/>
        </w:rPr>
      </w:pPr>
    </w:p>
    <w:p w:rsidR="00546581" w:rsidRPr="000C3A1C" w:rsidRDefault="00546581" w:rsidP="000C3A1C">
      <w:pPr>
        <w:spacing w:after="0" w:line="240" w:lineRule="auto"/>
        <w:rPr>
          <w:rFonts w:ascii="Times New Roman" w:hAnsi="Times New Roman"/>
          <w:b/>
          <w:sz w:val="28"/>
          <w:szCs w:val="28"/>
          <w:lang w:val="uk-UA" w:eastAsia="ru-RU"/>
        </w:rPr>
      </w:pPr>
      <w:r w:rsidRPr="000C3A1C">
        <w:rPr>
          <w:rFonts w:ascii="Times New Roman" w:hAnsi="Times New Roman"/>
          <w:b/>
          <w:sz w:val="28"/>
          <w:szCs w:val="28"/>
          <w:lang w:val="uk-UA" w:eastAsia="ru-RU"/>
        </w:rPr>
        <w:t xml:space="preserve">                </w:t>
      </w:r>
    </w:p>
    <w:p w:rsidR="00546581" w:rsidRPr="000C3A1C" w:rsidRDefault="00546581" w:rsidP="000C3A1C">
      <w:pPr>
        <w:spacing w:after="0" w:line="240" w:lineRule="auto"/>
        <w:rPr>
          <w:rFonts w:ascii="Times New Roman" w:hAnsi="Times New Roman"/>
          <w:b/>
          <w:sz w:val="28"/>
          <w:szCs w:val="28"/>
          <w:lang w:val="uk-UA" w:eastAsia="ru-RU"/>
        </w:rPr>
      </w:pPr>
    </w:p>
    <w:p w:rsidR="00546581" w:rsidRPr="000C3A1C" w:rsidRDefault="00546581" w:rsidP="000C3A1C">
      <w:pPr>
        <w:spacing w:after="0" w:line="240" w:lineRule="auto"/>
        <w:rPr>
          <w:rFonts w:ascii="Times New Roman" w:hAnsi="Times New Roman"/>
          <w:b/>
          <w:sz w:val="28"/>
          <w:szCs w:val="28"/>
          <w:lang w:val="uk-UA" w:eastAsia="ru-RU"/>
        </w:rPr>
      </w:pPr>
      <w:r w:rsidRPr="000C3A1C">
        <w:rPr>
          <w:rFonts w:ascii="Times New Roman" w:hAnsi="Times New Roman"/>
          <w:b/>
          <w:sz w:val="28"/>
          <w:szCs w:val="28"/>
          <w:lang w:val="uk-UA" w:eastAsia="ru-RU"/>
        </w:rPr>
        <w:t xml:space="preserve">           13.2. Проведення та оцінювання диференційованого заліку.</w:t>
      </w:r>
    </w:p>
    <w:p w:rsidR="00546581" w:rsidRPr="000C3A1C" w:rsidRDefault="00546581" w:rsidP="000C3A1C">
      <w:pPr>
        <w:spacing w:after="0" w:line="240" w:lineRule="auto"/>
        <w:rPr>
          <w:rFonts w:ascii="Times New Roman" w:hAnsi="Times New Roman"/>
          <w:b/>
          <w:sz w:val="24"/>
          <w:szCs w:val="24"/>
          <w:lang w:val="uk-UA" w:eastAsia="ru-RU"/>
        </w:rPr>
      </w:pPr>
    </w:p>
    <w:p w:rsidR="00546581" w:rsidRPr="000C3A1C" w:rsidRDefault="00546581" w:rsidP="000C3A1C">
      <w:pPr>
        <w:suppressAutoHyphens/>
        <w:spacing w:after="0" w:line="240" w:lineRule="auto"/>
        <w:ind w:right="50" w:firstLine="567"/>
        <w:jc w:val="both"/>
        <w:rPr>
          <w:rFonts w:ascii="Times New Roman" w:hAnsi="Times New Roman"/>
          <w:sz w:val="28"/>
          <w:szCs w:val="28"/>
          <w:lang w:val="uk-UA" w:eastAsia="ar-SA"/>
        </w:rPr>
      </w:pPr>
      <w:r w:rsidRPr="000C3A1C">
        <w:rPr>
          <w:rFonts w:ascii="Times New Roman" w:hAnsi="Times New Roman"/>
          <w:sz w:val="24"/>
          <w:szCs w:val="24"/>
          <w:lang w:val="uk-UA" w:eastAsia="ru-RU"/>
        </w:rPr>
        <w:t xml:space="preserve"> </w:t>
      </w:r>
      <w:r w:rsidRPr="000C3A1C">
        <w:rPr>
          <w:rFonts w:ascii="Times New Roman" w:hAnsi="Times New Roman"/>
          <w:sz w:val="28"/>
          <w:szCs w:val="28"/>
          <w:lang w:val="uk-UA" w:eastAsia="ru-RU"/>
        </w:rPr>
        <w:t xml:space="preserve">Диференційований залік проводиться на останньому практичному занятті по завершенню вивчення всіх тем. </w:t>
      </w:r>
      <w:r w:rsidRPr="000C3A1C">
        <w:rPr>
          <w:rFonts w:ascii="Times New Roman" w:hAnsi="Times New Roman"/>
          <w:sz w:val="28"/>
          <w:szCs w:val="28"/>
          <w:lang w:val="uk-UA" w:eastAsia="ar-SA"/>
        </w:rPr>
        <w:t xml:space="preserve">Для допуску до диференційованого заліку студент має отримати від 70 до 120 балів за ПНД </w:t>
      </w:r>
      <w:r w:rsidRPr="000C3A1C">
        <w:rPr>
          <w:rFonts w:ascii="Times New Roman" w:hAnsi="Times New Roman"/>
          <w:sz w:val="28"/>
          <w:szCs w:val="28"/>
          <w:lang w:eastAsia="ar-SA"/>
        </w:rPr>
        <w:t xml:space="preserve">та не </w:t>
      </w:r>
      <w:r w:rsidRPr="000C3A1C">
        <w:rPr>
          <w:rFonts w:ascii="Times New Roman" w:hAnsi="Times New Roman"/>
          <w:sz w:val="28"/>
          <w:szCs w:val="28"/>
          <w:lang w:val="uk-UA" w:eastAsia="ar-SA"/>
        </w:rPr>
        <w:t>мати пропущених лекційних та практичних</w:t>
      </w:r>
      <w:r w:rsidRPr="000C3A1C">
        <w:rPr>
          <w:rFonts w:ascii="Times New Roman" w:hAnsi="Times New Roman"/>
          <w:sz w:val="28"/>
          <w:szCs w:val="28"/>
          <w:lang w:eastAsia="ar-SA"/>
        </w:rPr>
        <w:t xml:space="preserve"> занять.</w:t>
      </w:r>
      <w:r w:rsidRPr="000C3A1C">
        <w:rPr>
          <w:rFonts w:ascii="Times New Roman" w:hAnsi="Times New Roman"/>
          <w:sz w:val="28"/>
          <w:szCs w:val="28"/>
          <w:lang w:val="uk-UA" w:eastAsia="ar-SA"/>
        </w:rPr>
        <w:t xml:space="preserve"> </w:t>
      </w:r>
      <w:r w:rsidRPr="000C3A1C">
        <w:rPr>
          <w:rFonts w:ascii="Times New Roman" w:hAnsi="Times New Roman"/>
          <w:sz w:val="28"/>
          <w:szCs w:val="28"/>
          <w:lang w:val="uk-UA" w:eastAsia="ru-RU"/>
        </w:rPr>
        <w:t>Максимальна кількість балів диференційованого заліку дорівнює 80, мінімальна – 50 балів.</w:t>
      </w:r>
      <w:r w:rsidRPr="000C3A1C">
        <w:rPr>
          <w:rFonts w:ascii="Times New Roman" w:hAnsi="Times New Roman"/>
          <w:sz w:val="28"/>
          <w:szCs w:val="28"/>
          <w:lang w:val="uk-UA"/>
        </w:rPr>
        <w:t xml:space="preserve"> Під час проведення диференційованого заліку студент отримує білет, що містить 5 питань, з яких 3 питання відповідають теоретичній частині дисципліни, а 2 питання належать до контролю практичних навичок та вмінь. Під час відповіді на питання теоретичної частини, студент повинен обґрунтовано відповісти на 3 питання та висвітлити рівень своїх теоретичних знань. Під час відповіді на питання практичної частини студент повинен вирішити 2 практичні ситуаційні завдання з правових питань та знайти шляхи їх розв’язання. Критерії оцінювання теоретичних знань і практичних навичок, проводиться згідно з таблицею №3 (відповідно до Інструкції з оцінювання навчальної діяльності при Європейській кредитно-трансферній системі організації навчального процесу (Наказ ХНМУ № 52 від 23.02.2016 р.</w:t>
      </w:r>
    </w:p>
    <w:p w:rsidR="00546581" w:rsidRPr="000C3A1C" w:rsidRDefault="00546581" w:rsidP="000C3A1C">
      <w:pPr>
        <w:spacing w:after="0" w:line="240" w:lineRule="auto"/>
        <w:jc w:val="right"/>
        <w:rPr>
          <w:rFonts w:ascii="Times New Roman" w:hAnsi="Times New Roman"/>
          <w:sz w:val="28"/>
          <w:szCs w:val="28"/>
          <w:lang w:val="uk-UA"/>
        </w:rPr>
      </w:pPr>
    </w:p>
    <w:p w:rsidR="00546581" w:rsidRPr="000C3A1C" w:rsidRDefault="00546581" w:rsidP="000C3A1C">
      <w:pPr>
        <w:spacing w:after="0" w:line="240" w:lineRule="auto"/>
        <w:jc w:val="right"/>
        <w:rPr>
          <w:rFonts w:ascii="Times New Roman" w:hAnsi="Times New Roman"/>
          <w:sz w:val="28"/>
          <w:szCs w:val="28"/>
          <w:lang w:val="uk-UA"/>
        </w:rPr>
      </w:pPr>
      <w:r w:rsidRPr="000C3A1C">
        <w:rPr>
          <w:rFonts w:ascii="Times New Roman" w:hAnsi="Times New Roman"/>
          <w:sz w:val="28"/>
          <w:szCs w:val="28"/>
          <w:lang w:val="uk-UA"/>
        </w:rPr>
        <w:t xml:space="preserve">Таблиця 3 </w:t>
      </w:r>
    </w:p>
    <w:p w:rsidR="00546581" w:rsidRPr="000C3A1C" w:rsidRDefault="00546581" w:rsidP="000C3A1C">
      <w:pPr>
        <w:spacing w:after="0" w:line="240" w:lineRule="auto"/>
        <w:jc w:val="right"/>
        <w:rPr>
          <w:rFonts w:ascii="Times New Roman" w:hAnsi="Times New Roman"/>
          <w:sz w:val="28"/>
          <w:szCs w:val="28"/>
          <w:lang w:val="uk-UA"/>
        </w:rPr>
      </w:pPr>
    </w:p>
    <w:p w:rsidR="00546581" w:rsidRPr="000C3A1C" w:rsidRDefault="00546581" w:rsidP="000C3A1C">
      <w:pPr>
        <w:spacing w:after="0" w:line="240" w:lineRule="auto"/>
        <w:jc w:val="center"/>
        <w:rPr>
          <w:rFonts w:ascii="Times New Roman" w:hAnsi="Times New Roman"/>
          <w:b/>
          <w:sz w:val="28"/>
          <w:szCs w:val="28"/>
          <w:lang w:val="uk-UA"/>
        </w:rPr>
      </w:pPr>
      <w:r w:rsidRPr="000C3A1C">
        <w:rPr>
          <w:rFonts w:ascii="Times New Roman" w:hAnsi="Times New Roman"/>
          <w:b/>
          <w:sz w:val="28"/>
          <w:szCs w:val="28"/>
          <w:lang w:val="uk-UA"/>
        </w:rPr>
        <w:t>Критерії оцінювання теоретичних знань і практичних навичок</w:t>
      </w:r>
    </w:p>
    <w:p w:rsidR="00546581" w:rsidRPr="000C3A1C" w:rsidRDefault="00546581" w:rsidP="000C3A1C">
      <w:pPr>
        <w:spacing w:after="0" w:line="240" w:lineRule="auto"/>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636"/>
        <w:gridCol w:w="636"/>
        <w:gridCol w:w="647"/>
        <w:gridCol w:w="3157"/>
        <w:gridCol w:w="3050"/>
      </w:tblGrid>
      <w:tr w:rsidR="00546581" w:rsidRPr="00981A0E" w:rsidTr="000C3A1C">
        <w:tc>
          <w:tcPr>
            <w:tcW w:w="1229" w:type="dxa"/>
            <w:vAlign w:val="center"/>
          </w:tcPr>
          <w:p w:rsidR="00546581" w:rsidRPr="000C3A1C" w:rsidRDefault="00546581"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Кількість питань</w:t>
            </w:r>
          </w:p>
        </w:tc>
        <w:tc>
          <w:tcPr>
            <w:tcW w:w="636" w:type="dxa"/>
            <w:vAlign w:val="center"/>
          </w:tcPr>
          <w:p w:rsidR="00546581" w:rsidRPr="000C3A1C" w:rsidRDefault="00546581"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«5»</w:t>
            </w:r>
          </w:p>
        </w:tc>
        <w:tc>
          <w:tcPr>
            <w:tcW w:w="636" w:type="dxa"/>
            <w:vAlign w:val="center"/>
          </w:tcPr>
          <w:p w:rsidR="00546581" w:rsidRPr="000C3A1C" w:rsidRDefault="00546581"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«4»</w:t>
            </w:r>
          </w:p>
        </w:tc>
        <w:tc>
          <w:tcPr>
            <w:tcW w:w="648" w:type="dxa"/>
            <w:vAlign w:val="center"/>
          </w:tcPr>
          <w:p w:rsidR="00546581" w:rsidRPr="000C3A1C" w:rsidRDefault="00546581"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«3»</w:t>
            </w:r>
          </w:p>
        </w:tc>
        <w:tc>
          <w:tcPr>
            <w:tcW w:w="3343" w:type="dxa"/>
            <w:vMerge w:val="restart"/>
            <w:vAlign w:val="center"/>
          </w:tcPr>
          <w:p w:rsidR="00546581" w:rsidRPr="000C3A1C" w:rsidRDefault="00546581"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 xml:space="preserve">Усна відповідь за білетами, які включають теоретичну </w:t>
            </w:r>
            <w:r w:rsidRPr="000C3A1C">
              <w:rPr>
                <w:rFonts w:ascii="Times New Roman" w:hAnsi="Times New Roman"/>
                <w:sz w:val="28"/>
                <w:szCs w:val="28"/>
                <w:lang w:val="uk-UA"/>
              </w:rPr>
              <w:lastRenderedPageBreak/>
              <w:t>и практичну частину дисципліни</w:t>
            </w:r>
          </w:p>
        </w:tc>
        <w:tc>
          <w:tcPr>
            <w:tcW w:w="3240" w:type="dxa"/>
            <w:vMerge w:val="restart"/>
            <w:vAlign w:val="center"/>
          </w:tcPr>
          <w:p w:rsidR="00546581" w:rsidRPr="000C3A1C" w:rsidRDefault="00546581"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lastRenderedPageBreak/>
              <w:t xml:space="preserve">За кожну відповідь студент одержує від 10 до 16 балів, що </w:t>
            </w:r>
            <w:r w:rsidRPr="000C3A1C">
              <w:rPr>
                <w:rFonts w:ascii="Times New Roman" w:hAnsi="Times New Roman"/>
                <w:sz w:val="28"/>
                <w:szCs w:val="28"/>
                <w:lang w:val="uk-UA"/>
              </w:rPr>
              <w:lastRenderedPageBreak/>
              <w:t>відповідає :</w:t>
            </w:r>
          </w:p>
          <w:p w:rsidR="00546581" w:rsidRPr="000C3A1C" w:rsidRDefault="00546581"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«5»- 16 балів</w:t>
            </w:r>
          </w:p>
          <w:p w:rsidR="00546581" w:rsidRPr="000C3A1C" w:rsidRDefault="00546581"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«4»- 13 балів</w:t>
            </w:r>
          </w:p>
          <w:p w:rsidR="00546581" w:rsidRPr="000C3A1C" w:rsidRDefault="00546581"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«3»- 10 балів</w:t>
            </w:r>
          </w:p>
        </w:tc>
      </w:tr>
      <w:tr w:rsidR="00546581" w:rsidRPr="00981A0E" w:rsidTr="000C3A1C">
        <w:tc>
          <w:tcPr>
            <w:tcW w:w="1229"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w:t>
            </w:r>
          </w:p>
        </w:tc>
        <w:tc>
          <w:tcPr>
            <w:tcW w:w="636"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16</w:t>
            </w:r>
          </w:p>
        </w:tc>
        <w:tc>
          <w:tcPr>
            <w:tcW w:w="636"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13</w:t>
            </w:r>
          </w:p>
        </w:tc>
        <w:tc>
          <w:tcPr>
            <w:tcW w:w="648"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10</w:t>
            </w:r>
          </w:p>
        </w:tc>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r>
      <w:tr w:rsidR="00546581" w:rsidRPr="00981A0E" w:rsidTr="000C3A1C">
        <w:tc>
          <w:tcPr>
            <w:tcW w:w="1229"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2</w:t>
            </w:r>
          </w:p>
        </w:tc>
        <w:tc>
          <w:tcPr>
            <w:tcW w:w="636"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16</w:t>
            </w:r>
          </w:p>
        </w:tc>
        <w:tc>
          <w:tcPr>
            <w:tcW w:w="636"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13</w:t>
            </w:r>
          </w:p>
        </w:tc>
        <w:tc>
          <w:tcPr>
            <w:tcW w:w="648"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10</w:t>
            </w:r>
          </w:p>
        </w:tc>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r>
      <w:tr w:rsidR="00546581" w:rsidRPr="00981A0E" w:rsidTr="000C3A1C">
        <w:tc>
          <w:tcPr>
            <w:tcW w:w="1229"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lastRenderedPageBreak/>
              <w:t>3</w:t>
            </w:r>
          </w:p>
        </w:tc>
        <w:tc>
          <w:tcPr>
            <w:tcW w:w="636"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16</w:t>
            </w:r>
          </w:p>
        </w:tc>
        <w:tc>
          <w:tcPr>
            <w:tcW w:w="636"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13</w:t>
            </w:r>
          </w:p>
        </w:tc>
        <w:tc>
          <w:tcPr>
            <w:tcW w:w="648"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10</w:t>
            </w:r>
          </w:p>
        </w:tc>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r>
      <w:tr w:rsidR="00546581" w:rsidRPr="00981A0E" w:rsidTr="000C3A1C">
        <w:tc>
          <w:tcPr>
            <w:tcW w:w="1229"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lastRenderedPageBreak/>
              <w:t>4</w:t>
            </w:r>
          </w:p>
        </w:tc>
        <w:tc>
          <w:tcPr>
            <w:tcW w:w="636"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16</w:t>
            </w:r>
          </w:p>
        </w:tc>
        <w:tc>
          <w:tcPr>
            <w:tcW w:w="636"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13</w:t>
            </w:r>
          </w:p>
        </w:tc>
        <w:tc>
          <w:tcPr>
            <w:tcW w:w="648"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10</w:t>
            </w:r>
          </w:p>
        </w:tc>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r>
      <w:tr w:rsidR="00546581" w:rsidRPr="00981A0E" w:rsidTr="000C3A1C">
        <w:tc>
          <w:tcPr>
            <w:tcW w:w="1229"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5</w:t>
            </w:r>
          </w:p>
        </w:tc>
        <w:tc>
          <w:tcPr>
            <w:tcW w:w="636"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16</w:t>
            </w:r>
          </w:p>
        </w:tc>
        <w:tc>
          <w:tcPr>
            <w:tcW w:w="636"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13</w:t>
            </w:r>
          </w:p>
        </w:tc>
        <w:tc>
          <w:tcPr>
            <w:tcW w:w="648"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10</w:t>
            </w:r>
          </w:p>
        </w:tc>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r>
      <w:tr w:rsidR="00546581" w:rsidRPr="00981A0E" w:rsidTr="000C3A1C">
        <w:trPr>
          <w:trHeight w:val="76"/>
        </w:trPr>
        <w:tc>
          <w:tcPr>
            <w:tcW w:w="1229" w:type="dxa"/>
            <w:vAlign w:val="center"/>
          </w:tcPr>
          <w:p w:rsidR="00546581" w:rsidRPr="000C3A1C" w:rsidRDefault="00546581" w:rsidP="000C3A1C">
            <w:pPr>
              <w:spacing w:after="0" w:line="240" w:lineRule="auto"/>
              <w:jc w:val="center"/>
              <w:rPr>
                <w:rFonts w:ascii="Times New Roman" w:hAnsi="Times New Roman"/>
                <w:sz w:val="24"/>
                <w:szCs w:val="24"/>
                <w:lang w:val="uk-UA"/>
              </w:rPr>
            </w:pPr>
          </w:p>
        </w:tc>
        <w:tc>
          <w:tcPr>
            <w:tcW w:w="636"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80</w:t>
            </w:r>
          </w:p>
        </w:tc>
        <w:tc>
          <w:tcPr>
            <w:tcW w:w="636"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65</w:t>
            </w:r>
          </w:p>
        </w:tc>
        <w:tc>
          <w:tcPr>
            <w:tcW w:w="648" w:type="dxa"/>
            <w:vAlign w:val="center"/>
          </w:tcPr>
          <w:p w:rsidR="00546581" w:rsidRPr="000C3A1C" w:rsidRDefault="00546581"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50</w:t>
            </w:r>
          </w:p>
        </w:tc>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c>
          <w:tcPr>
            <w:tcW w:w="0" w:type="auto"/>
            <w:vMerge/>
            <w:vAlign w:val="center"/>
          </w:tcPr>
          <w:p w:rsidR="00546581" w:rsidRPr="000C3A1C" w:rsidRDefault="00546581" w:rsidP="000C3A1C">
            <w:pPr>
              <w:spacing w:after="0" w:line="240" w:lineRule="auto"/>
              <w:rPr>
                <w:rFonts w:ascii="Times New Roman" w:hAnsi="Times New Roman"/>
                <w:sz w:val="28"/>
                <w:szCs w:val="28"/>
                <w:lang w:val="uk-UA"/>
              </w:rPr>
            </w:pPr>
          </w:p>
        </w:tc>
      </w:tr>
    </w:tbl>
    <w:p w:rsidR="00546581" w:rsidRPr="000C3A1C" w:rsidRDefault="00546581" w:rsidP="000C3A1C">
      <w:pPr>
        <w:spacing w:after="0" w:line="240" w:lineRule="auto"/>
        <w:rPr>
          <w:rFonts w:ascii="Times New Roman" w:hAnsi="Times New Roman"/>
          <w:sz w:val="28"/>
          <w:szCs w:val="28"/>
          <w:lang w:val="uk-UA" w:eastAsia="ru-RU"/>
        </w:rPr>
      </w:pPr>
      <w:r w:rsidRPr="000C3A1C">
        <w:rPr>
          <w:rFonts w:ascii="Times New Roman" w:hAnsi="Times New Roman"/>
          <w:sz w:val="28"/>
          <w:szCs w:val="28"/>
          <w:lang w:val="uk-UA" w:eastAsia="ru-RU"/>
        </w:rPr>
        <w:t xml:space="preserve">                                        </w:t>
      </w:r>
    </w:p>
    <w:p w:rsidR="00546581" w:rsidRPr="000C3A1C" w:rsidRDefault="00546581" w:rsidP="000C3A1C">
      <w:pPr>
        <w:spacing w:after="0" w:line="240" w:lineRule="auto"/>
        <w:rPr>
          <w:rFonts w:ascii="Times New Roman" w:hAnsi="Times New Roman"/>
          <w:sz w:val="28"/>
          <w:szCs w:val="28"/>
          <w:lang w:val="uk-UA" w:eastAsia="ru-RU"/>
        </w:rPr>
      </w:pPr>
    </w:p>
    <w:p w:rsidR="00546581" w:rsidRPr="000C3A1C" w:rsidRDefault="00546581" w:rsidP="000C3A1C">
      <w:pPr>
        <w:spacing w:after="0" w:line="240" w:lineRule="auto"/>
        <w:rPr>
          <w:rFonts w:ascii="Times New Roman" w:hAnsi="Times New Roman"/>
          <w:b/>
          <w:sz w:val="28"/>
          <w:szCs w:val="28"/>
          <w:lang w:val="uk-UA" w:eastAsia="ru-RU"/>
        </w:rPr>
      </w:pPr>
      <w:r w:rsidRPr="000C3A1C">
        <w:rPr>
          <w:rFonts w:ascii="Times New Roman" w:hAnsi="Times New Roman"/>
          <w:sz w:val="28"/>
          <w:szCs w:val="28"/>
          <w:lang w:val="uk-UA" w:eastAsia="ru-RU"/>
        </w:rPr>
        <w:t xml:space="preserve">                                            </w:t>
      </w:r>
      <w:r w:rsidRPr="000C3A1C">
        <w:rPr>
          <w:rFonts w:ascii="Times New Roman" w:hAnsi="Times New Roman"/>
          <w:b/>
          <w:sz w:val="28"/>
          <w:szCs w:val="28"/>
          <w:lang w:val="uk-UA" w:eastAsia="ru-RU"/>
        </w:rPr>
        <w:t>13.3. Оцінка з дисципліни.</w:t>
      </w:r>
    </w:p>
    <w:p w:rsidR="00546581" w:rsidRPr="000C3A1C" w:rsidRDefault="00546581" w:rsidP="000C3A1C">
      <w:pPr>
        <w:spacing w:after="0" w:line="240" w:lineRule="auto"/>
        <w:rPr>
          <w:rFonts w:ascii="Times New Roman" w:hAnsi="Times New Roman"/>
          <w:b/>
          <w:sz w:val="24"/>
          <w:szCs w:val="24"/>
          <w:lang w:val="uk-UA" w:eastAsia="ru-RU"/>
        </w:rPr>
      </w:pPr>
    </w:p>
    <w:p w:rsidR="00546581" w:rsidRPr="000C3A1C" w:rsidRDefault="00546581" w:rsidP="000C3A1C">
      <w:pPr>
        <w:spacing w:after="0" w:line="240" w:lineRule="auto"/>
        <w:jc w:val="both"/>
        <w:rPr>
          <w:rFonts w:ascii="Times New Roman" w:hAnsi="Times New Roman"/>
          <w:sz w:val="28"/>
          <w:szCs w:val="28"/>
          <w:lang w:val="uk-UA" w:eastAsia="ru-RU"/>
        </w:rPr>
      </w:pPr>
      <w:r w:rsidRPr="000C3A1C">
        <w:rPr>
          <w:rFonts w:ascii="Times New Roman" w:hAnsi="Times New Roman"/>
          <w:sz w:val="24"/>
          <w:szCs w:val="24"/>
          <w:lang w:val="uk-UA" w:eastAsia="ru-RU"/>
        </w:rPr>
        <w:t xml:space="preserve">      </w:t>
      </w:r>
      <w:r w:rsidRPr="000C3A1C">
        <w:rPr>
          <w:rFonts w:ascii="Times New Roman" w:hAnsi="Times New Roman"/>
          <w:sz w:val="28"/>
          <w:szCs w:val="28"/>
          <w:lang w:val="uk-UA" w:eastAsia="ru-RU"/>
        </w:rPr>
        <w:t>Оцінку з дисципліни  виставляють лише студентам, які набрали не менше 120 балів та склали диференційований залік від 50 до 80 балів.</w:t>
      </w:r>
    </w:p>
    <w:p w:rsidR="00546581" w:rsidRPr="000C3A1C" w:rsidRDefault="00546581" w:rsidP="000C3A1C">
      <w:pPr>
        <w:spacing w:after="0" w:line="240" w:lineRule="auto"/>
        <w:jc w:val="both"/>
        <w:rPr>
          <w:rFonts w:ascii="Times New Roman" w:hAnsi="Times New Roman"/>
          <w:sz w:val="28"/>
          <w:szCs w:val="28"/>
          <w:lang w:val="uk-UA" w:eastAsia="ru-RU"/>
        </w:rPr>
      </w:pPr>
      <w:r w:rsidRPr="000C3A1C">
        <w:rPr>
          <w:rFonts w:ascii="Times New Roman" w:hAnsi="Times New Roman"/>
          <w:sz w:val="28"/>
          <w:szCs w:val="28"/>
          <w:lang w:val="uk-UA" w:eastAsia="ru-RU"/>
        </w:rPr>
        <w:t xml:space="preserve">     Оцінку з дисципліни виставляють як суму балів поточної навчальної діяльності і диференційованого заліку.</w:t>
      </w:r>
    </w:p>
    <w:p w:rsidR="00546581" w:rsidRPr="000C3A1C" w:rsidRDefault="00546581" w:rsidP="000C3A1C">
      <w:pPr>
        <w:spacing w:after="0" w:line="240" w:lineRule="auto"/>
        <w:jc w:val="both"/>
        <w:rPr>
          <w:rFonts w:ascii="Times New Roman" w:hAnsi="Times New Roman"/>
          <w:sz w:val="28"/>
          <w:szCs w:val="28"/>
          <w:lang w:val="uk-UA" w:eastAsia="ru-RU"/>
        </w:rPr>
      </w:pPr>
      <w:r w:rsidRPr="000C3A1C">
        <w:rPr>
          <w:rFonts w:ascii="Times New Roman" w:hAnsi="Times New Roman"/>
          <w:sz w:val="28"/>
          <w:szCs w:val="28"/>
          <w:lang w:val="uk-UA" w:eastAsia="ru-RU"/>
        </w:rPr>
        <w:t xml:space="preserve">     Заохочувальні бали можуть додаватися до кількості балів з дисципліни студентам, які мають наукові публікації або приймали участь у  науково-практичних конференціях (до 10 балів).</w:t>
      </w:r>
    </w:p>
    <w:p w:rsidR="00546581" w:rsidRPr="000C3A1C" w:rsidRDefault="00546581" w:rsidP="000C3A1C">
      <w:pPr>
        <w:spacing w:after="0" w:line="240" w:lineRule="auto"/>
        <w:jc w:val="both"/>
        <w:rPr>
          <w:rFonts w:ascii="Times New Roman" w:hAnsi="Times New Roman"/>
          <w:sz w:val="28"/>
          <w:szCs w:val="28"/>
          <w:lang w:val="uk-UA" w:eastAsia="ru-RU"/>
        </w:rPr>
      </w:pPr>
    </w:p>
    <w:p w:rsidR="00546581" w:rsidRPr="000C3A1C" w:rsidRDefault="00546581" w:rsidP="000C3A1C">
      <w:pPr>
        <w:spacing w:after="0" w:line="240" w:lineRule="auto"/>
        <w:jc w:val="both"/>
        <w:rPr>
          <w:rFonts w:ascii="Times New Roman" w:hAnsi="Times New Roman"/>
          <w:sz w:val="28"/>
          <w:szCs w:val="28"/>
          <w:lang w:val="uk-UA" w:eastAsia="ru-RU"/>
        </w:rPr>
      </w:pPr>
    </w:p>
    <w:p w:rsidR="00546581" w:rsidRPr="000C3A1C" w:rsidRDefault="00546581" w:rsidP="000C3A1C">
      <w:pPr>
        <w:spacing w:after="0" w:line="240" w:lineRule="auto"/>
        <w:jc w:val="both"/>
        <w:rPr>
          <w:rFonts w:ascii="Times New Roman" w:hAnsi="Times New Roman"/>
          <w:sz w:val="28"/>
          <w:szCs w:val="28"/>
          <w:lang w:val="uk-UA" w:eastAsia="ru-RU"/>
        </w:rPr>
      </w:pPr>
    </w:p>
    <w:p w:rsidR="00546581" w:rsidRPr="000C3A1C" w:rsidRDefault="00546581" w:rsidP="000C3A1C">
      <w:pPr>
        <w:spacing w:after="0" w:line="240" w:lineRule="auto"/>
        <w:jc w:val="both"/>
        <w:rPr>
          <w:rFonts w:ascii="Times New Roman" w:hAnsi="Times New Roman"/>
          <w:sz w:val="28"/>
          <w:szCs w:val="28"/>
          <w:lang w:val="uk-UA" w:eastAsia="ru-RU"/>
        </w:rPr>
      </w:pPr>
    </w:p>
    <w:p w:rsidR="00546581" w:rsidRPr="000C3A1C" w:rsidRDefault="00546581" w:rsidP="000C3A1C">
      <w:pPr>
        <w:spacing w:after="0" w:line="240" w:lineRule="auto"/>
        <w:jc w:val="both"/>
        <w:rPr>
          <w:rFonts w:ascii="Times New Roman" w:hAnsi="Times New Roman"/>
          <w:b/>
          <w:sz w:val="28"/>
          <w:szCs w:val="28"/>
          <w:lang w:val="uk-UA" w:eastAsia="ru-RU"/>
        </w:rPr>
      </w:pPr>
      <w:r w:rsidRPr="000C3A1C">
        <w:rPr>
          <w:rFonts w:ascii="Times New Roman" w:hAnsi="Times New Roman"/>
          <w:sz w:val="28"/>
          <w:szCs w:val="28"/>
          <w:lang w:val="uk-UA" w:eastAsia="ru-RU"/>
        </w:rPr>
        <w:t xml:space="preserve">                                </w:t>
      </w:r>
      <w:r w:rsidRPr="000C3A1C">
        <w:rPr>
          <w:rFonts w:ascii="Times New Roman" w:hAnsi="Times New Roman"/>
          <w:b/>
          <w:sz w:val="28"/>
          <w:szCs w:val="28"/>
          <w:lang w:val="uk-UA" w:eastAsia="ru-RU"/>
        </w:rPr>
        <w:t>13.4. Технологія оцінювання дисципліни.</w:t>
      </w:r>
    </w:p>
    <w:p w:rsidR="00546581" w:rsidRPr="000C3A1C" w:rsidRDefault="00546581" w:rsidP="000C3A1C">
      <w:pPr>
        <w:spacing w:after="0" w:line="240" w:lineRule="auto"/>
        <w:jc w:val="both"/>
        <w:rPr>
          <w:rFonts w:ascii="Times New Roman" w:hAnsi="Times New Roman"/>
          <w:sz w:val="28"/>
          <w:szCs w:val="28"/>
          <w:lang w:val="uk-UA" w:eastAsia="ru-RU"/>
        </w:rPr>
      </w:pPr>
    </w:p>
    <w:p w:rsidR="00546581" w:rsidRPr="000C3A1C" w:rsidRDefault="00546581" w:rsidP="000C3A1C">
      <w:pPr>
        <w:widowControl w:val="0"/>
        <w:autoSpaceDE w:val="0"/>
        <w:autoSpaceDN w:val="0"/>
        <w:spacing w:after="0" w:line="240" w:lineRule="auto"/>
        <w:jc w:val="both"/>
        <w:rPr>
          <w:rFonts w:ascii="Times New Roman" w:hAnsi="Times New Roman" w:cs="Courier New"/>
          <w:sz w:val="28"/>
          <w:szCs w:val="28"/>
          <w:lang w:val="uk-UA"/>
        </w:rPr>
      </w:pPr>
      <w:r w:rsidRPr="000C3A1C">
        <w:rPr>
          <w:rFonts w:ascii="Times New Roman" w:hAnsi="Times New Roman" w:cs="Courier New"/>
          <w:sz w:val="28"/>
          <w:szCs w:val="28"/>
          <w:lang w:val="uk-UA"/>
        </w:rPr>
        <w:t xml:space="preserve">       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w:t>
      </w:r>
      <w:r w:rsidRPr="000C3A1C">
        <w:rPr>
          <w:rFonts w:ascii="Times New Roman" w:hAnsi="Times New Roman" w:cs="Courier New"/>
          <w:bCs/>
          <w:iCs/>
          <w:sz w:val="28"/>
          <w:szCs w:val="28"/>
          <w:lang w:val="uk-UA"/>
        </w:rPr>
        <w:t>диференційованого</w:t>
      </w:r>
      <w:r w:rsidRPr="000C3A1C">
        <w:rPr>
          <w:rFonts w:ascii="Times New Roman" w:hAnsi="Times New Roman" w:cs="Courier New"/>
          <w:sz w:val="28"/>
          <w:szCs w:val="28"/>
          <w:lang w:val="uk-UA"/>
        </w:rPr>
        <w:t xml:space="preserve"> заліку і становить </w:t>
      </w:r>
      <w:r w:rsidRPr="000C3A1C">
        <w:rPr>
          <w:rFonts w:ascii="Times New Roman" w:hAnsi="Times New Roman" w:cs="Courier New"/>
          <w:color w:val="000000"/>
          <w:sz w:val="28"/>
          <w:szCs w:val="28"/>
          <w:lang w:val="en-US"/>
        </w:rPr>
        <w:t>min</w:t>
      </w:r>
      <w:r w:rsidRPr="000C3A1C">
        <w:rPr>
          <w:rFonts w:ascii="Times New Roman" w:hAnsi="Times New Roman" w:cs="Courier New"/>
          <w:color w:val="000000"/>
          <w:sz w:val="28"/>
          <w:szCs w:val="28"/>
          <w:lang w:val="uk-UA"/>
        </w:rPr>
        <w:t xml:space="preserve"> – </w:t>
      </w:r>
      <w:r w:rsidRPr="000C3A1C">
        <w:rPr>
          <w:rFonts w:ascii="Times New Roman" w:hAnsi="Times New Roman" w:cs="Courier New"/>
          <w:color w:val="000000"/>
          <w:spacing w:val="-4"/>
          <w:sz w:val="28"/>
          <w:szCs w:val="28"/>
          <w:lang w:val="uk-UA"/>
        </w:rPr>
        <w:t xml:space="preserve">120 до </w:t>
      </w:r>
      <w:r w:rsidRPr="000C3A1C">
        <w:rPr>
          <w:rFonts w:ascii="Times New Roman" w:hAnsi="Times New Roman" w:cs="Courier New"/>
          <w:color w:val="000000"/>
          <w:sz w:val="28"/>
          <w:szCs w:val="28"/>
          <w:lang w:val="en-US"/>
        </w:rPr>
        <w:t>max</w:t>
      </w:r>
      <w:r w:rsidRPr="000C3A1C">
        <w:rPr>
          <w:rFonts w:ascii="Times New Roman" w:hAnsi="Times New Roman" w:cs="Courier New"/>
          <w:color w:val="000000"/>
          <w:sz w:val="28"/>
          <w:szCs w:val="28"/>
          <w:lang w:val="uk-UA"/>
        </w:rPr>
        <w:t xml:space="preserve"> – 200.</w:t>
      </w:r>
      <w:r w:rsidRPr="000C3A1C">
        <w:rPr>
          <w:rFonts w:ascii="Times New Roman" w:hAnsi="Times New Roman" w:cs="Courier New"/>
          <w:b/>
          <w:sz w:val="28"/>
          <w:szCs w:val="28"/>
          <w:lang w:val="uk-UA"/>
        </w:rPr>
        <w:t xml:space="preserve"> </w:t>
      </w:r>
      <w:r w:rsidRPr="000C3A1C">
        <w:rPr>
          <w:rFonts w:ascii="Times New Roman" w:hAnsi="Times New Roman" w:cs="Courier New"/>
          <w:sz w:val="28"/>
          <w:szCs w:val="28"/>
          <w:lang w:val="uk-UA"/>
        </w:rPr>
        <w:t xml:space="preserve">Відповідність оцінок за </w:t>
      </w:r>
      <w:r w:rsidRPr="000C3A1C">
        <w:rPr>
          <w:rFonts w:ascii="Times New Roman" w:hAnsi="Times New Roman" w:cs="Courier New"/>
          <w:spacing w:val="6"/>
          <w:sz w:val="28"/>
          <w:szCs w:val="28"/>
          <w:lang w:val="uk-UA"/>
        </w:rPr>
        <w:t>200 бальною шкалою, чотирибальною (національною) шкалою та шкалою ЄСТ</w:t>
      </w:r>
      <w:r w:rsidRPr="000C3A1C">
        <w:rPr>
          <w:rFonts w:ascii="Times New Roman" w:hAnsi="Times New Roman" w:cs="Courier New"/>
          <w:spacing w:val="6"/>
          <w:sz w:val="28"/>
          <w:szCs w:val="28"/>
          <w:lang w:val="en-US"/>
        </w:rPr>
        <w:t>S</w:t>
      </w:r>
      <w:r w:rsidRPr="000C3A1C">
        <w:rPr>
          <w:rFonts w:ascii="Times New Roman" w:hAnsi="Times New Roman" w:cs="Courier New"/>
          <w:color w:val="000000"/>
          <w:sz w:val="28"/>
          <w:szCs w:val="28"/>
          <w:lang w:val="uk-UA"/>
        </w:rPr>
        <w:t xml:space="preserve"> наведена у таблиці 4</w:t>
      </w:r>
      <w:r w:rsidRPr="000C3A1C">
        <w:rPr>
          <w:rFonts w:ascii="Times New Roman" w:hAnsi="Times New Roman" w:cs="Courier New"/>
          <w:sz w:val="28"/>
          <w:szCs w:val="28"/>
          <w:lang w:val="uk-UA"/>
        </w:rPr>
        <w:t xml:space="preserve">. Студентам, що не виконали вимоги навчальних програм дисциплін виставляється оцінка </w:t>
      </w:r>
      <w:r w:rsidRPr="000C3A1C">
        <w:rPr>
          <w:rFonts w:ascii="Times New Roman" w:hAnsi="Times New Roman" w:cs="Courier New"/>
          <w:b/>
          <w:sz w:val="28"/>
          <w:szCs w:val="28"/>
          <w:lang w:val="uk-UA"/>
        </w:rPr>
        <w:t>F</w:t>
      </w:r>
      <w:r w:rsidRPr="000C3A1C">
        <w:rPr>
          <w:rFonts w:ascii="Times New Roman" w:hAnsi="Times New Roman" w:cs="Courier New"/>
          <w:b/>
          <w:sz w:val="28"/>
          <w:szCs w:val="28"/>
          <w:vertAlign w:val="subscript"/>
          <w:lang w:val="uk-UA"/>
        </w:rPr>
        <w:t>X,</w:t>
      </w:r>
      <w:r w:rsidRPr="000C3A1C">
        <w:rPr>
          <w:rFonts w:ascii="Times New Roman" w:hAnsi="Times New Roman" w:cs="Courier New"/>
          <w:sz w:val="28"/>
          <w:szCs w:val="28"/>
          <w:lang w:val="uk-UA"/>
        </w:rPr>
        <w:t xml:space="preserve"> якщо вони були допущені до складання диференційованого заліку, але не склали його. Оцінка </w:t>
      </w:r>
      <w:r w:rsidRPr="000C3A1C">
        <w:rPr>
          <w:rFonts w:ascii="Times New Roman" w:hAnsi="Times New Roman" w:cs="Courier New"/>
          <w:b/>
          <w:sz w:val="28"/>
          <w:szCs w:val="28"/>
          <w:lang w:val="uk-UA"/>
        </w:rPr>
        <w:t>F</w:t>
      </w:r>
      <w:r w:rsidRPr="000C3A1C">
        <w:rPr>
          <w:rFonts w:ascii="Times New Roman" w:hAnsi="Times New Roman" w:cs="Courier New"/>
          <w:sz w:val="28"/>
          <w:szCs w:val="28"/>
          <w:lang w:val="uk-UA"/>
        </w:rPr>
        <w:t xml:space="preserve"> виставляється студентам, які не допущені до складання диф. заліку. </w:t>
      </w:r>
    </w:p>
    <w:p w:rsidR="00546581" w:rsidRPr="000C3A1C" w:rsidRDefault="00546581" w:rsidP="000C3A1C">
      <w:pPr>
        <w:widowControl w:val="0"/>
        <w:autoSpaceDE w:val="0"/>
        <w:autoSpaceDN w:val="0"/>
        <w:spacing w:after="0" w:line="240" w:lineRule="auto"/>
        <w:jc w:val="right"/>
        <w:rPr>
          <w:rFonts w:ascii="Times New Roman" w:hAnsi="Times New Roman" w:cs="Courier New"/>
          <w:sz w:val="28"/>
          <w:szCs w:val="28"/>
          <w:lang w:val="uk-UA"/>
        </w:rPr>
      </w:pPr>
    </w:p>
    <w:p w:rsidR="00546581" w:rsidRPr="000C3A1C" w:rsidRDefault="00546581" w:rsidP="000C3A1C">
      <w:pPr>
        <w:widowControl w:val="0"/>
        <w:autoSpaceDE w:val="0"/>
        <w:autoSpaceDN w:val="0"/>
        <w:spacing w:after="0" w:line="240" w:lineRule="auto"/>
        <w:jc w:val="right"/>
        <w:rPr>
          <w:rFonts w:ascii="Times New Roman" w:hAnsi="Times New Roman" w:cs="Courier New"/>
          <w:sz w:val="28"/>
          <w:szCs w:val="28"/>
          <w:lang w:val="uk-UA"/>
        </w:rPr>
      </w:pPr>
      <w:r w:rsidRPr="000C3A1C">
        <w:rPr>
          <w:rFonts w:ascii="Times New Roman" w:hAnsi="Times New Roman" w:cs="Courier New"/>
          <w:sz w:val="28"/>
          <w:szCs w:val="28"/>
          <w:lang w:val="uk-UA"/>
        </w:rPr>
        <w:t>Таблиця 4</w:t>
      </w:r>
    </w:p>
    <w:p w:rsidR="00546581" w:rsidRPr="000C3A1C" w:rsidRDefault="00546581" w:rsidP="000C3A1C">
      <w:pPr>
        <w:widowControl w:val="0"/>
        <w:autoSpaceDE w:val="0"/>
        <w:autoSpaceDN w:val="0"/>
        <w:spacing w:after="0" w:line="240" w:lineRule="auto"/>
        <w:jc w:val="right"/>
        <w:rPr>
          <w:rFonts w:ascii="Times New Roman" w:hAnsi="Times New Roman" w:cs="Courier New"/>
          <w:sz w:val="28"/>
          <w:szCs w:val="28"/>
          <w:lang w:val="uk-UA"/>
        </w:rPr>
      </w:pPr>
    </w:p>
    <w:p w:rsidR="00546581" w:rsidRPr="000C3A1C" w:rsidRDefault="00546581" w:rsidP="000C3A1C">
      <w:pPr>
        <w:widowControl w:val="0"/>
        <w:autoSpaceDE w:val="0"/>
        <w:autoSpaceDN w:val="0"/>
        <w:spacing w:after="0" w:line="240" w:lineRule="auto"/>
        <w:jc w:val="center"/>
        <w:rPr>
          <w:rFonts w:ascii="Times New Roman" w:hAnsi="Times New Roman" w:cs="Courier New"/>
          <w:b/>
          <w:spacing w:val="6"/>
          <w:sz w:val="28"/>
          <w:szCs w:val="28"/>
          <w:lang w:val="uk-UA"/>
        </w:rPr>
      </w:pPr>
      <w:r w:rsidRPr="000C3A1C">
        <w:rPr>
          <w:rFonts w:ascii="Times New Roman" w:hAnsi="Times New Roman" w:cs="Courier New"/>
          <w:b/>
          <w:sz w:val="28"/>
          <w:szCs w:val="28"/>
          <w:lang w:val="uk-UA"/>
        </w:rPr>
        <w:t xml:space="preserve">Відповідність оцінок за </w:t>
      </w:r>
      <w:r w:rsidRPr="000C3A1C">
        <w:rPr>
          <w:rFonts w:ascii="Times New Roman" w:hAnsi="Times New Roman" w:cs="Courier New"/>
          <w:b/>
          <w:spacing w:val="6"/>
          <w:sz w:val="28"/>
          <w:szCs w:val="28"/>
          <w:lang w:val="uk-UA"/>
        </w:rPr>
        <w:t>200 бальною шкалою,</w:t>
      </w:r>
    </w:p>
    <w:p w:rsidR="00546581" w:rsidRPr="000C3A1C" w:rsidRDefault="00546581" w:rsidP="000C3A1C">
      <w:pPr>
        <w:widowControl w:val="0"/>
        <w:autoSpaceDE w:val="0"/>
        <w:autoSpaceDN w:val="0"/>
        <w:spacing w:after="0" w:line="240" w:lineRule="auto"/>
        <w:jc w:val="center"/>
        <w:rPr>
          <w:rFonts w:ascii="Times New Roman" w:hAnsi="Times New Roman" w:cs="Courier New"/>
          <w:b/>
          <w:spacing w:val="6"/>
          <w:sz w:val="28"/>
          <w:szCs w:val="28"/>
          <w:lang w:val="uk-UA"/>
        </w:rPr>
      </w:pPr>
      <w:r w:rsidRPr="000C3A1C">
        <w:rPr>
          <w:rFonts w:ascii="Times New Roman" w:hAnsi="Times New Roman" w:cs="Courier New"/>
          <w:b/>
          <w:spacing w:val="6"/>
          <w:sz w:val="28"/>
          <w:szCs w:val="28"/>
          <w:lang w:val="uk-UA"/>
        </w:rPr>
        <w:t>чотирибальною</w:t>
      </w:r>
      <w:r w:rsidRPr="000C3A1C">
        <w:rPr>
          <w:rFonts w:ascii="Times New Roman" w:hAnsi="Times New Roman" w:cs="Courier New"/>
          <w:b/>
          <w:spacing w:val="6"/>
          <w:sz w:val="28"/>
          <w:szCs w:val="28"/>
        </w:rPr>
        <w:t xml:space="preserve"> (</w:t>
      </w:r>
      <w:r w:rsidRPr="000C3A1C">
        <w:rPr>
          <w:rFonts w:ascii="Times New Roman" w:hAnsi="Times New Roman" w:cs="Courier New"/>
          <w:b/>
          <w:spacing w:val="6"/>
          <w:sz w:val="28"/>
          <w:szCs w:val="28"/>
          <w:lang w:val="uk-UA"/>
        </w:rPr>
        <w:t>національною) шкалою та шкалою ЄСТ</w:t>
      </w:r>
      <w:r w:rsidRPr="000C3A1C">
        <w:rPr>
          <w:rFonts w:ascii="Times New Roman" w:hAnsi="Times New Roman" w:cs="Courier New"/>
          <w:b/>
          <w:spacing w:val="6"/>
          <w:sz w:val="28"/>
          <w:szCs w:val="28"/>
          <w:lang w:val="en-US"/>
        </w:rPr>
        <w:t>S</w:t>
      </w:r>
    </w:p>
    <w:p w:rsidR="00546581" w:rsidRPr="000C3A1C" w:rsidRDefault="00546581" w:rsidP="000C3A1C">
      <w:pPr>
        <w:widowControl w:val="0"/>
        <w:autoSpaceDE w:val="0"/>
        <w:autoSpaceDN w:val="0"/>
        <w:spacing w:after="0" w:line="240" w:lineRule="auto"/>
        <w:rPr>
          <w:rFonts w:ascii="Times New Roman" w:hAnsi="Times New Roman" w:cs="Courier New"/>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2215"/>
        <w:gridCol w:w="2215"/>
      </w:tblGrid>
      <w:tr w:rsidR="00546581" w:rsidRPr="00981A0E" w:rsidTr="000C3A1C">
        <w:trPr>
          <w:jc w:val="center"/>
        </w:trPr>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 xml:space="preserve">Оцінка </w:t>
            </w:r>
          </w:p>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за 200 бальною шкалою</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en-US"/>
              </w:rPr>
            </w:pPr>
            <w:r w:rsidRPr="000C3A1C">
              <w:rPr>
                <w:rFonts w:ascii="Times New Roman" w:hAnsi="Times New Roman" w:cs="Courier New"/>
                <w:sz w:val="28"/>
                <w:szCs w:val="28"/>
                <w:lang w:val="uk-UA"/>
              </w:rPr>
              <w:t xml:space="preserve">Оцінка за шкалою </w:t>
            </w:r>
            <w:r w:rsidRPr="000C3A1C">
              <w:rPr>
                <w:rFonts w:ascii="Times New Roman" w:hAnsi="Times New Roman" w:cs="Courier New"/>
                <w:sz w:val="28"/>
                <w:szCs w:val="28"/>
                <w:lang w:val="en-US"/>
              </w:rPr>
              <w:t>ECTS</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 xml:space="preserve">Оцінка за </w:t>
            </w:r>
          </w:p>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pacing w:val="6"/>
                <w:sz w:val="28"/>
                <w:szCs w:val="28"/>
                <w:lang w:val="uk-UA"/>
              </w:rPr>
              <w:t>чотирибальною</w:t>
            </w:r>
            <w:r w:rsidRPr="000C3A1C">
              <w:rPr>
                <w:rFonts w:ascii="Times New Roman" w:hAnsi="Times New Roman" w:cs="Courier New"/>
                <w:spacing w:val="6"/>
                <w:sz w:val="28"/>
                <w:szCs w:val="28"/>
              </w:rPr>
              <w:t xml:space="preserve"> (</w:t>
            </w:r>
            <w:r w:rsidRPr="000C3A1C">
              <w:rPr>
                <w:rFonts w:ascii="Times New Roman" w:hAnsi="Times New Roman" w:cs="Courier New"/>
                <w:spacing w:val="6"/>
                <w:sz w:val="28"/>
                <w:szCs w:val="28"/>
                <w:lang w:val="uk-UA"/>
              </w:rPr>
              <w:t>національною) шкалою</w:t>
            </w:r>
          </w:p>
        </w:tc>
      </w:tr>
      <w:tr w:rsidR="00546581" w:rsidRPr="00981A0E" w:rsidTr="000C3A1C">
        <w:trPr>
          <w:jc w:val="center"/>
        </w:trPr>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180–200</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А</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Відмінно</w:t>
            </w:r>
          </w:p>
        </w:tc>
      </w:tr>
      <w:tr w:rsidR="00546581" w:rsidRPr="00981A0E" w:rsidTr="000C3A1C">
        <w:trPr>
          <w:jc w:val="center"/>
        </w:trPr>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160–179</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В</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Добре</w:t>
            </w:r>
          </w:p>
        </w:tc>
      </w:tr>
      <w:tr w:rsidR="00546581" w:rsidRPr="00981A0E" w:rsidTr="000C3A1C">
        <w:trPr>
          <w:jc w:val="center"/>
        </w:trPr>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150–159</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С</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Добре</w:t>
            </w:r>
          </w:p>
        </w:tc>
      </w:tr>
      <w:tr w:rsidR="00546581" w:rsidRPr="00981A0E" w:rsidTr="000C3A1C">
        <w:trPr>
          <w:jc w:val="center"/>
        </w:trPr>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130–149</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en-US"/>
              </w:rPr>
            </w:pPr>
            <w:r w:rsidRPr="000C3A1C">
              <w:rPr>
                <w:rFonts w:ascii="Times New Roman" w:hAnsi="Times New Roman" w:cs="Courier New"/>
                <w:sz w:val="28"/>
                <w:szCs w:val="28"/>
                <w:lang w:val="en-US"/>
              </w:rPr>
              <w:t>D</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Задовільно</w:t>
            </w:r>
          </w:p>
        </w:tc>
      </w:tr>
      <w:tr w:rsidR="00546581" w:rsidRPr="00981A0E" w:rsidTr="000C3A1C">
        <w:trPr>
          <w:jc w:val="center"/>
        </w:trPr>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120–129</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en-US"/>
              </w:rPr>
              <w:t>E</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 xml:space="preserve">Задовільно </w:t>
            </w:r>
          </w:p>
        </w:tc>
      </w:tr>
      <w:tr w:rsidR="00546581" w:rsidRPr="00981A0E" w:rsidTr="000C3A1C">
        <w:trPr>
          <w:jc w:val="center"/>
        </w:trPr>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lastRenderedPageBreak/>
              <w:t>Менше 120</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en-US"/>
              </w:rPr>
            </w:pPr>
            <w:r w:rsidRPr="000C3A1C">
              <w:rPr>
                <w:rFonts w:ascii="Times New Roman" w:hAnsi="Times New Roman" w:cs="Courier New"/>
                <w:sz w:val="28"/>
                <w:szCs w:val="28"/>
                <w:lang w:val="en-US"/>
              </w:rPr>
              <w:t>F, Fx</w:t>
            </w:r>
          </w:p>
        </w:tc>
        <w:tc>
          <w:tcPr>
            <w:tcW w:w="2215" w:type="dxa"/>
          </w:tcPr>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Незадовільно</w:t>
            </w:r>
          </w:p>
        </w:tc>
      </w:tr>
    </w:tbl>
    <w:p w:rsidR="00546581" w:rsidRPr="000C3A1C" w:rsidRDefault="00546581" w:rsidP="000C3A1C">
      <w:pPr>
        <w:widowControl w:val="0"/>
        <w:autoSpaceDE w:val="0"/>
        <w:autoSpaceDN w:val="0"/>
        <w:spacing w:after="0" w:line="240" w:lineRule="auto"/>
        <w:rPr>
          <w:rFonts w:ascii="Times New Roman" w:hAnsi="Times New Roman" w:cs="Courier New"/>
          <w:sz w:val="28"/>
          <w:szCs w:val="28"/>
          <w:lang w:val="uk-UA"/>
        </w:rPr>
      </w:pPr>
    </w:p>
    <w:p w:rsidR="00546581" w:rsidRPr="000C3A1C" w:rsidRDefault="00546581" w:rsidP="000C3A1C">
      <w:pPr>
        <w:widowControl w:val="0"/>
        <w:autoSpaceDE w:val="0"/>
        <w:autoSpaceDN w:val="0"/>
        <w:spacing w:after="0" w:line="240" w:lineRule="auto"/>
        <w:jc w:val="both"/>
        <w:rPr>
          <w:rFonts w:ascii="Times New Roman" w:hAnsi="Times New Roman" w:cs="Courier New"/>
          <w:sz w:val="28"/>
          <w:szCs w:val="28"/>
          <w:lang w:val="uk-UA"/>
        </w:rPr>
      </w:pPr>
      <w:r w:rsidRPr="000C3A1C">
        <w:rPr>
          <w:rFonts w:ascii="Times New Roman" w:hAnsi="Times New Roman" w:cs="Courier New"/>
          <w:sz w:val="28"/>
          <w:szCs w:val="28"/>
          <w:lang w:val="uk-UA"/>
        </w:rPr>
        <w:t xml:space="preserve">         Після завершення вивчення дисципліни  викладач виставляє студенту відповідну оцінку за шкалами (Таблиця 4) у залікову книжку та заповнює відомость успішності з дисципліни за формами: У-5.03В – </w:t>
      </w:r>
      <w:r w:rsidRPr="000C3A1C">
        <w:rPr>
          <w:rFonts w:ascii="Times New Roman" w:hAnsi="Times New Roman" w:cs="Courier New"/>
          <w:bCs/>
          <w:iCs/>
          <w:sz w:val="28"/>
          <w:szCs w:val="28"/>
          <w:lang w:val="uk-UA"/>
        </w:rPr>
        <w:t>диференційований</w:t>
      </w:r>
      <w:r w:rsidRPr="000C3A1C">
        <w:rPr>
          <w:rFonts w:ascii="Times New Roman" w:hAnsi="Times New Roman" w:cs="Courier New"/>
          <w:sz w:val="28"/>
          <w:szCs w:val="28"/>
          <w:lang w:val="uk-UA"/>
        </w:rPr>
        <w:t xml:space="preserve"> залік та передає відомость успішності до деканату.</w:t>
      </w:r>
    </w:p>
    <w:p w:rsidR="00546581" w:rsidRPr="000C3A1C" w:rsidRDefault="00546581" w:rsidP="000C3A1C">
      <w:pPr>
        <w:widowControl w:val="0"/>
        <w:autoSpaceDE w:val="0"/>
        <w:autoSpaceDN w:val="0"/>
        <w:spacing w:after="0" w:line="240" w:lineRule="auto"/>
        <w:jc w:val="both"/>
        <w:rPr>
          <w:rFonts w:ascii="Times New Roman" w:hAnsi="Times New Roman" w:cs="Courier New"/>
          <w:sz w:val="28"/>
          <w:szCs w:val="28"/>
          <w:lang w:val="uk-UA"/>
        </w:rPr>
      </w:pPr>
    </w:p>
    <w:p w:rsidR="00546581" w:rsidRPr="000C3A1C" w:rsidRDefault="00546581" w:rsidP="000C3A1C">
      <w:pPr>
        <w:widowControl w:val="0"/>
        <w:autoSpaceDE w:val="0"/>
        <w:autoSpaceDN w:val="0"/>
        <w:spacing w:after="0" w:line="240" w:lineRule="auto"/>
        <w:jc w:val="both"/>
        <w:rPr>
          <w:rFonts w:ascii="Times New Roman" w:hAnsi="Times New Roman" w:cs="Courier New"/>
          <w:sz w:val="28"/>
          <w:szCs w:val="28"/>
          <w:lang w:val="uk-UA"/>
        </w:rPr>
      </w:pPr>
    </w:p>
    <w:p w:rsidR="00546581" w:rsidRPr="000C3A1C" w:rsidRDefault="00546581" w:rsidP="000C3A1C">
      <w:pPr>
        <w:widowControl w:val="0"/>
        <w:autoSpaceDE w:val="0"/>
        <w:autoSpaceDN w:val="0"/>
        <w:spacing w:after="0" w:line="240" w:lineRule="auto"/>
        <w:jc w:val="both"/>
        <w:rPr>
          <w:rFonts w:ascii="Times New Roman" w:hAnsi="Times New Roman" w:cs="Courier New"/>
          <w:sz w:val="28"/>
          <w:szCs w:val="28"/>
          <w:lang w:val="uk-UA"/>
        </w:rPr>
      </w:pPr>
    </w:p>
    <w:p w:rsidR="00546581" w:rsidRPr="000C3A1C" w:rsidRDefault="00546581" w:rsidP="000C3A1C">
      <w:pPr>
        <w:shd w:val="clear" w:color="auto" w:fill="FFFFFF"/>
        <w:suppressAutoHyphens/>
        <w:spacing w:after="120" w:line="240" w:lineRule="auto"/>
        <w:ind w:firstLine="567"/>
        <w:jc w:val="center"/>
        <w:rPr>
          <w:rFonts w:ascii="Times New Roman" w:hAnsi="Times New Roman"/>
          <w:b/>
          <w:sz w:val="28"/>
          <w:szCs w:val="28"/>
          <w:lang w:val="uk-UA" w:eastAsia="ar-SA"/>
        </w:rPr>
      </w:pPr>
      <w:r w:rsidRPr="000C3A1C">
        <w:rPr>
          <w:rFonts w:ascii="Times New Roman" w:hAnsi="Times New Roman"/>
          <w:b/>
          <w:sz w:val="28"/>
          <w:szCs w:val="28"/>
          <w:lang w:val="uk-UA" w:eastAsia="ar-SA"/>
        </w:rPr>
        <w:t>14. Методичне забезпечення</w:t>
      </w:r>
    </w:p>
    <w:p w:rsidR="00546581" w:rsidRPr="000C3A1C" w:rsidRDefault="00546581"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1. Силабус навчальної дисципліни.</w:t>
      </w:r>
    </w:p>
    <w:p w:rsidR="00546581" w:rsidRPr="000C3A1C" w:rsidRDefault="00546581"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2. </w:t>
      </w:r>
      <w:r w:rsidRPr="000C3A1C">
        <w:rPr>
          <w:rFonts w:ascii="Times New Roman" w:hAnsi="Times New Roman"/>
          <w:iCs/>
          <w:sz w:val="28"/>
          <w:szCs w:val="24"/>
          <w:lang w:val="uk-UA" w:eastAsia="ar-SA"/>
        </w:rPr>
        <w:t>Програма навчальної дисципліни</w:t>
      </w:r>
      <w:r w:rsidRPr="000C3A1C">
        <w:rPr>
          <w:rFonts w:ascii="Times New Roman" w:hAnsi="Times New Roman"/>
          <w:b/>
          <w:i/>
          <w:iCs/>
          <w:sz w:val="28"/>
          <w:szCs w:val="24"/>
          <w:lang w:val="uk-UA" w:eastAsia="ar-SA"/>
        </w:rPr>
        <w:t xml:space="preserve"> </w:t>
      </w:r>
    </w:p>
    <w:p w:rsidR="00546581" w:rsidRPr="000C3A1C" w:rsidRDefault="00546581"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3. Тематичні плани лекцій, практичних занять та самостійної роботи студентів.</w:t>
      </w:r>
    </w:p>
    <w:p w:rsidR="00546581" w:rsidRPr="000C3A1C" w:rsidRDefault="00546581"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4 Методичні розробки для викладачів.</w:t>
      </w:r>
    </w:p>
    <w:p w:rsidR="00546581" w:rsidRPr="000C3A1C" w:rsidRDefault="00546581"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5. Методичні вказівки до практичних занять для студентів.</w:t>
      </w:r>
    </w:p>
    <w:p w:rsidR="00546581" w:rsidRPr="000C3A1C" w:rsidRDefault="00546581"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6. Методичні матеріали, що забезпечують самостійну роботу студентів.</w:t>
      </w:r>
    </w:p>
    <w:p w:rsidR="00546581" w:rsidRPr="000C3A1C" w:rsidRDefault="00546581"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7. Тестові завдання до контролю засвоєння дисципліни.</w:t>
      </w:r>
    </w:p>
    <w:p w:rsidR="00546581" w:rsidRPr="000C3A1C" w:rsidRDefault="00546581"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8. Перелік питань до диференційованого заліку.</w:t>
      </w:r>
    </w:p>
    <w:p w:rsidR="00546581" w:rsidRPr="000C3A1C" w:rsidRDefault="00546581" w:rsidP="000C3A1C">
      <w:pPr>
        <w:shd w:val="clear" w:color="auto" w:fill="FFFFFF"/>
        <w:tabs>
          <w:tab w:val="left" w:pos="1701"/>
        </w:tabs>
        <w:suppressAutoHyphens/>
        <w:spacing w:after="0" w:line="240" w:lineRule="auto"/>
        <w:rPr>
          <w:rFonts w:ascii="Times New Roman" w:hAnsi="Times New Roman"/>
          <w:b/>
          <w:sz w:val="28"/>
          <w:szCs w:val="28"/>
          <w:lang w:val="uk-UA" w:eastAsia="ar-SA"/>
        </w:rPr>
      </w:pPr>
      <w:r w:rsidRPr="000C3A1C">
        <w:rPr>
          <w:rFonts w:ascii="Times New Roman" w:hAnsi="Times New Roman"/>
          <w:b/>
          <w:sz w:val="28"/>
          <w:szCs w:val="28"/>
          <w:lang w:val="uk-UA" w:eastAsia="ar-SA"/>
        </w:rPr>
        <w:t xml:space="preserve">                                               15. Рекомендована література</w:t>
      </w:r>
    </w:p>
    <w:p w:rsidR="00546581" w:rsidRPr="000C3A1C" w:rsidRDefault="00546581" w:rsidP="000C3A1C">
      <w:pPr>
        <w:shd w:val="clear" w:color="auto" w:fill="FFFFFF"/>
        <w:suppressAutoHyphens/>
        <w:spacing w:after="0" w:line="240" w:lineRule="auto"/>
        <w:ind w:firstLine="709"/>
        <w:jc w:val="center"/>
        <w:rPr>
          <w:rFonts w:ascii="Times New Roman" w:hAnsi="Times New Roman"/>
          <w:b/>
          <w:bCs/>
          <w:spacing w:val="-6"/>
          <w:sz w:val="28"/>
          <w:szCs w:val="28"/>
          <w:lang w:val="uk-UA" w:eastAsia="ar-SA"/>
        </w:rPr>
      </w:pPr>
    </w:p>
    <w:p w:rsidR="00546581" w:rsidRPr="000C3A1C" w:rsidRDefault="00546581" w:rsidP="000C3A1C">
      <w:pPr>
        <w:shd w:val="clear" w:color="auto" w:fill="FFFFFF"/>
        <w:suppressAutoHyphens/>
        <w:spacing w:after="0" w:line="240" w:lineRule="auto"/>
        <w:ind w:firstLine="709"/>
        <w:jc w:val="center"/>
        <w:rPr>
          <w:rFonts w:ascii="Times New Roman" w:hAnsi="Times New Roman"/>
          <w:b/>
          <w:bCs/>
          <w:spacing w:val="-6"/>
          <w:sz w:val="28"/>
          <w:szCs w:val="28"/>
          <w:lang w:val="uk-UA" w:eastAsia="ar-SA"/>
        </w:rPr>
      </w:pPr>
      <w:r w:rsidRPr="000C3A1C">
        <w:rPr>
          <w:rFonts w:ascii="Times New Roman" w:hAnsi="Times New Roman"/>
          <w:b/>
          <w:bCs/>
          <w:spacing w:val="-6"/>
          <w:sz w:val="28"/>
          <w:szCs w:val="28"/>
          <w:lang w:val="uk-UA" w:eastAsia="ar-SA"/>
        </w:rPr>
        <w:t>Основна література</w:t>
      </w:r>
    </w:p>
    <w:p w:rsidR="00546581" w:rsidRPr="000C3A1C" w:rsidRDefault="00546581" w:rsidP="000C3A1C">
      <w:pPr>
        <w:shd w:val="clear" w:color="auto" w:fill="FFFFFF"/>
        <w:suppressAutoHyphens/>
        <w:spacing w:after="0" w:line="240" w:lineRule="auto"/>
        <w:ind w:firstLine="709"/>
        <w:jc w:val="center"/>
        <w:rPr>
          <w:rFonts w:ascii="Times New Roman" w:hAnsi="Times New Roman"/>
          <w:b/>
          <w:bCs/>
          <w:spacing w:val="-6"/>
          <w:sz w:val="28"/>
          <w:szCs w:val="28"/>
          <w:lang w:val="uk-UA" w:eastAsia="ar-SA"/>
        </w:rPr>
      </w:pP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Адміністративне право України: навч. посіб. / Н. В. Дараганова ; Вищ. навч. закл. "Нац. акад. упр.". - К. : ВНЗ "Нац. акад. упр.", 2013. </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Конституційне право України : навч. посіб. для студентів ВНЗ / [Р. Ф. Гринюк та ін. ; за заг. ред. д-ра юрид наук, проф. Р. Ф. Гринюка] ; Донец. нац. ун-т, Екон.-правовий ф-т. - Донецьк : ДонНУ, 2014. </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Кримінальне право України. Загальна частина: навчальний посібник  // за заг. ред, професора В. М. Трубникова, Харків – 2015 – 422с. </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Податкове право : підруч. для студ. вищ. навч. закл. / М. П. Кучерявенко ; Нац. ун-т "Юрид. акад. України ім. Ярослава Мудрого". - Х. : Право, 2013. </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Правознавство // за заг. ред. д.ю.н. Крестовської Н. М., к.ю.н. Кулініч О. О., к.ю.н. Романадзе Л. Д., підручник. – Одеса: Атлант, 2015. – 554 с. </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Правознавство: навч. посіб. / П. С. Корнієнко; ред.: Г. Б. Черушева. - Вид. 2-ге, переробл. та доповн.. - К. : Четверта хвиля, 2012. </w:t>
      </w:r>
    </w:p>
    <w:p w:rsidR="00546581" w:rsidRPr="000C3A1C" w:rsidRDefault="00546581" w:rsidP="000C3A1C">
      <w:pPr>
        <w:numPr>
          <w:ilvl w:val="0"/>
          <w:numId w:val="7"/>
        </w:numPr>
        <w:suppressAutoHyphens/>
        <w:spacing w:after="0" w:line="276" w:lineRule="auto"/>
        <w:ind w:left="839" w:hanging="357"/>
        <w:jc w:val="both"/>
        <w:rPr>
          <w:rFonts w:ascii="Times New Roman" w:hAnsi="Times New Roman"/>
          <w:sz w:val="28"/>
          <w:szCs w:val="28"/>
          <w:lang w:val="uk-UA"/>
        </w:rPr>
      </w:pPr>
      <w:r w:rsidRPr="000C3A1C">
        <w:rPr>
          <w:rFonts w:ascii="Times New Roman" w:hAnsi="Times New Roman"/>
          <w:sz w:val="28"/>
          <w:szCs w:val="28"/>
          <w:lang w:val="uk-UA"/>
        </w:rPr>
        <w:t xml:space="preserve">  Правознавство: підруч. для студентів ВНЗ / [Богачова Л. Л. та ін.]. - Харків : Фоліо, 2014. </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lastRenderedPageBreak/>
        <w:t xml:space="preserve">  Сімейне право : підручник / [Л. М. Баранова та ін.] ; за заг. ред. В. І. Борисової, І. В. Жилінкової ; Нац. ун-т "Юрид. акад. України ім. Ярослава Мудрого". - 4-те вид., переробл. і допов. - Х. :Право, 2012. </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Сімейне право: підручник / за заг. ред. В. А. Кройтора та В. Ю. Євко; МВС України, Харків. нац. ун-т внутр. справ. – Харків, 2016. – 512 с. / С. Б. Булеца // Право і Безпека.   </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Теорія держави і права : підручник / [Петришин О. В. та ін.] ; за ред. д-ра юрид. наук, проф., акад. НАПрН України О. В. Петришина ; Нац. ун-т "Юрид. акад. України ім. Ярослава Мудрого". - Х. : Право, 2014. </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Трудове право України : підручник / М. І. Іншин, В. І. Щербина. - Х. : Диса плюс, 2014. </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Фінансове право : підручник / [Алісов Є. О. та ін.] ; за ред. д-ра екон. наук, проф. М. П. Кучерявенка ; Нац. ун-т "Юрид. акад. України ім. Ярослава Мудрого". - Х. : Право, 2013. </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Цивільне право : підручник : у 2 т. / за ред. проф. В. І. Борисової, І. В. СпасибоФатєєвої, В. Л. Яроцького ; Нац. ун-т "Юрид. акад. України ім. Ярослава Мудрого". - 2-ге вид., переробл. та допов. - Х. :Право, 2014. </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w:t>
      </w:r>
      <w:r w:rsidRPr="000C3A1C">
        <w:rPr>
          <w:rFonts w:ascii="Times New Roman" w:hAnsi="Times New Roman"/>
          <w:color w:val="000000"/>
          <w:sz w:val="28"/>
          <w:szCs w:val="28"/>
          <w:lang w:eastAsia="ru-RU"/>
        </w:rPr>
        <w:t>Стеценко С.Г., Стеценко В.Ю., Сенюта</w:t>
      </w:r>
      <w:proofErr w:type="gramStart"/>
      <w:r w:rsidRPr="000C3A1C">
        <w:rPr>
          <w:rFonts w:ascii="Times New Roman" w:hAnsi="Times New Roman"/>
          <w:color w:val="000000"/>
          <w:sz w:val="28"/>
          <w:szCs w:val="28"/>
          <w:lang w:eastAsia="ru-RU"/>
        </w:rPr>
        <w:t xml:space="preserve"> І.</w:t>
      </w:r>
      <w:proofErr w:type="gramEnd"/>
      <w:r w:rsidRPr="000C3A1C">
        <w:rPr>
          <w:rFonts w:ascii="Times New Roman" w:hAnsi="Times New Roman"/>
          <w:color w:val="000000"/>
          <w:sz w:val="28"/>
          <w:szCs w:val="28"/>
          <w:lang w:eastAsia="ru-RU"/>
        </w:rPr>
        <w:t xml:space="preserve">Я. Медичне право України: </w:t>
      </w:r>
      <w:proofErr w:type="gramStart"/>
      <w:r w:rsidRPr="000C3A1C">
        <w:rPr>
          <w:rFonts w:ascii="Times New Roman" w:hAnsi="Times New Roman"/>
          <w:color w:val="000000"/>
          <w:sz w:val="28"/>
          <w:szCs w:val="28"/>
          <w:lang w:eastAsia="ru-RU"/>
        </w:rPr>
        <w:t>П</w:t>
      </w:r>
      <w:proofErr w:type="gramEnd"/>
      <w:r w:rsidRPr="000C3A1C">
        <w:rPr>
          <w:rFonts w:ascii="Times New Roman" w:hAnsi="Times New Roman"/>
          <w:color w:val="000000"/>
          <w:sz w:val="28"/>
          <w:szCs w:val="28"/>
          <w:lang w:eastAsia="ru-RU"/>
        </w:rPr>
        <w:t>ідручник / За заг. ред. д.ю.н., проф.. С.Г. Стеценка. –</w:t>
      </w:r>
      <w:r w:rsidRPr="000C3A1C">
        <w:rPr>
          <w:rFonts w:ascii="Times New Roman" w:hAnsi="Times New Roman"/>
          <w:color w:val="000000"/>
          <w:sz w:val="28"/>
          <w:szCs w:val="28"/>
          <w:lang w:val="uk-UA" w:eastAsia="ru-RU"/>
        </w:rPr>
        <w:t xml:space="preserve"> </w:t>
      </w:r>
      <w:r w:rsidRPr="000C3A1C">
        <w:rPr>
          <w:rFonts w:ascii="Times New Roman" w:hAnsi="Times New Roman"/>
          <w:color w:val="000000"/>
          <w:sz w:val="28"/>
          <w:szCs w:val="28"/>
          <w:lang w:eastAsia="ru-RU"/>
        </w:rPr>
        <w:t>К.: Всеукраїнська асоціація видавців «Правова єдність», 2008. - 507 с.</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lang w:val="uk-UA"/>
        </w:rPr>
        <w:t>Васильчик М.В., Медвідь М.К. Сачков Л.С. Збірник нормативних документів з безпеки життєдіяльності. – К.: Фенікс, 2000. – 896 с. – С.434- 442, 517-560,</w:t>
      </w:r>
      <w:r w:rsidRPr="000C3A1C">
        <w:rPr>
          <w:rFonts w:ascii="Times New Roman" w:hAnsi="Times New Roman"/>
          <w:spacing w:val="-3"/>
          <w:sz w:val="28"/>
          <w:lang w:val="uk-UA"/>
        </w:rPr>
        <w:t xml:space="preserve"> </w:t>
      </w:r>
      <w:r w:rsidRPr="000C3A1C">
        <w:rPr>
          <w:rFonts w:ascii="Times New Roman" w:hAnsi="Times New Roman"/>
          <w:sz w:val="28"/>
          <w:lang w:val="uk-UA"/>
        </w:rPr>
        <w:t>713-724.</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lang w:val="uk-UA"/>
        </w:rPr>
        <w:t>Волинець Л.С. Права дитини в Україні: проблеми та перспективи / УІСД, Інститут дитинства. – К.: Логос, 2000. – 75</w:t>
      </w:r>
      <w:r w:rsidRPr="000C3A1C">
        <w:rPr>
          <w:rFonts w:ascii="Times New Roman" w:hAnsi="Times New Roman"/>
          <w:spacing w:val="-6"/>
          <w:sz w:val="28"/>
          <w:lang w:val="uk-UA"/>
        </w:rPr>
        <w:t xml:space="preserve"> </w:t>
      </w:r>
      <w:r w:rsidRPr="000C3A1C">
        <w:rPr>
          <w:rFonts w:ascii="Times New Roman" w:hAnsi="Times New Roman"/>
          <w:sz w:val="28"/>
          <w:lang w:val="uk-UA"/>
        </w:rPr>
        <w:t>с.</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w:t>
      </w:r>
      <w:r w:rsidRPr="000C3A1C">
        <w:rPr>
          <w:rFonts w:ascii="Times New Roman" w:hAnsi="Times New Roman"/>
          <w:sz w:val="28"/>
          <w:lang w:val="uk-UA"/>
        </w:rPr>
        <w:t>Вихованці інтернатів про себе і своє життя / О.М. Балакірєва (кер. авт. кол.), О.О. Яременко, Н.П. Дудар та ін. – К.: Український ін-т соціальних досліджень, 2000. – 134 с. – (Сер.: На порозі самостійного життя: У 4</w:t>
      </w:r>
      <w:r w:rsidRPr="000C3A1C">
        <w:rPr>
          <w:rFonts w:ascii="Times New Roman" w:hAnsi="Times New Roman"/>
          <w:spacing w:val="-22"/>
          <w:sz w:val="28"/>
          <w:lang w:val="uk-UA"/>
        </w:rPr>
        <w:t xml:space="preserve"> </w:t>
      </w:r>
      <w:r w:rsidRPr="000C3A1C">
        <w:rPr>
          <w:rFonts w:ascii="Times New Roman" w:hAnsi="Times New Roman"/>
          <w:sz w:val="28"/>
          <w:lang w:val="uk-UA"/>
        </w:rPr>
        <w:t>кн.).</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lang w:val="uk-UA"/>
        </w:rPr>
        <w:t>Діяльність центрів соціальних служб для молоді України: сучасний стан і перспективи розвитку /Керівник авт. кол.: С.В. Толстоухова, В.В. Багай, О.В. Вакуленко, З.Г. Зайцева та ін. – К.: Академпрес, 1999. – 112</w:t>
      </w:r>
      <w:r w:rsidRPr="000C3A1C">
        <w:rPr>
          <w:rFonts w:ascii="Times New Roman" w:hAnsi="Times New Roman"/>
          <w:spacing w:val="-21"/>
          <w:sz w:val="28"/>
          <w:lang w:val="uk-UA"/>
        </w:rPr>
        <w:t xml:space="preserve"> </w:t>
      </w:r>
      <w:r w:rsidRPr="000C3A1C">
        <w:rPr>
          <w:rFonts w:ascii="Times New Roman" w:hAnsi="Times New Roman"/>
          <w:sz w:val="28"/>
          <w:lang w:val="uk-UA"/>
        </w:rPr>
        <w:t>с.</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w:t>
      </w:r>
      <w:r w:rsidRPr="000C3A1C">
        <w:rPr>
          <w:rFonts w:ascii="Times New Roman" w:hAnsi="Times New Roman"/>
          <w:sz w:val="28"/>
          <w:lang w:val="uk-UA"/>
        </w:rPr>
        <w:t>Дитинство в Україні: права, гарантії, захист (збірник документів): частина I (248 с.) та частина II (292 с.) , АТ „Видавництво „Столиця”,</w:t>
      </w:r>
      <w:r w:rsidRPr="000C3A1C">
        <w:rPr>
          <w:rFonts w:ascii="Times New Roman" w:hAnsi="Times New Roman"/>
          <w:spacing w:val="-24"/>
          <w:sz w:val="28"/>
          <w:lang w:val="uk-UA"/>
        </w:rPr>
        <w:t xml:space="preserve"> </w:t>
      </w:r>
      <w:r w:rsidRPr="000C3A1C">
        <w:rPr>
          <w:rFonts w:ascii="Times New Roman" w:hAnsi="Times New Roman"/>
          <w:sz w:val="28"/>
          <w:lang w:val="uk-UA"/>
        </w:rPr>
        <w:t>1998.</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lastRenderedPageBreak/>
        <w:t xml:space="preserve"> Забарний Г.Г., Калюжний Р.А., Шкарлупа В.К. Основи держави</w:t>
      </w:r>
      <w:r w:rsidRPr="000C3A1C">
        <w:rPr>
          <w:rFonts w:ascii="Times New Roman" w:hAnsi="Times New Roman"/>
          <w:spacing w:val="27"/>
          <w:sz w:val="28"/>
          <w:szCs w:val="28"/>
          <w:lang w:val="uk-UA"/>
        </w:rPr>
        <w:t xml:space="preserve"> </w:t>
      </w:r>
      <w:r w:rsidRPr="000C3A1C">
        <w:rPr>
          <w:rFonts w:ascii="Times New Roman" w:hAnsi="Times New Roman"/>
          <w:sz w:val="28"/>
          <w:szCs w:val="28"/>
          <w:lang w:val="uk-UA"/>
        </w:rPr>
        <w:t>і права. Навчальний посібник. – К.: Вид. ПАЛИВОДА А.В., 2002. – 3-е вид. доп. та перероб., – 384 с. – C. 214-236.</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w:t>
      </w:r>
      <w:r w:rsidRPr="000C3A1C">
        <w:rPr>
          <w:rFonts w:ascii="Times New Roman" w:hAnsi="Times New Roman"/>
          <w:sz w:val="28"/>
          <w:lang w:val="uk-UA"/>
        </w:rPr>
        <w:t>Законодавство, яке тебе захищає (Випускникові школи-інтернату для дітей-сиріт і дітей, позбавлених батьківського піклування) / Авт.кол.: Л.С. Волинець, Т.В. Говорун, І.В. Пєша, М.Г. Афендулова, Л.І. Берліна, О.І. Карпенко, А.А. Філіпішина, О.О. Яременко. –К.: Український ін-т соціальних досліджень, 2000. – 78 с. – (Сер.: На порозі самостійного життя: У 4 кн.; Кн. 2).</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w:t>
      </w:r>
      <w:r w:rsidRPr="000C3A1C">
        <w:rPr>
          <w:rFonts w:ascii="Times New Roman" w:hAnsi="Times New Roman"/>
          <w:sz w:val="28"/>
          <w:lang w:val="uk-UA"/>
        </w:rPr>
        <w:t>Балакірєва О.М., Яременко О.О. Рівень розповсюдження та структура вживання алкоголю та інших наркотичних речовин серед підлітків в Україні: соціологічний вимір. – К.: НВФ „Студцентр” / НИКА-Центр, 1998. – 144с</w:t>
      </w:r>
      <w:r w:rsidRPr="000C3A1C">
        <w:rPr>
          <w:rFonts w:ascii="Times New Roman" w:hAnsi="Times New Roman"/>
          <w:spacing w:val="-21"/>
          <w:sz w:val="28"/>
          <w:lang w:val="uk-UA"/>
        </w:rPr>
        <w:t xml:space="preserve"> </w:t>
      </w:r>
      <w:r w:rsidRPr="000C3A1C">
        <w:rPr>
          <w:rFonts w:ascii="Times New Roman" w:hAnsi="Times New Roman"/>
          <w:sz w:val="28"/>
          <w:lang w:val="uk-UA"/>
        </w:rPr>
        <w:t>.</w:t>
      </w:r>
    </w:p>
    <w:p w:rsidR="00546581" w:rsidRPr="000C3A1C" w:rsidRDefault="00546581"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w:t>
      </w:r>
      <w:r w:rsidRPr="000C3A1C">
        <w:rPr>
          <w:rFonts w:ascii="Times New Roman" w:hAnsi="Times New Roman"/>
          <w:sz w:val="28"/>
          <w:lang w:val="uk-UA"/>
        </w:rPr>
        <w:t>Дитяча праця в Україні/ О.О. Яременко (керівник авт. кол.), О.М. Балакірєва, Л.С. Волинець та ін. – К.: Український ін-т соціальних досліджень, 2000. – 132</w:t>
      </w:r>
      <w:r w:rsidRPr="000C3A1C">
        <w:rPr>
          <w:rFonts w:ascii="Times New Roman" w:hAnsi="Times New Roman"/>
          <w:spacing w:val="-3"/>
          <w:sz w:val="28"/>
          <w:lang w:val="uk-UA"/>
        </w:rPr>
        <w:t xml:space="preserve"> </w:t>
      </w:r>
      <w:r w:rsidRPr="000C3A1C">
        <w:rPr>
          <w:rFonts w:ascii="Times New Roman" w:hAnsi="Times New Roman"/>
          <w:sz w:val="28"/>
          <w:lang w:val="uk-UA"/>
        </w:rPr>
        <w:t>с.</w:t>
      </w:r>
    </w:p>
    <w:p w:rsidR="00546581" w:rsidRPr="000C3A1C" w:rsidRDefault="00546581" w:rsidP="000C3A1C">
      <w:pPr>
        <w:spacing w:after="0" w:line="276" w:lineRule="auto"/>
        <w:jc w:val="both"/>
        <w:rPr>
          <w:rFonts w:ascii="Times New Roman" w:hAnsi="Times New Roman"/>
          <w:sz w:val="28"/>
          <w:lang w:val="uk-UA"/>
        </w:rPr>
      </w:pPr>
    </w:p>
    <w:p w:rsidR="00546581" w:rsidRPr="000C3A1C" w:rsidRDefault="00546581" w:rsidP="000C3A1C">
      <w:pPr>
        <w:spacing w:after="0" w:line="276" w:lineRule="auto"/>
        <w:jc w:val="both"/>
        <w:rPr>
          <w:rFonts w:ascii="Times New Roman" w:hAnsi="Times New Roman"/>
          <w:sz w:val="28"/>
          <w:lang w:val="uk-UA"/>
        </w:rPr>
      </w:pPr>
    </w:p>
    <w:p w:rsidR="00546581" w:rsidRPr="000C3A1C" w:rsidRDefault="00546581" w:rsidP="000C3A1C">
      <w:pPr>
        <w:spacing w:after="0" w:line="276" w:lineRule="auto"/>
        <w:jc w:val="both"/>
        <w:rPr>
          <w:rFonts w:ascii="Times New Roman" w:hAnsi="Times New Roman"/>
          <w:sz w:val="28"/>
          <w:lang w:val="uk-UA"/>
        </w:rPr>
      </w:pPr>
    </w:p>
    <w:p w:rsidR="00546581" w:rsidRPr="000C3A1C" w:rsidRDefault="00546581" w:rsidP="000C3A1C">
      <w:pPr>
        <w:spacing w:after="0" w:line="276" w:lineRule="auto"/>
        <w:jc w:val="both"/>
        <w:rPr>
          <w:rFonts w:ascii="Times New Roman" w:hAnsi="Times New Roman"/>
          <w:sz w:val="28"/>
          <w:lang w:val="uk-UA"/>
        </w:rPr>
      </w:pPr>
    </w:p>
    <w:p w:rsidR="00546581" w:rsidRPr="000C3A1C" w:rsidRDefault="00546581" w:rsidP="000C3A1C">
      <w:pPr>
        <w:spacing w:after="0" w:line="276" w:lineRule="auto"/>
        <w:jc w:val="both"/>
        <w:rPr>
          <w:rFonts w:ascii="Times New Roman" w:hAnsi="Times New Roman"/>
          <w:sz w:val="28"/>
          <w:lang w:val="uk-UA"/>
        </w:rPr>
      </w:pPr>
    </w:p>
    <w:p w:rsidR="00546581" w:rsidRPr="000C3A1C" w:rsidRDefault="00546581" w:rsidP="000C3A1C">
      <w:pPr>
        <w:spacing w:after="0" w:line="276" w:lineRule="auto"/>
        <w:jc w:val="both"/>
        <w:rPr>
          <w:rFonts w:ascii="Times New Roman" w:hAnsi="Times New Roman"/>
          <w:sz w:val="28"/>
          <w:lang w:val="uk-UA"/>
        </w:rPr>
      </w:pPr>
    </w:p>
    <w:p w:rsidR="00546581" w:rsidRPr="000C3A1C" w:rsidRDefault="00546581" w:rsidP="000C3A1C">
      <w:pPr>
        <w:spacing w:after="0" w:line="276" w:lineRule="auto"/>
        <w:jc w:val="both"/>
        <w:rPr>
          <w:rFonts w:ascii="Times New Roman" w:hAnsi="Times New Roman"/>
          <w:sz w:val="28"/>
          <w:lang w:val="uk-UA"/>
        </w:rPr>
      </w:pPr>
    </w:p>
    <w:p w:rsidR="00546581" w:rsidRPr="000C3A1C" w:rsidRDefault="00546581" w:rsidP="000C3A1C">
      <w:pPr>
        <w:spacing w:after="0" w:line="276" w:lineRule="auto"/>
        <w:jc w:val="both"/>
        <w:rPr>
          <w:rFonts w:ascii="Times New Roman" w:hAnsi="Times New Roman"/>
          <w:sz w:val="28"/>
          <w:lang w:val="uk-UA"/>
        </w:rPr>
      </w:pPr>
    </w:p>
    <w:p w:rsidR="00546581" w:rsidRPr="000C3A1C" w:rsidRDefault="00546581" w:rsidP="000C3A1C">
      <w:pPr>
        <w:spacing w:after="0" w:line="276" w:lineRule="auto"/>
        <w:jc w:val="both"/>
        <w:rPr>
          <w:rFonts w:ascii="Times New Roman" w:hAnsi="Times New Roman"/>
          <w:sz w:val="28"/>
          <w:szCs w:val="28"/>
          <w:lang w:val="uk-UA"/>
        </w:rPr>
      </w:pPr>
    </w:p>
    <w:p w:rsidR="00546581" w:rsidRPr="000C3A1C" w:rsidRDefault="00546581" w:rsidP="000C3A1C">
      <w:pPr>
        <w:spacing w:after="0" w:line="276" w:lineRule="auto"/>
        <w:ind w:left="840"/>
        <w:jc w:val="center"/>
        <w:rPr>
          <w:rFonts w:ascii="Times New Roman" w:hAnsi="Times New Roman"/>
          <w:b/>
          <w:sz w:val="28"/>
          <w:szCs w:val="28"/>
          <w:lang w:val="uk-UA"/>
        </w:rPr>
      </w:pPr>
      <w:r w:rsidRPr="000C3A1C">
        <w:rPr>
          <w:rFonts w:ascii="Times New Roman" w:hAnsi="Times New Roman"/>
          <w:b/>
          <w:sz w:val="28"/>
          <w:szCs w:val="28"/>
          <w:lang w:val="uk-UA"/>
        </w:rPr>
        <w:t>Допоміжна література</w:t>
      </w:r>
    </w:p>
    <w:p w:rsidR="00546581" w:rsidRPr="000C3A1C" w:rsidRDefault="00546581" w:rsidP="000C3A1C">
      <w:pPr>
        <w:widowControl w:val="0"/>
        <w:tabs>
          <w:tab w:val="left" w:pos="709"/>
        </w:tabs>
        <w:autoSpaceDE w:val="0"/>
        <w:autoSpaceDN w:val="0"/>
        <w:spacing w:after="0" w:line="276" w:lineRule="auto"/>
        <w:jc w:val="both"/>
        <w:rPr>
          <w:rFonts w:ascii="Times New Roman" w:hAnsi="Times New Roman"/>
          <w:sz w:val="28"/>
          <w:lang w:val="uk-UA"/>
        </w:rPr>
      </w:pPr>
    </w:p>
    <w:p w:rsidR="00546581" w:rsidRPr="000C3A1C" w:rsidRDefault="00546581" w:rsidP="000C3A1C">
      <w:pPr>
        <w:widowControl w:val="0"/>
        <w:numPr>
          <w:ilvl w:val="1"/>
          <w:numId w:val="8"/>
        </w:numPr>
        <w:tabs>
          <w:tab w:val="left" w:pos="1232"/>
        </w:tabs>
        <w:suppressAutoHyphens/>
        <w:autoSpaceDE w:val="0"/>
        <w:autoSpaceDN w:val="0"/>
        <w:spacing w:after="0" w:line="276" w:lineRule="auto"/>
        <w:ind w:right="350" w:firstLine="567"/>
        <w:jc w:val="both"/>
        <w:rPr>
          <w:rFonts w:ascii="Times New Roman" w:hAnsi="Times New Roman"/>
          <w:sz w:val="28"/>
          <w:lang w:val="uk-UA"/>
        </w:rPr>
      </w:pPr>
      <w:r w:rsidRPr="000C3A1C">
        <w:rPr>
          <w:rFonts w:ascii="Times New Roman" w:hAnsi="Times New Roman"/>
          <w:sz w:val="28"/>
          <w:lang w:val="uk-UA"/>
        </w:rPr>
        <w:t>Знай свої права. Правовий посібник для молоді. – К.: Всеукраїнська молодіжна організація „Молодь проти корупції”, 2004. – 132</w:t>
      </w:r>
      <w:r w:rsidRPr="000C3A1C">
        <w:rPr>
          <w:rFonts w:ascii="Times New Roman" w:hAnsi="Times New Roman"/>
          <w:spacing w:val="-11"/>
          <w:sz w:val="28"/>
          <w:lang w:val="uk-UA"/>
        </w:rPr>
        <w:t xml:space="preserve"> </w:t>
      </w:r>
      <w:r w:rsidRPr="000C3A1C">
        <w:rPr>
          <w:rFonts w:ascii="Times New Roman" w:hAnsi="Times New Roman"/>
          <w:sz w:val="28"/>
          <w:lang w:val="uk-UA"/>
        </w:rPr>
        <w:t>с.</w:t>
      </w:r>
    </w:p>
    <w:p w:rsidR="00546581" w:rsidRPr="000C3A1C" w:rsidRDefault="00546581" w:rsidP="000C3A1C">
      <w:pPr>
        <w:widowControl w:val="0"/>
        <w:numPr>
          <w:ilvl w:val="1"/>
          <w:numId w:val="8"/>
        </w:numPr>
        <w:tabs>
          <w:tab w:val="left" w:pos="1288"/>
        </w:tabs>
        <w:suppressAutoHyphens/>
        <w:autoSpaceDE w:val="0"/>
        <w:autoSpaceDN w:val="0"/>
        <w:spacing w:after="0" w:line="276" w:lineRule="auto"/>
        <w:ind w:left="567" w:right="351"/>
        <w:jc w:val="both"/>
        <w:rPr>
          <w:rFonts w:ascii="Times New Roman" w:hAnsi="Times New Roman"/>
          <w:sz w:val="28"/>
          <w:lang w:val="uk-UA"/>
        </w:rPr>
      </w:pPr>
      <w:r w:rsidRPr="000C3A1C">
        <w:rPr>
          <w:rFonts w:ascii="Times New Roman" w:hAnsi="Times New Roman"/>
          <w:sz w:val="28"/>
          <w:lang w:val="uk-UA"/>
        </w:rPr>
        <w:t xml:space="preserve">Колпаков В.К. Адміністративне право України: Підручник. – </w:t>
      </w:r>
    </w:p>
    <w:p w:rsidR="00546581" w:rsidRPr="000C3A1C" w:rsidRDefault="00546581" w:rsidP="000C3A1C">
      <w:pPr>
        <w:widowControl w:val="0"/>
        <w:tabs>
          <w:tab w:val="left" w:pos="1288"/>
        </w:tabs>
        <w:autoSpaceDE w:val="0"/>
        <w:autoSpaceDN w:val="0"/>
        <w:spacing w:after="0" w:line="276" w:lineRule="auto"/>
        <w:ind w:right="351"/>
        <w:jc w:val="both"/>
        <w:rPr>
          <w:rFonts w:ascii="Times New Roman" w:hAnsi="Times New Roman"/>
          <w:sz w:val="28"/>
          <w:lang w:val="uk-UA"/>
        </w:rPr>
      </w:pPr>
      <w:r w:rsidRPr="000C3A1C">
        <w:rPr>
          <w:rFonts w:ascii="Times New Roman" w:hAnsi="Times New Roman"/>
          <w:sz w:val="28"/>
          <w:lang w:val="uk-UA"/>
        </w:rPr>
        <w:t>К.: Юрінком Інтер, 1999. – 736 с. – С.</w:t>
      </w:r>
      <w:r w:rsidRPr="000C3A1C">
        <w:rPr>
          <w:rFonts w:ascii="Times New Roman" w:hAnsi="Times New Roman"/>
          <w:spacing w:val="-4"/>
          <w:sz w:val="28"/>
          <w:lang w:val="uk-UA"/>
        </w:rPr>
        <w:t xml:space="preserve"> </w:t>
      </w:r>
      <w:r w:rsidRPr="000C3A1C">
        <w:rPr>
          <w:rFonts w:ascii="Times New Roman" w:hAnsi="Times New Roman"/>
          <w:sz w:val="28"/>
          <w:lang w:val="uk-UA"/>
        </w:rPr>
        <w:t>545-609.</w:t>
      </w:r>
    </w:p>
    <w:p w:rsidR="00546581" w:rsidRPr="000C3A1C" w:rsidRDefault="00546581" w:rsidP="000C3A1C">
      <w:pPr>
        <w:widowControl w:val="0"/>
        <w:numPr>
          <w:ilvl w:val="1"/>
          <w:numId w:val="8"/>
        </w:numPr>
        <w:tabs>
          <w:tab w:val="left" w:pos="1252"/>
        </w:tabs>
        <w:suppressAutoHyphens/>
        <w:autoSpaceDE w:val="0"/>
        <w:autoSpaceDN w:val="0"/>
        <w:spacing w:after="0" w:line="276" w:lineRule="auto"/>
        <w:ind w:right="349" w:firstLine="567"/>
        <w:jc w:val="both"/>
        <w:rPr>
          <w:rFonts w:ascii="Times New Roman" w:hAnsi="Times New Roman"/>
          <w:sz w:val="28"/>
          <w:lang w:val="uk-UA"/>
        </w:rPr>
      </w:pPr>
      <w:r w:rsidRPr="000C3A1C">
        <w:rPr>
          <w:rFonts w:ascii="Times New Roman" w:hAnsi="Times New Roman"/>
          <w:sz w:val="28"/>
          <w:lang w:val="uk-UA"/>
        </w:rPr>
        <w:t>Ковчина І.М. Підготовка студентів до соціально-правового захисту особистості: Навчально-методичний посібник / За заг. ред. А.Й. Капської.  вид 2-ге, переробл. – К.: НПУ, 2005. – 196</w:t>
      </w:r>
      <w:r w:rsidRPr="000C3A1C">
        <w:rPr>
          <w:rFonts w:ascii="Times New Roman" w:hAnsi="Times New Roman"/>
          <w:spacing w:val="-6"/>
          <w:sz w:val="28"/>
          <w:lang w:val="uk-UA"/>
        </w:rPr>
        <w:t xml:space="preserve"> </w:t>
      </w:r>
      <w:r w:rsidRPr="000C3A1C">
        <w:rPr>
          <w:rFonts w:ascii="Times New Roman" w:hAnsi="Times New Roman"/>
          <w:sz w:val="28"/>
          <w:lang w:val="uk-UA"/>
        </w:rPr>
        <w:t>с.</w:t>
      </w:r>
    </w:p>
    <w:p w:rsidR="00546581" w:rsidRPr="000C3A1C" w:rsidRDefault="00546581" w:rsidP="000C3A1C">
      <w:pPr>
        <w:widowControl w:val="0"/>
        <w:numPr>
          <w:ilvl w:val="1"/>
          <w:numId w:val="8"/>
        </w:numPr>
        <w:tabs>
          <w:tab w:val="left" w:pos="1253"/>
        </w:tabs>
        <w:suppressAutoHyphens/>
        <w:autoSpaceDE w:val="0"/>
        <w:autoSpaceDN w:val="0"/>
        <w:spacing w:before="72" w:after="0" w:line="276" w:lineRule="auto"/>
        <w:ind w:right="348" w:firstLine="567"/>
        <w:jc w:val="both"/>
        <w:rPr>
          <w:rFonts w:ascii="Times New Roman" w:hAnsi="Times New Roman"/>
          <w:sz w:val="28"/>
          <w:lang w:val="uk-UA"/>
        </w:rPr>
      </w:pPr>
      <w:r w:rsidRPr="000C3A1C">
        <w:rPr>
          <w:rFonts w:ascii="Times New Roman" w:hAnsi="Times New Roman"/>
          <w:sz w:val="28"/>
          <w:lang w:val="uk-UA"/>
        </w:rPr>
        <w:t>Ковчина І.М. Підготовка студентів до соціально-правового захисту школярів: Навчально-методичний посібник / За заг. ред. А.Й. Капської. – К.: НПУ, 2003. – 150</w:t>
      </w:r>
      <w:r w:rsidRPr="000C3A1C">
        <w:rPr>
          <w:rFonts w:ascii="Times New Roman" w:hAnsi="Times New Roman"/>
          <w:spacing w:val="-3"/>
          <w:sz w:val="28"/>
          <w:lang w:val="uk-UA"/>
        </w:rPr>
        <w:t xml:space="preserve"> </w:t>
      </w:r>
      <w:r w:rsidRPr="000C3A1C">
        <w:rPr>
          <w:rFonts w:ascii="Times New Roman" w:hAnsi="Times New Roman"/>
          <w:sz w:val="28"/>
          <w:lang w:val="uk-UA"/>
        </w:rPr>
        <w:t>с.</w:t>
      </w:r>
    </w:p>
    <w:p w:rsidR="00546581" w:rsidRPr="000C3A1C" w:rsidRDefault="00546581" w:rsidP="000C3A1C">
      <w:pPr>
        <w:widowControl w:val="0"/>
        <w:numPr>
          <w:ilvl w:val="1"/>
          <w:numId w:val="8"/>
        </w:numPr>
        <w:tabs>
          <w:tab w:val="left" w:pos="1246"/>
        </w:tabs>
        <w:suppressAutoHyphens/>
        <w:autoSpaceDE w:val="0"/>
        <w:autoSpaceDN w:val="0"/>
        <w:spacing w:after="0" w:line="276" w:lineRule="auto"/>
        <w:ind w:right="350" w:firstLine="567"/>
        <w:jc w:val="both"/>
        <w:rPr>
          <w:rFonts w:ascii="Times New Roman" w:hAnsi="Times New Roman"/>
          <w:sz w:val="28"/>
          <w:lang w:val="uk-UA"/>
        </w:rPr>
      </w:pPr>
      <w:r w:rsidRPr="000C3A1C">
        <w:rPr>
          <w:rFonts w:ascii="Times New Roman" w:hAnsi="Times New Roman"/>
          <w:sz w:val="28"/>
          <w:lang w:val="uk-UA"/>
        </w:rPr>
        <w:t xml:space="preserve">Методичні рекомендації соціальним працівникам щодо </w:t>
      </w:r>
      <w:r w:rsidRPr="000C3A1C">
        <w:rPr>
          <w:rFonts w:ascii="Times New Roman" w:hAnsi="Times New Roman"/>
          <w:sz w:val="28"/>
          <w:lang w:val="uk-UA"/>
        </w:rPr>
        <w:lastRenderedPageBreak/>
        <w:t>соціального супроводу прийомних сімей / Н.М. Комарова (керівник авт. кол.), Г.М. Бевз, Л.С. Волинець та ін. – К.: Видавництво, 1999. – 103</w:t>
      </w:r>
      <w:r w:rsidRPr="000C3A1C">
        <w:rPr>
          <w:rFonts w:ascii="Times New Roman" w:hAnsi="Times New Roman"/>
          <w:spacing w:val="-10"/>
          <w:sz w:val="28"/>
          <w:lang w:val="uk-UA"/>
        </w:rPr>
        <w:t xml:space="preserve"> </w:t>
      </w:r>
      <w:r w:rsidRPr="000C3A1C">
        <w:rPr>
          <w:rFonts w:ascii="Times New Roman" w:hAnsi="Times New Roman"/>
          <w:sz w:val="28"/>
          <w:lang w:val="uk-UA"/>
        </w:rPr>
        <w:t>с.</w:t>
      </w:r>
    </w:p>
    <w:p w:rsidR="00546581" w:rsidRPr="000C3A1C" w:rsidRDefault="00546581" w:rsidP="000C3A1C">
      <w:pPr>
        <w:widowControl w:val="0"/>
        <w:numPr>
          <w:ilvl w:val="1"/>
          <w:numId w:val="8"/>
        </w:numPr>
        <w:tabs>
          <w:tab w:val="left" w:pos="1240"/>
        </w:tabs>
        <w:suppressAutoHyphens/>
        <w:autoSpaceDE w:val="0"/>
        <w:autoSpaceDN w:val="0"/>
        <w:spacing w:after="0" w:line="276" w:lineRule="auto"/>
        <w:ind w:right="349" w:firstLine="567"/>
        <w:jc w:val="both"/>
        <w:rPr>
          <w:rFonts w:ascii="Times New Roman" w:hAnsi="Times New Roman"/>
          <w:sz w:val="28"/>
          <w:lang w:val="uk-UA"/>
        </w:rPr>
      </w:pPr>
      <w:r w:rsidRPr="000C3A1C">
        <w:rPr>
          <w:rFonts w:ascii="Times New Roman" w:hAnsi="Times New Roman"/>
          <w:sz w:val="28"/>
          <w:lang w:val="uk-UA"/>
        </w:rPr>
        <w:t>Молодь України у дзеркалі соціології / Заг. ред. О. Балакірєвої і О. Яременка. –К.: УІСД, 2001. – 210</w:t>
      </w:r>
      <w:r w:rsidRPr="000C3A1C">
        <w:rPr>
          <w:rFonts w:ascii="Times New Roman" w:hAnsi="Times New Roman"/>
          <w:spacing w:val="-3"/>
          <w:sz w:val="28"/>
          <w:lang w:val="uk-UA"/>
        </w:rPr>
        <w:t xml:space="preserve"> </w:t>
      </w:r>
      <w:r w:rsidRPr="000C3A1C">
        <w:rPr>
          <w:rFonts w:ascii="Times New Roman" w:hAnsi="Times New Roman"/>
          <w:sz w:val="28"/>
          <w:lang w:val="uk-UA"/>
        </w:rPr>
        <w:t>с.</w:t>
      </w:r>
    </w:p>
    <w:p w:rsidR="00546581" w:rsidRPr="000C3A1C" w:rsidRDefault="00546581" w:rsidP="000C3A1C">
      <w:pPr>
        <w:widowControl w:val="0"/>
        <w:numPr>
          <w:ilvl w:val="1"/>
          <w:numId w:val="8"/>
        </w:numPr>
        <w:tabs>
          <w:tab w:val="left" w:pos="1280"/>
        </w:tabs>
        <w:suppressAutoHyphens/>
        <w:autoSpaceDE w:val="0"/>
        <w:autoSpaceDN w:val="0"/>
        <w:spacing w:after="0" w:line="276" w:lineRule="auto"/>
        <w:ind w:right="350" w:firstLine="567"/>
        <w:jc w:val="both"/>
        <w:rPr>
          <w:rFonts w:ascii="Times New Roman" w:hAnsi="Times New Roman"/>
          <w:sz w:val="28"/>
          <w:lang w:val="uk-UA"/>
        </w:rPr>
      </w:pPr>
      <w:r w:rsidRPr="000C3A1C">
        <w:rPr>
          <w:rFonts w:ascii="Times New Roman" w:hAnsi="Times New Roman"/>
          <w:sz w:val="28"/>
          <w:lang w:val="uk-UA"/>
        </w:rPr>
        <w:t>Наша сім’я (Методичні рекомендації прийомним батькам) / Н.М. Комарова (керівник авт. кол.), Г.М. Бевз, Л.С. Волинець, З.Г. Зайцева та ін. – К.: Видавництво, 1999. – 80 с. – С.</w:t>
      </w:r>
      <w:r w:rsidRPr="000C3A1C">
        <w:rPr>
          <w:rFonts w:ascii="Times New Roman" w:hAnsi="Times New Roman"/>
          <w:spacing w:val="-5"/>
          <w:sz w:val="28"/>
          <w:lang w:val="uk-UA"/>
        </w:rPr>
        <w:t xml:space="preserve"> </w:t>
      </w:r>
      <w:r w:rsidRPr="000C3A1C">
        <w:rPr>
          <w:rFonts w:ascii="Times New Roman" w:hAnsi="Times New Roman"/>
          <w:sz w:val="28"/>
          <w:lang w:val="uk-UA"/>
        </w:rPr>
        <w:t>6-28.</w:t>
      </w:r>
    </w:p>
    <w:p w:rsidR="00546581" w:rsidRPr="000C3A1C" w:rsidRDefault="00546581" w:rsidP="000C3A1C">
      <w:pPr>
        <w:widowControl w:val="0"/>
        <w:numPr>
          <w:ilvl w:val="1"/>
          <w:numId w:val="8"/>
        </w:numPr>
        <w:tabs>
          <w:tab w:val="left" w:pos="1263"/>
        </w:tabs>
        <w:suppressAutoHyphens/>
        <w:autoSpaceDE w:val="0"/>
        <w:autoSpaceDN w:val="0"/>
        <w:spacing w:after="0" w:line="276" w:lineRule="auto"/>
        <w:ind w:right="350" w:firstLine="567"/>
        <w:jc w:val="both"/>
        <w:rPr>
          <w:rFonts w:ascii="Times New Roman" w:hAnsi="Times New Roman"/>
          <w:sz w:val="28"/>
          <w:lang w:val="uk-UA"/>
        </w:rPr>
      </w:pPr>
      <w:r w:rsidRPr="000C3A1C">
        <w:rPr>
          <w:rFonts w:ascii="Times New Roman" w:hAnsi="Times New Roman"/>
          <w:sz w:val="28"/>
          <w:lang w:val="uk-UA"/>
        </w:rPr>
        <w:t>Нормативно-законодавчі документи з питань соціальної підтримки допризовної та призовної молоді, військовослужбовців та членів їхніх сімей, службовців за призовом. Частина 1; Частина II; Частина III / Відповідальний за випуск Хоменко Л.В. – К.: УДЦССМ, 1998. – 44</w:t>
      </w:r>
      <w:r w:rsidRPr="000C3A1C">
        <w:rPr>
          <w:rFonts w:ascii="Times New Roman" w:hAnsi="Times New Roman"/>
          <w:spacing w:val="-7"/>
          <w:sz w:val="28"/>
          <w:lang w:val="uk-UA"/>
        </w:rPr>
        <w:t xml:space="preserve"> </w:t>
      </w:r>
      <w:r w:rsidRPr="000C3A1C">
        <w:rPr>
          <w:rFonts w:ascii="Times New Roman" w:hAnsi="Times New Roman"/>
          <w:sz w:val="28"/>
          <w:lang w:val="uk-UA"/>
        </w:rPr>
        <w:t>с.</w:t>
      </w:r>
    </w:p>
    <w:p w:rsidR="00546581" w:rsidRPr="000C3A1C" w:rsidRDefault="00546581" w:rsidP="000C3A1C">
      <w:pPr>
        <w:widowControl w:val="0"/>
        <w:numPr>
          <w:ilvl w:val="1"/>
          <w:numId w:val="8"/>
        </w:numPr>
        <w:tabs>
          <w:tab w:val="left" w:pos="1259"/>
        </w:tabs>
        <w:suppressAutoHyphens/>
        <w:autoSpaceDE w:val="0"/>
        <w:autoSpaceDN w:val="0"/>
        <w:spacing w:after="0" w:line="276" w:lineRule="auto"/>
        <w:ind w:right="349" w:firstLine="567"/>
        <w:jc w:val="both"/>
        <w:rPr>
          <w:rFonts w:ascii="Times New Roman" w:hAnsi="Times New Roman"/>
          <w:sz w:val="28"/>
          <w:lang w:val="uk-UA"/>
        </w:rPr>
      </w:pPr>
      <w:r w:rsidRPr="000C3A1C">
        <w:rPr>
          <w:rFonts w:ascii="Times New Roman" w:hAnsi="Times New Roman"/>
          <w:sz w:val="28"/>
          <w:lang w:val="uk-UA"/>
        </w:rPr>
        <w:t>Організація і технології соціальної роботи з дітьми вулиці. За заг. редакцією проф.. А.Й. Капської – К.: Інтернаціональний Союз. Ліга соціальних працівників України. 2003. – 260 с. – С.</w:t>
      </w:r>
      <w:r w:rsidRPr="000C3A1C">
        <w:rPr>
          <w:rFonts w:ascii="Times New Roman" w:hAnsi="Times New Roman"/>
          <w:spacing w:val="-8"/>
          <w:sz w:val="28"/>
          <w:lang w:val="uk-UA"/>
        </w:rPr>
        <w:t xml:space="preserve"> </w:t>
      </w:r>
      <w:r w:rsidRPr="000C3A1C">
        <w:rPr>
          <w:rFonts w:ascii="Times New Roman" w:hAnsi="Times New Roman"/>
          <w:sz w:val="28"/>
          <w:lang w:val="uk-UA"/>
        </w:rPr>
        <w:t>144-146.</w:t>
      </w:r>
    </w:p>
    <w:p w:rsidR="00546581" w:rsidRPr="000C3A1C" w:rsidRDefault="00546581" w:rsidP="000C3A1C">
      <w:pPr>
        <w:widowControl w:val="0"/>
        <w:numPr>
          <w:ilvl w:val="1"/>
          <w:numId w:val="8"/>
        </w:numPr>
        <w:tabs>
          <w:tab w:val="left" w:pos="1210"/>
        </w:tabs>
        <w:suppressAutoHyphens/>
        <w:autoSpaceDE w:val="0"/>
        <w:autoSpaceDN w:val="0"/>
        <w:spacing w:after="0" w:line="276" w:lineRule="auto"/>
        <w:ind w:left="1209" w:hanging="642"/>
        <w:jc w:val="both"/>
        <w:rPr>
          <w:rFonts w:ascii="Times New Roman" w:hAnsi="Times New Roman"/>
          <w:sz w:val="28"/>
          <w:lang w:val="uk-UA"/>
        </w:rPr>
      </w:pPr>
      <w:r w:rsidRPr="000C3A1C">
        <w:rPr>
          <w:rFonts w:ascii="Times New Roman" w:hAnsi="Times New Roman"/>
          <w:sz w:val="28"/>
          <w:lang w:val="uk-UA"/>
        </w:rPr>
        <w:t>Права дитини. Посібник для журналіста. – К., 2002. – 116</w:t>
      </w:r>
      <w:r w:rsidRPr="000C3A1C">
        <w:rPr>
          <w:rFonts w:ascii="Times New Roman" w:hAnsi="Times New Roman"/>
          <w:spacing w:val="-9"/>
          <w:sz w:val="28"/>
          <w:lang w:val="uk-UA"/>
        </w:rPr>
        <w:t xml:space="preserve"> </w:t>
      </w:r>
      <w:r w:rsidRPr="000C3A1C">
        <w:rPr>
          <w:rFonts w:ascii="Times New Roman" w:hAnsi="Times New Roman"/>
          <w:sz w:val="28"/>
          <w:lang w:val="uk-UA"/>
        </w:rPr>
        <w:t>с.</w:t>
      </w:r>
    </w:p>
    <w:p w:rsidR="00546581" w:rsidRPr="000C3A1C" w:rsidRDefault="00546581" w:rsidP="000C3A1C">
      <w:pPr>
        <w:widowControl w:val="0"/>
        <w:numPr>
          <w:ilvl w:val="1"/>
          <w:numId w:val="8"/>
        </w:numPr>
        <w:tabs>
          <w:tab w:val="left" w:pos="1301"/>
        </w:tabs>
        <w:suppressAutoHyphens/>
        <w:autoSpaceDE w:val="0"/>
        <w:autoSpaceDN w:val="0"/>
        <w:spacing w:after="0" w:line="276" w:lineRule="auto"/>
        <w:ind w:right="348" w:firstLine="567"/>
        <w:jc w:val="both"/>
        <w:rPr>
          <w:rFonts w:ascii="Times New Roman" w:hAnsi="Times New Roman"/>
          <w:sz w:val="28"/>
          <w:lang w:val="uk-UA"/>
        </w:rPr>
      </w:pPr>
      <w:r w:rsidRPr="000C3A1C">
        <w:rPr>
          <w:rFonts w:ascii="Times New Roman" w:hAnsi="Times New Roman"/>
          <w:sz w:val="28"/>
          <w:lang w:val="uk-UA"/>
        </w:rPr>
        <w:t>Права жінок у сучасному світі / За заг. ред. І.М. Пінчук, С.В. Толстоухової. – К.: УДЦССМ, 2000. – 112</w:t>
      </w:r>
      <w:r w:rsidRPr="000C3A1C">
        <w:rPr>
          <w:rFonts w:ascii="Times New Roman" w:hAnsi="Times New Roman"/>
          <w:spacing w:val="-4"/>
          <w:sz w:val="28"/>
          <w:lang w:val="uk-UA"/>
        </w:rPr>
        <w:t xml:space="preserve"> </w:t>
      </w:r>
      <w:r w:rsidRPr="000C3A1C">
        <w:rPr>
          <w:rFonts w:ascii="Times New Roman" w:hAnsi="Times New Roman"/>
          <w:sz w:val="28"/>
          <w:lang w:val="uk-UA"/>
        </w:rPr>
        <w:t>с.</w:t>
      </w:r>
    </w:p>
    <w:p w:rsidR="00546581" w:rsidRPr="000C3A1C" w:rsidRDefault="00546581" w:rsidP="000C3A1C">
      <w:pPr>
        <w:widowControl w:val="0"/>
        <w:numPr>
          <w:ilvl w:val="1"/>
          <w:numId w:val="8"/>
        </w:numPr>
        <w:tabs>
          <w:tab w:val="left" w:pos="1321"/>
        </w:tabs>
        <w:suppressAutoHyphens/>
        <w:autoSpaceDE w:val="0"/>
        <w:autoSpaceDN w:val="0"/>
        <w:spacing w:before="1" w:after="0" w:line="276" w:lineRule="auto"/>
        <w:ind w:right="349" w:firstLine="567"/>
        <w:jc w:val="both"/>
        <w:rPr>
          <w:rFonts w:ascii="Times New Roman" w:hAnsi="Times New Roman"/>
          <w:sz w:val="28"/>
          <w:lang w:val="uk-UA"/>
        </w:rPr>
      </w:pPr>
      <w:r w:rsidRPr="000C3A1C">
        <w:rPr>
          <w:rFonts w:ascii="Times New Roman" w:hAnsi="Times New Roman"/>
          <w:sz w:val="28"/>
          <w:lang w:val="uk-UA"/>
        </w:rPr>
        <w:t>Правознавство: Навчальний посібник / За загальною  редакцією  В.Г. Гончаренка. – К.: Український інформаційно-правовий центр, 2002. – 385с.</w:t>
      </w:r>
    </w:p>
    <w:p w:rsidR="00546581" w:rsidRPr="000C3A1C" w:rsidRDefault="00546581" w:rsidP="000C3A1C">
      <w:pPr>
        <w:widowControl w:val="0"/>
        <w:numPr>
          <w:ilvl w:val="1"/>
          <w:numId w:val="8"/>
        </w:numPr>
        <w:tabs>
          <w:tab w:val="left" w:pos="1229"/>
        </w:tabs>
        <w:suppressAutoHyphens/>
        <w:autoSpaceDE w:val="0"/>
        <w:autoSpaceDN w:val="0"/>
        <w:spacing w:after="0" w:line="276" w:lineRule="auto"/>
        <w:ind w:right="349" w:firstLine="567"/>
        <w:jc w:val="both"/>
        <w:rPr>
          <w:rFonts w:ascii="Times New Roman" w:hAnsi="Times New Roman"/>
          <w:sz w:val="28"/>
          <w:lang w:val="uk-UA"/>
        </w:rPr>
      </w:pPr>
      <w:r w:rsidRPr="000C3A1C">
        <w:rPr>
          <w:rFonts w:ascii="Times New Roman" w:hAnsi="Times New Roman"/>
          <w:sz w:val="28"/>
          <w:lang w:val="uk-UA"/>
        </w:rPr>
        <w:t>Прийомна сім’я: оцінка ефективності опіки (методичні рекомендації для соціальних працівників) / О.О. Яременко (керівник авт. кол.), Н.М. Комарова, Г.М. Бевз, Л.С. Волинець та ін. – К.: Український ін-т соціальних досліджень, 2000. – 78</w:t>
      </w:r>
      <w:r w:rsidRPr="000C3A1C">
        <w:rPr>
          <w:rFonts w:ascii="Times New Roman" w:hAnsi="Times New Roman"/>
          <w:spacing w:val="-3"/>
          <w:sz w:val="28"/>
          <w:lang w:val="uk-UA"/>
        </w:rPr>
        <w:t xml:space="preserve"> </w:t>
      </w:r>
      <w:r w:rsidRPr="000C3A1C">
        <w:rPr>
          <w:rFonts w:ascii="Times New Roman" w:hAnsi="Times New Roman"/>
          <w:sz w:val="28"/>
          <w:lang w:val="uk-UA"/>
        </w:rPr>
        <w:t>с.</w:t>
      </w:r>
    </w:p>
    <w:p w:rsidR="00546581" w:rsidRPr="000C3A1C" w:rsidRDefault="00546581" w:rsidP="000C3A1C">
      <w:pPr>
        <w:widowControl w:val="0"/>
        <w:tabs>
          <w:tab w:val="left" w:pos="1229"/>
        </w:tabs>
        <w:autoSpaceDE w:val="0"/>
        <w:autoSpaceDN w:val="0"/>
        <w:spacing w:after="0" w:line="276" w:lineRule="auto"/>
        <w:ind w:left="567" w:right="349"/>
        <w:jc w:val="both"/>
        <w:rPr>
          <w:rFonts w:ascii="Times New Roman" w:hAnsi="Times New Roman"/>
          <w:sz w:val="28"/>
          <w:lang w:val="uk-UA"/>
        </w:rPr>
      </w:pPr>
    </w:p>
    <w:p w:rsidR="00546581" w:rsidRPr="000C3A1C" w:rsidRDefault="00546581" w:rsidP="000C3A1C">
      <w:pPr>
        <w:shd w:val="clear" w:color="auto" w:fill="FFFFFF"/>
        <w:tabs>
          <w:tab w:val="left" w:pos="365"/>
        </w:tabs>
        <w:suppressAutoHyphens/>
        <w:spacing w:before="14" w:after="0" w:line="226" w:lineRule="exact"/>
        <w:ind w:firstLine="709"/>
        <w:rPr>
          <w:rFonts w:ascii="Times New Roman" w:hAnsi="Times New Roman"/>
          <w:b/>
          <w:sz w:val="28"/>
          <w:szCs w:val="24"/>
          <w:lang w:val="uk-UA" w:eastAsia="ar-SA"/>
        </w:rPr>
      </w:pPr>
      <w:r w:rsidRPr="000C3A1C">
        <w:rPr>
          <w:rFonts w:ascii="Times New Roman" w:hAnsi="Times New Roman"/>
          <w:b/>
          <w:sz w:val="28"/>
          <w:szCs w:val="24"/>
          <w:lang w:val="uk-UA" w:eastAsia="ar-SA"/>
        </w:rPr>
        <w:t xml:space="preserve">                                       16. Інформаційні ресурси</w:t>
      </w:r>
    </w:p>
    <w:p w:rsidR="00546581" w:rsidRPr="000C3A1C" w:rsidRDefault="00546581" w:rsidP="000C3A1C">
      <w:pPr>
        <w:shd w:val="clear" w:color="auto" w:fill="FFFFFF"/>
        <w:tabs>
          <w:tab w:val="left" w:pos="365"/>
        </w:tabs>
        <w:suppressAutoHyphens/>
        <w:spacing w:before="14" w:after="0" w:line="226" w:lineRule="exact"/>
        <w:rPr>
          <w:rFonts w:ascii="Times New Roman" w:hAnsi="Times New Roman"/>
          <w:b/>
          <w:sz w:val="28"/>
          <w:szCs w:val="24"/>
          <w:lang w:val="uk-UA" w:eastAsia="ar-SA"/>
        </w:rPr>
      </w:pPr>
    </w:p>
    <w:p w:rsidR="00546581" w:rsidRPr="000C3A1C" w:rsidRDefault="00546581" w:rsidP="000C3A1C">
      <w:pPr>
        <w:shd w:val="clear" w:color="auto" w:fill="FFFFFF"/>
        <w:suppressAutoHyphens/>
        <w:spacing w:after="0" w:line="240" w:lineRule="auto"/>
        <w:ind w:firstLine="709"/>
        <w:jc w:val="center"/>
        <w:rPr>
          <w:rFonts w:ascii="Times New Roman" w:hAnsi="Times New Roman"/>
          <w:b/>
          <w:bCs/>
          <w:spacing w:val="-6"/>
          <w:sz w:val="28"/>
          <w:szCs w:val="28"/>
          <w:lang w:val="uk-UA" w:eastAsia="ar-SA"/>
        </w:rPr>
      </w:pPr>
      <w:r w:rsidRPr="000C3A1C">
        <w:rPr>
          <w:rFonts w:ascii="Times New Roman" w:hAnsi="Times New Roman"/>
          <w:b/>
          <w:bCs/>
          <w:spacing w:val="-6"/>
          <w:sz w:val="28"/>
          <w:szCs w:val="28"/>
          <w:lang w:val="uk-UA" w:eastAsia="ar-SA"/>
        </w:rPr>
        <w:t>Міжнародні та регіональні стандарти</w:t>
      </w:r>
    </w:p>
    <w:p w:rsidR="00546581" w:rsidRPr="000C3A1C" w:rsidRDefault="00546581" w:rsidP="000C3A1C">
      <w:pPr>
        <w:spacing w:after="0" w:line="276" w:lineRule="auto"/>
        <w:jc w:val="both"/>
        <w:rPr>
          <w:rFonts w:ascii="Times New Roman" w:hAnsi="Times New Roman" w:cs="Arial"/>
          <w:sz w:val="28"/>
          <w:szCs w:val="28"/>
          <w:lang w:val="uk-UA" w:eastAsia="ru-RU"/>
        </w:rPr>
      </w:pPr>
    </w:p>
    <w:p w:rsidR="00546581" w:rsidRPr="000C3A1C" w:rsidRDefault="00546581"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eastAsia="ru-RU"/>
        </w:rPr>
      </w:pPr>
      <w:r w:rsidRPr="000C3A1C">
        <w:rPr>
          <w:rFonts w:ascii="Times New Roman" w:hAnsi="Times New Roman" w:cs="Arial"/>
          <w:sz w:val="28"/>
          <w:szCs w:val="28"/>
          <w:lang w:eastAsia="ru-RU"/>
        </w:rPr>
        <w:t>Декларація про медичну допомогу, орієнтовану на пацієнта / Міжнародний альянс організацій пацієнтів, від 24.02.2006 р. [Електронний ресурс]. – Режим доступу: http://www.patientsorganizations.org</w:t>
      </w:r>
    </w:p>
    <w:p w:rsidR="00546581" w:rsidRPr="000C3A1C" w:rsidRDefault="00546581"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eastAsia="ru-RU"/>
        </w:rPr>
      </w:pPr>
      <w:r w:rsidRPr="000C3A1C">
        <w:rPr>
          <w:rFonts w:ascii="Times New Roman" w:hAnsi="Times New Roman" w:cs="Arial"/>
          <w:sz w:val="28"/>
          <w:szCs w:val="28"/>
          <w:lang w:eastAsia="ru-RU"/>
        </w:rPr>
        <w:t>Декларація про політику в галузі дотримання прав пацієнта в Європі / Європейська консультативна нарада ВООЗ з прав пацієнта, 1994 р. [Електронний ресурс]</w:t>
      </w:r>
      <w:proofErr w:type="gramStart"/>
      <w:r w:rsidRPr="000C3A1C">
        <w:rPr>
          <w:rFonts w:ascii="Times New Roman" w:hAnsi="Times New Roman" w:cs="Arial"/>
          <w:sz w:val="28"/>
          <w:szCs w:val="28"/>
          <w:lang w:eastAsia="ru-RU"/>
        </w:rPr>
        <w:t>.Р</w:t>
      </w:r>
      <w:proofErr w:type="gramEnd"/>
      <w:r w:rsidRPr="000C3A1C">
        <w:rPr>
          <w:rFonts w:ascii="Times New Roman" w:hAnsi="Times New Roman" w:cs="Arial"/>
          <w:sz w:val="28"/>
          <w:szCs w:val="28"/>
          <w:lang w:eastAsia="ru-RU"/>
        </w:rPr>
        <w:t xml:space="preserve">ежим доступу: </w:t>
      </w:r>
      <w:hyperlink r:id="rId6" w:history="1">
        <w:r w:rsidRPr="000C3A1C">
          <w:rPr>
            <w:rFonts w:ascii="Times New Roman" w:hAnsi="Times New Roman" w:cs="Arial"/>
            <w:color w:val="0000FF"/>
            <w:sz w:val="28"/>
            <w:szCs w:val="28"/>
            <w:u w:val="single"/>
            <w:lang w:eastAsia="ru-RU"/>
          </w:rPr>
          <w:t>http://www.who.int/genomics/public/eu_</w:t>
        </w:r>
      </w:hyperlink>
      <w:r w:rsidRPr="000C3A1C">
        <w:rPr>
          <w:rFonts w:ascii="Times New Roman" w:hAnsi="Times New Roman" w:cs="Arial"/>
          <w:sz w:val="28"/>
          <w:szCs w:val="28"/>
          <w:lang w:val="uk-UA" w:eastAsia="ru-RU"/>
        </w:rPr>
        <w:t xml:space="preserve"> </w:t>
      </w:r>
      <w:r w:rsidRPr="000C3A1C">
        <w:rPr>
          <w:rFonts w:ascii="Times New Roman" w:hAnsi="Times New Roman" w:cs="Arial"/>
          <w:sz w:val="28"/>
          <w:szCs w:val="28"/>
          <w:lang w:eastAsia="ru-RU"/>
        </w:rPr>
        <w:t>declaration1994.pdf</w:t>
      </w:r>
    </w:p>
    <w:p w:rsidR="00546581" w:rsidRPr="000C3A1C" w:rsidRDefault="00546581"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eastAsia="ru-RU"/>
        </w:rPr>
      </w:pPr>
      <w:r w:rsidRPr="000C3A1C">
        <w:rPr>
          <w:rFonts w:ascii="Times New Roman" w:hAnsi="Times New Roman" w:cs="Arial"/>
          <w:sz w:val="28"/>
          <w:szCs w:val="28"/>
          <w:lang w:eastAsia="ru-RU"/>
        </w:rPr>
        <w:t xml:space="preserve">Європейська </w:t>
      </w:r>
      <w:proofErr w:type="gramStart"/>
      <w:r w:rsidRPr="000C3A1C">
        <w:rPr>
          <w:rFonts w:ascii="Times New Roman" w:hAnsi="Times New Roman" w:cs="Arial"/>
          <w:sz w:val="28"/>
          <w:szCs w:val="28"/>
          <w:lang w:eastAsia="ru-RU"/>
        </w:rPr>
        <w:t>соц</w:t>
      </w:r>
      <w:proofErr w:type="gramEnd"/>
      <w:r w:rsidRPr="000C3A1C">
        <w:rPr>
          <w:rFonts w:ascii="Times New Roman" w:hAnsi="Times New Roman" w:cs="Arial"/>
          <w:sz w:val="28"/>
          <w:szCs w:val="28"/>
          <w:lang w:eastAsia="ru-RU"/>
        </w:rPr>
        <w:t>іальна хартія / Рада Європи, від 03.05.1996 р. [Електронний ресурс]. – Режим доступу: http://zakon4.rada.gov.ua/laws/show/994_062</w:t>
      </w:r>
    </w:p>
    <w:p w:rsidR="00546581" w:rsidRPr="000C3A1C" w:rsidRDefault="00546581" w:rsidP="000C3A1C">
      <w:pPr>
        <w:numPr>
          <w:ilvl w:val="0"/>
          <w:numId w:val="9"/>
        </w:numPr>
        <w:tabs>
          <w:tab w:val="left" w:pos="680"/>
        </w:tabs>
        <w:suppressAutoHyphens/>
        <w:spacing w:after="0" w:line="276" w:lineRule="auto"/>
        <w:ind w:firstLine="426"/>
        <w:jc w:val="both"/>
        <w:rPr>
          <w:rFonts w:ascii="Times New Roman" w:hAnsi="Times New Roman" w:cs="Arial"/>
          <w:sz w:val="28"/>
          <w:szCs w:val="28"/>
          <w:lang w:eastAsia="ru-RU"/>
        </w:rPr>
      </w:pPr>
      <w:r w:rsidRPr="000C3A1C">
        <w:rPr>
          <w:rFonts w:ascii="Times New Roman" w:hAnsi="Times New Roman" w:cs="Arial"/>
          <w:sz w:val="28"/>
          <w:szCs w:val="28"/>
          <w:lang w:eastAsia="ru-RU"/>
        </w:rPr>
        <w:lastRenderedPageBreak/>
        <w:t>Європейська хартія прав пацієнтів, листопад 2002 р. [Електронний ресурс]. – Режим</w:t>
      </w:r>
      <w:r w:rsidRPr="000C3A1C">
        <w:rPr>
          <w:rFonts w:ascii="Times New Roman" w:hAnsi="Times New Roman" w:cs="Arial"/>
          <w:sz w:val="28"/>
          <w:szCs w:val="28"/>
          <w:lang w:val="uk-UA" w:eastAsia="ru-RU"/>
        </w:rPr>
        <w:t xml:space="preserve"> </w:t>
      </w:r>
      <w:r w:rsidRPr="000C3A1C">
        <w:rPr>
          <w:rFonts w:ascii="Times New Roman" w:hAnsi="Times New Roman" w:cs="Arial"/>
          <w:sz w:val="28"/>
          <w:szCs w:val="28"/>
          <w:lang w:eastAsia="ru-RU"/>
        </w:rPr>
        <w:t xml:space="preserve">доступу: </w:t>
      </w:r>
      <w:hyperlink r:id="rId7" w:history="1">
        <w:r w:rsidRPr="000C3A1C">
          <w:rPr>
            <w:rFonts w:ascii="Times New Roman" w:hAnsi="Times New Roman" w:cs="Arial"/>
            <w:color w:val="0000FF"/>
            <w:sz w:val="28"/>
            <w:szCs w:val="28"/>
            <w:u w:val="single"/>
            <w:lang w:val="en-US" w:eastAsia="ru-RU"/>
          </w:rPr>
          <w:t>http</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www</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activecitizenship</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net</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patients</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rights</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projects</w:t>
        </w:r>
        <w:r w:rsidRPr="000C3A1C">
          <w:rPr>
            <w:rFonts w:ascii="Times New Roman" w:hAnsi="Times New Roman" w:cs="Arial"/>
            <w:color w:val="0000FF"/>
            <w:sz w:val="28"/>
            <w:szCs w:val="28"/>
            <w:u w:val="single"/>
            <w:lang w:eastAsia="ru-RU"/>
          </w:rPr>
          <w:t>/29–</w:t>
        </w:r>
        <w:r w:rsidRPr="000C3A1C">
          <w:rPr>
            <w:rFonts w:ascii="Times New Roman" w:hAnsi="Times New Roman" w:cs="Arial"/>
            <w:color w:val="0000FF"/>
            <w:sz w:val="28"/>
            <w:szCs w:val="28"/>
            <w:u w:val="single"/>
            <w:lang w:val="en-US" w:eastAsia="ru-RU"/>
          </w:rPr>
          <w:t>european</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charter</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of</w:t>
        </w:r>
        <w:r w:rsidRPr="000C3A1C">
          <w:rPr>
            <w:rFonts w:ascii="Times New Roman" w:hAnsi="Times New Roman" w:cs="Arial"/>
            <w:color w:val="0000FF"/>
            <w:sz w:val="28"/>
            <w:szCs w:val="28"/>
            <w:u w:val="single"/>
            <w:lang w:eastAsia="ru-RU"/>
          </w:rPr>
          <w:t xml:space="preserve">– </w:t>
        </w:r>
        <w:r w:rsidRPr="000C3A1C">
          <w:rPr>
            <w:rFonts w:ascii="Times New Roman" w:hAnsi="Times New Roman" w:cs="Arial"/>
            <w:color w:val="0000FF"/>
            <w:sz w:val="28"/>
            <w:szCs w:val="28"/>
            <w:u w:val="single"/>
            <w:lang w:val="en-US" w:eastAsia="ru-RU"/>
          </w:rPr>
          <w:t>patients</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rights</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html</w:t>
        </w:r>
      </w:hyperlink>
      <w:r w:rsidRPr="000C3A1C">
        <w:rPr>
          <w:rFonts w:ascii="Times New Roman" w:hAnsi="Times New Roman" w:cs="Arial"/>
          <w:sz w:val="28"/>
          <w:szCs w:val="28"/>
          <w:lang w:val="uk-UA" w:eastAsia="ru-RU"/>
        </w:rPr>
        <w:t>.</w:t>
      </w:r>
    </w:p>
    <w:p w:rsidR="00546581" w:rsidRPr="000C3A1C" w:rsidRDefault="00546581"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Захист осіб з психічними захворюваннями та покращення психіатричної допомоги: Резолюція Генеральної Асамблеї ООН № 46/119 / Генеральна Асамблея ООН. 17 грудня </w:t>
      </w:r>
      <w:r w:rsidRPr="000C3A1C">
        <w:rPr>
          <w:rFonts w:ascii="Times New Roman" w:hAnsi="Times New Roman" w:cs="Arial"/>
          <w:sz w:val="28"/>
          <w:szCs w:val="28"/>
          <w:lang w:eastAsia="ru-RU"/>
        </w:rPr>
        <w:t xml:space="preserve">1991 р. [Електронний ресурс]. – Режим доступу: </w:t>
      </w:r>
      <w:hyperlink r:id="rId8" w:history="1">
        <w:r w:rsidRPr="000C3A1C">
          <w:rPr>
            <w:rFonts w:ascii="Times New Roman" w:hAnsi="Times New Roman" w:cs="Arial"/>
            <w:color w:val="0000FF"/>
            <w:sz w:val="28"/>
            <w:szCs w:val="28"/>
            <w:u w:val="single"/>
            <w:lang w:eastAsia="ru-RU"/>
          </w:rPr>
          <w:t>http://www.un.org/documents/ga/res/46/a46r119.htm</w:t>
        </w:r>
      </w:hyperlink>
    </w:p>
    <w:p w:rsidR="00546581" w:rsidRPr="000C3A1C" w:rsidRDefault="00546581" w:rsidP="000C3A1C">
      <w:pPr>
        <w:numPr>
          <w:ilvl w:val="0"/>
          <w:numId w:val="9"/>
        </w:numPr>
        <w:tabs>
          <w:tab w:val="left" w:pos="680"/>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eastAsia="ru-RU"/>
        </w:rPr>
        <w:t>Конвенція  про  захист  прав  людини  і основоположних  свобод  /  Рада  Європи,  від</w:t>
      </w:r>
      <w:r w:rsidRPr="000C3A1C">
        <w:rPr>
          <w:rFonts w:ascii="Times New Roman" w:hAnsi="Times New Roman" w:cs="Arial"/>
          <w:sz w:val="28"/>
          <w:szCs w:val="28"/>
          <w:lang w:val="uk-UA" w:eastAsia="ru-RU"/>
        </w:rPr>
        <w:t xml:space="preserve"> 04.</w:t>
      </w:r>
      <w:r w:rsidRPr="000C3A1C">
        <w:rPr>
          <w:rFonts w:ascii="Times New Roman" w:hAnsi="Times New Roman" w:cs="Arial"/>
          <w:sz w:val="28"/>
          <w:szCs w:val="28"/>
          <w:lang w:eastAsia="ru-RU"/>
        </w:rPr>
        <w:t xml:space="preserve">11.1950 р. [Електронний ресурс]. – Режим доступу: </w:t>
      </w:r>
      <w:hyperlink r:id="rId9" w:history="1">
        <w:r w:rsidRPr="000C3A1C">
          <w:rPr>
            <w:rFonts w:ascii="Times New Roman" w:hAnsi="Times New Roman" w:cs="Arial"/>
            <w:color w:val="0000FF"/>
            <w:sz w:val="28"/>
            <w:szCs w:val="28"/>
            <w:u w:val="single"/>
            <w:lang w:eastAsia="ru-RU"/>
          </w:rPr>
          <w:t>http://zakon4.rada.gov.ua/laws/show/995_004</w:t>
        </w:r>
      </w:hyperlink>
    </w:p>
    <w:p w:rsidR="00546581" w:rsidRPr="000C3A1C" w:rsidRDefault="00546581"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eastAsia="ru-RU"/>
        </w:rPr>
        <w:t xml:space="preserve">Конвенція про захист прав та </w:t>
      </w:r>
      <w:proofErr w:type="gramStart"/>
      <w:r w:rsidRPr="000C3A1C">
        <w:rPr>
          <w:rFonts w:ascii="Times New Roman" w:hAnsi="Times New Roman" w:cs="Arial"/>
          <w:sz w:val="28"/>
          <w:szCs w:val="28"/>
          <w:lang w:eastAsia="ru-RU"/>
        </w:rPr>
        <w:t>г</w:t>
      </w:r>
      <w:proofErr w:type="gramEnd"/>
      <w:r w:rsidRPr="000C3A1C">
        <w:rPr>
          <w:rFonts w:ascii="Times New Roman" w:hAnsi="Times New Roman" w:cs="Arial"/>
          <w:sz w:val="28"/>
          <w:szCs w:val="28"/>
          <w:lang w:eastAsia="ru-RU"/>
        </w:rPr>
        <w:t xml:space="preserve">ідності людини щодо застосування біології та медицини: Конвенція про права людини та біомедицину / Рада Європи, від 04.04.1997 р. [Електронний ресурс]. – Режим доступу: </w:t>
      </w:r>
      <w:hyperlink r:id="rId10" w:history="1">
        <w:r w:rsidRPr="000C3A1C">
          <w:rPr>
            <w:rFonts w:ascii="Times New Roman" w:hAnsi="Times New Roman" w:cs="Arial"/>
            <w:color w:val="0000FF"/>
            <w:sz w:val="28"/>
            <w:szCs w:val="28"/>
            <w:u w:val="single"/>
            <w:lang w:eastAsia="ru-RU"/>
          </w:rPr>
          <w:t>http://zakon2.rada.gov.ua/laws/show/994_334</w:t>
        </w:r>
      </w:hyperlink>
    </w:p>
    <w:p w:rsidR="00546581" w:rsidRPr="000C3A1C" w:rsidRDefault="00546581"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eastAsia="ru-RU"/>
        </w:rPr>
        <w:t xml:space="preserve">Конвенція про права інвалідів. ООН, від 13.12.2006 р. [Електронний ресурс]. – Режим доступу: </w:t>
      </w:r>
      <w:hyperlink r:id="rId11" w:history="1">
        <w:r w:rsidRPr="000C3A1C">
          <w:rPr>
            <w:rFonts w:ascii="Times New Roman" w:hAnsi="Times New Roman" w:cs="Arial"/>
            <w:color w:val="0000FF"/>
            <w:sz w:val="28"/>
            <w:szCs w:val="28"/>
            <w:u w:val="single"/>
            <w:lang w:eastAsia="ru-RU"/>
          </w:rPr>
          <w:t>http://zakon4.rada.gov.ua/laws/show/995_g71</w:t>
        </w:r>
      </w:hyperlink>
    </w:p>
    <w:p w:rsidR="00546581" w:rsidRPr="000C3A1C" w:rsidRDefault="00546581"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eastAsia="ru-RU"/>
        </w:rPr>
        <w:t xml:space="preserve">Лісабонська декларація про права пацієнта / Всесвітня медична асоціація. Асамблея ВМА, вересень-жовтень 1981р., переглянута у 2005 р. [Електронний ресурс]. – Режим доступу: </w:t>
      </w:r>
      <w:hyperlink r:id="rId12" w:history="1">
        <w:r w:rsidRPr="000C3A1C">
          <w:rPr>
            <w:rFonts w:ascii="Times New Roman" w:hAnsi="Times New Roman" w:cs="Arial"/>
            <w:color w:val="0000FF"/>
            <w:sz w:val="28"/>
            <w:szCs w:val="28"/>
            <w:u w:val="single"/>
            <w:lang w:eastAsia="ru-RU"/>
          </w:rPr>
          <w:t>http://www.med-pravo.ru/Ethics/LisbonDecl.htm</w:t>
        </w:r>
      </w:hyperlink>
    </w:p>
    <w:p w:rsidR="00546581" w:rsidRPr="000C3A1C" w:rsidRDefault="00546581"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eastAsia="ru-RU"/>
        </w:rPr>
        <w:t xml:space="preserve">Міжнародний пакт про громадянські і політичні права / ООН, від 16.12.1966 р. [Електронний ресурс]. – Режим доступу: </w:t>
      </w:r>
      <w:hyperlink r:id="rId13" w:history="1">
        <w:r w:rsidRPr="000C3A1C">
          <w:rPr>
            <w:rFonts w:ascii="Times New Roman" w:hAnsi="Times New Roman" w:cs="Arial"/>
            <w:color w:val="0000FF"/>
            <w:sz w:val="28"/>
            <w:szCs w:val="28"/>
            <w:u w:val="single"/>
            <w:lang w:eastAsia="ru-RU"/>
          </w:rPr>
          <w:t>http://zakon4.rada.gov.ua/laws/show/995_043</w:t>
        </w:r>
      </w:hyperlink>
    </w:p>
    <w:p w:rsidR="00546581" w:rsidRPr="000C3A1C" w:rsidRDefault="00546581"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eastAsia="ru-RU"/>
        </w:rPr>
        <w:t xml:space="preserve">Міжнародний пакт про економічні, </w:t>
      </w:r>
      <w:proofErr w:type="gramStart"/>
      <w:r w:rsidRPr="000C3A1C">
        <w:rPr>
          <w:rFonts w:ascii="Times New Roman" w:hAnsi="Times New Roman" w:cs="Arial"/>
          <w:sz w:val="28"/>
          <w:szCs w:val="28"/>
          <w:lang w:eastAsia="ru-RU"/>
        </w:rPr>
        <w:t>соц</w:t>
      </w:r>
      <w:proofErr w:type="gramEnd"/>
      <w:r w:rsidRPr="000C3A1C">
        <w:rPr>
          <w:rFonts w:ascii="Times New Roman" w:hAnsi="Times New Roman" w:cs="Arial"/>
          <w:sz w:val="28"/>
          <w:szCs w:val="28"/>
          <w:lang w:eastAsia="ru-RU"/>
        </w:rPr>
        <w:t xml:space="preserve">іальні і культурні права / ООН, від 16.12.1966 р. [Електронний ресурс]. – Режим доступу: </w:t>
      </w:r>
      <w:hyperlink r:id="rId14" w:history="1">
        <w:r w:rsidRPr="000C3A1C">
          <w:rPr>
            <w:rFonts w:ascii="Times New Roman" w:hAnsi="Times New Roman" w:cs="Arial"/>
            <w:color w:val="0000FF"/>
            <w:sz w:val="28"/>
            <w:szCs w:val="28"/>
            <w:u w:val="single"/>
            <w:lang w:eastAsia="ru-RU"/>
          </w:rPr>
          <w:t>http://zakon4.rada.gov.ua/laws/show/995_042</w:t>
        </w:r>
      </w:hyperlink>
    </w:p>
    <w:p w:rsidR="00546581" w:rsidRPr="000C3A1C" w:rsidRDefault="00546581"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Позиційний документ: медсестри і права людини / Міжнародна рада медичних сестер, 1998 р. Режим доступу: </w:t>
      </w:r>
      <w:hyperlink r:id="rId15" w:history="1">
        <w:r w:rsidRPr="000C3A1C">
          <w:rPr>
            <w:rFonts w:ascii="Times New Roman" w:hAnsi="Times New Roman" w:cs="Arial"/>
            <w:color w:val="0000FF"/>
            <w:sz w:val="28"/>
            <w:szCs w:val="28"/>
            <w:u w:val="single"/>
            <w:lang w:eastAsia="ru-RU"/>
          </w:rPr>
          <w:t>http://www.icn.ch/images</w:t>
        </w:r>
      </w:hyperlink>
    </w:p>
    <w:p w:rsidR="00546581" w:rsidRPr="000C3A1C" w:rsidRDefault="00546581" w:rsidP="000C3A1C">
      <w:pPr>
        <w:spacing w:after="0" w:line="276" w:lineRule="auto"/>
        <w:ind w:left="260"/>
        <w:jc w:val="both"/>
        <w:rPr>
          <w:rFonts w:ascii="Times New Roman" w:hAnsi="Times New Roman" w:cs="Arial"/>
          <w:b/>
          <w:sz w:val="28"/>
          <w:szCs w:val="28"/>
          <w:lang w:val="uk-UA" w:eastAsia="ru-RU"/>
        </w:rPr>
      </w:pPr>
      <w:r w:rsidRPr="000C3A1C">
        <w:rPr>
          <w:rFonts w:ascii="Times New Roman" w:hAnsi="Times New Roman" w:cs="Arial"/>
          <w:b/>
          <w:sz w:val="28"/>
          <w:szCs w:val="28"/>
          <w:lang w:val="uk-UA" w:eastAsia="ru-RU"/>
        </w:rPr>
        <w:t xml:space="preserve">                    Основні нормативно-правові акти України</w:t>
      </w:r>
    </w:p>
    <w:p w:rsidR="00546581" w:rsidRPr="000C3A1C" w:rsidRDefault="00546581" w:rsidP="000C3A1C">
      <w:pPr>
        <w:spacing w:after="0" w:line="276" w:lineRule="auto"/>
        <w:jc w:val="both"/>
        <w:rPr>
          <w:rFonts w:ascii="Times New Roman" w:hAnsi="Times New Roman" w:cs="Arial"/>
          <w:sz w:val="28"/>
          <w:szCs w:val="28"/>
          <w:lang w:val="uk-UA" w:eastAsia="ru-RU"/>
        </w:rPr>
      </w:pPr>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Конституція України від 28.06.1996 р. [Електронний ресурс]. - Режим доступу: http://zakon4.rada.gov.ua/laws/show/254%D0%BA/96-%D0%B2%D1%80</w:t>
      </w:r>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Господарський кодекс України від 16.01.2003 р. [Електронний ресурс]. – Режим доступу: </w:t>
      </w:r>
      <w:hyperlink r:id="rId16" w:history="1">
        <w:r w:rsidRPr="000C3A1C">
          <w:rPr>
            <w:rFonts w:ascii="Times New Roman" w:hAnsi="Times New Roman" w:cs="Arial"/>
            <w:color w:val="0000FF"/>
            <w:sz w:val="28"/>
            <w:szCs w:val="28"/>
            <w:u w:val="single"/>
            <w:lang w:eastAsia="ru-RU"/>
          </w:rPr>
          <w:t>http://zakon4.rada.gov.ua/laws/show/436-15/print1389889414323304</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Кодекс адміністративного судочинства від 06.07.2005 р. (ред. від 03.10.2017 р.) [Електронний ресурс]. — Режим доступу: http://zakon4.rada.gov.ua/laws/show/2747-15</w:t>
      </w:r>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lastRenderedPageBreak/>
        <w:t>Кодекс законів про працю України від 10.12.1971 р. [Електронний ресурс]. – Режим доступу: http://zakon2.rada.gov.ua/laws/show/322-08</w:t>
      </w:r>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Кодекс України про адміністративні правопорушення від 07.12.1984 р. [Електронний ресурс]. – </w:t>
      </w:r>
      <w:hyperlink r:id="rId17" w:history="1">
        <w:r w:rsidRPr="000C3A1C">
          <w:rPr>
            <w:rFonts w:ascii="Times New Roman" w:hAnsi="Times New Roman" w:cs="Arial"/>
            <w:color w:val="0000FF"/>
            <w:sz w:val="28"/>
            <w:szCs w:val="28"/>
            <w:u w:val="single"/>
            <w:lang w:eastAsia="ru-RU"/>
          </w:rPr>
          <w:t>http://zakon4.rada.gov.ua/laws/show/80731-10</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Кримінальний кодекс України від 05.04.2001 р. [Електронний ресурс]. – Режим доступу: </w:t>
      </w:r>
      <w:hyperlink r:id="rId18" w:history="1">
        <w:r w:rsidRPr="000C3A1C">
          <w:rPr>
            <w:rFonts w:ascii="Times New Roman" w:hAnsi="Times New Roman" w:cs="Arial"/>
            <w:color w:val="0000FF"/>
            <w:sz w:val="28"/>
            <w:szCs w:val="28"/>
            <w:u w:val="single"/>
            <w:lang w:eastAsia="ru-RU"/>
          </w:rPr>
          <w:t>http://zakon4.rada.gov.ua/laws/show/2341-14</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Кримінальний процесуальний кодекс України від 13.04.2012 р. [Електронний ресурс]. –</w:t>
      </w:r>
      <w:hyperlink r:id="rId19" w:history="1">
        <w:r w:rsidRPr="000C3A1C">
          <w:rPr>
            <w:rFonts w:ascii="Times New Roman" w:hAnsi="Times New Roman" w:cs="Arial"/>
            <w:color w:val="0000FF"/>
            <w:sz w:val="28"/>
            <w:szCs w:val="28"/>
            <w:u w:val="single"/>
            <w:lang w:eastAsia="ru-RU"/>
          </w:rPr>
          <w:t>http://zakon0.rada.gov.ua/laws/show/4651-17</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Сімейний кодекс України від 10.01.2002 р. [Електронний ресурс]. – Режим доступу: </w:t>
      </w:r>
      <w:hyperlink r:id="rId20" w:history="1">
        <w:r w:rsidRPr="000C3A1C">
          <w:rPr>
            <w:rFonts w:ascii="Times New Roman" w:hAnsi="Times New Roman" w:cs="Arial"/>
            <w:color w:val="0000FF"/>
            <w:sz w:val="28"/>
            <w:szCs w:val="28"/>
            <w:u w:val="single"/>
            <w:lang w:eastAsia="ru-RU"/>
          </w:rPr>
          <w:t>http://zakon4.rada.gov.ua/laws/show/2947-14</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Цивільний кодекс України від 16.01.2003 р. [Електронний ресурс]. - Режим доступу: http://zakon4.rada.gov.ua/laws/show/435-15</w:t>
      </w:r>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Цивільний процесуальний кодекс України від 18.03.2004 р. (ред. від 03.10.2017 р.) [Електронний ресурс]. – Режим доступу: </w:t>
      </w:r>
      <w:hyperlink r:id="rId21" w:history="1">
        <w:r w:rsidRPr="000C3A1C">
          <w:rPr>
            <w:rFonts w:ascii="Times New Roman" w:hAnsi="Times New Roman" w:cs="Arial"/>
            <w:color w:val="0000FF"/>
            <w:sz w:val="28"/>
            <w:szCs w:val="28"/>
            <w:u w:val="single"/>
            <w:lang w:eastAsia="ru-RU"/>
          </w:rPr>
          <w:t>http://zakon4.rada.gov.ua/laws/show/1618-15</w:t>
        </w:r>
      </w:hyperlink>
    </w:p>
    <w:p w:rsidR="00546581" w:rsidRPr="000C3A1C" w:rsidRDefault="00546581" w:rsidP="000C3A1C">
      <w:pPr>
        <w:numPr>
          <w:ilvl w:val="0"/>
          <w:numId w:val="10"/>
        </w:numPr>
        <w:tabs>
          <w:tab w:val="left" w:pos="827"/>
        </w:tabs>
        <w:suppressAutoHyphens/>
        <w:spacing w:after="0" w:line="276" w:lineRule="auto"/>
        <w:ind w:right="20"/>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Етичний кодекс лікаря України прийнятий Всеукраїнським з'їздом лікарських організацій та X З'їздом Всеукраїнського лікарського товариства (ВУЛТ) від 27.09.2009 р.</w:t>
      </w:r>
    </w:p>
    <w:p w:rsidR="00546581" w:rsidRPr="000C3A1C" w:rsidRDefault="00546581" w:rsidP="000C3A1C">
      <w:pPr>
        <w:numPr>
          <w:ilvl w:val="0"/>
          <w:numId w:val="10"/>
        </w:numPr>
        <w:tabs>
          <w:tab w:val="left" w:pos="820"/>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Основи законодавства України про охорону здоров’я: Закон України вiд 19.11.1992 р. [Електронний ресурс]. - Режим доступу: http://zakon4.rada.gov.ua/laws/show/2801-12</w:t>
      </w:r>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виконання рішень та застосування практики Європейського суду з прав людини: Закон України від 23.02.2006 р. [Електронний ресурс]. - Режим доступу: </w:t>
      </w:r>
      <w:hyperlink r:id="rId22" w:history="1">
        <w:r w:rsidRPr="000C3A1C">
          <w:rPr>
            <w:rFonts w:ascii="Times New Roman" w:hAnsi="Times New Roman" w:cs="Arial"/>
            <w:color w:val="0000FF"/>
            <w:sz w:val="28"/>
            <w:szCs w:val="28"/>
            <w:u w:val="single"/>
            <w:lang w:eastAsia="ru-RU"/>
          </w:rPr>
          <w:t>http://zakon4.rada.gov.ua/laws/show/3477-15</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забезпечення санітарного та епідемічного благополуччя населення: Закон України від 24.02.1994 р. [Електронний ресурс]. — Режим доступу: http://zakon2.rada.gov.ua/laws/show/4004-12/print1382877439537761 </w:t>
      </w:r>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захист населення від інфекційних хвороб: Закон України від 06.04.2000 р. [Електронний ресурс]. – Режим доступу: </w:t>
      </w:r>
      <w:hyperlink r:id="rId23" w:history="1">
        <w:r w:rsidRPr="000C3A1C">
          <w:rPr>
            <w:rFonts w:ascii="Times New Roman" w:hAnsi="Times New Roman" w:cs="Arial"/>
            <w:color w:val="0000FF"/>
            <w:sz w:val="28"/>
            <w:szCs w:val="28"/>
            <w:u w:val="single"/>
            <w:lang w:eastAsia="ru-RU"/>
          </w:rPr>
          <w:t>http://zakon4.rada.gov.ua/laws/show/1645-14</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ліцензування видів господарської діяльності: Закон України від 02.03.2015 р. [Електронний ресурс]. – Режим доступу: </w:t>
      </w:r>
      <w:hyperlink r:id="rId24" w:history="1">
        <w:r w:rsidRPr="000C3A1C">
          <w:rPr>
            <w:rFonts w:ascii="Times New Roman" w:hAnsi="Times New Roman" w:cs="Arial"/>
            <w:color w:val="0000FF"/>
            <w:sz w:val="28"/>
            <w:szCs w:val="28"/>
            <w:u w:val="single"/>
            <w:lang w:eastAsia="ru-RU"/>
          </w:rPr>
          <w:t>http://zakon4.rada.gov.ua/laws/show/222-19/page</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протидію поширенню хвороб, зумовлених вірусом імунодефіциту людини (ВІЛ), та правовий і соціальний захист людей, які живуть з ВІЛ: Закон України від 12.12.1991 р. [Електронний ресурс]. – Режим доступу: </w:t>
      </w:r>
      <w:hyperlink r:id="rId25" w:history="1">
        <w:r w:rsidRPr="000C3A1C">
          <w:rPr>
            <w:rFonts w:ascii="Times New Roman" w:hAnsi="Times New Roman" w:cs="Arial"/>
            <w:color w:val="0000FF"/>
            <w:sz w:val="28"/>
            <w:szCs w:val="28"/>
            <w:u w:val="single"/>
            <w:lang w:eastAsia="ru-RU"/>
          </w:rPr>
          <w:t>http</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zakon</w:t>
        </w:r>
        <w:r w:rsidRPr="000C3A1C">
          <w:rPr>
            <w:rFonts w:ascii="Times New Roman" w:hAnsi="Times New Roman" w:cs="Arial"/>
            <w:color w:val="0000FF"/>
            <w:sz w:val="28"/>
            <w:szCs w:val="28"/>
            <w:u w:val="single"/>
            <w:lang w:val="uk-UA" w:eastAsia="ru-RU"/>
          </w:rPr>
          <w:t>2.</w:t>
        </w:r>
        <w:r w:rsidRPr="000C3A1C">
          <w:rPr>
            <w:rFonts w:ascii="Times New Roman" w:hAnsi="Times New Roman" w:cs="Arial"/>
            <w:color w:val="0000FF"/>
            <w:sz w:val="28"/>
            <w:szCs w:val="28"/>
            <w:u w:val="single"/>
            <w:lang w:eastAsia="ru-RU"/>
          </w:rPr>
          <w:t>rada</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gov</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ua</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laws</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show</w:t>
        </w:r>
        <w:r w:rsidRPr="000C3A1C">
          <w:rPr>
            <w:rFonts w:ascii="Times New Roman" w:hAnsi="Times New Roman" w:cs="Arial"/>
            <w:color w:val="0000FF"/>
            <w:sz w:val="28"/>
            <w:szCs w:val="28"/>
            <w:u w:val="single"/>
            <w:lang w:val="uk-UA" w:eastAsia="ru-RU"/>
          </w:rPr>
          <w:t>/1972-12</w:t>
        </w:r>
      </w:hyperlink>
    </w:p>
    <w:p w:rsidR="00546581" w:rsidRPr="000C3A1C" w:rsidRDefault="00E350A0" w:rsidP="000C3A1C">
      <w:pPr>
        <w:numPr>
          <w:ilvl w:val="0"/>
          <w:numId w:val="10"/>
        </w:numPr>
        <w:tabs>
          <w:tab w:val="left" w:pos="820"/>
        </w:tabs>
        <w:suppressAutoHyphens/>
        <w:spacing w:after="0" w:line="276" w:lineRule="auto"/>
        <w:jc w:val="both"/>
        <w:rPr>
          <w:rFonts w:ascii="Times New Roman" w:hAnsi="Times New Roman" w:cs="Arial"/>
          <w:sz w:val="28"/>
          <w:szCs w:val="28"/>
          <w:lang w:val="uk-UA" w:eastAsia="ru-RU"/>
        </w:rPr>
      </w:pPr>
      <w:hyperlink r:id="rId26" w:history="1">
        <w:r w:rsidR="00546581" w:rsidRPr="000C3A1C">
          <w:rPr>
            <w:rFonts w:ascii="Times New Roman" w:hAnsi="Times New Roman" w:cs="Arial"/>
            <w:color w:val="0000FF"/>
            <w:sz w:val="28"/>
            <w:szCs w:val="28"/>
            <w:u w:val="single"/>
            <w:lang w:eastAsia="ru-RU"/>
          </w:rPr>
          <w:t xml:space="preserve">Про трансплантацію органів та інших анатомічних матеріалів людині: </w:t>
        </w:r>
      </w:hyperlink>
      <w:r w:rsidR="00546581" w:rsidRPr="000C3A1C">
        <w:rPr>
          <w:rFonts w:ascii="Times New Roman" w:hAnsi="Times New Roman" w:cs="Arial"/>
          <w:sz w:val="28"/>
          <w:szCs w:val="28"/>
          <w:lang w:val="uk-UA" w:eastAsia="ru-RU"/>
        </w:rPr>
        <w:t xml:space="preserve">Закон Українивід 16.07.1999 р. [Електронний ресурс]. – Режим доступу: </w:t>
      </w:r>
      <w:hyperlink r:id="rId27" w:history="1">
        <w:r w:rsidR="00546581" w:rsidRPr="000C3A1C">
          <w:rPr>
            <w:rFonts w:ascii="Times New Roman" w:hAnsi="Times New Roman" w:cs="Arial"/>
            <w:color w:val="0000FF"/>
            <w:sz w:val="28"/>
            <w:szCs w:val="28"/>
            <w:u w:val="single"/>
            <w:lang w:eastAsia="ru-RU"/>
          </w:rPr>
          <w:t>http://zakon4.rada.gov.ua/laws/show/1007-14</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інформацію: Закон України від 02.10.1992 р. [Електронний ресурс]. – Режим доступу: </w:t>
      </w:r>
      <w:hyperlink r:id="rId28" w:history="1">
        <w:r w:rsidRPr="000C3A1C">
          <w:rPr>
            <w:rFonts w:ascii="Times New Roman" w:hAnsi="Times New Roman" w:cs="Arial"/>
            <w:color w:val="0000FF"/>
            <w:sz w:val="28"/>
            <w:szCs w:val="28"/>
            <w:u w:val="single"/>
            <w:lang w:eastAsia="ru-RU"/>
          </w:rPr>
          <w:t>http://zakon4.rada.gov.ua/laws/show/2657-12</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судову експертизу: Закон України від 25.02.1994 р. [Електронний ресурс]. – Режим доступу: </w:t>
      </w:r>
      <w:hyperlink r:id="rId29" w:history="1">
        <w:r w:rsidRPr="000C3A1C">
          <w:rPr>
            <w:rFonts w:ascii="Times New Roman" w:hAnsi="Times New Roman" w:cs="Arial"/>
            <w:color w:val="0000FF"/>
            <w:sz w:val="28"/>
            <w:szCs w:val="28"/>
            <w:u w:val="single"/>
            <w:lang w:eastAsia="ru-RU"/>
          </w:rPr>
          <w:t>http://zakon2.rada.gov.ua/laws/show/4038-12</w:t>
        </w:r>
      </w:hyperlink>
    </w:p>
    <w:p w:rsidR="00546581" w:rsidRPr="000C3A1C" w:rsidRDefault="00546581" w:rsidP="000C3A1C">
      <w:pPr>
        <w:numPr>
          <w:ilvl w:val="0"/>
          <w:numId w:val="10"/>
        </w:numPr>
        <w:tabs>
          <w:tab w:val="left" w:pos="820"/>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психіатричну допомогу: Закон України вiд 22.02.2000 р. [Електронний ресурс].– Режим доступу: </w:t>
      </w:r>
      <w:hyperlink r:id="rId30" w:history="1">
        <w:r w:rsidRPr="000C3A1C">
          <w:rPr>
            <w:rFonts w:ascii="Times New Roman" w:hAnsi="Times New Roman" w:cs="Arial"/>
            <w:color w:val="0000FF"/>
            <w:sz w:val="28"/>
            <w:szCs w:val="28"/>
            <w:u w:val="single"/>
            <w:lang w:eastAsia="ru-RU"/>
          </w:rPr>
          <w:t>http://zakon2.rada.gov.ua/laws/show/1489-14</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Про захист персональних даних: Закон України вiд 01.06.2010 р. [Електронний ресурс]. –</w:t>
      </w:r>
      <w:hyperlink r:id="rId31" w:history="1">
        <w:r w:rsidRPr="000C3A1C">
          <w:rPr>
            <w:rFonts w:ascii="Times New Roman" w:hAnsi="Times New Roman" w:cs="Arial"/>
            <w:color w:val="0000FF"/>
            <w:sz w:val="28"/>
            <w:szCs w:val="28"/>
            <w:u w:val="single"/>
            <w:lang w:eastAsia="ru-RU"/>
          </w:rPr>
          <w:t>http://zakon4.rada.gov.ua/laws/show/2297-17</w:t>
        </w:r>
      </w:hyperlink>
    </w:p>
    <w:p w:rsidR="00546581" w:rsidRPr="000C3A1C" w:rsidRDefault="00546581" w:rsidP="000C3A1C">
      <w:pPr>
        <w:numPr>
          <w:ilvl w:val="0"/>
          <w:numId w:val="10"/>
        </w:numPr>
        <w:tabs>
          <w:tab w:val="left" w:pos="820"/>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державні фінансові гарантії медичного обслуговування населення від 19.10.2017р. [Електронний ресурс]. – Режим доступу: </w:t>
      </w:r>
      <w:hyperlink r:id="rId32" w:history="1">
        <w:r w:rsidRPr="000C3A1C">
          <w:rPr>
            <w:rFonts w:ascii="Times New Roman" w:hAnsi="Times New Roman" w:cs="Arial"/>
            <w:color w:val="0000FF"/>
            <w:sz w:val="28"/>
            <w:szCs w:val="28"/>
            <w:u w:val="single"/>
            <w:lang w:eastAsia="ru-RU"/>
          </w:rPr>
          <w:t>http://zakon3.rada.gov.ua/laws/show/2168-19</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підвищення доступності та якості медичного обслуговування у сільській місцевості: Закон України від 14.11.2017 р. [Електронний ресурс]. – Режим доступу: </w:t>
      </w:r>
      <w:hyperlink r:id="rId33" w:history="1">
        <w:r w:rsidRPr="000C3A1C">
          <w:rPr>
            <w:rFonts w:ascii="Times New Roman" w:hAnsi="Times New Roman" w:cs="Arial"/>
            <w:color w:val="0000FF"/>
            <w:sz w:val="28"/>
            <w:szCs w:val="28"/>
            <w:u w:val="single"/>
            <w:lang w:eastAsia="ru-RU"/>
          </w:rPr>
          <w:t>http://zakon0.rada.gov.ua/laws/show/2206-19</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Про затвердження вимог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Постанова Кабінету Міністрів України від 28.03.2018</w:t>
      </w:r>
      <w:r w:rsidRPr="000C3A1C">
        <w:rPr>
          <w:rFonts w:ascii="Times New Roman" w:hAnsi="Times New Roman" w:cs="Arial"/>
          <w:sz w:val="28"/>
          <w:szCs w:val="28"/>
          <w:lang w:val="uk-UA" w:eastAsia="ru-RU"/>
        </w:rPr>
        <w:tab/>
        <w:t>р.</w:t>
      </w:r>
      <w:r w:rsidRPr="000C3A1C">
        <w:rPr>
          <w:rFonts w:ascii="Times New Roman" w:hAnsi="Times New Roman" w:cs="Arial"/>
          <w:sz w:val="28"/>
          <w:szCs w:val="28"/>
          <w:lang w:val="uk-UA" w:eastAsia="ru-RU"/>
        </w:rPr>
        <w:tab/>
        <w:t>№ 391</w:t>
      </w:r>
      <w:r w:rsidRPr="000C3A1C">
        <w:rPr>
          <w:rFonts w:ascii="Times New Roman" w:hAnsi="Times New Roman" w:cs="Arial"/>
          <w:sz w:val="28"/>
          <w:szCs w:val="28"/>
          <w:lang w:val="uk-UA" w:eastAsia="ru-RU"/>
        </w:rPr>
        <w:tab/>
        <w:t xml:space="preserve"> </w:t>
      </w:r>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схвалення Концепції реформи фінансування системи охорони здоров’я: Розпорядження Кабінету Міністрів України від 30.11.2016 р. № 1013-р [Електронний ресурс]. – Режим доступу: </w:t>
      </w:r>
      <w:hyperlink r:id="rId34" w:history="1">
        <w:r w:rsidRPr="000C3A1C">
          <w:rPr>
            <w:rFonts w:ascii="Times New Roman" w:hAnsi="Times New Roman" w:cs="Arial"/>
            <w:color w:val="0000FF"/>
            <w:sz w:val="28"/>
            <w:szCs w:val="28"/>
            <w:u w:val="single"/>
            <w:lang w:eastAsia="ru-RU"/>
          </w:rPr>
          <w:t>https://www.kmu.gov.ua/ua/npas/249626689</w:t>
        </w:r>
      </w:hyperlink>
    </w:p>
    <w:p w:rsidR="00546581" w:rsidRPr="000C3A1C" w:rsidRDefault="00546581"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схвалення Концепції реформування механізмів публічних закупівель лікарських засобів та медичних виробів: Розпорядження Кабінету Міністрів України від 23.08.2017 р. № 582-р [Електронний ресурс]. – Режим доступу: </w:t>
      </w:r>
      <w:hyperlink r:id="rId35" w:history="1">
        <w:r w:rsidRPr="000C3A1C">
          <w:rPr>
            <w:rFonts w:ascii="Times New Roman" w:hAnsi="Times New Roman" w:cs="Arial"/>
            <w:color w:val="0000FF"/>
            <w:sz w:val="28"/>
            <w:szCs w:val="28"/>
            <w:u w:val="single"/>
            <w:lang w:eastAsia="ru-RU"/>
          </w:rPr>
          <w:t>https</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www</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kmu</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gov</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ua</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ua</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npas</w:t>
        </w:r>
        <w:r w:rsidRPr="000C3A1C">
          <w:rPr>
            <w:rFonts w:ascii="Times New Roman" w:hAnsi="Times New Roman" w:cs="Arial"/>
            <w:color w:val="0000FF"/>
            <w:sz w:val="28"/>
            <w:szCs w:val="28"/>
            <w:u w:val="single"/>
            <w:lang w:val="uk-UA" w:eastAsia="ru-RU"/>
          </w:rPr>
          <w:t>/250226636</w:t>
        </w:r>
      </w:hyperlink>
    </w:p>
    <w:p w:rsidR="00546581" w:rsidRPr="000C3A1C" w:rsidRDefault="00546581" w:rsidP="000C3A1C">
      <w:pPr>
        <w:shd w:val="clear" w:color="auto" w:fill="FFFFFF"/>
        <w:tabs>
          <w:tab w:val="left" w:pos="365"/>
          <w:tab w:val="left" w:pos="709"/>
          <w:tab w:val="left" w:pos="993"/>
        </w:tabs>
        <w:suppressAutoHyphens/>
        <w:spacing w:before="14" w:after="0" w:line="240" w:lineRule="auto"/>
        <w:ind w:firstLine="709"/>
        <w:jc w:val="center"/>
        <w:rPr>
          <w:rFonts w:ascii="Times New Roman" w:hAnsi="Times New Roman"/>
          <w:b/>
          <w:sz w:val="28"/>
          <w:szCs w:val="24"/>
          <w:lang w:val="uk-UA" w:eastAsia="ar-SA"/>
        </w:rPr>
      </w:pPr>
      <w:r w:rsidRPr="000C3A1C">
        <w:rPr>
          <w:rFonts w:ascii="Times New Roman" w:hAnsi="Times New Roman"/>
          <w:b/>
          <w:sz w:val="28"/>
          <w:szCs w:val="24"/>
          <w:lang w:val="uk-UA" w:eastAsia="ar-SA"/>
        </w:rPr>
        <w:t>17.</w:t>
      </w:r>
      <w:r w:rsidRPr="000C3A1C">
        <w:rPr>
          <w:rFonts w:ascii="Times New Roman" w:hAnsi="Times New Roman"/>
          <w:sz w:val="28"/>
          <w:szCs w:val="24"/>
          <w:lang w:val="uk-UA" w:eastAsia="ar-SA"/>
        </w:rPr>
        <w:t xml:space="preserve"> </w:t>
      </w:r>
      <w:r w:rsidRPr="000C3A1C">
        <w:rPr>
          <w:rFonts w:ascii="Times New Roman" w:hAnsi="Times New Roman"/>
          <w:b/>
          <w:sz w:val="28"/>
          <w:szCs w:val="24"/>
          <w:lang w:val="uk-UA" w:eastAsia="ar-SA"/>
        </w:rPr>
        <w:t>Перелік питань до диференційованого заліку</w:t>
      </w:r>
    </w:p>
    <w:p w:rsidR="00546581" w:rsidRPr="000C3A1C" w:rsidRDefault="00546581" w:rsidP="000C3A1C">
      <w:pPr>
        <w:shd w:val="clear" w:color="auto" w:fill="FFFFFF"/>
        <w:suppressAutoHyphens/>
        <w:spacing w:after="0" w:line="240" w:lineRule="auto"/>
        <w:rPr>
          <w:rFonts w:ascii="Times New Roman" w:hAnsi="Times New Roman"/>
          <w:b/>
          <w:bCs/>
          <w:spacing w:val="-6"/>
          <w:sz w:val="28"/>
          <w:szCs w:val="28"/>
          <w:lang w:val="uk-UA" w:eastAsia="ar-SA"/>
        </w:rPr>
      </w:pPr>
    </w:p>
    <w:p w:rsidR="00546581" w:rsidRPr="000C3A1C" w:rsidRDefault="00546581" w:rsidP="000C3A1C">
      <w:pPr>
        <w:numPr>
          <w:ilvl w:val="0"/>
          <w:numId w:val="11"/>
        </w:numPr>
        <w:shd w:val="clear" w:color="auto" w:fill="FFFFFF"/>
        <w:suppressAutoHyphens/>
        <w:spacing w:after="0" w:line="240" w:lineRule="auto"/>
        <w:rPr>
          <w:rFonts w:ascii="Times New Roman" w:hAnsi="Times New Roman"/>
          <w:b/>
          <w:bCs/>
          <w:spacing w:val="-6"/>
          <w:sz w:val="28"/>
          <w:szCs w:val="28"/>
          <w:lang w:val="uk-UA" w:eastAsia="ar-SA"/>
        </w:rPr>
      </w:pPr>
      <w:r w:rsidRPr="000C3A1C">
        <w:rPr>
          <w:rFonts w:ascii="Times New Roman" w:hAnsi="Times New Roman"/>
          <w:sz w:val="28"/>
          <w:lang w:val="uk-UA"/>
        </w:rPr>
        <w:t>Особливості діяльності соціального працівника щодо захисту прав та інтересів</w:t>
      </w:r>
      <w:r w:rsidRPr="000C3A1C">
        <w:rPr>
          <w:rFonts w:ascii="Times New Roman" w:hAnsi="Times New Roman"/>
          <w:spacing w:val="-3"/>
          <w:sz w:val="28"/>
          <w:lang w:val="uk-UA"/>
        </w:rPr>
        <w:t xml:space="preserve"> </w:t>
      </w:r>
      <w:r w:rsidRPr="000C3A1C">
        <w:rPr>
          <w:rFonts w:ascii="Times New Roman" w:hAnsi="Times New Roman"/>
          <w:sz w:val="28"/>
          <w:lang w:val="uk-UA"/>
        </w:rPr>
        <w:t>дітей-сиріт.</w:t>
      </w:r>
      <w:r w:rsidRPr="000C3A1C">
        <w:rPr>
          <w:rFonts w:ascii="Times New Roman" w:hAnsi="Times New Roman"/>
          <w:b/>
          <w:bCs/>
          <w:spacing w:val="-6"/>
          <w:sz w:val="28"/>
          <w:szCs w:val="28"/>
          <w:lang w:val="uk-UA" w:eastAsia="ar-SA"/>
        </w:rPr>
        <w:t xml:space="preserve"> </w:t>
      </w:r>
    </w:p>
    <w:p w:rsidR="00546581" w:rsidRPr="000C3A1C" w:rsidRDefault="00546581" w:rsidP="000C3A1C">
      <w:pPr>
        <w:numPr>
          <w:ilvl w:val="0"/>
          <w:numId w:val="11"/>
        </w:numPr>
        <w:shd w:val="clear" w:color="auto" w:fill="FFFFFF"/>
        <w:suppressAutoHyphens/>
        <w:spacing w:after="0" w:line="240" w:lineRule="auto"/>
        <w:rPr>
          <w:rFonts w:ascii="Times New Roman" w:hAnsi="Times New Roman"/>
          <w:b/>
          <w:bCs/>
          <w:spacing w:val="-6"/>
          <w:sz w:val="28"/>
          <w:szCs w:val="28"/>
          <w:lang w:val="uk-UA" w:eastAsia="ar-SA"/>
        </w:rPr>
      </w:pPr>
      <w:r w:rsidRPr="000C3A1C">
        <w:rPr>
          <w:rFonts w:ascii="Times New Roman" w:hAnsi="Times New Roman"/>
          <w:sz w:val="28"/>
          <w:lang w:val="uk-UA"/>
        </w:rPr>
        <w:t>Особливості практичного консультування дітей-сиріт, дітей, що залишилися без батьківського піклування, піклувальників та</w:t>
      </w:r>
      <w:r w:rsidRPr="000C3A1C">
        <w:rPr>
          <w:rFonts w:ascii="Times New Roman" w:hAnsi="Times New Roman"/>
          <w:spacing w:val="-13"/>
          <w:sz w:val="28"/>
          <w:lang w:val="uk-UA"/>
        </w:rPr>
        <w:t xml:space="preserve"> </w:t>
      </w:r>
      <w:r w:rsidRPr="000C3A1C">
        <w:rPr>
          <w:rFonts w:ascii="Times New Roman" w:hAnsi="Times New Roman"/>
          <w:sz w:val="28"/>
          <w:lang w:val="uk-UA"/>
        </w:rPr>
        <w:t>опікунів.</w:t>
      </w:r>
    </w:p>
    <w:p w:rsidR="00546581" w:rsidRPr="000C3A1C" w:rsidRDefault="00546581" w:rsidP="000C3A1C">
      <w:pPr>
        <w:numPr>
          <w:ilvl w:val="0"/>
          <w:numId w:val="11"/>
        </w:numPr>
        <w:shd w:val="clear" w:color="auto" w:fill="FFFFFF"/>
        <w:suppressAutoHyphens/>
        <w:spacing w:after="0" w:line="240" w:lineRule="auto"/>
        <w:rPr>
          <w:rFonts w:ascii="Times New Roman" w:hAnsi="Times New Roman"/>
          <w:b/>
          <w:bCs/>
          <w:spacing w:val="-6"/>
          <w:sz w:val="28"/>
          <w:szCs w:val="28"/>
          <w:lang w:val="uk-UA" w:eastAsia="ar-SA"/>
        </w:rPr>
      </w:pPr>
      <w:r w:rsidRPr="000C3A1C">
        <w:rPr>
          <w:rFonts w:ascii="Times New Roman" w:hAnsi="Times New Roman"/>
          <w:sz w:val="28"/>
          <w:lang w:val="uk-UA"/>
        </w:rPr>
        <w:t>Статус людей з особливими потребами та міжнародні стандарти їх соціального</w:t>
      </w:r>
      <w:r w:rsidRPr="000C3A1C">
        <w:rPr>
          <w:rFonts w:ascii="Times New Roman" w:hAnsi="Times New Roman"/>
          <w:spacing w:val="-1"/>
          <w:sz w:val="28"/>
          <w:lang w:val="uk-UA"/>
        </w:rPr>
        <w:t xml:space="preserve"> </w:t>
      </w:r>
      <w:r w:rsidRPr="000C3A1C">
        <w:rPr>
          <w:rFonts w:ascii="Times New Roman" w:hAnsi="Times New Roman"/>
          <w:sz w:val="28"/>
          <w:lang w:val="uk-UA"/>
        </w:rPr>
        <w:t>захисту.</w:t>
      </w:r>
      <w:r w:rsidRPr="000C3A1C">
        <w:rPr>
          <w:rFonts w:ascii="Times New Roman" w:hAnsi="Times New Roman"/>
          <w:b/>
          <w:bCs/>
          <w:spacing w:val="-6"/>
          <w:sz w:val="28"/>
          <w:szCs w:val="28"/>
          <w:lang w:val="uk-UA" w:eastAsia="ar-SA"/>
        </w:rPr>
        <w:t xml:space="preserve"> </w:t>
      </w:r>
    </w:p>
    <w:p w:rsidR="00546581" w:rsidRPr="000C3A1C" w:rsidRDefault="00546581" w:rsidP="000C3A1C">
      <w:pPr>
        <w:numPr>
          <w:ilvl w:val="0"/>
          <w:numId w:val="11"/>
        </w:numPr>
        <w:shd w:val="clear" w:color="auto" w:fill="FFFFFF"/>
        <w:suppressAutoHyphens/>
        <w:spacing w:after="0" w:line="240" w:lineRule="auto"/>
        <w:rPr>
          <w:rFonts w:ascii="Times New Roman" w:hAnsi="Times New Roman"/>
          <w:b/>
          <w:bCs/>
          <w:spacing w:val="-6"/>
          <w:sz w:val="28"/>
          <w:szCs w:val="28"/>
          <w:lang w:val="uk-UA" w:eastAsia="ar-SA"/>
        </w:rPr>
      </w:pPr>
      <w:r w:rsidRPr="000C3A1C">
        <w:rPr>
          <w:rFonts w:ascii="Times New Roman" w:hAnsi="Times New Roman"/>
          <w:sz w:val="28"/>
          <w:lang w:val="uk-UA"/>
        </w:rPr>
        <w:lastRenderedPageBreak/>
        <w:t xml:space="preserve">Нормативно-законодавче регулювання </w:t>
      </w:r>
      <w:r w:rsidRPr="000C3A1C">
        <w:rPr>
          <w:rFonts w:ascii="Times New Roman" w:hAnsi="Times New Roman"/>
          <w:spacing w:val="3"/>
          <w:sz w:val="28"/>
          <w:lang w:val="uk-UA"/>
        </w:rPr>
        <w:t xml:space="preserve">соціального захисту інвалідів: </w:t>
      </w:r>
      <w:r w:rsidRPr="000C3A1C">
        <w:rPr>
          <w:rFonts w:ascii="Times New Roman" w:hAnsi="Times New Roman"/>
          <w:sz w:val="28"/>
          <w:lang w:val="uk-UA"/>
        </w:rPr>
        <w:t xml:space="preserve">медичне </w:t>
      </w:r>
      <w:r w:rsidRPr="000C3A1C">
        <w:rPr>
          <w:rFonts w:ascii="Times New Roman" w:hAnsi="Times New Roman"/>
          <w:spacing w:val="6"/>
          <w:sz w:val="28"/>
          <w:lang w:val="uk-UA"/>
        </w:rPr>
        <w:t xml:space="preserve">і </w:t>
      </w:r>
      <w:r w:rsidRPr="000C3A1C">
        <w:rPr>
          <w:rFonts w:ascii="Times New Roman" w:hAnsi="Times New Roman"/>
          <w:spacing w:val="5"/>
          <w:sz w:val="28"/>
          <w:lang w:val="uk-UA"/>
        </w:rPr>
        <w:t xml:space="preserve">пенсійнет забезпечення, </w:t>
      </w:r>
      <w:r w:rsidRPr="000C3A1C">
        <w:rPr>
          <w:rFonts w:ascii="Times New Roman" w:hAnsi="Times New Roman"/>
          <w:spacing w:val="6"/>
          <w:sz w:val="28"/>
          <w:lang w:val="uk-UA"/>
        </w:rPr>
        <w:t>доступ</w:t>
      </w:r>
      <w:r w:rsidRPr="000C3A1C">
        <w:rPr>
          <w:rFonts w:ascii="Times New Roman" w:hAnsi="Times New Roman"/>
          <w:spacing w:val="82"/>
          <w:sz w:val="28"/>
          <w:lang w:val="uk-UA"/>
        </w:rPr>
        <w:t xml:space="preserve"> </w:t>
      </w:r>
      <w:r w:rsidRPr="000C3A1C">
        <w:rPr>
          <w:rFonts w:ascii="Times New Roman" w:hAnsi="Times New Roman"/>
          <w:spacing w:val="4"/>
          <w:sz w:val="28"/>
          <w:lang w:val="uk-UA"/>
        </w:rPr>
        <w:t xml:space="preserve">до </w:t>
      </w:r>
      <w:r w:rsidRPr="000C3A1C">
        <w:rPr>
          <w:rFonts w:ascii="Times New Roman" w:hAnsi="Times New Roman"/>
          <w:spacing w:val="7"/>
          <w:sz w:val="28"/>
          <w:lang w:val="uk-UA"/>
        </w:rPr>
        <w:t xml:space="preserve">освіти, </w:t>
      </w:r>
      <w:r w:rsidRPr="000C3A1C">
        <w:rPr>
          <w:rFonts w:ascii="Times New Roman" w:hAnsi="Times New Roman"/>
          <w:spacing w:val="5"/>
          <w:sz w:val="28"/>
          <w:lang w:val="uk-UA"/>
        </w:rPr>
        <w:t>працевлаштування.</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Міжнародні документи про правовий захист дітей-інвалідів. Законодавче визнання дітей</w:t>
      </w:r>
      <w:r w:rsidRPr="000C3A1C">
        <w:rPr>
          <w:rFonts w:ascii="Times New Roman" w:hAnsi="Times New Roman"/>
          <w:spacing w:val="-2"/>
          <w:sz w:val="28"/>
          <w:lang w:val="uk-UA"/>
        </w:rPr>
        <w:t xml:space="preserve"> </w:t>
      </w:r>
      <w:r w:rsidRPr="000C3A1C">
        <w:rPr>
          <w:rFonts w:ascii="Times New Roman" w:hAnsi="Times New Roman"/>
          <w:sz w:val="28"/>
          <w:lang w:val="uk-UA"/>
        </w:rPr>
        <w:t>інвалідами.</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Забезпечення прав дітей-інвалідів на навчання, працю, матеріальне, соціально-побутове та медичне</w:t>
      </w:r>
      <w:r w:rsidRPr="000C3A1C">
        <w:rPr>
          <w:rFonts w:ascii="Times New Roman" w:hAnsi="Times New Roman"/>
          <w:spacing w:val="-5"/>
          <w:sz w:val="28"/>
          <w:lang w:val="uk-UA"/>
        </w:rPr>
        <w:t xml:space="preserve"> </w:t>
      </w:r>
      <w:r w:rsidRPr="000C3A1C">
        <w:rPr>
          <w:rFonts w:ascii="Times New Roman" w:hAnsi="Times New Roman"/>
          <w:sz w:val="28"/>
          <w:lang w:val="uk-UA"/>
        </w:rPr>
        <w:t>обслуговування.</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Соціально-правова допомога сім’ям з хворими</w:t>
      </w:r>
      <w:r w:rsidRPr="000C3A1C">
        <w:rPr>
          <w:rFonts w:ascii="Times New Roman" w:hAnsi="Times New Roman"/>
          <w:spacing w:val="-7"/>
          <w:sz w:val="28"/>
          <w:lang w:val="uk-UA"/>
        </w:rPr>
        <w:t xml:space="preserve"> </w:t>
      </w:r>
      <w:r w:rsidRPr="000C3A1C">
        <w:rPr>
          <w:rFonts w:ascii="Times New Roman" w:hAnsi="Times New Roman"/>
          <w:sz w:val="28"/>
          <w:lang w:val="uk-UA"/>
        </w:rPr>
        <w:t>дітьми.</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Правове забезпечення соціальної підтримки людей похилого віку та</w:t>
      </w:r>
      <w:r w:rsidRPr="000C3A1C">
        <w:rPr>
          <w:rFonts w:ascii="Times New Roman" w:hAnsi="Times New Roman"/>
          <w:spacing w:val="-2"/>
          <w:sz w:val="28"/>
          <w:lang w:val="uk-UA"/>
        </w:rPr>
        <w:t xml:space="preserve"> </w:t>
      </w:r>
      <w:r w:rsidRPr="000C3A1C">
        <w:rPr>
          <w:rFonts w:ascii="Times New Roman" w:hAnsi="Times New Roman"/>
          <w:sz w:val="28"/>
          <w:lang w:val="uk-UA"/>
        </w:rPr>
        <w:t>самотніх.</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Види пенсій: пенсія за віком, дострокова пенсія безробітним, пільгова пенсія, пенсія за особливі умови</w:t>
      </w:r>
      <w:r w:rsidRPr="000C3A1C">
        <w:rPr>
          <w:rFonts w:ascii="Times New Roman" w:hAnsi="Times New Roman"/>
          <w:spacing w:val="-6"/>
          <w:sz w:val="28"/>
          <w:lang w:val="uk-UA"/>
        </w:rPr>
        <w:t xml:space="preserve"> </w:t>
      </w:r>
      <w:r w:rsidRPr="000C3A1C">
        <w:rPr>
          <w:rFonts w:ascii="Times New Roman" w:hAnsi="Times New Roman"/>
          <w:sz w:val="28"/>
          <w:lang w:val="uk-UA"/>
        </w:rPr>
        <w:t>праці.</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Підвищення пенсій.</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Одночасне призначення двох видів пенсії. Виплата пенсій. Порядок представлення та оформлення документів для призначення</w:t>
      </w:r>
      <w:r w:rsidRPr="000C3A1C">
        <w:rPr>
          <w:rFonts w:ascii="Times New Roman" w:hAnsi="Times New Roman"/>
          <w:spacing w:val="-2"/>
          <w:sz w:val="28"/>
          <w:lang w:val="uk-UA"/>
        </w:rPr>
        <w:t xml:space="preserve"> </w:t>
      </w:r>
      <w:r w:rsidRPr="000C3A1C">
        <w:rPr>
          <w:rFonts w:ascii="Times New Roman" w:hAnsi="Times New Roman"/>
          <w:sz w:val="28"/>
          <w:lang w:val="uk-UA"/>
        </w:rPr>
        <w:t>пенсії.</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Соціальне обслуговування людей похилого віку та</w:t>
      </w:r>
      <w:r w:rsidRPr="000C3A1C">
        <w:rPr>
          <w:rFonts w:ascii="Times New Roman" w:hAnsi="Times New Roman"/>
          <w:spacing w:val="-10"/>
          <w:sz w:val="28"/>
          <w:lang w:val="uk-UA"/>
        </w:rPr>
        <w:t xml:space="preserve"> </w:t>
      </w:r>
      <w:r w:rsidRPr="000C3A1C">
        <w:rPr>
          <w:rFonts w:ascii="Times New Roman" w:hAnsi="Times New Roman"/>
          <w:sz w:val="28"/>
          <w:lang w:val="uk-UA"/>
        </w:rPr>
        <w:t>самотніх.</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Визначення</w:t>
      </w:r>
      <w:r w:rsidRPr="000C3A1C">
        <w:rPr>
          <w:rFonts w:ascii="Times New Roman" w:hAnsi="Times New Roman"/>
          <w:sz w:val="28"/>
          <w:lang w:val="uk-UA"/>
        </w:rPr>
        <w:tab/>
        <w:t>категорій</w:t>
      </w:r>
      <w:r w:rsidRPr="000C3A1C">
        <w:rPr>
          <w:rFonts w:ascii="Times New Roman" w:hAnsi="Times New Roman"/>
          <w:sz w:val="28"/>
          <w:lang w:val="uk-UA"/>
        </w:rPr>
        <w:tab/>
        <w:t>дорослих</w:t>
      </w:r>
      <w:r w:rsidRPr="000C3A1C">
        <w:rPr>
          <w:rFonts w:ascii="Times New Roman" w:hAnsi="Times New Roman"/>
          <w:sz w:val="28"/>
          <w:lang w:val="uk-UA"/>
        </w:rPr>
        <w:tab/>
        <w:t>та</w:t>
      </w:r>
      <w:r w:rsidRPr="000C3A1C">
        <w:rPr>
          <w:rFonts w:ascii="Times New Roman" w:hAnsi="Times New Roman"/>
          <w:sz w:val="28"/>
          <w:lang w:val="uk-UA"/>
        </w:rPr>
        <w:tab/>
        <w:t>дітей,</w:t>
      </w:r>
      <w:r w:rsidRPr="000C3A1C">
        <w:rPr>
          <w:rFonts w:ascii="Times New Roman" w:hAnsi="Times New Roman"/>
          <w:sz w:val="28"/>
          <w:lang w:val="uk-UA"/>
        </w:rPr>
        <w:tab/>
        <w:t xml:space="preserve"> які</w:t>
      </w:r>
      <w:r w:rsidRPr="000C3A1C">
        <w:rPr>
          <w:rFonts w:ascii="Times New Roman" w:hAnsi="Times New Roman"/>
          <w:sz w:val="28"/>
          <w:lang w:val="uk-UA"/>
        </w:rPr>
        <w:tab/>
        <w:t>потерпіли</w:t>
      </w:r>
      <w:r w:rsidRPr="000C3A1C">
        <w:rPr>
          <w:rFonts w:ascii="Times New Roman" w:hAnsi="Times New Roman"/>
          <w:sz w:val="28"/>
          <w:lang w:val="uk-UA"/>
        </w:rPr>
        <w:tab/>
      </w:r>
      <w:r w:rsidRPr="000C3A1C">
        <w:rPr>
          <w:rFonts w:ascii="Times New Roman" w:hAnsi="Times New Roman"/>
          <w:spacing w:val="-7"/>
          <w:sz w:val="28"/>
          <w:lang w:val="uk-UA"/>
        </w:rPr>
        <w:t xml:space="preserve">від </w:t>
      </w:r>
      <w:r w:rsidRPr="000C3A1C">
        <w:rPr>
          <w:rFonts w:ascii="Times New Roman" w:hAnsi="Times New Roman"/>
          <w:sz w:val="28"/>
          <w:lang w:val="uk-UA"/>
        </w:rPr>
        <w:t>Чорнобильської</w:t>
      </w:r>
      <w:r w:rsidRPr="000C3A1C">
        <w:rPr>
          <w:rFonts w:ascii="Times New Roman" w:hAnsi="Times New Roman"/>
          <w:spacing w:val="-2"/>
          <w:sz w:val="28"/>
          <w:lang w:val="uk-UA"/>
        </w:rPr>
        <w:t xml:space="preserve"> </w:t>
      </w:r>
      <w:r w:rsidRPr="000C3A1C">
        <w:rPr>
          <w:rFonts w:ascii="Times New Roman" w:hAnsi="Times New Roman"/>
          <w:sz w:val="28"/>
          <w:lang w:val="uk-UA"/>
        </w:rPr>
        <w:t>катастрофи. Підтвердження статусу особи, потерпілої від Чорнобильської катастрофи. Компенсації і пільги, що передбачені дорослим, дітям – жертвам Чорнобильської катастрофи та їх</w:t>
      </w:r>
      <w:r w:rsidRPr="000C3A1C">
        <w:rPr>
          <w:rFonts w:ascii="Times New Roman" w:hAnsi="Times New Roman"/>
          <w:spacing w:val="-4"/>
          <w:sz w:val="28"/>
          <w:lang w:val="uk-UA"/>
        </w:rPr>
        <w:t xml:space="preserve"> </w:t>
      </w:r>
      <w:r w:rsidRPr="000C3A1C">
        <w:rPr>
          <w:rFonts w:ascii="Times New Roman" w:hAnsi="Times New Roman"/>
          <w:sz w:val="28"/>
          <w:lang w:val="uk-UA"/>
        </w:rPr>
        <w:t>батькам.</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Особливості законодавчої бази щодо захисту прав ВІЛ/СНІД хворих та соціальних та медичних</w:t>
      </w:r>
      <w:r w:rsidRPr="000C3A1C">
        <w:rPr>
          <w:rFonts w:ascii="Times New Roman" w:hAnsi="Times New Roman"/>
          <w:spacing w:val="-4"/>
          <w:sz w:val="28"/>
          <w:lang w:val="uk-UA"/>
        </w:rPr>
        <w:t xml:space="preserve"> </w:t>
      </w:r>
      <w:r w:rsidRPr="000C3A1C">
        <w:rPr>
          <w:rFonts w:ascii="Times New Roman" w:hAnsi="Times New Roman"/>
          <w:sz w:val="28"/>
          <w:lang w:val="uk-UA"/>
        </w:rPr>
        <w:t>працівників. Основні</w:t>
      </w:r>
      <w:r w:rsidRPr="000C3A1C">
        <w:rPr>
          <w:rFonts w:ascii="Times New Roman" w:hAnsi="Times New Roman"/>
          <w:sz w:val="28"/>
          <w:lang w:val="uk-UA"/>
        </w:rPr>
        <w:tab/>
        <w:t>та</w:t>
      </w:r>
      <w:r w:rsidRPr="000C3A1C">
        <w:rPr>
          <w:rFonts w:ascii="Times New Roman" w:hAnsi="Times New Roman"/>
          <w:sz w:val="28"/>
          <w:lang w:val="uk-UA"/>
        </w:rPr>
        <w:tab/>
        <w:t>додаткові</w:t>
      </w:r>
      <w:r w:rsidRPr="000C3A1C">
        <w:rPr>
          <w:rFonts w:ascii="Times New Roman" w:hAnsi="Times New Roman"/>
          <w:sz w:val="28"/>
          <w:lang w:val="uk-UA"/>
        </w:rPr>
        <w:tab/>
        <w:t>права</w:t>
      </w:r>
      <w:r w:rsidRPr="000C3A1C">
        <w:rPr>
          <w:rFonts w:ascii="Times New Roman" w:hAnsi="Times New Roman"/>
          <w:sz w:val="28"/>
          <w:lang w:val="uk-UA"/>
        </w:rPr>
        <w:tab/>
        <w:t xml:space="preserve">  свободи та зобов’язання ВІЛ/СНІД </w:t>
      </w:r>
      <w:r w:rsidRPr="000C3A1C">
        <w:rPr>
          <w:rFonts w:ascii="Times New Roman" w:hAnsi="Times New Roman"/>
          <w:spacing w:val="-3"/>
          <w:sz w:val="28"/>
          <w:lang w:val="uk-UA"/>
        </w:rPr>
        <w:t>хворих.</w:t>
      </w:r>
      <w:r w:rsidRPr="000C3A1C">
        <w:rPr>
          <w:rFonts w:ascii="Times New Roman" w:hAnsi="Times New Roman"/>
          <w:sz w:val="28"/>
          <w:lang w:val="uk-UA"/>
        </w:rPr>
        <w:t xml:space="preserve"> </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Відповідальність</w:t>
      </w:r>
      <w:r w:rsidRPr="000C3A1C">
        <w:rPr>
          <w:rFonts w:ascii="Times New Roman" w:hAnsi="Times New Roman"/>
          <w:sz w:val="28"/>
          <w:lang w:val="uk-UA"/>
        </w:rPr>
        <w:tab/>
        <w:t xml:space="preserve"> медичних</w:t>
      </w:r>
      <w:r w:rsidRPr="000C3A1C">
        <w:rPr>
          <w:rFonts w:ascii="Times New Roman" w:hAnsi="Times New Roman"/>
          <w:sz w:val="28"/>
          <w:lang w:val="uk-UA"/>
        </w:rPr>
        <w:tab/>
        <w:t>та</w:t>
      </w:r>
      <w:r w:rsidRPr="000C3A1C">
        <w:rPr>
          <w:rFonts w:ascii="Times New Roman" w:hAnsi="Times New Roman"/>
          <w:sz w:val="28"/>
          <w:lang w:val="uk-UA"/>
        </w:rPr>
        <w:tab/>
        <w:t>соціальних</w:t>
      </w:r>
      <w:r w:rsidRPr="000C3A1C">
        <w:rPr>
          <w:rFonts w:ascii="Times New Roman" w:hAnsi="Times New Roman"/>
          <w:sz w:val="28"/>
          <w:lang w:val="uk-UA"/>
        </w:rPr>
        <w:tab/>
        <w:t xml:space="preserve">працівників </w:t>
      </w:r>
      <w:r w:rsidRPr="000C3A1C">
        <w:rPr>
          <w:rFonts w:ascii="Times New Roman" w:hAnsi="Times New Roman"/>
          <w:spacing w:val="-10"/>
          <w:sz w:val="28"/>
          <w:lang w:val="uk-UA"/>
        </w:rPr>
        <w:t xml:space="preserve">за </w:t>
      </w:r>
      <w:r w:rsidRPr="000C3A1C">
        <w:rPr>
          <w:rFonts w:ascii="Times New Roman" w:hAnsi="Times New Roman"/>
          <w:sz w:val="28"/>
          <w:lang w:val="uk-UA"/>
        </w:rPr>
        <w:t>порушення</w:t>
      </w:r>
      <w:r w:rsidRPr="000C3A1C">
        <w:rPr>
          <w:rFonts w:ascii="Times New Roman" w:hAnsi="Times New Roman"/>
          <w:spacing w:val="-2"/>
          <w:sz w:val="28"/>
          <w:lang w:val="uk-UA"/>
        </w:rPr>
        <w:t xml:space="preserve"> </w:t>
      </w:r>
      <w:r w:rsidRPr="000C3A1C">
        <w:rPr>
          <w:rFonts w:ascii="Times New Roman" w:hAnsi="Times New Roman"/>
          <w:sz w:val="28"/>
          <w:lang w:val="uk-UA"/>
        </w:rPr>
        <w:t>законодавства.</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Державна допомога, оформлення документів для її</w:t>
      </w:r>
      <w:r w:rsidRPr="000C3A1C">
        <w:rPr>
          <w:rFonts w:ascii="Times New Roman" w:hAnsi="Times New Roman"/>
          <w:spacing w:val="-16"/>
          <w:sz w:val="28"/>
          <w:lang w:val="uk-UA"/>
        </w:rPr>
        <w:t xml:space="preserve"> </w:t>
      </w:r>
      <w:r w:rsidRPr="000C3A1C">
        <w:rPr>
          <w:rFonts w:ascii="Times New Roman" w:hAnsi="Times New Roman"/>
          <w:sz w:val="28"/>
          <w:lang w:val="uk-UA"/>
        </w:rPr>
        <w:t>призначення.</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Особливості законодавчої бази щодо захисту прав допризовної та призовної молоді та</w:t>
      </w:r>
      <w:r w:rsidRPr="000C3A1C">
        <w:rPr>
          <w:rFonts w:ascii="Times New Roman" w:hAnsi="Times New Roman"/>
          <w:spacing w:val="-4"/>
          <w:sz w:val="28"/>
          <w:lang w:val="uk-UA"/>
        </w:rPr>
        <w:t xml:space="preserve"> </w:t>
      </w:r>
      <w:r w:rsidRPr="000C3A1C">
        <w:rPr>
          <w:rFonts w:ascii="Times New Roman" w:hAnsi="Times New Roman"/>
          <w:sz w:val="28"/>
          <w:lang w:val="uk-UA"/>
        </w:rPr>
        <w:t>військовослужбовців.</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 xml:space="preserve">Підготовка до військової служби юнаків. Права і обов'язки юнаків, </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Відповідальність за порушення Закону. Умови застосування відстрочки від призову: за сімейними обставинами, за станом здоров'я, для продовження навчання, у зв'язку з депутатською</w:t>
      </w:r>
      <w:r w:rsidRPr="000C3A1C">
        <w:rPr>
          <w:rFonts w:ascii="Times New Roman" w:hAnsi="Times New Roman"/>
          <w:spacing w:val="-8"/>
          <w:sz w:val="28"/>
          <w:lang w:val="uk-UA"/>
        </w:rPr>
        <w:t xml:space="preserve"> </w:t>
      </w:r>
      <w:r w:rsidRPr="000C3A1C">
        <w:rPr>
          <w:rFonts w:ascii="Times New Roman" w:hAnsi="Times New Roman"/>
          <w:sz w:val="28"/>
          <w:lang w:val="uk-UA"/>
        </w:rPr>
        <w:t>діяльністю.</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Альтернативна служба як державна служба поза збройними силами чи іншими військовими формуваннями, що запроваджується замість проходження військової</w:t>
      </w:r>
      <w:r w:rsidRPr="000C3A1C">
        <w:rPr>
          <w:rFonts w:ascii="Times New Roman" w:hAnsi="Times New Roman"/>
          <w:spacing w:val="-3"/>
          <w:sz w:val="28"/>
          <w:lang w:val="uk-UA"/>
        </w:rPr>
        <w:t xml:space="preserve"> </w:t>
      </w:r>
      <w:r w:rsidRPr="000C3A1C">
        <w:rPr>
          <w:rFonts w:ascii="Times New Roman" w:hAnsi="Times New Roman"/>
          <w:sz w:val="28"/>
          <w:lang w:val="uk-UA"/>
        </w:rPr>
        <w:t>служби.</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Особи, які можуть проходити альтернативну</w:t>
      </w:r>
      <w:r w:rsidRPr="000C3A1C">
        <w:rPr>
          <w:rFonts w:ascii="Times New Roman" w:hAnsi="Times New Roman"/>
          <w:spacing w:val="-6"/>
          <w:sz w:val="28"/>
          <w:lang w:val="uk-UA"/>
        </w:rPr>
        <w:t xml:space="preserve"> </w:t>
      </w:r>
      <w:r w:rsidRPr="000C3A1C">
        <w:rPr>
          <w:rFonts w:ascii="Times New Roman" w:hAnsi="Times New Roman"/>
          <w:sz w:val="28"/>
          <w:lang w:val="uk-UA"/>
        </w:rPr>
        <w:t>службу.</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Поняття адміністративного права, його предмет та метод. Система та джерела адміністративного</w:t>
      </w:r>
      <w:r w:rsidRPr="000C3A1C">
        <w:rPr>
          <w:rFonts w:ascii="Times New Roman" w:hAnsi="Times New Roman"/>
          <w:spacing w:val="-4"/>
          <w:sz w:val="28"/>
          <w:lang w:val="uk-UA"/>
        </w:rPr>
        <w:t xml:space="preserve"> </w:t>
      </w:r>
      <w:r w:rsidRPr="000C3A1C">
        <w:rPr>
          <w:rFonts w:ascii="Times New Roman" w:hAnsi="Times New Roman"/>
          <w:sz w:val="28"/>
          <w:lang w:val="uk-UA"/>
        </w:rPr>
        <w:t>права.</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Поняття та зміст</w:t>
      </w:r>
      <w:r w:rsidRPr="000C3A1C">
        <w:rPr>
          <w:rFonts w:ascii="Times New Roman" w:hAnsi="Times New Roman"/>
          <w:spacing w:val="-4"/>
          <w:sz w:val="28"/>
          <w:lang w:val="uk-UA"/>
        </w:rPr>
        <w:t xml:space="preserve"> </w:t>
      </w:r>
      <w:r w:rsidRPr="000C3A1C">
        <w:rPr>
          <w:rFonts w:ascii="Times New Roman" w:hAnsi="Times New Roman"/>
          <w:sz w:val="28"/>
          <w:lang w:val="uk-UA"/>
        </w:rPr>
        <w:t>правоздатності.</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Поняття та види дієздатності фізичних</w:t>
      </w:r>
      <w:r w:rsidRPr="000C3A1C">
        <w:rPr>
          <w:rFonts w:ascii="Times New Roman" w:hAnsi="Times New Roman"/>
          <w:spacing w:val="-4"/>
          <w:sz w:val="28"/>
          <w:lang w:val="uk-UA"/>
        </w:rPr>
        <w:t xml:space="preserve"> </w:t>
      </w:r>
      <w:r w:rsidRPr="000C3A1C">
        <w:rPr>
          <w:rFonts w:ascii="Times New Roman" w:hAnsi="Times New Roman"/>
          <w:sz w:val="28"/>
          <w:lang w:val="uk-UA"/>
        </w:rPr>
        <w:t>осіб.</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Об'єкти цивільних прав, поняття і</w:t>
      </w:r>
      <w:r w:rsidRPr="000C3A1C">
        <w:rPr>
          <w:rFonts w:ascii="Times New Roman" w:hAnsi="Times New Roman"/>
          <w:spacing w:val="-6"/>
          <w:sz w:val="28"/>
          <w:lang w:val="uk-UA"/>
        </w:rPr>
        <w:t xml:space="preserve"> </w:t>
      </w:r>
      <w:r w:rsidRPr="000C3A1C">
        <w:rPr>
          <w:rFonts w:ascii="Times New Roman" w:hAnsi="Times New Roman"/>
          <w:sz w:val="28"/>
          <w:lang w:val="uk-UA"/>
        </w:rPr>
        <w:t>види.</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Юридичні факти та їх класифікація. Акти цивільного</w:t>
      </w:r>
      <w:r w:rsidRPr="000C3A1C">
        <w:rPr>
          <w:rFonts w:ascii="Times New Roman" w:hAnsi="Times New Roman"/>
          <w:spacing w:val="-10"/>
          <w:sz w:val="28"/>
          <w:lang w:val="uk-UA"/>
        </w:rPr>
        <w:t xml:space="preserve"> </w:t>
      </w:r>
      <w:r w:rsidRPr="000C3A1C">
        <w:rPr>
          <w:rFonts w:ascii="Times New Roman" w:hAnsi="Times New Roman"/>
          <w:sz w:val="28"/>
          <w:lang w:val="uk-UA"/>
        </w:rPr>
        <w:t>стану.</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Поняття, види та значення угод (правочинів). Умови дійсності та недійсності угод: сторони, зміст,</w:t>
      </w:r>
      <w:r w:rsidRPr="000C3A1C">
        <w:rPr>
          <w:rFonts w:ascii="Times New Roman" w:hAnsi="Times New Roman"/>
          <w:spacing w:val="-7"/>
          <w:sz w:val="28"/>
          <w:lang w:val="uk-UA"/>
        </w:rPr>
        <w:t xml:space="preserve"> </w:t>
      </w:r>
      <w:r w:rsidRPr="000C3A1C">
        <w:rPr>
          <w:rFonts w:ascii="Times New Roman" w:hAnsi="Times New Roman"/>
          <w:sz w:val="28"/>
          <w:lang w:val="uk-UA"/>
        </w:rPr>
        <w:t>форми, наслідки.</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lastRenderedPageBreak/>
        <w:t>Способи набуття та припинення права</w:t>
      </w:r>
      <w:r w:rsidRPr="000C3A1C">
        <w:rPr>
          <w:rFonts w:ascii="Times New Roman" w:hAnsi="Times New Roman"/>
          <w:spacing w:val="-4"/>
          <w:sz w:val="28"/>
          <w:lang w:val="uk-UA"/>
        </w:rPr>
        <w:t xml:space="preserve"> </w:t>
      </w:r>
      <w:r w:rsidRPr="000C3A1C">
        <w:rPr>
          <w:rFonts w:ascii="Times New Roman" w:hAnsi="Times New Roman"/>
          <w:sz w:val="28"/>
          <w:lang w:val="uk-UA"/>
        </w:rPr>
        <w:t>власності.</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Спадкування. Спадкове право. Суб'єкти</w:t>
      </w:r>
      <w:r w:rsidRPr="000C3A1C">
        <w:rPr>
          <w:rFonts w:ascii="Times New Roman" w:hAnsi="Times New Roman"/>
          <w:spacing w:val="-7"/>
          <w:sz w:val="28"/>
          <w:lang w:val="uk-UA"/>
        </w:rPr>
        <w:t xml:space="preserve"> </w:t>
      </w:r>
      <w:r w:rsidRPr="000C3A1C">
        <w:rPr>
          <w:rFonts w:ascii="Times New Roman" w:hAnsi="Times New Roman"/>
          <w:sz w:val="28"/>
          <w:lang w:val="uk-UA"/>
        </w:rPr>
        <w:t>спадкування.</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Поняття, зміст, форма</w:t>
      </w:r>
      <w:r w:rsidRPr="000C3A1C">
        <w:rPr>
          <w:rFonts w:ascii="Times New Roman" w:hAnsi="Times New Roman"/>
          <w:spacing w:val="-1"/>
          <w:sz w:val="28"/>
          <w:lang w:val="uk-UA"/>
        </w:rPr>
        <w:t xml:space="preserve"> </w:t>
      </w:r>
      <w:r w:rsidRPr="000C3A1C">
        <w:rPr>
          <w:rFonts w:ascii="Times New Roman" w:hAnsi="Times New Roman"/>
          <w:sz w:val="28"/>
          <w:lang w:val="uk-UA"/>
        </w:rPr>
        <w:t>заповіту.</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Спадкування за</w:t>
      </w:r>
      <w:r w:rsidRPr="000C3A1C">
        <w:rPr>
          <w:rFonts w:ascii="Times New Roman" w:hAnsi="Times New Roman"/>
          <w:spacing w:val="-2"/>
          <w:sz w:val="28"/>
          <w:lang w:val="uk-UA"/>
        </w:rPr>
        <w:t xml:space="preserve"> </w:t>
      </w:r>
      <w:r w:rsidRPr="000C3A1C">
        <w:rPr>
          <w:rFonts w:ascii="Times New Roman" w:hAnsi="Times New Roman"/>
          <w:sz w:val="28"/>
          <w:lang w:val="uk-UA"/>
        </w:rPr>
        <w:t>законом.</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Спадкоємці. Умови усунення спадкоємців від</w:t>
      </w:r>
      <w:r w:rsidRPr="000C3A1C">
        <w:rPr>
          <w:rFonts w:ascii="Times New Roman" w:hAnsi="Times New Roman"/>
          <w:spacing w:val="-5"/>
          <w:sz w:val="28"/>
          <w:lang w:val="uk-UA"/>
        </w:rPr>
        <w:t xml:space="preserve"> </w:t>
      </w:r>
      <w:r w:rsidRPr="000C3A1C">
        <w:rPr>
          <w:rFonts w:ascii="Times New Roman" w:hAnsi="Times New Roman"/>
          <w:sz w:val="28"/>
          <w:lang w:val="uk-UA"/>
        </w:rPr>
        <w:t>спадщини.</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Черговість набуття спадщини за</w:t>
      </w:r>
      <w:r w:rsidRPr="000C3A1C">
        <w:rPr>
          <w:rFonts w:ascii="Times New Roman" w:hAnsi="Times New Roman"/>
          <w:spacing w:val="-8"/>
          <w:sz w:val="28"/>
          <w:lang w:val="uk-UA"/>
        </w:rPr>
        <w:t xml:space="preserve"> </w:t>
      </w:r>
      <w:r w:rsidRPr="000C3A1C">
        <w:rPr>
          <w:rFonts w:ascii="Times New Roman" w:hAnsi="Times New Roman"/>
          <w:sz w:val="28"/>
          <w:lang w:val="uk-UA"/>
        </w:rPr>
        <w:t>законом.</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Коло спадкоємців за заповітом і змістом заповіту. Обов'язкова частка в</w:t>
      </w:r>
      <w:r w:rsidRPr="000C3A1C">
        <w:rPr>
          <w:rFonts w:ascii="Times New Roman" w:hAnsi="Times New Roman"/>
          <w:spacing w:val="-1"/>
          <w:sz w:val="28"/>
          <w:lang w:val="uk-UA"/>
        </w:rPr>
        <w:t xml:space="preserve"> </w:t>
      </w:r>
      <w:r w:rsidRPr="000C3A1C">
        <w:rPr>
          <w:rFonts w:ascii="Times New Roman" w:hAnsi="Times New Roman"/>
          <w:sz w:val="28"/>
          <w:lang w:val="uk-UA"/>
        </w:rPr>
        <w:t>спадщині.</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Спадкування</w:t>
      </w:r>
      <w:r w:rsidRPr="000C3A1C">
        <w:rPr>
          <w:rFonts w:ascii="Times New Roman" w:hAnsi="Times New Roman"/>
          <w:sz w:val="28"/>
          <w:lang w:val="uk-UA"/>
        </w:rPr>
        <w:tab/>
        <w:t>та</w:t>
      </w:r>
      <w:r w:rsidRPr="000C3A1C">
        <w:rPr>
          <w:rFonts w:ascii="Times New Roman" w:hAnsi="Times New Roman"/>
          <w:sz w:val="28"/>
          <w:lang w:val="uk-UA"/>
        </w:rPr>
        <w:tab/>
        <w:t>зміна</w:t>
      </w:r>
      <w:r w:rsidRPr="000C3A1C">
        <w:rPr>
          <w:rFonts w:ascii="Times New Roman" w:hAnsi="Times New Roman"/>
          <w:sz w:val="28"/>
          <w:lang w:val="uk-UA"/>
        </w:rPr>
        <w:tab/>
        <w:t>заповіту.</w:t>
      </w:r>
      <w:r w:rsidRPr="000C3A1C">
        <w:rPr>
          <w:rFonts w:ascii="Times New Roman" w:hAnsi="Times New Roman"/>
          <w:sz w:val="28"/>
          <w:lang w:val="uk-UA"/>
        </w:rPr>
        <w:tab/>
        <w:t>Позбавлення</w:t>
      </w:r>
      <w:r w:rsidRPr="000C3A1C">
        <w:rPr>
          <w:rFonts w:ascii="Times New Roman" w:hAnsi="Times New Roman"/>
          <w:sz w:val="28"/>
          <w:lang w:val="uk-UA"/>
        </w:rPr>
        <w:tab/>
      </w:r>
      <w:r w:rsidRPr="000C3A1C">
        <w:rPr>
          <w:rFonts w:ascii="Times New Roman" w:hAnsi="Times New Roman"/>
          <w:spacing w:val="-3"/>
          <w:sz w:val="28"/>
          <w:lang w:val="uk-UA"/>
        </w:rPr>
        <w:t xml:space="preserve">спадщини. </w:t>
      </w:r>
      <w:r w:rsidRPr="000C3A1C">
        <w:rPr>
          <w:rFonts w:ascii="Times New Roman" w:hAnsi="Times New Roman"/>
          <w:sz w:val="28"/>
          <w:lang w:val="uk-UA"/>
        </w:rPr>
        <w:t>Заповідальна</w:t>
      </w:r>
      <w:r w:rsidRPr="000C3A1C">
        <w:rPr>
          <w:rFonts w:ascii="Times New Roman" w:hAnsi="Times New Roman"/>
          <w:spacing w:val="-2"/>
          <w:sz w:val="28"/>
          <w:lang w:val="uk-UA"/>
        </w:rPr>
        <w:t xml:space="preserve"> </w:t>
      </w:r>
      <w:r w:rsidRPr="000C3A1C">
        <w:rPr>
          <w:rFonts w:ascii="Times New Roman" w:hAnsi="Times New Roman"/>
          <w:sz w:val="28"/>
          <w:lang w:val="uk-UA"/>
        </w:rPr>
        <w:t>відмова.</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Час та місце відкриття спадщини. Прийняття</w:t>
      </w:r>
      <w:r w:rsidRPr="000C3A1C">
        <w:rPr>
          <w:rFonts w:ascii="Times New Roman" w:hAnsi="Times New Roman"/>
          <w:spacing w:val="-10"/>
          <w:sz w:val="28"/>
          <w:lang w:val="uk-UA"/>
        </w:rPr>
        <w:t xml:space="preserve"> </w:t>
      </w:r>
      <w:r w:rsidRPr="000C3A1C">
        <w:rPr>
          <w:rFonts w:ascii="Times New Roman" w:hAnsi="Times New Roman"/>
          <w:sz w:val="28"/>
          <w:lang w:val="uk-UA"/>
        </w:rPr>
        <w:t>спадщини.</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Зміст</w:t>
      </w:r>
      <w:r w:rsidRPr="000C3A1C">
        <w:rPr>
          <w:rFonts w:ascii="Times New Roman" w:hAnsi="Times New Roman"/>
          <w:sz w:val="28"/>
          <w:lang w:val="uk-UA"/>
        </w:rPr>
        <w:tab/>
        <w:t>договору</w:t>
      </w:r>
      <w:r w:rsidRPr="000C3A1C">
        <w:rPr>
          <w:rFonts w:ascii="Times New Roman" w:hAnsi="Times New Roman"/>
          <w:sz w:val="28"/>
          <w:lang w:val="uk-UA"/>
        </w:rPr>
        <w:tab/>
        <w:t>купівлі-продажу</w:t>
      </w:r>
      <w:r w:rsidRPr="000C3A1C">
        <w:rPr>
          <w:rFonts w:ascii="Times New Roman" w:hAnsi="Times New Roman"/>
          <w:sz w:val="28"/>
          <w:lang w:val="uk-UA"/>
        </w:rPr>
        <w:tab/>
        <w:t>та</w:t>
      </w:r>
      <w:r w:rsidRPr="000C3A1C">
        <w:rPr>
          <w:rFonts w:ascii="Times New Roman" w:hAnsi="Times New Roman"/>
          <w:sz w:val="28"/>
          <w:lang w:val="uk-UA"/>
        </w:rPr>
        <w:tab/>
        <w:t>правові</w:t>
      </w:r>
      <w:r w:rsidRPr="000C3A1C">
        <w:rPr>
          <w:rFonts w:ascii="Times New Roman" w:hAnsi="Times New Roman"/>
          <w:sz w:val="28"/>
          <w:lang w:val="uk-UA"/>
        </w:rPr>
        <w:tab/>
        <w:t>наслідки</w:t>
      </w:r>
      <w:r w:rsidRPr="000C3A1C">
        <w:rPr>
          <w:rFonts w:ascii="Times New Roman" w:hAnsi="Times New Roman"/>
          <w:sz w:val="28"/>
          <w:lang w:val="uk-UA"/>
        </w:rPr>
        <w:tab/>
      </w:r>
      <w:r w:rsidRPr="000C3A1C">
        <w:rPr>
          <w:rFonts w:ascii="Times New Roman" w:hAnsi="Times New Roman"/>
          <w:spacing w:val="-5"/>
          <w:sz w:val="28"/>
          <w:lang w:val="uk-UA"/>
        </w:rPr>
        <w:t xml:space="preserve">його </w:t>
      </w:r>
      <w:r w:rsidRPr="000C3A1C">
        <w:rPr>
          <w:rFonts w:ascii="Times New Roman" w:hAnsi="Times New Roman"/>
          <w:sz w:val="28"/>
          <w:lang w:val="uk-UA"/>
        </w:rPr>
        <w:t>порушення. Право покупця на обмін товару належної</w:t>
      </w:r>
      <w:r w:rsidRPr="000C3A1C">
        <w:rPr>
          <w:rFonts w:ascii="Times New Roman" w:hAnsi="Times New Roman"/>
          <w:spacing w:val="-10"/>
          <w:sz w:val="28"/>
          <w:lang w:val="uk-UA"/>
        </w:rPr>
        <w:t xml:space="preserve"> </w:t>
      </w:r>
      <w:r w:rsidRPr="000C3A1C">
        <w:rPr>
          <w:rFonts w:ascii="Times New Roman" w:hAnsi="Times New Roman"/>
          <w:sz w:val="28"/>
          <w:lang w:val="uk-UA"/>
        </w:rPr>
        <w:t>якості.</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Поняття, предмет, форма договору</w:t>
      </w:r>
      <w:r w:rsidRPr="000C3A1C">
        <w:rPr>
          <w:rFonts w:ascii="Times New Roman" w:hAnsi="Times New Roman"/>
          <w:spacing w:val="-2"/>
          <w:sz w:val="28"/>
          <w:lang w:val="uk-UA"/>
        </w:rPr>
        <w:t xml:space="preserve"> </w:t>
      </w:r>
      <w:r w:rsidRPr="000C3A1C">
        <w:rPr>
          <w:rFonts w:ascii="Times New Roman" w:hAnsi="Times New Roman"/>
          <w:sz w:val="28"/>
          <w:lang w:val="uk-UA"/>
        </w:rPr>
        <w:t>дарування.</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Особисті та майнові права</w:t>
      </w:r>
      <w:r w:rsidRPr="000C3A1C">
        <w:rPr>
          <w:rFonts w:ascii="Times New Roman" w:hAnsi="Times New Roman"/>
          <w:spacing w:val="-2"/>
          <w:sz w:val="28"/>
          <w:lang w:val="uk-UA"/>
        </w:rPr>
        <w:t xml:space="preserve"> </w:t>
      </w:r>
      <w:r w:rsidRPr="000C3A1C">
        <w:rPr>
          <w:rFonts w:ascii="Times New Roman" w:hAnsi="Times New Roman"/>
          <w:sz w:val="28"/>
          <w:lang w:val="uk-UA"/>
        </w:rPr>
        <w:t>подружжя.</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Договір довічного утримання: порівняльна характеристика за старим та новим Цивільним</w:t>
      </w:r>
      <w:r w:rsidRPr="000C3A1C">
        <w:rPr>
          <w:rFonts w:ascii="Times New Roman" w:hAnsi="Times New Roman"/>
          <w:spacing w:val="-3"/>
          <w:sz w:val="28"/>
          <w:lang w:val="uk-UA"/>
        </w:rPr>
        <w:t xml:space="preserve"> </w:t>
      </w:r>
      <w:r w:rsidRPr="000C3A1C">
        <w:rPr>
          <w:rFonts w:ascii="Times New Roman" w:hAnsi="Times New Roman"/>
          <w:sz w:val="28"/>
          <w:lang w:val="uk-UA"/>
        </w:rPr>
        <w:t>кодексом.</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Поняття та сторони трудового</w:t>
      </w:r>
      <w:r w:rsidRPr="000C3A1C">
        <w:rPr>
          <w:rFonts w:ascii="Times New Roman" w:hAnsi="Times New Roman"/>
          <w:spacing w:val="-4"/>
          <w:sz w:val="28"/>
          <w:lang w:val="uk-UA"/>
        </w:rPr>
        <w:t xml:space="preserve"> </w:t>
      </w:r>
      <w:r w:rsidRPr="000C3A1C">
        <w:rPr>
          <w:rFonts w:ascii="Times New Roman" w:hAnsi="Times New Roman"/>
          <w:sz w:val="28"/>
          <w:lang w:val="uk-UA"/>
        </w:rPr>
        <w:t>договору.</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Відмінність</w:t>
      </w:r>
      <w:r w:rsidRPr="000C3A1C">
        <w:rPr>
          <w:rFonts w:ascii="Times New Roman" w:hAnsi="Times New Roman"/>
          <w:sz w:val="28"/>
          <w:lang w:val="uk-UA"/>
        </w:rPr>
        <w:tab/>
        <w:t>трудового договору</w:t>
      </w:r>
      <w:r w:rsidRPr="000C3A1C">
        <w:rPr>
          <w:rFonts w:ascii="Times New Roman" w:hAnsi="Times New Roman"/>
          <w:sz w:val="28"/>
          <w:lang w:val="uk-UA"/>
        </w:rPr>
        <w:tab/>
        <w:t>від</w:t>
      </w:r>
      <w:r w:rsidRPr="000C3A1C">
        <w:rPr>
          <w:rFonts w:ascii="Times New Roman" w:hAnsi="Times New Roman"/>
          <w:sz w:val="28"/>
          <w:lang w:val="uk-UA"/>
        </w:rPr>
        <w:tab/>
        <w:t>суміжних</w:t>
      </w:r>
      <w:r w:rsidRPr="000C3A1C">
        <w:rPr>
          <w:rFonts w:ascii="Times New Roman" w:hAnsi="Times New Roman"/>
          <w:sz w:val="28"/>
          <w:lang w:val="uk-UA"/>
        </w:rPr>
        <w:tab/>
        <w:t>правових договорів, які пов'язані з</w:t>
      </w:r>
      <w:r w:rsidRPr="000C3A1C">
        <w:rPr>
          <w:rFonts w:ascii="Times New Roman" w:hAnsi="Times New Roman"/>
          <w:spacing w:val="-6"/>
          <w:sz w:val="28"/>
          <w:lang w:val="uk-UA"/>
        </w:rPr>
        <w:t xml:space="preserve"> </w:t>
      </w:r>
      <w:r w:rsidRPr="000C3A1C">
        <w:rPr>
          <w:rFonts w:ascii="Times New Roman" w:hAnsi="Times New Roman"/>
          <w:sz w:val="28"/>
          <w:lang w:val="uk-UA"/>
        </w:rPr>
        <w:t>працею.</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Порядок виплати заробітної плати. Гарантії і</w:t>
      </w:r>
      <w:r w:rsidRPr="000C3A1C">
        <w:rPr>
          <w:rFonts w:ascii="Times New Roman" w:hAnsi="Times New Roman"/>
          <w:spacing w:val="-12"/>
          <w:sz w:val="28"/>
          <w:lang w:val="uk-UA"/>
        </w:rPr>
        <w:t xml:space="preserve"> </w:t>
      </w:r>
      <w:r w:rsidRPr="000C3A1C">
        <w:rPr>
          <w:rFonts w:ascii="Times New Roman" w:hAnsi="Times New Roman"/>
          <w:sz w:val="28"/>
          <w:lang w:val="uk-UA"/>
        </w:rPr>
        <w:t>компенсації.</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Матеріальна відповідальність за трудовим правом. Підстави і умови матеріальної відповідальності. Види матеріальної відповідальності (обмежена, повна,</w:t>
      </w:r>
      <w:r w:rsidRPr="000C3A1C">
        <w:rPr>
          <w:rFonts w:ascii="Times New Roman" w:hAnsi="Times New Roman"/>
          <w:spacing w:val="-2"/>
          <w:sz w:val="28"/>
          <w:lang w:val="uk-UA"/>
        </w:rPr>
        <w:t xml:space="preserve"> </w:t>
      </w:r>
      <w:r w:rsidRPr="000C3A1C">
        <w:rPr>
          <w:rFonts w:ascii="Times New Roman" w:hAnsi="Times New Roman"/>
          <w:sz w:val="28"/>
          <w:lang w:val="uk-UA"/>
        </w:rPr>
        <w:t>підвищена).</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Порядок визначення та відшкодування розміру</w:t>
      </w:r>
      <w:r w:rsidRPr="000C3A1C">
        <w:rPr>
          <w:rFonts w:ascii="Times New Roman" w:hAnsi="Times New Roman"/>
          <w:spacing w:val="-7"/>
          <w:sz w:val="28"/>
          <w:lang w:val="uk-UA"/>
        </w:rPr>
        <w:t xml:space="preserve"> </w:t>
      </w:r>
      <w:r w:rsidRPr="000C3A1C">
        <w:rPr>
          <w:rFonts w:ascii="Times New Roman" w:hAnsi="Times New Roman"/>
          <w:sz w:val="28"/>
          <w:lang w:val="uk-UA"/>
        </w:rPr>
        <w:t>шкоди.</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Матеріальна відповідальність підприємств, установ, організацій за шкоду, заподіяну працівникам. Порядок притягнення до матеріальної відповідальності.</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Сімейне право України як галузь національного права: поняття та предмет правового регулювання. Сімейний кодекс</w:t>
      </w:r>
      <w:r w:rsidRPr="000C3A1C">
        <w:rPr>
          <w:rFonts w:ascii="Times New Roman" w:hAnsi="Times New Roman"/>
          <w:spacing w:val="-8"/>
          <w:sz w:val="28"/>
          <w:lang w:val="uk-UA"/>
        </w:rPr>
        <w:t xml:space="preserve"> </w:t>
      </w:r>
      <w:r w:rsidRPr="000C3A1C">
        <w:rPr>
          <w:rFonts w:ascii="Times New Roman" w:hAnsi="Times New Roman"/>
          <w:sz w:val="28"/>
          <w:lang w:val="uk-UA"/>
        </w:rPr>
        <w:t>України.</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Сім'я за сімейним</w:t>
      </w:r>
      <w:r w:rsidRPr="000C3A1C">
        <w:rPr>
          <w:rFonts w:ascii="Times New Roman" w:hAnsi="Times New Roman"/>
          <w:spacing w:val="-2"/>
          <w:sz w:val="28"/>
          <w:lang w:val="uk-UA"/>
        </w:rPr>
        <w:t xml:space="preserve"> </w:t>
      </w:r>
      <w:r w:rsidRPr="000C3A1C">
        <w:rPr>
          <w:rFonts w:ascii="Times New Roman" w:hAnsi="Times New Roman"/>
          <w:sz w:val="28"/>
          <w:lang w:val="uk-UA"/>
        </w:rPr>
        <w:t>законодавством.</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Шлюб за сімейним законодавством. Права та обов'язки подружжя.</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Особисті немайнові права і обов'язки батьків та</w:t>
      </w:r>
      <w:r w:rsidRPr="000C3A1C">
        <w:rPr>
          <w:rFonts w:ascii="Times New Roman" w:hAnsi="Times New Roman"/>
          <w:spacing w:val="-26"/>
          <w:sz w:val="28"/>
          <w:lang w:val="uk-UA"/>
        </w:rPr>
        <w:t xml:space="preserve"> </w:t>
      </w:r>
      <w:r w:rsidRPr="000C3A1C">
        <w:rPr>
          <w:rFonts w:ascii="Times New Roman" w:hAnsi="Times New Roman"/>
          <w:sz w:val="28"/>
          <w:lang w:val="uk-UA"/>
        </w:rPr>
        <w:t>дітей.</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Особи, які мають право звернутися з позовом до суду про позбавлення батьківських прав. Правові наслідки позбавлення батьківських прав.</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Обов'язок дитини, повнолітніх дочки та сина піклуватися про батьків.</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Права батьків та дітей на</w:t>
      </w:r>
      <w:r w:rsidRPr="000C3A1C">
        <w:rPr>
          <w:rFonts w:ascii="Times New Roman" w:hAnsi="Times New Roman"/>
          <w:spacing w:val="-4"/>
          <w:sz w:val="28"/>
          <w:lang w:val="uk-UA"/>
        </w:rPr>
        <w:t xml:space="preserve"> </w:t>
      </w:r>
      <w:r w:rsidRPr="000C3A1C">
        <w:rPr>
          <w:rFonts w:ascii="Times New Roman" w:hAnsi="Times New Roman"/>
          <w:sz w:val="28"/>
          <w:lang w:val="uk-UA"/>
        </w:rPr>
        <w:t>майно.</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Обов'язок батьків утримувати дитину. Способи виконання батьками обов'язку утримувати дитину.</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Обставини, які враховуються судом при визначені розміру аліментів. Визначення розміру аліментів у частці від заробітку (доходу) матері, батька дитини. Визначення розміру аліментів у твердій грошовій сумі.</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Участь батьків у додаткових витратах на дитину. Контроль органу опіки та піклування за цільовим витрачанням аліментів. Відрахування аліментів на дитину за ініціативою</w:t>
      </w:r>
      <w:r w:rsidRPr="000C3A1C">
        <w:rPr>
          <w:rFonts w:ascii="Times New Roman" w:hAnsi="Times New Roman"/>
          <w:spacing w:val="-5"/>
          <w:sz w:val="28"/>
          <w:lang w:val="uk-UA"/>
        </w:rPr>
        <w:t xml:space="preserve"> </w:t>
      </w:r>
      <w:r w:rsidRPr="000C3A1C">
        <w:rPr>
          <w:rFonts w:ascii="Times New Roman" w:hAnsi="Times New Roman"/>
          <w:sz w:val="28"/>
          <w:lang w:val="uk-UA"/>
        </w:rPr>
        <w:t>платника.</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 xml:space="preserve">Права та обов'язки іноземців та осіб баз громадянства у сімейних відносинах. Реєстрація шлюбу між іноземцями в Україні. Реєстрація шлюбу </w:t>
      </w:r>
      <w:r w:rsidRPr="000C3A1C">
        <w:rPr>
          <w:rFonts w:ascii="Times New Roman" w:hAnsi="Times New Roman"/>
          <w:sz w:val="28"/>
          <w:lang w:val="uk-UA"/>
        </w:rPr>
        <w:lastRenderedPageBreak/>
        <w:t>громадян України у консульській установі або дипломатичному представництві.</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 xml:space="preserve">Визнання шлюбу, зареєстрованого за межами України. Розірвання шлюбу між громадянином України та іноземцем і шлюбу іноземців між собою. </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Визнання розірвання шлюбу, здійсненого з межами України. Визнання батьківства в Україні. Визнання батьківства, встановленого за межами</w:t>
      </w:r>
      <w:r w:rsidRPr="000C3A1C">
        <w:rPr>
          <w:rFonts w:ascii="Times New Roman" w:hAnsi="Times New Roman"/>
          <w:spacing w:val="-1"/>
          <w:sz w:val="28"/>
          <w:lang w:val="uk-UA"/>
        </w:rPr>
        <w:t xml:space="preserve"> </w:t>
      </w:r>
      <w:r w:rsidRPr="000C3A1C">
        <w:rPr>
          <w:rFonts w:ascii="Times New Roman" w:hAnsi="Times New Roman"/>
          <w:sz w:val="28"/>
          <w:lang w:val="uk-UA"/>
        </w:rPr>
        <w:t>України.</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Усиновлення дитини, яка є громадянином України, але проживає з межами України. Усиновлення іноземцем дитини, яка є громадянином України.</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 xml:space="preserve">Усиновлення дитини, яка є іноземцем і проживає в Україні. Обмеження права іноземця на таємницю усиновлення дитини, яка є громадянином України. </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Усиновлення в Україні іноземцем дитини, яка є іноземцем або особою без громадянства. Нагляд за дотриманням прав дітей, які усиновлені</w:t>
      </w:r>
      <w:r w:rsidRPr="000C3A1C">
        <w:rPr>
          <w:rFonts w:ascii="Times New Roman" w:hAnsi="Times New Roman"/>
          <w:spacing w:val="-3"/>
          <w:sz w:val="28"/>
          <w:lang w:val="uk-UA"/>
        </w:rPr>
        <w:t xml:space="preserve"> </w:t>
      </w:r>
      <w:r w:rsidRPr="000C3A1C">
        <w:rPr>
          <w:rFonts w:ascii="Times New Roman" w:hAnsi="Times New Roman"/>
          <w:sz w:val="28"/>
          <w:lang w:val="uk-UA"/>
        </w:rPr>
        <w:t>іноземцями.</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Встановлення опіки, піклування над дитиною, яка є громадянином України, але проживає за межами України, а також</w:t>
      </w:r>
      <w:r w:rsidRPr="000C3A1C">
        <w:rPr>
          <w:rFonts w:ascii="Times New Roman" w:hAnsi="Times New Roman"/>
          <w:spacing w:val="55"/>
          <w:sz w:val="28"/>
          <w:lang w:val="uk-UA"/>
        </w:rPr>
        <w:t xml:space="preserve"> </w:t>
      </w:r>
      <w:r w:rsidRPr="000C3A1C">
        <w:rPr>
          <w:rFonts w:ascii="Times New Roman" w:hAnsi="Times New Roman"/>
          <w:sz w:val="28"/>
          <w:lang w:val="uk-UA"/>
        </w:rPr>
        <w:t xml:space="preserve">над </w:t>
      </w:r>
      <w:r w:rsidRPr="000C3A1C">
        <w:rPr>
          <w:rFonts w:ascii="Times New Roman" w:hAnsi="Times New Roman"/>
          <w:sz w:val="28"/>
          <w:szCs w:val="28"/>
          <w:lang w:val="uk-UA"/>
        </w:rPr>
        <w:t xml:space="preserve">дитиною, яка є іноземцем, але проживає в Україні. </w:t>
      </w:r>
    </w:p>
    <w:p w:rsidR="00546581" w:rsidRPr="000C3A1C" w:rsidRDefault="00546581"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Реєстрація шлюбу, народження дитини, визнання батьківства, розірвання шлюбу громадян України, які проживають за межами України. Визнання документів, виданих органами іноземних держав на посвідчення актів цивільного стану. Застосування законів іноземних</w:t>
      </w:r>
      <w:r w:rsidRPr="000C3A1C">
        <w:rPr>
          <w:rFonts w:ascii="Times New Roman" w:hAnsi="Times New Roman"/>
          <w:spacing w:val="-9"/>
          <w:sz w:val="28"/>
          <w:lang w:val="uk-UA"/>
        </w:rPr>
        <w:t xml:space="preserve"> </w:t>
      </w:r>
      <w:r w:rsidRPr="000C3A1C">
        <w:rPr>
          <w:rFonts w:ascii="Times New Roman" w:hAnsi="Times New Roman"/>
          <w:sz w:val="28"/>
          <w:lang w:val="uk-UA"/>
        </w:rPr>
        <w:t>держав.</w:t>
      </w:r>
    </w:p>
    <w:p w:rsidR="00546581" w:rsidRPr="000C3A1C" w:rsidRDefault="00546581" w:rsidP="000C3A1C">
      <w:pPr>
        <w:tabs>
          <w:tab w:val="left" w:pos="820"/>
        </w:tabs>
        <w:spacing w:after="0" w:line="240" w:lineRule="auto"/>
        <w:ind w:left="737"/>
        <w:rPr>
          <w:rFonts w:ascii="Times New Roman" w:hAnsi="Times New Roman" w:cs="Arial"/>
          <w:sz w:val="28"/>
          <w:szCs w:val="28"/>
          <w:lang w:val="uk-UA" w:eastAsia="ru-RU"/>
        </w:rPr>
      </w:pPr>
    </w:p>
    <w:p w:rsidR="00546581" w:rsidRPr="000C3A1C" w:rsidRDefault="00546581" w:rsidP="000C3A1C">
      <w:pPr>
        <w:tabs>
          <w:tab w:val="left" w:pos="820"/>
        </w:tabs>
        <w:spacing w:after="0" w:line="240" w:lineRule="auto"/>
        <w:ind w:left="737"/>
        <w:rPr>
          <w:rFonts w:ascii="Times New Roman" w:hAnsi="Times New Roman" w:cs="Arial"/>
          <w:sz w:val="28"/>
          <w:szCs w:val="28"/>
          <w:lang w:val="uk-UA" w:eastAsia="ru-RU"/>
        </w:rPr>
      </w:pPr>
    </w:p>
    <w:p w:rsidR="00546581" w:rsidRDefault="00546581"/>
    <w:sectPr w:rsidR="00546581" w:rsidSect="00AC3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03C01A70"/>
    <w:lvl w:ilvl="0" w:tplc="AE045526">
      <w:start w:val="1"/>
      <w:numFmt w:val="decimal"/>
      <w:lvlText w:val="%1."/>
      <w:lvlJc w:val="left"/>
      <w:pPr>
        <w:ind w:firstLine="420"/>
      </w:pPr>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2"/>
    <w:multiLevelType w:val="hybridMultilevel"/>
    <w:tmpl w:val="15ACD8F0"/>
    <w:lvl w:ilvl="0" w:tplc="9D12494A">
      <w:start w:val="1"/>
      <w:numFmt w:val="decimal"/>
      <w:lvlText w:val="%1."/>
      <w:lvlJc w:val="left"/>
      <w:pPr>
        <w:ind w:left="-113" w:firstLine="397"/>
      </w:pPr>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3">
    <w:nsid w:val="0D495F71"/>
    <w:multiLevelType w:val="hybridMultilevel"/>
    <w:tmpl w:val="8990011E"/>
    <w:lvl w:ilvl="0" w:tplc="17B4C202">
      <w:start w:val="1"/>
      <w:numFmt w:val="decimal"/>
      <w:lvlText w:val="%1)"/>
      <w:lvlJc w:val="left"/>
      <w:pPr>
        <w:ind w:left="780" w:hanging="360"/>
      </w:pPr>
      <w:rPr>
        <w:rFonts w:cs="Times New Roman"/>
        <w:color w:val="auto"/>
      </w:rPr>
    </w:lvl>
    <w:lvl w:ilvl="1" w:tplc="20000019">
      <w:start w:val="1"/>
      <w:numFmt w:val="lowerLetter"/>
      <w:lvlText w:val="%2."/>
      <w:lvlJc w:val="left"/>
      <w:pPr>
        <w:ind w:left="1500" w:hanging="360"/>
      </w:pPr>
      <w:rPr>
        <w:rFonts w:cs="Times New Roman"/>
      </w:rPr>
    </w:lvl>
    <w:lvl w:ilvl="2" w:tplc="2000001B">
      <w:start w:val="1"/>
      <w:numFmt w:val="lowerRoman"/>
      <w:lvlText w:val="%3."/>
      <w:lvlJc w:val="right"/>
      <w:pPr>
        <w:ind w:left="2220" w:hanging="180"/>
      </w:pPr>
      <w:rPr>
        <w:rFonts w:cs="Times New Roman"/>
      </w:rPr>
    </w:lvl>
    <w:lvl w:ilvl="3" w:tplc="2000000F">
      <w:start w:val="1"/>
      <w:numFmt w:val="decimal"/>
      <w:lvlText w:val="%4."/>
      <w:lvlJc w:val="left"/>
      <w:pPr>
        <w:ind w:left="2940" w:hanging="360"/>
      </w:pPr>
      <w:rPr>
        <w:rFonts w:cs="Times New Roman"/>
      </w:rPr>
    </w:lvl>
    <w:lvl w:ilvl="4" w:tplc="20000019">
      <w:start w:val="1"/>
      <w:numFmt w:val="lowerLetter"/>
      <w:lvlText w:val="%5."/>
      <w:lvlJc w:val="left"/>
      <w:pPr>
        <w:ind w:left="3660" w:hanging="360"/>
      </w:pPr>
      <w:rPr>
        <w:rFonts w:cs="Times New Roman"/>
      </w:rPr>
    </w:lvl>
    <w:lvl w:ilvl="5" w:tplc="2000001B">
      <w:start w:val="1"/>
      <w:numFmt w:val="lowerRoman"/>
      <w:lvlText w:val="%6."/>
      <w:lvlJc w:val="right"/>
      <w:pPr>
        <w:ind w:left="4380" w:hanging="180"/>
      </w:pPr>
      <w:rPr>
        <w:rFonts w:cs="Times New Roman"/>
      </w:rPr>
    </w:lvl>
    <w:lvl w:ilvl="6" w:tplc="2000000F">
      <w:start w:val="1"/>
      <w:numFmt w:val="decimal"/>
      <w:lvlText w:val="%7."/>
      <w:lvlJc w:val="left"/>
      <w:pPr>
        <w:ind w:left="5100" w:hanging="360"/>
      </w:pPr>
      <w:rPr>
        <w:rFonts w:cs="Times New Roman"/>
      </w:rPr>
    </w:lvl>
    <w:lvl w:ilvl="7" w:tplc="20000019">
      <w:start w:val="1"/>
      <w:numFmt w:val="lowerLetter"/>
      <w:lvlText w:val="%8."/>
      <w:lvlJc w:val="left"/>
      <w:pPr>
        <w:ind w:left="5820" w:hanging="360"/>
      </w:pPr>
      <w:rPr>
        <w:rFonts w:cs="Times New Roman"/>
      </w:rPr>
    </w:lvl>
    <w:lvl w:ilvl="8" w:tplc="2000001B">
      <w:start w:val="1"/>
      <w:numFmt w:val="lowerRoman"/>
      <w:lvlText w:val="%9."/>
      <w:lvlJc w:val="right"/>
      <w:pPr>
        <w:ind w:left="6540" w:hanging="180"/>
      </w:pPr>
      <w:rPr>
        <w:rFonts w:cs="Times New Roman"/>
      </w:rPr>
    </w:lvl>
  </w:abstractNum>
  <w:abstractNum w:abstractNumId="4">
    <w:nsid w:val="132475AF"/>
    <w:multiLevelType w:val="hybridMultilevel"/>
    <w:tmpl w:val="9E20C92A"/>
    <w:lvl w:ilvl="0" w:tplc="C4F6B7EC">
      <w:start w:val="1"/>
      <w:numFmt w:val="decimal"/>
      <w:lvlText w:val="%1."/>
      <w:lvlJc w:val="left"/>
      <w:pPr>
        <w:ind w:firstLine="851"/>
      </w:pPr>
      <w:rPr>
        <w:rFonts w:ascii="Times New Roman" w:eastAsia="Times New Roman" w:hAnsi="Times New Roman" w:cs="Times New Roman" w:hint="default"/>
        <w:b w:val="0"/>
        <w:w w:val="99"/>
        <w:sz w:val="28"/>
        <w:szCs w:val="28"/>
      </w:rPr>
    </w:lvl>
    <w:lvl w:ilvl="1" w:tplc="CD828B54">
      <w:numFmt w:val="bullet"/>
      <w:lvlText w:val="•"/>
      <w:lvlJc w:val="left"/>
      <w:pPr>
        <w:ind w:left="1047" w:hanging="849"/>
      </w:pPr>
    </w:lvl>
    <w:lvl w:ilvl="2" w:tplc="821CD65E">
      <w:numFmt w:val="bullet"/>
      <w:lvlText w:val="•"/>
      <w:lvlJc w:val="left"/>
      <w:pPr>
        <w:ind w:left="2018" w:hanging="849"/>
      </w:pPr>
    </w:lvl>
    <w:lvl w:ilvl="3" w:tplc="7D360A56">
      <w:numFmt w:val="bullet"/>
      <w:lvlText w:val="•"/>
      <w:lvlJc w:val="left"/>
      <w:pPr>
        <w:ind w:left="2988" w:hanging="849"/>
      </w:pPr>
    </w:lvl>
    <w:lvl w:ilvl="4" w:tplc="D5245898">
      <w:numFmt w:val="bullet"/>
      <w:lvlText w:val="•"/>
      <w:lvlJc w:val="left"/>
      <w:pPr>
        <w:ind w:left="3959" w:hanging="849"/>
      </w:pPr>
    </w:lvl>
    <w:lvl w:ilvl="5" w:tplc="15BAD062">
      <w:numFmt w:val="bullet"/>
      <w:lvlText w:val="•"/>
      <w:lvlJc w:val="left"/>
      <w:pPr>
        <w:ind w:left="4930" w:hanging="849"/>
      </w:pPr>
    </w:lvl>
    <w:lvl w:ilvl="6" w:tplc="E74C0F54">
      <w:numFmt w:val="bullet"/>
      <w:lvlText w:val="•"/>
      <w:lvlJc w:val="left"/>
      <w:pPr>
        <w:ind w:left="5900" w:hanging="849"/>
      </w:pPr>
    </w:lvl>
    <w:lvl w:ilvl="7" w:tplc="4AF29758">
      <w:numFmt w:val="bullet"/>
      <w:lvlText w:val="•"/>
      <w:lvlJc w:val="left"/>
      <w:pPr>
        <w:ind w:left="6871" w:hanging="849"/>
      </w:pPr>
    </w:lvl>
    <w:lvl w:ilvl="8" w:tplc="81201F0C">
      <w:numFmt w:val="bullet"/>
      <w:lvlText w:val="•"/>
      <w:lvlJc w:val="left"/>
      <w:pPr>
        <w:ind w:left="7842" w:hanging="849"/>
      </w:pPr>
    </w:lvl>
  </w:abstractNum>
  <w:abstractNum w:abstractNumId="5">
    <w:nsid w:val="1E1837AA"/>
    <w:multiLevelType w:val="hybridMultilevel"/>
    <w:tmpl w:val="4DE012CE"/>
    <w:lvl w:ilvl="0" w:tplc="68F03B3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3B05308"/>
    <w:multiLevelType w:val="hybridMultilevel"/>
    <w:tmpl w:val="4F54D2A6"/>
    <w:lvl w:ilvl="0" w:tplc="2FCCF01E">
      <w:start w:val="1"/>
      <w:numFmt w:val="decimal"/>
      <w:lvlText w:val="%1."/>
      <w:lvlJc w:val="left"/>
      <w:pPr>
        <w:ind w:left="794" w:hanging="374"/>
      </w:pPr>
      <w:rPr>
        <w:rFonts w:cs="Times New Roman"/>
      </w:rPr>
    </w:lvl>
    <w:lvl w:ilvl="1" w:tplc="04190019">
      <w:start w:val="1"/>
      <w:numFmt w:val="lowerLetter"/>
      <w:lvlText w:val="%2."/>
      <w:lvlJc w:val="left"/>
      <w:pPr>
        <w:ind w:left="600" w:hanging="360"/>
      </w:pPr>
      <w:rPr>
        <w:rFonts w:cs="Times New Roman"/>
      </w:rPr>
    </w:lvl>
    <w:lvl w:ilvl="2" w:tplc="0419001B">
      <w:start w:val="1"/>
      <w:numFmt w:val="lowerRoman"/>
      <w:lvlText w:val="%3."/>
      <w:lvlJc w:val="right"/>
      <w:pPr>
        <w:ind w:left="1320" w:hanging="180"/>
      </w:pPr>
      <w:rPr>
        <w:rFonts w:cs="Times New Roman"/>
      </w:rPr>
    </w:lvl>
    <w:lvl w:ilvl="3" w:tplc="0419000F">
      <w:start w:val="1"/>
      <w:numFmt w:val="decimal"/>
      <w:lvlText w:val="%4."/>
      <w:lvlJc w:val="left"/>
      <w:pPr>
        <w:ind w:left="2040" w:hanging="360"/>
      </w:pPr>
      <w:rPr>
        <w:rFonts w:cs="Times New Roman"/>
      </w:rPr>
    </w:lvl>
    <w:lvl w:ilvl="4" w:tplc="04190019">
      <w:start w:val="1"/>
      <w:numFmt w:val="lowerLetter"/>
      <w:lvlText w:val="%5."/>
      <w:lvlJc w:val="left"/>
      <w:pPr>
        <w:ind w:left="2760" w:hanging="360"/>
      </w:pPr>
      <w:rPr>
        <w:rFonts w:cs="Times New Roman"/>
      </w:rPr>
    </w:lvl>
    <w:lvl w:ilvl="5" w:tplc="0419001B">
      <w:start w:val="1"/>
      <w:numFmt w:val="lowerRoman"/>
      <w:lvlText w:val="%6."/>
      <w:lvlJc w:val="right"/>
      <w:pPr>
        <w:ind w:left="3480" w:hanging="180"/>
      </w:pPr>
      <w:rPr>
        <w:rFonts w:cs="Times New Roman"/>
      </w:rPr>
    </w:lvl>
    <w:lvl w:ilvl="6" w:tplc="0419000F">
      <w:start w:val="1"/>
      <w:numFmt w:val="decimal"/>
      <w:lvlText w:val="%7."/>
      <w:lvlJc w:val="left"/>
      <w:pPr>
        <w:ind w:left="4200" w:hanging="360"/>
      </w:pPr>
      <w:rPr>
        <w:rFonts w:cs="Times New Roman"/>
      </w:rPr>
    </w:lvl>
    <w:lvl w:ilvl="7" w:tplc="04190019">
      <w:start w:val="1"/>
      <w:numFmt w:val="lowerLetter"/>
      <w:lvlText w:val="%8."/>
      <w:lvlJc w:val="left"/>
      <w:pPr>
        <w:ind w:left="4920" w:hanging="360"/>
      </w:pPr>
      <w:rPr>
        <w:rFonts w:cs="Times New Roman"/>
      </w:rPr>
    </w:lvl>
    <w:lvl w:ilvl="8" w:tplc="0419001B">
      <w:start w:val="1"/>
      <w:numFmt w:val="lowerRoman"/>
      <w:lvlText w:val="%9."/>
      <w:lvlJc w:val="right"/>
      <w:pPr>
        <w:ind w:left="5640" w:hanging="180"/>
      </w:pPr>
      <w:rPr>
        <w:rFonts w:cs="Times New Roman"/>
      </w:rPr>
    </w:lvl>
  </w:abstractNum>
  <w:abstractNum w:abstractNumId="7">
    <w:nsid w:val="23B64108"/>
    <w:multiLevelType w:val="hybridMultilevel"/>
    <w:tmpl w:val="7F78A802"/>
    <w:lvl w:ilvl="0" w:tplc="7E68D5EC">
      <w:start w:val="90"/>
      <w:numFmt w:val="decimal"/>
      <w:lvlText w:val="%1."/>
      <w:lvlJc w:val="left"/>
      <w:pPr>
        <w:ind w:left="940" w:hanging="360"/>
      </w:pPr>
      <w:rPr>
        <w:rFonts w:ascii="Times New Roman" w:eastAsia="Times New Roman" w:hAnsi="Times New Roman" w:cs="Times New Roman" w:hint="default"/>
        <w:w w:val="99"/>
        <w:sz w:val="26"/>
        <w:szCs w:val="26"/>
      </w:rPr>
    </w:lvl>
    <w:lvl w:ilvl="1" w:tplc="C1348AC0">
      <w:start w:val="1"/>
      <w:numFmt w:val="decimal"/>
      <w:lvlText w:val="%2."/>
      <w:lvlJc w:val="left"/>
      <w:pPr>
        <w:ind w:hanging="74"/>
      </w:pPr>
      <w:rPr>
        <w:rFonts w:ascii="Times New Roman" w:eastAsia="Times New Roman" w:hAnsi="Times New Roman" w:cs="Times New Roman" w:hint="default"/>
        <w:w w:val="99"/>
        <w:sz w:val="28"/>
        <w:szCs w:val="28"/>
      </w:rPr>
    </w:lvl>
    <w:lvl w:ilvl="2" w:tplc="B1BAE392">
      <w:numFmt w:val="bullet"/>
      <w:lvlText w:val="•"/>
      <w:lvlJc w:val="left"/>
      <w:pPr>
        <w:ind w:left="1938" w:hanging="295"/>
      </w:pPr>
    </w:lvl>
    <w:lvl w:ilvl="3" w:tplc="FEFCCFAE">
      <w:numFmt w:val="bullet"/>
      <w:lvlText w:val="•"/>
      <w:lvlJc w:val="left"/>
      <w:pPr>
        <w:ind w:left="2936" w:hanging="295"/>
      </w:pPr>
    </w:lvl>
    <w:lvl w:ilvl="4" w:tplc="006A4DAE">
      <w:numFmt w:val="bullet"/>
      <w:lvlText w:val="•"/>
      <w:lvlJc w:val="left"/>
      <w:pPr>
        <w:ind w:left="3935" w:hanging="295"/>
      </w:pPr>
    </w:lvl>
    <w:lvl w:ilvl="5" w:tplc="6D98C2A8">
      <w:numFmt w:val="bullet"/>
      <w:lvlText w:val="•"/>
      <w:lvlJc w:val="left"/>
      <w:pPr>
        <w:ind w:left="4933" w:hanging="295"/>
      </w:pPr>
    </w:lvl>
    <w:lvl w:ilvl="6" w:tplc="491E6310">
      <w:numFmt w:val="bullet"/>
      <w:lvlText w:val="•"/>
      <w:lvlJc w:val="left"/>
      <w:pPr>
        <w:ind w:left="5932" w:hanging="295"/>
      </w:pPr>
    </w:lvl>
    <w:lvl w:ilvl="7" w:tplc="B7E094F0">
      <w:numFmt w:val="bullet"/>
      <w:lvlText w:val="•"/>
      <w:lvlJc w:val="left"/>
      <w:pPr>
        <w:ind w:left="6930" w:hanging="295"/>
      </w:pPr>
    </w:lvl>
    <w:lvl w:ilvl="8" w:tplc="56DA84C0">
      <w:numFmt w:val="bullet"/>
      <w:lvlText w:val="•"/>
      <w:lvlJc w:val="left"/>
      <w:pPr>
        <w:ind w:left="7929" w:hanging="295"/>
      </w:pPr>
    </w:lvl>
  </w:abstractNum>
  <w:abstractNum w:abstractNumId="8">
    <w:nsid w:val="2D0F4A23"/>
    <w:multiLevelType w:val="hybridMultilevel"/>
    <w:tmpl w:val="4B8A5FA0"/>
    <w:lvl w:ilvl="0" w:tplc="C204CFB2">
      <w:start w:val="6"/>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10">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num w:numId="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90"/>
    </w:lvlOverride>
    <w:lvlOverride w:ilvl="1">
      <w:startOverride w:val="1"/>
    </w:lvlOverride>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235"/>
    <w:rsid w:val="000C3A1C"/>
    <w:rsid w:val="002A4235"/>
    <w:rsid w:val="00546581"/>
    <w:rsid w:val="00643858"/>
    <w:rsid w:val="006C25F8"/>
    <w:rsid w:val="00731EDC"/>
    <w:rsid w:val="00981A0E"/>
    <w:rsid w:val="00AC3A1A"/>
    <w:rsid w:val="00E3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C3A1A"/>
    <w:pPr>
      <w:spacing w:after="160" w:line="259" w:lineRule="auto"/>
    </w:pPr>
    <w:rPr>
      <w:sz w:val="22"/>
      <w:szCs w:val="22"/>
      <w:lang w:eastAsia="en-US"/>
    </w:rPr>
  </w:style>
  <w:style w:type="paragraph" w:styleId="1">
    <w:name w:val="heading 1"/>
    <w:basedOn w:val="a"/>
    <w:next w:val="a"/>
    <w:link w:val="10"/>
    <w:uiPriority w:val="99"/>
    <w:qFormat/>
    <w:rsid w:val="000C3A1C"/>
    <w:pPr>
      <w:keepNext/>
      <w:suppressAutoHyphens/>
      <w:spacing w:after="0" w:line="240" w:lineRule="auto"/>
      <w:outlineLvl w:val="0"/>
    </w:pPr>
    <w:rPr>
      <w:rFonts w:ascii="Times New Roman" w:eastAsia="Times New Roman" w:hAnsi="Times New Roman"/>
      <w:sz w:val="32"/>
      <w:szCs w:val="24"/>
      <w:lang w:val="uk-UA" w:eastAsia="ar-SA"/>
    </w:rPr>
  </w:style>
  <w:style w:type="paragraph" w:styleId="2">
    <w:name w:val="heading 2"/>
    <w:basedOn w:val="a"/>
    <w:next w:val="a"/>
    <w:link w:val="20"/>
    <w:uiPriority w:val="99"/>
    <w:qFormat/>
    <w:rsid w:val="000C3A1C"/>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0C3A1C"/>
    <w:pPr>
      <w:keepNext/>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next w:val="a"/>
    <w:link w:val="40"/>
    <w:uiPriority w:val="99"/>
    <w:qFormat/>
    <w:rsid w:val="000C3A1C"/>
    <w:pPr>
      <w:keepNext/>
      <w:suppressAutoHyphens/>
      <w:spacing w:after="0" w:line="240" w:lineRule="auto"/>
      <w:jc w:val="center"/>
      <w:outlineLvl w:val="3"/>
    </w:pPr>
    <w:rPr>
      <w:rFonts w:ascii="Times New Roman" w:eastAsia="Times New Roman" w:hAnsi="Times New Roman"/>
      <w:b/>
      <w:bCs/>
      <w:sz w:val="28"/>
      <w:szCs w:val="24"/>
      <w:lang w:val="uk-UA" w:eastAsia="ar-SA"/>
    </w:rPr>
  </w:style>
  <w:style w:type="paragraph" w:styleId="7">
    <w:name w:val="heading 7"/>
    <w:basedOn w:val="a"/>
    <w:next w:val="a"/>
    <w:link w:val="70"/>
    <w:uiPriority w:val="99"/>
    <w:qFormat/>
    <w:rsid w:val="000C3A1C"/>
    <w:pPr>
      <w:keepNext/>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3A1C"/>
    <w:rPr>
      <w:rFonts w:ascii="Times New Roman" w:hAnsi="Times New Roman" w:cs="Times New Roman"/>
      <w:sz w:val="24"/>
      <w:szCs w:val="24"/>
      <w:lang w:val="uk-UA" w:eastAsia="ar-SA" w:bidi="ar-SA"/>
    </w:rPr>
  </w:style>
  <w:style w:type="character" w:customStyle="1" w:styleId="20">
    <w:name w:val="Заголовок 2 Знак"/>
    <w:link w:val="2"/>
    <w:uiPriority w:val="99"/>
    <w:semiHidden/>
    <w:locked/>
    <w:rsid w:val="000C3A1C"/>
    <w:rPr>
      <w:rFonts w:ascii="Arial" w:hAnsi="Arial" w:cs="Arial"/>
      <w:b/>
      <w:bCs/>
      <w:i/>
      <w:iCs/>
      <w:sz w:val="28"/>
      <w:szCs w:val="28"/>
      <w:lang w:eastAsia="ar-SA" w:bidi="ar-SA"/>
    </w:rPr>
  </w:style>
  <w:style w:type="character" w:customStyle="1" w:styleId="30">
    <w:name w:val="Заголовок 3 Знак"/>
    <w:link w:val="3"/>
    <w:uiPriority w:val="99"/>
    <w:semiHidden/>
    <w:locked/>
    <w:rsid w:val="000C3A1C"/>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0C3A1C"/>
    <w:rPr>
      <w:rFonts w:ascii="Times New Roman" w:hAnsi="Times New Roman" w:cs="Times New Roman"/>
      <w:b/>
      <w:bCs/>
      <w:sz w:val="24"/>
      <w:szCs w:val="24"/>
      <w:lang w:val="uk-UA" w:eastAsia="ar-SA" w:bidi="ar-SA"/>
    </w:rPr>
  </w:style>
  <w:style w:type="character" w:customStyle="1" w:styleId="70">
    <w:name w:val="Заголовок 7 Знак"/>
    <w:link w:val="7"/>
    <w:uiPriority w:val="99"/>
    <w:semiHidden/>
    <w:locked/>
    <w:rsid w:val="000C3A1C"/>
    <w:rPr>
      <w:rFonts w:ascii="Times New Roman" w:hAnsi="Times New Roman" w:cs="Times New Roman"/>
      <w:b/>
      <w:bCs/>
      <w:sz w:val="24"/>
      <w:szCs w:val="24"/>
      <w:lang w:val="uk-UA" w:eastAsia="ar-SA" w:bidi="ar-SA"/>
    </w:rPr>
  </w:style>
  <w:style w:type="character" w:styleId="a3">
    <w:name w:val="Hyperlink"/>
    <w:uiPriority w:val="99"/>
    <w:semiHidden/>
    <w:rsid w:val="000C3A1C"/>
    <w:rPr>
      <w:rFonts w:cs="Times New Roman"/>
      <w:color w:val="0000FF"/>
      <w:u w:val="single"/>
    </w:rPr>
  </w:style>
  <w:style w:type="character" w:styleId="a4">
    <w:name w:val="FollowedHyperlink"/>
    <w:uiPriority w:val="99"/>
    <w:semiHidden/>
    <w:rsid w:val="000C3A1C"/>
    <w:rPr>
      <w:rFonts w:cs="Times New Roman"/>
      <w:color w:val="800080"/>
      <w:u w:val="single"/>
    </w:rPr>
  </w:style>
  <w:style w:type="paragraph" w:customStyle="1" w:styleId="msonormal0">
    <w:name w:val="msonormal"/>
    <w:basedOn w:val="a"/>
    <w:uiPriority w:val="99"/>
    <w:rsid w:val="000C3A1C"/>
    <w:pPr>
      <w:suppressAutoHyphens/>
      <w:spacing w:before="280" w:after="280" w:line="240" w:lineRule="auto"/>
    </w:pPr>
    <w:rPr>
      <w:rFonts w:ascii="Times New Roman" w:eastAsia="Times New Roman" w:hAnsi="Times New Roman"/>
      <w:sz w:val="24"/>
      <w:szCs w:val="24"/>
      <w:lang w:eastAsia="ar-SA"/>
    </w:rPr>
  </w:style>
  <w:style w:type="paragraph" w:styleId="a5">
    <w:name w:val="Normal (Web)"/>
    <w:basedOn w:val="a"/>
    <w:uiPriority w:val="99"/>
    <w:semiHidden/>
    <w:rsid w:val="000C3A1C"/>
    <w:pPr>
      <w:suppressAutoHyphens/>
      <w:spacing w:before="280" w:after="280" w:line="240" w:lineRule="auto"/>
    </w:pPr>
    <w:rPr>
      <w:rFonts w:ascii="Times New Roman" w:eastAsia="Times New Roman" w:hAnsi="Times New Roman"/>
      <w:sz w:val="24"/>
      <w:szCs w:val="24"/>
      <w:lang w:eastAsia="ar-SA"/>
    </w:rPr>
  </w:style>
  <w:style w:type="paragraph" w:styleId="a6">
    <w:name w:val="header"/>
    <w:basedOn w:val="a"/>
    <w:link w:val="11"/>
    <w:uiPriority w:val="99"/>
    <w:semiHidden/>
    <w:rsid w:val="000C3A1C"/>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11">
    <w:name w:val="Верхний колонтитул Знак1"/>
    <w:link w:val="a6"/>
    <w:uiPriority w:val="99"/>
    <w:semiHidden/>
    <w:locked/>
    <w:rsid w:val="000C3A1C"/>
    <w:rPr>
      <w:rFonts w:ascii="Times New Roman" w:hAnsi="Times New Roman" w:cs="Times New Roman"/>
      <w:sz w:val="24"/>
      <w:szCs w:val="24"/>
      <w:lang w:eastAsia="ar-SA" w:bidi="ar-SA"/>
    </w:rPr>
  </w:style>
  <w:style w:type="character" w:customStyle="1" w:styleId="a7">
    <w:name w:val="Верхний колонтитул Знак"/>
    <w:uiPriority w:val="99"/>
    <w:semiHidden/>
    <w:rsid w:val="000C3A1C"/>
    <w:rPr>
      <w:rFonts w:cs="Times New Roman"/>
    </w:rPr>
  </w:style>
  <w:style w:type="paragraph" w:styleId="a8">
    <w:name w:val="footer"/>
    <w:basedOn w:val="a"/>
    <w:link w:val="a9"/>
    <w:uiPriority w:val="99"/>
    <w:semiHidden/>
    <w:rsid w:val="000C3A1C"/>
    <w:pPr>
      <w:tabs>
        <w:tab w:val="center" w:pos="4677"/>
        <w:tab w:val="right" w:pos="9355"/>
      </w:tabs>
      <w:suppressAutoHyphens/>
      <w:spacing w:after="0" w:line="240" w:lineRule="auto"/>
    </w:pPr>
    <w:rPr>
      <w:rFonts w:ascii="Times New Roman" w:eastAsia="Times New Roman" w:hAnsi="Times New Roman"/>
      <w:sz w:val="28"/>
      <w:szCs w:val="24"/>
      <w:lang w:eastAsia="ar-SA"/>
    </w:rPr>
  </w:style>
  <w:style w:type="character" w:customStyle="1" w:styleId="a9">
    <w:name w:val="Нижний колонтитул Знак"/>
    <w:link w:val="a8"/>
    <w:uiPriority w:val="99"/>
    <w:semiHidden/>
    <w:locked/>
    <w:rsid w:val="000C3A1C"/>
    <w:rPr>
      <w:rFonts w:ascii="Times New Roman" w:hAnsi="Times New Roman" w:cs="Times New Roman"/>
      <w:sz w:val="24"/>
      <w:szCs w:val="24"/>
      <w:lang w:eastAsia="ar-SA" w:bidi="ar-SA"/>
    </w:rPr>
  </w:style>
  <w:style w:type="paragraph" w:styleId="aa">
    <w:name w:val="Body Text"/>
    <w:basedOn w:val="a"/>
    <w:link w:val="ab"/>
    <w:uiPriority w:val="99"/>
    <w:semiHidden/>
    <w:rsid w:val="000C3A1C"/>
    <w:pPr>
      <w:suppressAutoHyphens/>
      <w:spacing w:after="120" w:line="240" w:lineRule="auto"/>
    </w:pPr>
    <w:rPr>
      <w:rFonts w:ascii="Times New Roman" w:eastAsia="Times New Roman" w:hAnsi="Times New Roman"/>
      <w:sz w:val="28"/>
      <w:szCs w:val="24"/>
      <w:lang w:eastAsia="ar-SA"/>
    </w:rPr>
  </w:style>
  <w:style w:type="character" w:customStyle="1" w:styleId="ab">
    <w:name w:val="Основной текст Знак"/>
    <w:link w:val="aa"/>
    <w:uiPriority w:val="99"/>
    <w:semiHidden/>
    <w:locked/>
    <w:rsid w:val="000C3A1C"/>
    <w:rPr>
      <w:rFonts w:ascii="Times New Roman" w:hAnsi="Times New Roman" w:cs="Times New Roman"/>
      <w:sz w:val="24"/>
      <w:szCs w:val="24"/>
      <w:lang w:eastAsia="ar-SA" w:bidi="ar-SA"/>
    </w:rPr>
  </w:style>
  <w:style w:type="paragraph" w:styleId="ac">
    <w:name w:val="List"/>
    <w:basedOn w:val="aa"/>
    <w:uiPriority w:val="99"/>
    <w:semiHidden/>
    <w:rsid w:val="000C3A1C"/>
    <w:rPr>
      <w:rFonts w:cs="Tahoma"/>
    </w:rPr>
  </w:style>
  <w:style w:type="paragraph" w:styleId="ad">
    <w:name w:val="Body Text Indent"/>
    <w:basedOn w:val="a"/>
    <w:link w:val="ae"/>
    <w:uiPriority w:val="99"/>
    <w:semiHidden/>
    <w:rsid w:val="000C3A1C"/>
    <w:pPr>
      <w:suppressAutoHyphens/>
      <w:spacing w:after="120" w:line="240" w:lineRule="auto"/>
      <w:ind w:left="283"/>
    </w:pPr>
    <w:rPr>
      <w:rFonts w:ascii="Times New Roman" w:eastAsia="Times New Roman" w:hAnsi="Times New Roman"/>
      <w:sz w:val="28"/>
      <w:szCs w:val="24"/>
      <w:lang w:eastAsia="ar-SA"/>
    </w:rPr>
  </w:style>
  <w:style w:type="character" w:customStyle="1" w:styleId="ae">
    <w:name w:val="Основной текст с отступом Знак"/>
    <w:link w:val="ad"/>
    <w:uiPriority w:val="99"/>
    <w:semiHidden/>
    <w:locked/>
    <w:rsid w:val="000C3A1C"/>
    <w:rPr>
      <w:rFonts w:ascii="Times New Roman" w:hAnsi="Times New Roman" w:cs="Times New Roman"/>
      <w:sz w:val="24"/>
      <w:szCs w:val="24"/>
      <w:lang w:eastAsia="ar-SA" w:bidi="ar-SA"/>
    </w:rPr>
  </w:style>
  <w:style w:type="paragraph" w:styleId="21">
    <w:name w:val="Body Text Indent 2"/>
    <w:basedOn w:val="a"/>
    <w:link w:val="22"/>
    <w:uiPriority w:val="99"/>
    <w:semiHidden/>
    <w:rsid w:val="000C3A1C"/>
    <w:pPr>
      <w:suppressAutoHyphens/>
      <w:spacing w:after="120" w:line="480" w:lineRule="auto"/>
      <w:ind w:left="283"/>
    </w:pPr>
    <w:rPr>
      <w:rFonts w:ascii="Times New Roman" w:eastAsia="Times New Roman" w:hAnsi="Times New Roman"/>
      <w:sz w:val="28"/>
      <w:szCs w:val="24"/>
      <w:lang w:eastAsia="ar-SA"/>
    </w:rPr>
  </w:style>
  <w:style w:type="character" w:customStyle="1" w:styleId="22">
    <w:name w:val="Основной текст с отступом 2 Знак"/>
    <w:link w:val="21"/>
    <w:uiPriority w:val="99"/>
    <w:semiHidden/>
    <w:locked/>
    <w:rsid w:val="000C3A1C"/>
    <w:rPr>
      <w:rFonts w:ascii="Times New Roman" w:hAnsi="Times New Roman" w:cs="Times New Roman"/>
      <w:sz w:val="24"/>
      <w:szCs w:val="24"/>
      <w:lang w:eastAsia="ar-SA" w:bidi="ar-SA"/>
    </w:rPr>
  </w:style>
  <w:style w:type="paragraph" w:styleId="af">
    <w:name w:val="No Spacing"/>
    <w:uiPriority w:val="99"/>
    <w:qFormat/>
    <w:rsid w:val="000C3A1C"/>
    <w:rPr>
      <w:sz w:val="22"/>
      <w:szCs w:val="22"/>
      <w:lang w:val="uk-UA" w:eastAsia="en-US"/>
    </w:rPr>
  </w:style>
  <w:style w:type="paragraph" w:styleId="af0">
    <w:name w:val="List Paragraph"/>
    <w:basedOn w:val="a"/>
    <w:uiPriority w:val="99"/>
    <w:qFormat/>
    <w:rsid w:val="000C3A1C"/>
    <w:pPr>
      <w:spacing w:after="200" w:line="276" w:lineRule="auto"/>
      <w:ind w:left="720"/>
      <w:contextualSpacing/>
    </w:pPr>
  </w:style>
  <w:style w:type="paragraph" w:customStyle="1" w:styleId="12">
    <w:name w:val="Название1"/>
    <w:basedOn w:val="a"/>
    <w:uiPriority w:val="99"/>
    <w:rsid w:val="000C3A1C"/>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3">
    <w:name w:val="Указатель1"/>
    <w:basedOn w:val="a"/>
    <w:uiPriority w:val="99"/>
    <w:rsid w:val="000C3A1C"/>
    <w:pPr>
      <w:suppressLineNumbers/>
      <w:suppressAutoHyphens/>
      <w:spacing w:after="0" w:line="240" w:lineRule="auto"/>
    </w:pPr>
    <w:rPr>
      <w:rFonts w:ascii="Times New Roman" w:eastAsia="Times New Roman" w:hAnsi="Times New Roman" w:cs="Tahoma"/>
      <w:sz w:val="28"/>
      <w:szCs w:val="24"/>
      <w:lang w:eastAsia="ar-SA"/>
    </w:rPr>
  </w:style>
  <w:style w:type="paragraph" w:customStyle="1" w:styleId="FR2">
    <w:name w:val="FR2"/>
    <w:uiPriority w:val="99"/>
    <w:rsid w:val="000C3A1C"/>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0C3A1C"/>
    <w:pPr>
      <w:suppressAutoHyphens/>
      <w:spacing w:after="120" w:line="240" w:lineRule="auto"/>
    </w:pPr>
    <w:rPr>
      <w:rFonts w:ascii="Times New Roman" w:eastAsia="Times New Roman" w:hAnsi="Times New Roman"/>
      <w:sz w:val="16"/>
      <w:szCs w:val="16"/>
      <w:lang w:eastAsia="ar-SA"/>
    </w:rPr>
  </w:style>
  <w:style w:type="paragraph" w:customStyle="1" w:styleId="af1">
    <w:name w:val="Содержимое таблицы"/>
    <w:basedOn w:val="a"/>
    <w:uiPriority w:val="99"/>
    <w:rsid w:val="000C3A1C"/>
    <w:pPr>
      <w:suppressLineNumbers/>
      <w:suppressAutoHyphens/>
      <w:spacing w:after="0" w:line="240" w:lineRule="auto"/>
    </w:pPr>
    <w:rPr>
      <w:rFonts w:ascii="Times New Roman" w:eastAsia="Times New Roman" w:hAnsi="Times New Roman"/>
      <w:sz w:val="28"/>
      <w:szCs w:val="24"/>
      <w:lang w:eastAsia="ar-SA"/>
    </w:rPr>
  </w:style>
  <w:style w:type="paragraph" w:customStyle="1" w:styleId="af2">
    <w:name w:val="Заголовок таблицы"/>
    <w:basedOn w:val="af1"/>
    <w:uiPriority w:val="99"/>
    <w:rsid w:val="000C3A1C"/>
    <w:pPr>
      <w:jc w:val="center"/>
    </w:pPr>
    <w:rPr>
      <w:b/>
      <w:bCs/>
      <w:i/>
      <w:iCs/>
    </w:rPr>
  </w:style>
  <w:style w:type="paragraph" w:customStyle="1" w:styleId="af3">
    <w:name w:val="Содержимое врезки"/>
    <w:basedOn w:val="aa"/>
    <w:uiPriority w:val="99"/>
    <w:rsid w:val="000C3A1C"/>
  </w:style>
  <w:style w:type="paragraph" w:customStyle="1" w:styleId="210">
    <w:name w:val="Основной текст с отступом 21"/>
    <w:basedOn w:val="a"/>
    <w:uiPriority w:val="99"/>
    <w:rsid w:val="000C3A1C"/>
    <w:pPr>
      <w:suppressAutoHyphens/>
      <w:spacing w:after="0" w:line="240" w:lineRule="auto"/>
      <w:ind w:right="-1090" w:firstLine="720"/>
      <w:jc w:val="both"/>
    </w:pPr>
    <w:rPr>
      <w:rFonts w:ascii="Times New Roman" w:eastAsia="Times New Roman" w:hAnsi="Times New Roman"/>
      <w:sz w:val="28"/>
      <w:szCs w:val="20"/>
      <w:lang w:val="uk-UA" w:eastAsia="ar-SA"/>
    </w:rPr>
  </w:style>
  <w:style w:type="paragraph" w:customStyle="1" w:styleId="af4">
    <w:name w:val="Абзац"/>
    <w:basedOn w:val="a"/>
    <w:uiPriority w:val="99"/>
    <w:rsid w:val="000C3A1C"/>
    <w:pPr>
      <w:spacing w:after="0" w:line="360" w:lineRule="auto"/>
      <w:ind w:left="720"/>
      <w:jc w:val="both"/>
    </w:pPr>
    <w:rPr>
      <w:rFonts w:ascii="Times New Roman" w:eastAsia="Times New Roman" w:hAnsi="Times New Roman"/>
      <w:sz w:val="28"/>
      <w:szCs w:val="20"/>
      <w:lang w:val="uk-UA" w:eastAsia="ar-SA"/>
    </w:rPr>
  </w:style>
  <w:style w:type="paragraph" w:customStyle="1" w:styleId="Style9">
    <w:name w:val="Style9"/>
    <w:basedOn w:val="a"/>
    <w:uiPriority w:val="99"/>
    <w:rsid w:val="000C3A1C"/>
    <w:pPr>
      <w:widowControl w:val="0"/>
      <w:autoSpaceDE w:val="0"/>
      <w:autoSpaceDN w:val="0"/>
      <w:adjustRightInd w:val="0"/>
      <w:spacing w:after="0" w:line="485" w:lineRule="exact"/>
      <w:ind w:firstLine="710"/>
      <w:jc w:val="both"/>
    </w:pPr>
    <w:rPr>
      <w:rFonts w:ascii="Times New Roman" w:eastAsia="Times New Roman" w:hAnsi="Times New Roman"/>
      <w:sz w:val="24"/>
      <w:szCs w:val="24"/>
      <w:lang w:val="uk-UA" w:eastAsia="uk-UA"/>
    </w:rPr>
  </w:style>
  <w:style w:type="paragraph" w:customStyle="1" w:styleId="Default">
    <w:name w:val="Default"/>
    <w:uiPriority w:val="99"/>
    <w:rsid w:val="000C3A1C"/>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110">
    <w:name w:val="Заголовок 11"/>
    <w:basedOn w:val="a"/>
    <w:uiPriority w:val="99"/>
    <w:rsid w:val="000C3A1C"/>
    <w:pPr>
      <w:widowControl w:val="0"/>
      <w:autoSpaceDE w:val="0"/>
      <w:autoSpaceDN w:val="0"/>
      <w:spacing w:after="0" w:line="240" w:lineRule="auto"/>
      <w:ind w:left="221" w:right="333"/>
      <w:jc w:val="both"/>
      <w:outlineLvl w:val="1"/>
    </w:pPr>
    <w:rPr>
      <w:rFonts w:ascii="Times New Roman" w:eastAsia="Times New Roman" w:hAnsi="Times New Roman"/>
      <w:b/>
      <w:bCs/>
      <w:sz w:val="28"/>
      <w:szCs w:val="28"/>
      <w:lang w:val="uk-UA"/>
    </w:rPr>
  </w:style>
  <w:style w:type="paragraph" w:customStyle="1" w:styleId="TableParagraph">
    <w:name w:val="Table Paragraph"/>
    <w:basedOn w:val="a"/>
    <w:uiPriority w:val="99"/>
    <w:rsid w:val="000C3A1C"/>
    <w:pPr>
      <w:widowControl w:val="0"/>
      <w:autoSpaceDE w:val="0"/>
      <w:autoSpaceDN w:val="0"/>
      <w:spacing w:after="0" w:line="318" w:lineRule="exact"/>
      <w:ind w:left="107"/>
    </w:pPr>
    <w:rPr>
      <w:rFonts w:ascii="Times New Roman" w:eastAsia="Times New Roman" w:hAnsi="Times New Roman"/>
      <w:lang w:val="uk-UA"/>
    </w:rPr>
  </w:style>
  <w:style w:type="character" w:customStyle="1" w:styleId="Absatz-Standardschriftart">
    <w:name w:val="Absatz-Standardschriftart"/>
    <w:uiPriority w:val="99"/>
    <w:rsid w:val="000C3A1C"/>
  </w:style>
  <w:style w:type="character" w:customStyle="1" w:styleId="WW8Num4z0">
    <w:name w:val="WW8Num4z0"/>
    <w:uiPriority w:val="99"/>
    <w:rsid w:val="000C3A1C"/>
    <w:rPr>
      <w:rFonts w:ascii="Times New Roman" w:hAnsi="Times New Roman"/>
    </w:rPr>
  </w:style>
  <w:style w:type="character" w:customStyle="1" w:styleId="14">
    <w:name w:val="Основной шрифт абзаца1"/>
    <w:uiPriority w:val="99"/>
    <w:rsid w:val="000C3A1C"/>
  </w:style>
  <w:style w:type="character" w:customStyle="1" w:styleId="apple-converted-space">
    <w:name w:val="apple-converted-space"/>
    <w:uiPriority w:val="99"/>
    <w:rsid w:val="000C3A1C"/>
  </w:style>
  <w:style w:type="character" w:customStyle="1" w:styleId="toctext">
    <w:name w:val="toctext"/>
    <w:uiPriority w:val="99"/>
    <w:rsid w:val="000C3A1C"/>
  </w:style>
  <w:style w:type="character" w:customStyle="1" w:styleId="FontStyle40">
    <w:name w:val="Font Style40"/>
    <w:uiPriority w:val="99"/>
    <w:rsid w:val="000C3A1C"/>
    <w:rPr>
      <w:rFonts w:ascii="Times New Roman" w:hAnsi="Times New Roman"/>
      <w:sz w:val="26"/>
    </w:rPr>
  </w:style>
  <w:style w:type="character" w:customStyle="1" w:styleId="FontStyle16">
    <w:name w:val="Font Style16"/>
    <w:uiPriority w:val="99"/>
    <w:rsid w:val="000C3A1C"/>
    <w:rPr>
      <w:rFonts w:ascii="Times New Roman" w:hAnsi="Times New Roman"/>
      <w:b/>
      <w:spacing w:val="-10"/>
      <w:sz w:val="20"/>
    </w:rPr>
  </w:style>
  <w:style w:type="character" w:customStyle="1" w:styleId="tlid-translation">
    <w:name w:val="tlid-translation"/>
    <w:uiPriority w:val="99"/>
    <w:rsid w:val="000C3A1C"/>
  </w:style>
  <w:style w:type="table" w:styleId="af5">
    <w:name w:val="Table Grid"/>
    <w:basedOn w:val="a1"/>
    <w:uiPriority w:val="99"/>
    <w:rsid w:val="000C3A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3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documents/ga/res/46/a46r119.htm" TargetMode="External"/><Relationship Id="rId13" Type="http://schemas.openxmlformats.org/officeDocument/2006/relationships/hyperlink" Target="http://zakon4.rada.gov.ua/laws/show/995_043" TargetMode="External"/><Relationship Id="rId18" Type="http://schemas.openxmlformats.org/officeDocument/2006/relationships/hyperlink" Target="http://zakon4.rada.gov.ua/laws/show/2341-14" TargetMode="External"/><Relationship Id="rId26" Type="http://schemas.openxmlformats.org/officeDocument/2006/relationships/hyperlink" Target="http://zakon.rada.gov.ua/go/1007-14" TargetMode="External"/><Relationship Id="rId3" Type="http://schemas.microsoft.com/office/2007/relationships/stylesWithEffects" Target="stylesWithEffects.xml"/><Relationship Id="rId21" Type="http://schemas.openxmlformats.org/officeDocument/2006/relationships/hyperlink" Target="http://zakon4.rada.gov.ua/laws/show/1618-15" TargetMode="External"/><Relationship Id="rId34" Type="http://schemas.openxmlformats.org/officeDocument/2006/relationships/hyperlink" Target="https://www.kmu.gov.ua/ua/npas/249626689" TargetMode="External"/><Relationship Id="rId7" Type="http://schemas.openxmlformats.org/officeDocument/2006/relationships/hyperlink" Target="http://www.activecitizenship.net/patients&#8211;rights/projects/29&#8211;european&#8211;charter&#8211;of&#8211;%20patients&#8211;rights.html" TargetMode="External"/><Relationship Id="rId12" Type="http://schemas.openxmlformats.org/officeDocument/2006/relationships/hyperlink" Target="http://www.med-pravo.ru/Ethics/LisbonDecl.htm" TargetMode="External"/><Relationship Id="rId17" Type="http://schemas.openxmlformats.org/officeDocument/2006/relationships/hyperlink" Target="http://zakon4.rada.gov.ua/laws/show/80731-10" TargetMode="External"/><Relationship Id="rId25" Type="http://schemas.openxmlformats.org/officeDocument/2006/relationships/hyperlink" Target="http://zakon2.rada.gov.ua/laws/show/1972-12" TargetMode="External"/><Relationship Id="rId33" Type="http://schemas.openxmlformats.org/officeDocument/2006/relationships/hyperlink" Target="http://zakon0.rada.gov.ua/laws/show/2206-19" TargetMode="External"/><Relationship Id="rId2" Type="http://schemas.openxmlformats.org/officeDocument/2006/relationships/styles" Target="styles.xml"/><Relationship Id="rId16" Type="http://schemas.openxmlformats.org/officeDocument/2006/relationships/hyperlink" Target="http://zakon4.rada.gov.ua/laws/show/436-15/print1389889414323304" TargetMode="External"/><Relationship Id="rId20" Type="http://schemas.openxmlformats.org/officeDocument/2006/relationships/hyperlink" Target="http://zakon4.rada.gov.ua/laws/show/2947-14" TargetMode="External"/><Relationship Id="rId29" Type="http://schemas.openxmlformats.org/officeDocument/2006/relationships/hyperlink" Target="http://zakon2.rada.gov.ua/laws/show/4038-12" TargetMode="External"/><Relationship Id="rId1" Type="http://schemas.openxmlformats.org/officeDocument/2006/relationships/numbering" Target="numbering.xml"/><Relationship Id="rId6" Type="http://schemas.openxmlformats.org/officeDocument/2006/relationships/hyperlink" Target="http://www.who.int/genomics/public/eu_" TargetMode="External"/><Relationship Id="rId11" Type="http://schemas.openxmlformats.org/officeDocument/2006/relationships/hyperlink" Target="http://zakon4.rada.gov.ua/laws/show/995_g71" TargetMode="External"/><Relationship Id="rId24" Type="http://schemas.openxmlformats.org/officeDocument/2006/relationships/hyperlink" Target="http://zakon4.rada.gov.ua/laws/show/222-19/page" TargetMode="External"/><Relationship Id="rId32" Type="http://schemas.openxmlformats.org/officeDocument/2006/relationships/hyperlink" Target="http://zakon3.rada.gov.ua/laws/show/2168-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n.ch/images" TargetMode="External"/><Relationship Id="rId23" Type="http://schemas.openxmlformats.org/officeDocument/2006/relationships/hyperlink" Target="http://zakon4.rada.gov.ua/laws/show/1645-14" TargetMode="External"/><Relationship Id="rId28" Type="http://schemas.openxmlformats.org/officeDocument/2006/relationships/hyperlink" Target="http://zakon4.rada.gov.ua/laws/show/2657-12" TargetMode="External"/><Relationship Id="rId36" Type="http://schemas.openxmlformats.org/officeDocument/2006/relationships/fontTable" Target="fontTable.xml"/><Relationship Id="rId10" Type="http://schemas.openxmlformats.org/officeDocument/2006/relationships/hyperlink" Target="http://zakon2.rada.gov.ua/laws/show/994_334" TargetMode="External"/><Relationship Id="rId19" Type="http://schemas.openxmlformats.org/officeDocument/2006/relationships/hyperlink" Target="http://zakon0.rada.gov.ua/laws/show/4651-17" TargetMode="External"/><Relationship Id="rId31" Type="http://schemas.openxmlformats.org/officeDocument/2006/relationships/hyperlink" Target="http://zakon4.rada.gov.ua/laws/show/2297-17" TargetMode="External"/><Relationship Id="rId4" Type="http://schemas.openxmlformats.org/officeDocument/2006/relationships/settings" Target="settings.xml"/><Relationship Id="rId9" Type="http://schemas.openxmlformats.org/officeDocument/2006/relationships/hyperlink" Target="http://zakon4.rada.gov.ua/laws/show/995_004" TargetMode="External"/><Relationship Id="rId14" Type="http://schemas.openxmlformats.org/officeDocument/2006/relationships/hyperlink" Target="http://zakon4.rada.gov.ua/laws/show/995_042" TargetMode="External"/><Relationship Id="rId22" Type="http://schemas.openxmlformats.org/officeDocument/2006/relationships/hyperlink" Target="http://zakon4.rada.gov.ua/laws/show/3477-15" TargetMode="External"/><Relationship Id="rId27" Type="http://schemas.openxmlformats.org/officeDocument/2006/relationships/hyperlink" Target="http://zakon4.rada.gov.ua/laws/show/1007-14" TargetMode="External"/><Relationship Id="rId30" Type="http://schemas.openxmlformats.org/officeDocument/2006/relationships/hyperlink" Target="http://zakon2.rada.gov.ua/laws/show/1489-14" TargetMode="External"/><Relationship Id="rId35" Type="http://schemas.openxmlformats.org/officeDocument/2006/relationships/hyperlink" Target="https://www.kmu.gov.ua/ua/npas/250226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11557</Words>
  <Characters>65875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2020-02-20T13:02:00Z</dcterms:created>
  <dcterms:modified xsi:type="dcterms:W3CDTF">2020-02-20T13:02:00Z</dcterms:modified>
</cp:coreProperties>
</file>