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B" w:rsidRPr="00C5289E" w:rsidRDefault="00683F3B" w:rsidP="00683F3B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9E">
        <w:rPr>
          <w:rFonts w:ascii="Times New Roman" w:hAnsi="Times New Roman" w:cs="Times New Roman"/>
          <w:b/>
          <w:sz w:val="28"/>
          <w:szCs w:val="28"/>
        </w:rPr>
        <w:t>МІНІСТЕРСТВО ОХОРОНИ ЗДОРОВЯ УКРАЇНИ</w:t>
      </w:r>
    </w:p>
    <w:p w:rsidR="00683F3B" w:rsidRPr="00C5289E" w:rsidRDefault="00683F3B" w:rsidP="00683F3B">
      <w:pPr>
        <w:jc w:val="center"/>
        <w:rPr>
          <w:b/>
          <w:sz w:val="28"/>
          <w:szCs w:val="28"/>
        </w:rPr>
      </w:pPr>
      <w:r w:rsidRPr="00C5289E">
        <w:rPr>
          <w:b/>
          <w:caps/>
          <w:sz w:val="28"/>
          <w:szCs w:val="28"/>
        </w:rPr>
        <w:t>Харківський національний медичний університет</w:t>
      </w:r>
    </w:p>
    <w:p w:rsidR="00683F3B" w:rsidRPr="00F30E9E" w:rsidRDefault="00683F3B" w:rsidP="00E54C7D">
      <w:pPr>
        <w:jc w:val="center"/>
        <w:rPr>
          <w:b/>
          <w:sz w:val="28"/>
          <w:szCs w:val="28"/>
          <w:lang w:val="ru-RU"/>
        </w:rPr>
      </w:pPr>
    </w:p>
    <w:p w:rsidR="00683F3B" w:rsidRPr="00F30E9E" w:rsidRDefault="005349C3" w:rsidP="005349C3">
      <w:pPr>
        <w:jc w:val="center"/>
        <w:rPr>
          <w:b/>
          <w:sz w:val="28"/>
          <w:szCs w:val="28"/>
          <w:lang w:val="ru-RU"/>
        </w:rPr>
      </w:pPr>
      <w:r w:rsidRPr="00C5289E">
        <w:rPr>
          <w:b/>
          <w:sz w:val="28"/>
          <w:szCs w:val="28"/>
        </w:rPr>
        <w:t>К</w:t>
      </w:r>
      <w:proofErr w:type="spellStart"/>
      <w:r w:rsidRPr="00C5289E">
        <w:rPr>
          <w:b/>
          <w:sz w:val="28"/>
          <w:szCs w:val="28"/>
          <w:lang w:val="ru-RU"/>
        </w:rPr>
        <w:t>афедра</w:t>
      </w:r>
      <w:proofErr w:type="spellEnd"/>
      <w:r w:rsidRPr="00C5289E">
        <w:rPr>
          <w:b/>
          <w:sz w:val="28"/>
          <w:szCs w:val="28"/>
          <w:lang w:val="ru-RU"/>
        </w:rPr>
        <w:t xml:space="preserve"> </w:t>
      </w:r>
      <w:proofErr w:type="spellStart"/>
      <w:r w:rsidRPr="00C5289E">
        <w:rPr>
          <w:b/>
          <w:sz w:val="28"/>
          <w:szCs w:val="28"/>
          <w:lang w:val="ru-RU"/>
        </w:rPr>
        <w:t>внутрішньої</w:t>
      </w:r>
      <w:proofErr w:type="spellEnd"/>
      <w:r w:rsidRPr="00C5289E">
        <w:rPr>
          <w:b/>
          <w:sz w:val="28"/>
          <w:szCs w:val="28"/>
          <w:lang w:val="ru-RU"/>
        </w:rPr>
        <w:t xml:space="preserve"> </w:t>
      </w:r>
      <w:proofErr w:type="spellStart"/>
      <w:r w:rsidRPr="00C5289E">
        <w:rPr>
          <w:b/>
          <w:sz w:val="28"/>
          <w:szCs w:val="28"/>
          <w:lang w:val="ru-RU"/>
        </w:rPr>
        <w:t>медицини</w:t>
      </w:r>
      <w:proofErr w:type="spellEnd"/>
      <w:r w:rsidRPr="00C5289E">
        <w:rPr>
          <w:b/>
          <w:sz w:val="28"/>
          <w:szCs w:val="28"/>
          <w:lang w:val="ru-RU"/>
        </w:rPr>
        <w:t xml:space="preserve"> №2, </w:t>
      </w:r>
      <w:proofErr w:type="spellStart"/>
      <w:r w:rsidRPr="00C5289E">
        <w:rPr>
          <w:b/>
          <w:sz w:val="28"/>
          <w:szCs w:val="28"/>
          <w:lang w:val="ru-RU"/>
        </w:rPr>
        <w:t>клінічної</w:t>
      </w:r>
      <w:proofErr w:type="spellEnd"/>
      <w:r w:rsidRPr="00C5289E">
        <w:rPr>
          <w:b/>
          <w:sz w:val="28"/>
          <w:szCs w:val="28"/>
          <w:lang w:val="ru-RU"/>
        </w:rPr>
        <w:t xml:space="preserve"> </w:t>
      </w:r>
      <w:proofErr w:type="spellStart"/>
      <w:r w:rsidRPr="00C5289E">
        <w:rPr>
          <w:b/>
          <w:sz w:val="28"/>
          <w:szCs w:val="28"/>
          <w:lang w:val="ru-RU"/>
        </w:rPr>
        <w:t>імунології</w:t>
      </w:r>
      <w:proofErr w:type="spellEnd"/>
      <w:r w:rsidRPr="00C5289E">
        <w:rPr>
          <w:b/>
          <w:sz w:val="28"/>
          <w:szCs w:val="28"/>
          <w:lang w:val="ru-RU"/>
        </w:rPr>
        <w:t xml:space="preserve"> та </w:t>
      </w:r>
      <w:proofErr w:type="spellStart"/>
      <w:r w:rsidRPr="00C5289E">
        <w:rPr>
          <w:b/>
          <w:sz w:val="28"/>
          <w:szCs w:val="28"/>
          <w:lang w:val="ru-RU"/>
        </w:rPr>
        <w:t>алергології</w:t>
      </w:r>
      <w:proofErr w:type="spellEnd"/>
      <w:r w:rsidRPr="00C5289E">
        <w:rPr>
          <w:b/>
          <w:sz w:val="28"/>
          <w:szCs w:val="28"/>
          <w:lang w:val="ru-RU"/>
        </w:rPr>
        <w:t xml:space="preserve"> </w:t>
      </w:r>
      <w:proofErr w:type="spellStart"/>
      <w:r w:rsidRPr="00C5289E">
        <w:rPr>
          <w:b/>
          <w:sz w:val="28"/>
          <w:szCs w:val="28"/>
          <w:lang w:val="ru-RU"/>
        </w:rPr>
        <w:t>імені</w:t>
      </w:r>
      <w:proofErr w:type="spellEnd"/>
      <w:r w:rsidRPr="00C5289E">
        <w:rPr>
          <w:b/>
          <w:sz w:val="28"/>
          <w:szCs w:val="28"/>
          <w:lang w:val="ru-RU"/>
        </w:rPr>
        <w:t xml:space="preserve"> акад. </w:t>
      </w:r>
      <w:proofErr w:type="spellStart"/>
      <w:r w:rsidRPr="00C5289E">
        <w:rPr>
          <w:b/>
          <w:sz w:val="28"/>
          <w:szCs w:val="28"/>
          <w:lang w:val="ru-RU"/>
        </w:rPr>
        <w:t>Л.Т.Малої</w:t>
      </w:r>
      <w:proofErr w:type="spellEnd"/>
    </w:p>
    <w:p w:rsidR="005349C3" w:rsidRPr="00C5289E" w:rsidRDefault="005349C3" w:rsidP="005349C3">
      <w:pPr>
        <w:jc w:val="center"/>
        <w:rPr>
          <w:b/>
          <w:sz w:val="28"/>
          <w:szCs w:val="28"/>
        </w:rPr>
      </w:pPr>
    </w:p>
    <w:p w:rsidR="005349C3" w:rsidRPr="00C5289E" w:rsidRDefault="005349C3" w:rsidP="005349C3">
      <w:pPr>
        <w:jc w:val="center"/>
        <w:rPr>
          <w:b/>
          <w:sz w:val="28"/>
          <w:szCs w:val="28"/>
        </w:rPr>
      </w:pPr>
      <w:r w:rsidRPr="00C5289E">
        <w:rPr>
          <w:b/>
          <w:sz w:val="28"/>
          <w:szCs w:val="28"/>
        </w:rPr>
        <w:t xml:space="preserve">СИЛАБУС </w:t>
      </w:r>
    </w:p>
    <w:p w:rsidR="005349C3" w:rsidRPr="00C5289E" w:rsidRDefault="005349C3" w:rsidP="005349C3">
      <w:pPr>
        <w:jc w:val="center"/>
        <w:rPr>
          <w:b/>
          <w:sz w:val="28"/>
          <w:szCs w:val="28"/>
        </w:rPr>
      </w:pPr>
      <w:r w:rsidRPr="00C5289E">
        <w:rPr>
          <w:b/>
          <w:sz w:val="28"/>
          <w:szCs w:val="28"/>
        </w:rPr>
        <w:t xml:space="preserve">навчальної дисципліни </w:t>
      </w:r>
    </w:p>
    <w:p w:rsidR="00683F3B" w:rsidRPr="00F30E9E" w:rsidRDefault="00683F3B" w:rsidP="00E54C7D">
      <w:pPr>
        <w:jc w:val="center"/>
        <w:rPr>
          <w:sz w:val="28"/>
          <w:szCs w:val="28"/>
          <w:lang w:val="ru-RU"/>
        </w:rPr>
      </w:pPr>
    </w:p>
    <w:p w:rsidR="005349C3" w:rsidRPr="00C5289E" w:rsidRDefault="005349C3" w:rsidP="005349C3">
      <w:pPr>
        <w:jc w:val="center"/>
        <w:rPr>
          <w:rFonts w:eastAsia="Times New Roman"/>
          <w:sz w:val="28"/>
          <w:szCs w:val="28"/>
        </w:rPr>
      </w:pPr>
      <w:r w:rsidRPr="00C5289E">
        <w:rPr>
          <w:sz w:val="28"/>
          <w:szCs w:val="28"/>
        </w:rPr>
        <w:t xml:space="preserve"> </w:t>
      </w:r>
      <w:r w:rsidRPr="00C5289E">
        <w:rPr>
          <w:b/>
          <w:sz w:val="28"/>
          <w:szCs w:val="28"/>
        </w:rPr>
        <w:t>«Клінічна імунологія та алергологія»</w:t>
      </w:r>
    </w:p>
    <w:p w:rsidR="005349C3" w:rsidRPr="00C5289E" w:rsidRDefault="005349C3" w:rsidP="005349C3">
      <w:pPr>
        <w:jc w:val="center"/>
        <w:rPr>
          <w:sz w:val="28"/>
          <w:szCs w:val="28"/>
        </w:rPr>
      </w:pPr>
      <w:r w:rsidRPr="00C5289E">
        <w:rPr>
          <w:sz w:val="28"/>
          <w:szCs w:val="28"/>
        </w:rPr>
        <w:t>(назва навчальної дисципліни)</w:t>
      </w:r>
    </w:p>
    <w:p w:rsidR="005349C3" w:rsidRPr="00F30E9E" w:rsidRDefault="005349C3" w:rsidP="00E54C7D">
      <w:pPr>
        <w:jc w:val="center"/>
        <w:rPr>
          <w:sz w:val="28"/>
          <w:szCs w:val="28"/>
          <w:lang w:val="ru-RU"/>
        </w:rPr>
      </w:pPr>
    </w:p>
    <w:p w:rsidR="005349C3" w:rsidRPr="00C5289E" w:rsidRDefault="005349C3" w:rsidP="005349C3">
      <w:pPr>
        <w:jc w:val="center"/>
        <w:rPr>
          <w:rFonts w:eastAsia="Times New Roman"/>
          <w:sz w:val="28"/>
          <w:szCs w:val="28"/>
        </w:rPr>
      </w:pPr>
      <w:r w:rsidRPr="00C5289E">
        <w:rPr>
          <w:sz w:val="28"/>
          <w:szCs w:val="28"/>
        </w:rPr>
        <w:t xml:space="preserve">навчальний рік </w:t>
      </w:r>
      <w:r w:rsidRPr="00C5289E">
        <w:rPr>
          <w:b/>
          <w:sz w:val="28"/>
          <w:szCs w:val="28"/>
        </w:rPr>
        <w:t>2019-2020</w:t>
      </w:r>
      <w:r w:rsidRPr="00C5289E">
        <w:rPr>
          <w:sz w:val="28"/>
          <w:szCs w:val="28"/>
        </w:rPr>
        <w:t xml:space="preserve"> </w:t>
      </w:r>
    </w:p>
    <w:p w:rsidR="005349C3" w:rsidRPr="00C5289E" w:rsidRDefault="005349C3" w:rsidP="005349C3">
      <w:pPr>
        <w:jc w:val="center"/>
        <w:rPr>
          <w:sz w:val="28"/>
          <w:szCs w:val="28"/>
        </w:rPr>
      </w:pPr>
    </w:p>
    <w:p w:rsidR="005349C3" w:rsidRPr="00C5289E" w:rsidRDefault="005349C3" w:rsidP="005349C3">
      <w:pPr>
        <w:ind w:firstLine="709"/>
        <w:rPr>
          <w:b/>
          <w:sz w:val="28"/>
          <w:szCs w:val="28"/>
        </w:rPr>
      </w:pPr>
      <w:r w:rsidRPr="00C5289E">
        <w:rPr>
          <w:sz w:val="28"/>
          <w:szCs w:val="28"/>
        </w:rPr>
        <w:t>галузь знань</w:t>
      </w:r>
      <w:r w:rsidRPr="00C5289E">
        <w:rPr>
          <w:b/>
          <w:sz w:val="28"/>
          <w:szCs w:val="28"/>
        </w:rPr>
        <w:t xml:space="preserve"> </w:t>
      </w:r>
      <w:r w:rsidRPr="00C5289E">
        <w:rPr>
          <w:b/>
          <w:sz w:val="28"/>
          <w:szCs w:val="28"/>
          <w:u w:val="single"/>
        </w:rPr>
        <w:t>22 «Охорона здоров’я»</w:t>
      </w:r>
    </w:p>
    <w:p w:rsidR="005349C3" w:rsidRPr="00C5289E" w:rsidRDefault="005349C3" w:rsidP="005349C3">
      <w:pPr>
        <w:jc w:val="center"/>
        <w:rPr>
          <w:sz w:val="28"/>
          <w:szCs w:val="28"/>
        </w:rPr>
      </w:pPr>
      <w:r w:rsidRPr="00C5289E">
        <w:rPr>
          <w:sz w:val="28"/>
          <w:szCs w:val="28"/>
        </w:rPr>
        <w:t>(шифр і назва галузі знань)</w:t>
      </w:r>
    </w:p>
    <w:p w:rsidR="005349C3" w:rsidRPr="00C5289E" w:rsidRDefault="005349C3" w:rsidP="005349C3">
      <w:pPr>
        <w:jc w:val="center"/>
        <w:rPr>
          <w:sz w:val="28"/>
          <w:szCs w:val="28"/>
          <w:lang w:val="ru-RU"/>
        </w:rPr>
      </w:pPr>
    </w:p>
    <w:p w:rsidR="005349C3" w:rsidRPr="00C5289E" w:rsidRDefault="005349C3" w:rsidP="005349C3">
      <w:pPr>
        <w:ind w:firstLine="709"/>
        <w:jc w:val="both"/>
        <w:rPr>
          <w:sz w:val="28"/>
          <w:szCs w:val="28"/>
        </w:rPr>
      </w:pPr>
      <w:r w:rsidRPr="00C5289E">
        <w:rPr>
          <w:sz w:val="28"/>
          <w:szCs w:val="28"/>
        </w:rPr>
        <w:t xml:space="preserve">спеціальність </w:t>
      </w:r>
      <w:r w:rsidRPr="00C5289E">
        <w:rPr>
          <w:b/>
          <w:sz w:val="28"/>
          <w:szCs w:val="28"/>
          <w:u w:val="single"/>
        </w:rPr>
        <w:t>224 «Технології медичної діагностики та лікування» спеціалізація лабораторна діагностика</w:t>
      </w:r>
      <w:r w:rsidRPr="00C5289E">
        <w:rPr>
          <w:b/>
          <w:sz w:val="28"/>
          <w:szCs w:val="28"/>
        </w:rPr>
        <w:t xml:space="preserve"> </w:t>
      </w:r>
    </w:p>
    <w:p w:rsidR="005349C3" w:rsidRPr="00C5289E" w:rsidRDefault="005349C3" w:rsidP="005349C3">
      <w:pPr>
        <w:jc w:val="center"/>
        <w:rPr>
          <w:sz w:val="28"/>
          <w:szCs w:val="28"/>
        </w:rPr>
      </w:pPr>
      <w:r w:rsidRPr="00C5289E">
        <w:rPr>
          <w:sz w:val="28"/>
          <w:szCs w:val="28"/>
        </w:rPr>
        <w:t>(шифр і назва спеціальності)</w:t>
      </w:r>
    </w:p>
    <w:p w:rsidR="005349C3" w:rsidRPr="00C5289E" w:rsidRDefault="005349C3" w:rsidP="005349C3">
      <w:pPr>
        <w:ind w:firstLine="708"/>
        <w:rPr>
          <w:sz w:val="28"/>
          <w:szCs w:val="28"/>
        </w:rPr>
      </w:pPr>
      <w:r w:rsidRPr="00C5289E">
        <w:rPr>
          <w:sz w:val="28"/>
          <w:szCs w:val="28"/>
        </w:rPr>
        <w:t>к</w:t>
      </w:r>
      <w:proofErr w:type="spellStart"/>
      <w:r w:rsidRPr="00C5289E">
        <w:rPr>
          <w:sz w:val="28"/>
          <w:szCs w:val="28"/>
          <w:lang w:val="ru-RU"/>
        </w:rPr>
        <w:t>урс</w:t>
      </w:r>
      <w:proofErr w:type="spellEnd"/>
      <w:r w:rsidRPr="00C5289E">
        <w:rPr>
          <w:sz w:val="28"/>
          <w:szCs w:val="28"/>
          <w:lang w:val="ru-RU"/>
        </w:rPr>
        <w:t xml:space="preserve"> </w:t>
      </w:r>
      <w:r w:rsidR="00020A4C">
        <w:rPr>
          <w:b/>
          <w:sz w:val="28"/>
          <w:szCs w:val="28"/>
          <w:u w:val="single"/>
          <w:lang w:val="en-US"/>
        </w:rPr>
        <w:t>1</w:t>
      </w:r>
      <w:bookmarkStart w:id="0" w:name="_GoBack"/>
      <w:bookmarkEnd w:id="0"/>
      <w:r w:rsidRPr="00C5289E">
        <w:rPr>
          <w:b/>
          <w:sz w:val="28"/>
          <w:szCs w:val="28"/>
          <w:u w:val="single"/>
        </w:rPr>
        <w:t xml:space="preserve"> ОКР «Магістр»</w:t>
      </w:r>
    </w:p>
    <w:p w:rsidR="005349C3" w:rsidRPr="00F30E9E" w:rsidRDefault="005349C3" w:rsidP="00E54C7D">
      <w:pPr>
        <w:jc w:val="center"/>
        <w:rPr>
          <w:sz w:val="24"/>
          <w:szCs w:val="24"/>
          <w:lang w:val="ru-RU"/>
        </w:rPr>
      </w:pPr>
    </w:p>
    <w:p w:rsidR="005349C3" w:rsidRDefault="005349C3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7FC0" w:rsidRPr="00E54C7D" w:rsidRDefault="00C77FC0" w:rsidP="00E54C7D">
      <w:pPr>
        <w:rPr>
          <w:sz w:val="24"/>
          <w:szCs w:val="24"/>
        </w:rPr>
      </w:pPr>
    </w:p>
    <w:p w:rsidR="00DF645F" w:rsidRPr="009712F3" w:rsidRDefault="009712F3" w:rsidP="00E54C7D">
      <w:pPr>
        <w:jc w:val="center"/>
        <w:rPr>
          <w:b/>
          <w:sz w:val="24"/>
          <w:szCs w:val="24"/>
        </w:rPr>
      </w:pPr>
      <w:r w:rsidRPr="009712F3">
        <w:rPr>
          <w:b/>
          <w:sz w:val="24"/>
          <w:szCs w:val="24"/>
        </w:rPr>
        <w:t>АНОТАЦІЯ КУРСУ</w:t>
      </w:r>
    </w:p>
    <w:p w:rsidR="00582294" w:rsidRPr="00020A4C" w:rsidRDefault="009712F3" w:rsidP="00E54C7D">
      <w:pPr>
        <w:ind w:firstLine="709"/>
        <w:jc w:val="both"/>
        <w:rPr>
          <w:rStyle w:val="hps"/>
          <w:b/>
          <w:i/>
          <w:sz w:val="24"/>
          <w:szCs w:val="24"/>
        </w:rPr>
      </w:pPr>
      <w:r w:rsidRPr="00F13273">
        <w:rPr>
          <w:b/>
          <w:i/>
          <w:sz w:val="24"/>
          <w:szCs w:val="24"/>
        </w:rPr>
        <w:t xml:space="preserve">Дисципліна «Клінічна імунологія та алергологія» включає до себе </w:t>
      </w:r>
      <w:r w:rsidR="00582294" w:rsidRPr="00F13273">
        <w:rPr>
          <w:b/>
          <w:i/>
          <w:sz w:val="24"/>
          <w:szCs w:val="24"/>
        </w:rPr>
        <w:t xml:space="preserve">формування у магістра </w:t>
      </w:r>
      <w:r w:rsidR="00582294" w:rsidRPr="00F13273">
        <w:rPr>
          <w:rStyle w:val="hps"/>
          <w:b/>
          <w:i/>
          <w:sz w:val="24"/>
          <w:szCs w:val="24"/>
        </w:rPr>
        <w:t>уявлення</w:t>
      </w:r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про структуру</w:t>
      </w:r>
      <w:r w:rsidRPr="00F13273">
        <w:rPr>
          <w:rStyle w:val="hps"/>
          <w:b/>
          <w:i/>
          <w:sz w:val="24"/>
          <w:szCs w:val="24"/>
        </w:rPr>
        <w:t>,</w:t>
      </w:r>
      <w:r w:rsidR="00582294" w:rsidRPr="00F13273">
        <w:rPr>
          <w:rStyle w:val="hps"/>
          <w:b/>
          <w:i/>
          <w:sz w:val="24"/>
          <w:szCs w:val="24"/>
        </w:rPr>
        <w:t xml:space="preserve"> закони</w:t>
      </w:r>
      <w:r w:rsidR="00582294" w:rsidRPr="00F13273">
        <w:rPr>
          <w:b/>
          <w:i/>
          <w:sz w:val="24"/>
          <w:szCs w:val="24"/>
        </w:rPr>
        <w:t xml:space="preserve"> </w:t>
      </w:r>
      <w:r w:rsidRPr="00F13273">
        <w:rPr>
          <w:b/>
          <w:i/>
          <w:sz w:val="24"/>
          <w:szCs w:val="24"/>
        </w:rPr>
        <w:t xml:space="preserve">та механізми </w:t>
      </w:r>
      <w:r w:rsidR="00582294" w:rsidRPr="00F13273">
        <w:rPr>
          <w:rStyle w:val="hps"/>
          <w:b/>
          <w:i/>
          <w:sz w:val="24"/>
          <w:szCs w:val="24"/>
        </w:rPr>
        <w:t>функціонування імунної системи</w:t>
      </w:r>
      <w:r w:rsidR="00582294" w:rsidRPr="00F13273">
        <w:rPr>
          <w:b/>
          <w:i/>
          <w:sz w:val="24"/>
          <w:szCs w:val="24"/>
        </w:rPr>
        <w:t xml:space="preserve">, знання </w:t>
      </w:r>
      <w:r w:rsidR="00582294" w:rsidRPr="00F13273">
        <w:rPr>
          <w:rStyle w:val="hps"/>
          <w:b/>
          <w:i/>
          <w:sz w:val="24"/>
          <w:szCs w:val="24"/>
        </w:rPr>
        <w:t>етіології,</w:t>
      </w:r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патогенезу,</w:t>
      </w:r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клінічної картини,</w:t>
      </w:r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методів діагностики та лікування</w:t>
      </w:r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типових</w:t>
      </w:r>
      <w:r w:rsidR="00582294" w:rsidRPr="00F13273">
        <w:rPr>
          <w:b/>
          <w:i/>
          <w:sz w:val="24"/>
          <w:szCs w:val="24"/>
        </w:rPr>
        <w:t xml:space="preserve"> </w:t>
      </w:r>
      <w:proofErr w:type="spellStart"/>
      <w:r w:rsidR="00582294" w:rsidRPr="00F13273">
        <w:rPr>
          <w:rStyle w:val="hps"/>
          <w:b/>
          <w:i/>
          <w:sz w:val="24"/>
          <w:szCs w:val="24"/>
        </w:rPr>
        <w:t>імунопатологічних</w:t>
      </w:r>
      <w:proofErr w:type="spellEnd"/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процесів</w:t>
      </w:r>
      <w:r w:rsidR="00582294" w:rsidRPr="00F13273">
        <w:rPr>
          <w:b/>
          <w:i/>
          <w:sz w:val="24"/>
          <w:szCs w:val="24"/>
        </w:rPr>
        <w:t xml:space="preserve"> </w:t>
      </w:r>
      <w:r w:rsidR="00D2799D" w:rsidRPr="00F13273">
        <w:rPr>
          <w:b/>
          <w:i/>
          <w:sz w:val="24"/>
          <w:szCs w:val="24"/>
        </w:rPr>
        <w:t xml:space="preserve">(первинних і вторинних імунодефіцитів, </w:t>
      </w:r>
      <w:proofErr w:type="spellStart"/>
      <w:r w:rsidR="00D2799D" w:rsidRPr="00F13273">
        <w:rPr>
          <w:b/>
          <w:i/>
          <w:sz w:val="24"/>
          <w:szCs w:val="24"/>
        </w:rPr>
        <w:t>аутоімунних</w:t>
      </w:r>
      <w:proofErr w:type="spellEnd"/>
      <w:r w:rsidR="00D2799D" w:rsidRPr="00F13273">
        <w:rPr>
          <w:b/>
          <w:i/>
          <w:sz w:val="24"/>
          <w:szCs w:val="24"/>
        </w:rPr>
        <w:t xml:space="preserve"> хвороб, імунодіагностика та імунотерапія пухлин, відторгнення трансплантату) </w:t>
      </w:r>
      <w:r w:rsidR="00582294" w:rsidRPr="00F13273">
        <w:rPr>
          <w:b/>
          <w:i/>
          <w:sz w:val="24"/>
          <w:szCs w:val="24"/>
        </w:rPr>
        <w:t xml:space="preserve">та алергічних </w:t>
      </w:r>
      <w:proofErr w:type="spellStart"/>
      <w:r w:rsidR="00582294" w:rsidRPr="00F13273">
        <w:rPr>
          <w:b/>
          <w:i/>
          <w:sz w:val="24"/>
          <w:szCs w:val="24"/>
        </w:rPr>
        <w:t>захворюівань</w:t>
      </w:r>
      <w:proofErr w:type="spellEnd"/>
      <w:r w:rsidR="00582294" w:rsidRPr="00F13273">
        <w:rPr>
          <w:b/>
          <w:i/>
          <w:sz w:val="24"/>
          <w:szCs w:val="24"/>
        </w:rPr>
        <w:t xml:space="preserve">, вміння </w:t>
      </w:r>
      <w:r w:rsidR="00582294" w:rsidRPr="00F13273">
        <w:rPr>
          <w:rStyle w:val="hps"/>
          <w:b/>
          <w:i/>
          <w:sz w:val="24"/>
          <w:szCs w:val="24"/>
        </w:rPr>
        <w:t>діагностувати</w:t>
      </w:r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основні клініко</w:t>
      </w:r>
      <w:r w:rsidR="00582294" w:rsidRPr="00F13273">
        <w:rPr>
          <w:b/>
          <w:i/>
          <w:sz w:val="24"/>
          <w:szCs w:val="24"/>
        </w:rPr>
        <w:t xml:space="preserve">-лабораторні </w:t>
      </w:r>
      <w:r w:rsidR="00582294" w:rsidRPr="00F13273">
        <w:rPr>
          <w:rStyle w:val="hps"/>
          <w:b/>
          <w:i/>
          <w:sz w:val="24"/>
          <w:szCs w:val="24"/>
        </w:rPr>
        <w:t>синдроми</w:t>
      </w:r>
      <w:r w:rsidR="00582294" w:rsidRPr="00F13273">
        <w:rPr>
          <w:b/>
          <w:i/>
          <w:sz w:val="24"/>
          <w:szCs w:val="24"/>
        </w:rPr>
        <w:t xml:space="preserve"> </w:t>
      </w:r>
      <w:proofErr w:type="spellStart"/>
      <w:r w:rsidR="00582294" w:rsidRPr="00F13273">
        <w:rPr>
          <w:rStyle w:val="hps"/>
          <w:b/>
          <w:i/>
          <w:sz w:val="24"/>
          <w:szCs w:val="24"/>
        </w:rPr>
        <w:t>імунопатологічних</w:t>
      </w:r>
      <w:proofErr w:type="spellEnd"/>
      <w:r w:rsidR="00D2799D" w:rsidRPr="00F13273">
        <w:rPr>
          <w:rStyle w:val="hps"/>
          <w:b/>
          <w:i/>
          <w:sz w:val="24"/>
          <w:szCs w:val="24"/>
        </w:rPr>
        <w:t>,</w:t>
      </w:r>
      <w:r w:rsidR="00582294" w:rsidRPr="00F13273">
        <w:rPr>
          <w:b/>
          <w:i/>
          <w:sz w:val="24"/>
          <w:szCs w:val="24"/>
        </w:rPr>
        <w:t xml:space="preserve"> алергологічних </w:t>
      </w:r>
      <w:r w:rsidR="00582294" w:rsidRPr="00F13273">
        <w:rPr>
          <w:rStyle w:val="hps"/>
          <w:b/>
          <w:i/>
          <w:sz w:val="24"/>
          <w:szCs w:val="24"/>
        </w:rPr>
        <w:t>процесів</w:t>
      </w:r>
      <w:r w:rsidR="00E5745F" w:rsidRPr="00F13273">
        <w:rPr>
          <w:rStyle w:val="hps"/>
          <w:b/>
          <w:i/>
          <w:sz w:val="24"/>
          <w:szCs w:val="24"/>
        </w:rPr>
        <w:t>,</w:t>
      </w:r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визначати тактику</w:t>
      </w:r>
      <w:r w:rsidR="00582294" w:rsidRPr="00F13273">
        <w:rPr>
          <w:b/>
          <w:i/>
          <w:sz w:val="24"/>
          <w:szCs w:val="24"/>
        </w:rPr>
        <w:t xml:space="preserve"> </w:t>
      </w:r>
      <w:r w:rsidR="00582294" w:rsidRPr="00F13273">
        <w:rPr>
          <w:rStyle w:val="hps"/>
          <w:b/>
          <w:i/>
          <w:sz w:val="24"/>
          <w:szCs w:val="24"/>
        </w:rPr>
        <w:t>імунотерапії</w:t>
      </w:r>
      <w:r w:rsidR="00E5745F" w:rsidRPr="00F13273">
        <w:rPr>
          <w:rStyle w:val="hps"/>
          <w:b/>
          <w:i/>
          <w:sz w:val="24"/>
          <w:szCs w:val="24"/>
        </w:rPr>
        <w:t>, знати критерії ефективності лікування</w:t>
      </w:r>
      <w:r w:rsidR="00582294" w:rsidRPr="00F13273">
        <w:rPr>
          <w:rStyle w:val="hps"/>
          <w:b/>
          <w:i/>
          <w:sz w:val="24"/>
          <w:szCs w:val="24"/>
        </w:rPr>
        <w:t>.</w:t>
      </w:r>
    </w:p>
    <w:p w:rsidR="00F13273" w:rsidRDefault="00F13273" w:rsidP="00F13273">
      <w:pPr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</w:rPr>
        <w:t>Предметом</w:t>
      </w:r>
      <w:r>
        <w:t xml:space="preserve"> вивчення  навчальної дисципліни є:</w:t>
      </w:r>
      <w:r>
        <w:rPr>
          <w:b/>
          <w:i/>
        </w:rPr>
        <w:t xml:space="preserve"> формування обсягу знань, теоретичних і практичних аспектів імунологічних процесів</w:t>
      </w:r>
      <w:r w:rsidR="00EB5B27">
        <w:rPr>
          <w:b/>
          <w:i/>
        </w:rPr>
        <w:t xml:space="preserve"> та алергічних реакцій</w:t>
      </w:r>
      <w:r>
        <w:rPr>
          <w:b/>
          <w:i/>
        </w:rPr>
        <w:t>, які відбуваються в організмі людині при різних патологічних станах</w:t>
      </w:r>
      <w:r w:rsidR="00EB5B27">
        <w:rPr>
          <w:b/>
          <w:i/>
        </w:rPr>
        <w:t xml:space="preserve">, </w:t>
      </w:r>
      <w:r w:rsidR="00EB5B27" w:rsidRPr="00F13273">
        <w:rPr>
          <w:rStyle w:val="hps"/>
          <w:b/>
          <w:i/>
          <w:sz w:val="24"/>
          <w:szCs w:val="24"/>
        </w:rPr>
        <w:t>тактик</w:t>
      </w:r>
      <w:r w:rsidR="00EB5B27">
        <w:rPr>
          <w:rStyle w:val="hps"/>
          <w:b/>
          <w:i/>
          <w:sz w:val="24"/>
          <w:szCs w:val="24"/>
        </w:rPr>
        <w:t>и</w:t>
      </w:r>
      <w:r w:rsidR="00EB5B27" w:rsidRPr="00F13273">
        <w:rPr>
          <w:b/>
          <w:i/>
          <w:sz w:val="24"/>
          <w:szCs w:val="24"/>
        </w:rPr>
        <w:t xml:space="preserve"> </w:t>
      </w:r>
      <w:r w:rsidR="00EB5B27">
        <w:rPr>
          <w:b/>
          <w:i/>
          <w:sz w:val="24"/>
          <w:szCs w:val="24"/>
        </w:rPr>
        <w:t xml:space="preserve">та </w:t>
      </w:r>
      <w:r w:rsidR="00EB5B27" w:rsidRPr="00F13273">
        <w:rPr>
          <w:rStyle w:val="hps"/>
          <w:b/>
          <w:i/>
          <w:sz w:val="24"/>
          <w:szCs w:val="24"/>
        </w:rPr>
        <w:t>критерії ефективності</w:t>
      </w:r>
      <w:r w:rsidR="00EB5B27">
        <w:rPr>
          <w:rStyle w:val="hps"/>
          <w:b/>
          <w:i/>
          <w:sz w:val="24"/>
          <w:szCs w:val="24"/>
        </w:rPr>
        <w:t xml:space="preserve"> </w:t>
      </w:r>
      <w:r w:rsidR="00EB5B27" w:rsidRPr="00F13273">
        <w:rPr>
          <w:rStyle w:val="hps"/>
          <w:b/>
          <w:i/>
          <w:sz w:val="24"/>
          <w:szCs w:val="24"/>
        </w:rPr>
        <w:t>імунотерапії</w:t>
      </w:r>
      <w:r>
        <w:rPr>
          <w:b/>
          <w:i/>
        </w:rPr>
        <w:t>.</w:t>
      </w:r>
    </w:p>
    <w:p w:rsidR="00F13273" w:rsidRDefault="00F13273" w:rsidP="00F13273">
      <w:pPr>
        <w:adjustRightInd w:val="0"/>
        <w:ind w:firstLine="540"/>
        <w:jc w:val="both"/>
        <w:rPr>
          <w:bCs/>
        </w:rPr>
      </w:pPr>
      <w:r>
        <w:rPr>
          <w:b/>
          <w:bCs/>
        </w:rPr>
        <w:t>Міждисциплінарні зв’язки</w:t>
      </w:r>
      <w:r>
        <w:t xml:space="preserve">: </w:t>
      </w:r>
      <w:r>
        <w:rPr>
          <w:b/>
          <w:i/>
        </w:rPr>
        <w:t>“</w:t>
      </w:r>
      <w:r w:rsidR="00EB5B27">
        <w:rPr>
          <w:b/>
          <w:i/>
        </w:rPr>
        <w:t>Клінічна імунологія та алергологія</w:t>
      </w:r>
      <w:r>
        <w:rPr>
          <w:b/>
          <w:bCs/>
          <w:i/>
        </w:rPr>
        <w:t>” інтегрується з дисциплінами:</w:t>
      </w:r>
      <w:r w:rsidRPr="00EB5B27">
        <w:rPr>
          <w:bCs/>
        </w:rPr>
        <w:t xml:space="preserve"> </w:t>
      </w:r>
      <w:r w:rsidR="00EB5B27" w:rsidRPr="00EB5B27">
        <w:rPr>
          <w:bCs/>
        </w:rPr>
        <w:t>лабораторна імунологія</w:t>
      </w:r>
      <w:r w:rsidR="00EB5B27">
        <w:rPr>
          <w:bCs/>
        </w:rPr>
        <w:t>,</w:t>
      </w:r>
      <w:r>
        <w:rPr>
          <w:bCs/>
        </w:rPr>
        <w:t xml:space="preserve"> пато</w:t>
      </w:r>
      <w:r w:rsidR="00EB5B27">
        <w:rPr>
          <w:bCs/>
        </w:rPr>
        <w:t>фізіологія</w:t>
      </w:r>
      <w:r>
        <w:rPr>
          <w:bCs/>
        </w:rPr>
        <w:t xml:space="preserve">,  </w:t>
      </w:r>
      <w:r>
        <w:t xml:space="preserve">клінічна </w:t>
      </w:r>
      <w:r w:rsidR="00EB5B27">
        <w:t>оцінка лабораторних досліджень</w:t>
      </w:r>
      <w:r>
        <w:t>.</w:t>
      </w:r>
    </w:p>
    <w:p w:rsidR="00F13273" w:rsidRPr="00F13273" w:rsidRDefault="00F13273" w:rsidP="00A139B3">
      <w:pPr>
        <w:jc w:val="both"/>
        <w:rPr>
          <w:iCs/>
          <w:sz w:val="24"/>
          <w:szCs w:val="24"/>
        </w:rPr>
      </w:pPr>
    </w:p>
    <w:p w:rsidR="009712F3" w:rsidRDefault="009712F3" w:rsidP="00E54C7D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</w:p>
    <w:p w:rsidR="009712F3" w:rsidRPr="009712F3" w:rsidRDefault="009712F3" w:rsidP="00C74931">
      <w:p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9712F3">
        <w:rPr>
          <w:b/>
          <w:sz w:val="24"/>
          <w:szCs w:val="24"/>
        </w:rPr>
        <w:t>МЕТА КУРСУ</w:t>
      </w:r>
      <w:r w:rsidR="00C74931">
        <w:rPr>
          <w:b/>
          <w:sz w:val="24"/>
          <w:szCs w:val="24"/>
        </w:rPr>
        <w:t>:</w:t>
      </w:r>
    </w:p>
    <w:p w:rsidR="009712F3" w:rsidRDefault="009712F3" w:rsidP="00E54C7D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</w:p>
    <w:p w:rsidR="00582294" w:rsidRPr="00E54C7D" w:rsidRDefault="00C74931" w:rsidP="00E54C7D">
      <w:pPr>
        <w:tabs>
          <w:tab w:val="left" w:pos="0"/>
          <w:tab w:val="right" w:pos="9820"/>
        </w:tabs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в</w:t>
      </w:r>
      <w:r w:rsidR="00582294" w:rsidRPr="00E54C7D">
        <w:rPr>
          <w:iCs/>
          <w:sz w:val="24"/>
          <w:szCs w:val="24"/>
        </w:rPr>
        <w:t xml:space="preserve">изначати характер і принципи лікування імунологічних порушень </w:t>
      </w:r>
      <w:r w:rsidR="00E5745F" w:rsidRPr="00F30E9E">
        <w:rPr>
          <w:sz w:val="24"/>
          <w:szCs w:val="24"/>
        </w:rPr>
        <w:t>(пер</w:t>
      </w:r>
      <w:r w:rsidR="00E5745F" w:rsidRPr="00E54C7D">
        <w:rPr>
          <w:sz w:val="24"/>
          <w:szCs w:val="24"/>
        </w:rPr>
        <w:t xml:space="preserve">винних і вторинних імунодефіцитів, </w:t>
      </w:r>
      <w:proofErr w:type="spellStart"/>
      <w:r w:rsidR="00E5745F" w:rsidRPr="00E54C7D">
        <w:rPr>
          <w:sz w:val="24"/>
          <w:szCs w:val="24"/>
        </w:rPr>
        <w:t>аутоімунних</w:t>
      </w:r>
      <w:proofErr w:type="spellEnd"/>
      <w:r w:rsidR="00E5745F" w:rsidRPr="00E54C7D">
        <w:rPr>
          <w:sz w:val="24"/>
          <w:szCs w:val="24"/>
        </w:rPr>
        <w:t xml:space="preserve"> хвороб, імунодіагностика та імунотерапія пухлин, відторгнення трансплантату) </w:t>
      </w:r>
      <w:r w:rsidR="00E5745F" w:rsidRPr="00E54C7D">
        <w:rPr>
          <w:iCs/>
          <w:sz w:val="24"/>
          <w:szCs w:val="24"/>
        </w:rPr>
        <w:t>та алергологічних захворювань</w:t>
      </w:r>
      <w:r w:rsidR="00582294" w:rsidRPr="00E54C7D">
        <w:rPr>
          <w:iCs/>
          <w:sz w:val="24"/>
          <w:szCs w:val="24"/>
        </w:rPr>
        <w:t xml:space="preserve">, формувати диспансерні групи, </w:t>
      </w:r>
      <w:proofErr w:type="spellStart"/>
      <w:r w:rsidR="00582294" w:rsidRPr="00E54C7D">
        <w:rPr>
          <w:iCs/>
          <w:sz w:val="24"/>
          <w:szCs w:val="24"/>
        </w:rPr>
        <w:t>групи</w:t>
      </w:r>
      <w:proofErr w:type="spellEnd"/>
      <w:r w:rsidR="00582294" w:rsidRPr="00E54C7D">
        <w:rPr>
          <w:iCs/>
          <w:sz w:val="24"/>
          <w:szCs w:val="24"/>
        </w:rPr>
        <w:t xml:space="preserve"> ризику, проводити імунопрофілактику.</w:t>
      </w:r>
    </w:p>
    <w:p w:rsidR="00582294" w:rsidRPr="00E54C7D" w:rsidRDefault="00C74931" w:rsidP="00E54C7D">
      <w:pPr>
        <w:tabs>
          <w:tab w:val="left" w:pos="0"/>
          <w:tab w:val="right" w:pos="9820"/>
        </w:tabs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в</w:t>
      </w:r>
      <w:r w:rsidR="00582294" w:rsidRPr="00E54C7D">
        <w:rPr>
          <w:iCs/>
          <w:sz w:val="24"/>
          <w:szCs w:val="24"/>
        </w:rPr>
        <w:t xml:space="preserve">иявляти клінічні, гематологічні і імунологічні ознаки імунних порушень у хворих з гострою, </w:t>
      </w:r>
      <w:proofErr w:type="spellStart"/>
      <w:r w:rsidR="00582294" w:rsidRPr="00E54C7D">
        <w:rPr>
          <w:iCs/>
          <w:sz w:val="24"/>
          <w:szCs w:val="24"/>
        </w:rPr>
        <w:t>рецидивуючою</w:t>
      </w:r>
      <w:proofErr w:type="spellEnd"/>
      <w:r w:rsidR="00582294" w:rsidRPr="00E54C7D">
        <w:rPr>
          <w:iCs/>
          <w:sz w:val="24"/>
          <w:szCs w:val="24"/>
        </w:rPr>
        <w:t xml:space="preserve"> та хронічною патологією, встановити попередній клінічний діагноз.</w:t>
      </w:r>
    </w:p>
    <w:p w:rsidR="00582294" w:rsidRPr="00E54C7D" w:rsidRDefault="00C74931" w:rsidP="00E54C7D">
      <w:pPr>
        <w:tabs>
          <w:tab w:val="left" w:pos="0"/>
          <w:tab w:val="right" w:pos="9820"/>
        </w:tabs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к</w:t>
      </w:r>
      <w:r w:rsidR="00582294" w:rsidRPr="00E54C7D">
        <w:rPr>
          <w:iCs/>
          <w:sz w:val="24"/>
          <w:szCs w:val="24"/>
        </w:rPr>
        <w:t>ласифікувати симптоми та синдроми імунологічних порушень.</w:t>
      </w:r>
    </w:p>
    <w:p w:rsidR="00582294" w:rsidRPr="00E54C7D" w:rsidRDefault="00C74931" w:rsidP="00E54C7D">
      <w:pPr>
        <w:tabs>
          <w:tab w:val="left" w:pos="0"/>
          <w:tab w:val="right" w:pos="9820"/>
        </w:tabs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</w:t>
      </w:r>
      <w:r w:rsidR="00582294" w:rsidRPr="00E54C7D">
        <w:rPr>
          <w:iCs/>
          <w:sz w:val="24"/>
          <w:szCs w:val="24"/>
        </w:rPr>
        <w:t>роводити диференційну діагностику спадкових та набутих імунних порушень при різній патології на підставі імунологічного анамнезу, аналізу генеалогічного дерева, даних клінічного та лабораторного обстеження  хворого.</w:t>
      </w:r>
    </w:p>
    <w:p w:rsidR="00582294" w:rsidRPr="00E54C7D" w:rsidRDefault="00C74931" w:rsidP="00E54C7D">
      <w:pPr>
        <w:tabs>
          <w:tab w:val="left" w:pos="0"/>
          <w:tab w:val="right" w:pos="9820"/>
        </w:tabs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</w:t>
      </w:r>
      <w:r w:rsidR="00582294" w:rsidRPr="00E54C7D">
        <w:rPr>
          <w:iCs/>
          <w:sz w:val="24"/>
          <w:szCs w:val="24"/>
        </w:rPr>
        <w:t>кладати план обстеження хворого, аналізувати отримані дані досліджень з урахуванням результатів імунологічних обстежень, що здатні визначити стан імунітету, його порушення, ознаки алергологічного процесу, віку хворого, стану здоров'я, пори року.</w:t>
      </w:r>
    </w:p>
    <w:p w:rsidR="00C74931" w:rsidRDefault="00C74931" w:rsidP="00C74931">
      <w:pPr>
        <w:jc w:val="both"/>
        <w:rPr>
          <w:sz w:val="24"/>
          <w:szCs w:val="24"/>
        </w:rPr>
      </w:pPr>
    </w:p>
    <w:p w:rsidR="00C74931" w:rsidRDefault="00C74931" w:rsidP="00C74931">
      <w:pPr>
        <w:ind w:firstLine="540"/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КОМПЕТЕНТНОСТІ</w:t>
      </w:r>
    </w:p>
    <w:p w:rsidR="00C74931" w:rsidRDefault="00C74931" w:rsidP="00C74931">
      <w:pPr>
        <w:ind w:firstLine="540"/>
        <w:jc w:val="center"/>
        <w:rPr>
          <w:b/>
          <w:bCs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963"/>
        <w:gridCol w:w="10"/>
        <w:gridCol w:w="2109"/>
        <w:gridCol w:w="258"/>
        <w:gridCol w:w="1443"/>
        <w:gridCol w:w="451"/>
        <w:gridCol w:w="1108"/>
      </w:tblGrid>
      <w:tr w:rsidR="00C3630F" w:rsidTr="00A139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Класифікація компетентності за НРК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Знання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Уміння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Комунікація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Автономія та відповідальність</w:t>
            </w:r>
          </w:p>
        </w:tc>
      </w:tr>
      <w:tr w:rsidR="00C74931" w:rsidTr="00A139B3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Інтегральна компетентність</w:t>
            </w:r>
          </w:p>
        </w:tc>
      </w:tr>
      <w:tr w:rsidR="00C74931" w:rsidTr="00A139B3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 w:rsidP="004962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Здатність розв’язувати складні спеціалізовані задачі та практичні  проблеми під час професійної діяльності в галузі  </w:t>
            </w:r>
            <w:r w:rsidR="004962C9">
              <w:rPr>
                <w:color w:val="000000"/>
              </w:rPr>
              <w:t>клінічної імунології та алергології</w:t>
            </w:r>
            <w:r>
              <w:rPr>
                <w:color w:val="000000"/>
              </w:rPr>
              <w:t xml:space="preserve"> та в освітньому процесі, що передбачає застосування теоретичних засад і </w:t>
            </w:r>
            <w:r w:rsidR="004962C9">
              <w:rPr>
                <w:color w:val="000000"/>
              </w:rPr>
              <w:t xml:space="preserve">імунологічних </w:t>
            </w:r>
            <w:r>
              <w:rPr>
                <w:color w:val="000000"/>
              </w:rPr>
              <w:t xml:space="preserve">методів лабораторної діагностики з метою комплексної оцінки </w:t>
            </w:r>
            <w:r w:rsidR="004962C9">
              <w:rPr>
                <w:color w:val="000000"/>
              </w:rPr>
              <w:t xml:space="preserve">імунного статусу організму, виявлення сенсибілізації до різних видів </w:t>
            </w:r>
            <w:proofErr w:type="spellStart"/>
            <w:r w:rsidR="004962C9">
              <w:rPr>
                <w:color w:val="000000"/>
              </w:rPr>
              <w:t>алергенкомпонентів</w:t>
            </w:r>
            <w:proofErr w:type="spellEnd"/>
            <w:r w:rsidR="004962C9">
              <w:rPr>
                <w:color w:val="000000"/>
              </w:rPr>
              <w:t xml:space="preserve"> у хворих</w:t>
            </w:r>
            <w:r>
              <w:rPr>
                <w:color w:val="000000"/>
              </w:rPr>
              <w:t>; встановлювати діагноз</w:t>
            </w:r>
            <w:r w:rsidR="004962C9">
              <w:rPr>
                <w:color w:val="000000"/>
              </w:rPr>
              <w:t xml:space="preserve"> і ступінь імунологічних алергологічних порушень</w:t>
            </w:r>
            <w:r>
              <w:rPr>
                <w:color w:val="000000"/>
              </w:rPr>
              <w:t xml:space="preserve">, проводити </w:t>
            </w:r>
            <w:r w:rsidR="004962C9">
              <w:rPr>
                <w:color w:val="000000"/>
              </w:rPr>
              <w:t xml:space="preserve">контроль призначеної </w:t>
            </w:r>
            <w:proofErr w:type="spellStart"/>
            <w:r w:rsidR="004962C9">
              <w:rPr>
                <w:color w:val="000000"/>
              </w:rPr>
              <w:t>імуномодулюючої</w:t>
            </w:r>
            <w:proofErr w:type="spellEnd"/>
            <w:r w:rsidR="004962C9">
              <w:rPr>
                <w:color w:val="000000"/>
              </w:rPr>
              <w:t xml:space="preserve"> терапії</w:t>
            </w:r>
            <w:r>
              <w:rPr>
                <w:color w:val="000000"/>
              </w:rPr>
              <w:t>.</w:t>
            </w:r>
          </w:p>
        </w:tc>
      </w:tr>
      <w:tr w:rsidR="00C74931" w:rsidTr="00A139B3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Загальні компетентності</w:t>
            </w:r>
          </w:p>
        </w:tc>
      </w:tr>
      <w:tr w:rsidR="00C3630F" w:rsidTr="00A139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1.Здатність проведення досліджень на відповідному рівні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shd w:val="clear" w:color="auto" w:fill="FFFFFF"/>
              <w:tabs>
                <w:tab w:val="left" w:pos="426"/>
                <w:tab w:val="left" w:pos="709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Знати:</w:t>
            </w:r>
          </w:p>
          <w:p w:rsidR="00C74931" w:rsidRDefault="00C74931" w:rsidP="00C7493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0"/>
                <w:tab w:val="left" w:pos="569"/>
              </w:tabs>
              <w:adjustRightInd w:val="0"/>
              <w:ind w:left="0" w:hanging="220"/>
              <w:contextualSpacing/>
              <w:rPr>
                <w:color w:val="000000"/>
              </w:rPr>
            </w:pPr>
            <w:r>
              <w:rPr>
                <w:color w:val="000000"/>
              </w:rPr>
              <w:t>методологічні основи наукових досліджень;</w:t>
            </w:r>
          </w:p>
          <w:p w:rsidR="00C74931" w:rsidRDefault="00C74931" w:rsidP="00C7493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0"/>
                <w:tab w:val="left" w:pos="569"/>
              </w:tabs>
              <w:adjustRightInd w:val="0"/>
              <w:ind w:left="0" w:hanging="2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категоріальний </w:t>
            </w:r>
            <w:r>
              <w:rPr>
                <w:color w:val="000000"/>
              </w:rPr>
              <w:lastRenderedPageBreak/>
              <w:t>апарат наукового дослідження;</w:t>
            </w:r>
          </w:p>
          <w:p w:rsidR="00C74931" w:rsidRDefault="00C74931" w:rsidP="00C7493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0"/>
                <w:tab w:val="left" w:pos="569"/>
              </w:tabs>
              <w:adjustRightInd w:val="0"/>
              <w:ind w:left="0" w:hanging="220"/>
              <w:contextualSpacing/>
              <w:rPr>
                <w:color w:val="000000"/>
              </w:rPr>
            </w:pPr>
            <w:r>
              <w:rPr>
                <w:color w:val="000000"/>
              </w:rPr>
              <w:t>класифікацію методів наукових досліджень;</w:t>
            </w:r>
          </w:p>
          <w:p w:rsidR="00C74931" w:rsidRDefault="00C74931" w:rsidP="00C7493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0"/>
                <w:tab w:val="left" w:pos="569"/>
              </w:tabs>
              <w:adjustRightInd w:val="0"/>
              <w:ind w:left="0" w:hanging="22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загально-наукові</w:t>
            </w:r>
            <w:proofErr w:type="spellEnd"/>
            <w:r>
              <w:rPr>
                <w:color w:val="000000"/>
              </w:rPr>
              <w:t xml:space="preserve"> методологічні принципи;</w:t>
            </w:r>
          </w:p>
          <w:p w:rsidR="00C74931" w:rsidRDefault="00C74931" w:rsidP="00C7493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0"/>
                <w:tab w:val="left" w:pos="569"/>
              </w:tabs>
              <w:adjustRightInd w:val="0"/>
              <w:ind w:left="0" w:hanging="220"/>
              <w:contextualSpacing/>
              <w:rPr>
                <w:color w:val="000000"/>
              </w:rPr>
            </w:pPr>
            <w:r>
              <w:rPr>
                <w:color w:val="000000"/>
              </w:rPr>
              <w:t>довідниково-пошуковий апарат;</w:t>
            </w:r>
          </w:p>
          <w:p w:rsidR="00C74931" w:rsidRDefault="00C74931" w:rsidP="00C7493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0"/>
                <w:tab w:val="left" w:pos="569"/>
              </w:tabs>
              <w:adjustRightInd w:val="0"/>
              <w:ind w:left="0" w:hanging="220"/>
              <w:contextualSpacing/>
              <w:rPr>
                <w:color w:val="000000"/>
              </w:rPr>
            </w:pPr>
            <w:r>
              <w:rPr>
                <w:color w:val="000000"/>
              </w:rPr>
              <w:t>принципи патентознавства;</w:t>
            </w:r>
          </w:p>
          <w:p w:rsidR="00C74931" w:rsidRDefault="00C74931" w:rsidP="00C7493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0"/>
                <w:tab w:val="left" w:pos="569"/>
              </w:tabs>
              <w:adjustRightInd w:val="0"/>
              <w:ind w:left="0" w:hanging="220"/>
              <w:contextualSpacing/>
              <w:rPr>
                <w:color w:val="000000"/>
              </w:rPr>
            </w:pPr>
            <w:r>
              <w:rPr>
                <w:color w:val="000000"/>
              </w:rPr>
              <w:t>способи одержання наукової та професійної інформації;</w:t>
            </w:r>
          </w:p>
          <w:p w:rsidR="00C74931" w:rsidRDefault="00C74931" w:rsidP="00C7493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0"/>
                <w:tab w:val="left" w:pos="569"/>
              </w:tabs>
              <w:adjustRightInd w:val="0"/>
              <w:ind w:left="0" w:hanging="220"/>
              <w:contextualSpacing/>
              <w:rPr>
                <w:color w:val="000000"/>
              </w:rPr>
            </w:pPr>
            <w:r>
              <w:rPr>
                <w:color w:val="000000"/>
              </w:rPr>
              <w:t>джерела одержання потрібної інформації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shd w:val="clear" w:color="auto" w:fill="FFFFFF"/>
              <w:tabs>
                <w:tab w:val="left" w:pos="426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Вміти:</w:t>
            </w:r>
          </w:p>
          <w:p w:rsidR="00C74931" w:rsidRDefault="00C74931">
            <w:pPr>
              <w:shd w:val="clear" w:color="auto" w:fill="FFFFFF"/>
              <w:tabs>
                <w:tab w:val="left" w:pos="20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планувати та організовувати науково-дослідну роботу;</w:t>
            </w:r>
          </w:p>
          <w:p w:rsidR="00C74931" w:rsidRDefault="00C74931">
            <w:pPr>
              <w:shd w:val="clear" w:color="auto" w:fill="FFFFFF"/>
              <w:tabs>
                <w:tab w:val="left" w:pos="20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використовувати категоріальний апарат наукового дослідження;</w:t>
            </w:r>
          </w:p>
          <w:p w:rsidR="00C74931" w:rsidRDefault="00C74931">
            <w:pPr>
              <w:shd w:val="clear" w:color="auto" w:fill="FFFFFF"/>
              <w:tabs>
                <w:tab w:val="left" w:pos="20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використовувати документальні джерела наукової інформації;</w:t>
            </w:r>
          </w:p>
          <w:p w:rsidR="00C74931" w:rsidRDefault="00C74931">
            <w:pPr>
              <w:shd w:val="clear" w:color="auto" w:fill="FFFFFF"/>
              <w:tabs>
                <w:tab w:val="left" w:pos="20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створювати фонд першоджерел і вторинної інформації;</w:t>
            </w:r>
          </w:p>
          <w:p w:rsidR="00C74931" w:rsidRDefault="00C74931">
            <w:pPr>
              <w:shd w:val="clear" w:color="auto" w:fill="FFFFFF"/>
              <w:tabs>
                <w:tab w:val="left" w:pos="20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використовувати пошуково-довідниковий апарат;</w:t>
            </w:r>
          </w:p>
          <w:p w:rsidR="00C74931" w:rsidRDefault="00C74931">
            <w:pPr>
              <w:shd w:val="clear" w:color="auto" w:fill="FFFFFF"/>
              <w:tabs>
                <w:tab w:val="left" w:pos="20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розробляти плани та здійснювати експериментальні дослідження;</w:t>
            </w:r>
          </w:p>
          <w:p w:rsidR="00C74931" w:rsidRDefault="00C74931">
            <w:pPr>
              <w:shd w:val="clear" w:color="auto" w:fill="FFFFFF"/>
              <w:tabs>
                <w:tab w:val="left" w:pos="20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оформляти наукову роботу у вигляді доповідей, тез, статей, методичних матеріалів, магістерської роботи;</w:t>
            </w:r>
          </w:p>
          <w:p w:rsidR="00C74931" w:rsidRDefault="00C74931">
            <w:pPr>
              <w:shd w:val="clear" w:color="auto" w:fill="FFFFFF"/>
              <w:tabs>
                <w:tab w:val="left" w:pos="20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обґрунтовувати висновки своїх спостережень, виходити з пропозиціями щодо удосконалення професійної діяльності в ЗОЗ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науково-дослідної інформації на відповідних </w:t>
            </w:r>
            <w:r>
              <w:rPr>
                <w:color w:val="000000"/>
              </w:rPr>
              <w:lastRenderedPageBreak/>
              <w:t>рівнях;</w:t>
            </w:r>
          </w:p>
          <w:p w:rsidR="00C74931" w:rsidRDefault="00C74931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взаємодія у межах внутрішнього та зовнішнього наукового середовищ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tabs>
                <w:tab w:val="left" w:pos="23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Особиста відповідальність за:</w:t>
            </w:r>
          </w:p>
          <w:p w:rsidR="00C74931" w:rsidRDefault="00C74931" w:rsidP="00C74931">
            <w:pPr>
              <w:widowControl/>
              <w:numPr>
                <w:ilvl w:val="0"/>
                <w:numId w:val="5"/>
              </w:numPr>
              <w:tabs>
                <w:tab w:val="left" w:pos="90"/>
                <w:tab w:val="left" w:pos="270"/>
              </w:tabs>
              <w:autoSpaceDE/>
              <w:autoSpaceDN/>
              <w:ind w:left="0" w:hanging="270"/>
              <w:contextualSpacing/>
              <w:rPr>
                <w:color w:val="000000"/>
              </w:rPr>
            </w:pPr>
            <w:r>
              <w:rPr>
                <w:color w:val="000000"/>
              </w:rPr>
              <w:t>недотри</w:t>
            </w:r>
            <w:r>
              <w:rPr>
                <w:color w:val="000000"/>
              </w:rPr>
              <w:lastRenderedPageBreak/>
              <w:t>мання етичних норм науково-дослідної діяльності (авторських прав, недопущення плагіату та ін.);</w:t>
            </w:r>
          </w:p>
          <w:p w:rsidR="00C74931" w:rsidRDefault="00C74931" w:rsidP="00C74931">
            <w:pPr>
              <w:widowControl/>
              <w:numPr>
                <w:ilvl w:val="0"/>
                <w:numId w:val="5"/>
              </w:numPr>
              <w:tabs>
                <w:tab w:val="left" w:pos="90"/>
                <w:tab w:val="left" w:pos="270"/>
              </w:tabs>
              <w:autoSpaceDE/>
              <w:autoSpaceDN/>
              <w:ind w:left="0" w:hanging="270"/>
              <w:contextualSpacing/>
              <w:rPr>
                <w:color w:val="000000"/>
              </w:rPr>
            </w:pPr>
            <w:r>
              <w:rPr>
                <w:color w:val="000000"/>
              </w:rPr>
              <w:t>достовірність науково-дослідної інформації;</w:t>
            </w:r>
          </w:p>
          <w:p w:rsidR="00C74931" w:rsidRDefault="00C74931" w:rsidP="00C74931">
            <w:pPr>
              <w:widowControl/>
              <w:numPr>
                <w:ilvl w:val="0"/>
                <w:numId w:val="5"/>
              </w:numPr>
              <w:tabs>
                <w:tab w:val="left" w:pos="90"/>
                <w:tab w:val="left" w:pos="270"/>
              </w:tabs>
              <w:autoSpaceDE/>
              <w:autoSpaceDN/>
              <w:ind w:left="0" w:hanging="270"/>
              <w:contextualSpacing/>
              <w:rPr>
                <w:color w:val="000000"/>
              </w:rPr>
            </w:pPr>
            <w:r>
              <w:rPr>
                <w:color w:val="000000"/>
              </w:rPr>
              <w:t>оперативність передачі інформації</w:t>
            </w:r>
          </w:p>
        </w:tc>
      </w:tr>
      <w:tr w:rsidR="00C74931" w:rsidTr="00A139B3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Спеціальні (фахові, предметні) компетентності</w:t>
            </w:r>
          </w:p>
        </w:tc>
      </w:tr>
      <w:tr w:rsidR="00C3630F" w:rsidTr="00A139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1. Здатність забезпечити організацію роботи в лабораторіях різного профілю та їх структурних підрозділах, застосовувати сучасні методи роботи, впроваджувати стандарти ISO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shd w:val="clear" w:color="auto" w:fill="FFFFFF"/>
              <w:tabs>
                <w:tab w:val="left" w:pos="344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Знати: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20"/>
              </w:tabs>
              <w:autoSpaceDE/>
              <w:autoSpaceDN/>
              <w:ind w:left="0" w:hanging="220"/>
              <w:rPr>
                <w:color w:val="000000"/>
              </w:rPr>
            </w:pPr>
            <w:r>
              <w:rPr>
                <w:color w:val="000000"/>
              </w:rPr>
              <w:t>структуру управління в охороні здоров’я;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20"/>
              </w:tabs>
              <w:autoSpaceDE/>
              <w:autoSpaceDN/>
              <w:ind w:left="0" w:hanging="220"/>
              <w:rPr>
                <w:color w:val="000000"/>
              </w:rPr>
            </w:pPr>
            <w:r>
              <w:rPr>
                <w:color w:val="000000"/>
              </w:rPr>
              <w:t>загальні основи менеджменту;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20"/>
              </w:tabs>
              <w:autoSpaceDE/>
              <w:autoSpaceDN/>
              <w:ind w:left="0" w:hanging="220"/>
              <w:rPr>
                <w:color w:val="000000"/>
              </w:rPr>
            </w:pPr>
            <w:r>
              <w:rPr>
                <w:color w:val="000000"/>
              </w:rPr>
              <w:t>роль лікаря-лаборанта в діяльності ЗОЗ;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20"/>
              </w:tabs>
              <w:autoSpaceDE/>
              <w:autoSpaceDN/>
              <w:ind w:left="0" w:hanging="220"/>
              <w:rPr>
                <w:color w:val="000000"/>
              </w:rPr>
            </w:pPr>
            <w:r>
              <w:rPr>
                <w:color w:val="000000"/>
              </w:rPr>
              <w:t>науково-практичні підходи до підбору та використання кадрів;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20"/>
              </w:tabs>
              <w:autoSpaceDE/>
              <w:autoSpaceDN/>
              <w:ind w:left="0" w:hanging="220"/>
              <w:rPr>
                <w:color w:val="000000"/>
              </w:rPr>
            </w:pPr>
            <w:r>
              <w:rPr>
                <w:color w:val="000000"/>
              </w:rPr>
              <w:t>передумови виникнення помилок в лабораторних дослідженнях;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20"/>
              </w:tabs>
              <w:autoSpaceDE/>
              <w:autoSpaceDN/>
              <w:ind w:left="0" w:hanging="220"/>
              <w:rPr>
                <w:color w:val="000000"/>
              </w:rPr>
            </w:pPr>
            <w:r>
              <w:rPr>
                <w:color w:val="000000"/>
              </w:rPr>
              <w:t xml:space="preserve">правові, нормативні, регламентні аспекти діяльності та стандарти </w:t>
            </w:r>
            <w:r>
              <w:rPr>
                <w:color w:val="000000"/>
              </w:rPr>
              <w:lastRenderedPageBreak/>
              <w:t>лабораторної служби, чинні накази та інструктивні листи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Вміти: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>займатись адмініструванням в лабораторіях різного профілю;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>приймати управлінські рішення, забезпечувати їх виконання підлеглими;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>забезпечувати виконання наказів та постанов за підпорядкуванням;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>готувати документи до проведення ліцензування та акредитації лабораторій, їх структурних підрозділів;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 xml:space="preserve">підбирати кадри з лабораторної </w:t>
            </w:r>
            <w:r>
              <w:rPr>
                <w:color w:val="000000"/>
              </w:rPr>
              <w:lastRenderedPageBreak/>
              <w:t>медицини, проводити аналіз та оцінку їх роботи;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>вести затверджену медичну обліково-звітну документацію;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>розробляти посадові та робочі інструкції працівників лабораторій;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 xml:space="preserve">планувати роботу лабораторій різного профілю, їх структурних підрозділів та контролювати якість проведення досліджень; 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</w:rPr>
            </w:pPr>
            <w:r>
              <w:rPr>
                <w:color w:val="000000"/>
              </w:rPr>
              <w:t xml:space="preserve">впроваджувати нові методи діагностики та стандарти ISO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Організовувати забезпечення та управління кадрами, передавати управлінські рішення за структурою управління та отримувати </w:t>
            </w:r>
            <w:proofErr w:type="spellStart"/>
            <w:r>
              <w:rPr>
                <w:color w:val="000000"/>
              </w:rPr>
              <w:t>зворотню</w:t>
            </w:r>
            <w:proofErr w:type="spellEnd"/>
            <w:r>
              <w:rPr>
                <w:color w:val="000000"/>
              </w:rPr>
              <w:t xml:space="preserve"> інформацію;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autoSpaceDE/>
              <w:autoSpaceDN/>
              <w:ind w:left="0" w:hanging="200"/>
              <w:contextualSpacing/>
              <w:rPr>
                <w:color w:val="000000"/>
              </w:rPr>
            </w:pPr>
            <w:r>
              <w:rPr>
                <w:color w:val="000000"/>
              </w:rPr>
              <w:t>взаємодіяти з маркетинговими службами щодо постачання лабораторій відповідним обладнанням, реактивами тощо;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autoSpaceDE/>
              <w:autoSpaceDN/>
              <w:ind w:left="0" w:hanging="2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позитивно впливати на </w:t>
            </w:r>
            <w:r>
              <w:rPr>
                <w:color w:val="000000"/>
              </w:rPr>
              <w:lastRenderedPageBreak/>
              <w:t>підлеглих та пацієнтів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Відповідальність за оперативність передачі та отримання управлінської інформації; 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48"/>
              </w:tabs>
              <w:autoSpaceDE/>
              <w:autoSpaceDN/>
              <w:ind w:left="0" w:hanging="248"/>
              <w:rPr>
                <w:color w:val="000000"/>
              </w:rPr>
            </w:pPr>
            <w:r>
              <w:rPr>
                <w:color w:val="000000"/>
              </w:rPr>
              <w:t xml:space="preserve">ефективність впливу на підлеглих; </w:t>
            </w:r>
          </w:p>
          <w:p w:rsidR="00C74931" w:rsidRDefault="00C74931" w:rsidP="00C74931">
            <w:pPr>
              <w:widowControl/>
              <w:numPr>
                <w:ilvl w:val="0"/>
                <w:numId w:val="6"/>
              </w:numPr>
              <w:tabs>
                <w:tab w:val="num" w:pos="248"/>
              </w:tabs>
              <w:autoSpaceDE/>
              <w:autoSpaceDN/>
              <w:ind w:left="0" w:hanging="248"/>
              <w:rPr>
                <w:color w:val="000000"/>
              </w:rPr>
            </w:pPr>
            <w:r>
              <w:rPr>
                <w:color w:val="000000"/>
              </w:rPr>
              <w:t>своєчасність підвищення кваліфікації працівників лабораторії; здатність приймати рішення щодо доцільності, мобільності, економічної ефективності  роботи лабораторії</w:t>
            </w:r>
          </w:p>
        </w:tc>
      </w:tr>
      <w:tr w:rsidR="00C3630F" w:rsidTr="00A139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F30E9E" w:rsidP="00F30E9E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lastRenderedPageBreak/>
              <w:t>4</w:t>
            </w:r>
            <w:r w:rsidR="00C74931">
              <w:rPr>
                <w:b/>
                <w:color w:val="000000"/>
              </w:rPr>
              <w:t>. Здатність інтерпретувати результати лабораторних досліджень з діагностичною, лікувальною та прогностичною метою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 w:rsidP="00F30E9E">
            <w:pPr>
              <w:shd w:val="clear" w:color="auto" w:fill="FFFFFF"/>
              <w:tabs>
                <w:tab w:val="left" w:pos="426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Знати: </w:t>
            </w:r>
            <w:proofErr w:type="spellStart"/>
            <w:r>
              <w:rPr>
                <w:color w:val="000000"/>
              </w:rPr>
              <w:t>референсні</w:t>
            </w:r>
            <w:proofErr w:type="spellEnd"/>
            <w:r>
              <w:rPr>
                <w:color w:val="000000"/>
              </w:rPr>
              <w:t xml:space="preserve"> показники та відхилення від них в імунологічних</w:t>
            </w:r>
            <w:r w:rsidR="00F30E9E" w:rsidRPr="00F30E9E">
              <w:rPr>
                <w:color w:val="000000"/>
              </w:rPr>
              <w:t xml:space="preserve"> </w:t>
            </w:r>
            <w:r w:rsidR="00F30E9E">
              <w:rPr>
                <w:color w:val="000000"/>
                <w:sz w:val="24"/>
                <w:szCs w:val="24"/>
              </w:rPr>
              <w:t>та інших дослідженнях при найрізноманітнішій патології, включаючи  спадкову,  та вроджені вади розвитку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391B09" w:rsidP="00391B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Вміти: </w:t>
            </w:r>
            <w:r w:rsidR="00F30E9E">
              <w:rPr>
                <w:color w:val="000000"/>
                <w:sz w:val="24"/>
                <w:szCs w:val="24"/>
              </w:rPr>
              <w:t>інтерпретувати результати лабораторних досліджень для підтвердження діагнозу, оцінки ефективності лікування, динаміки та прогнозу конкретної патології(список 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391B09" w:rsidP="00391B0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Консультувати клініцистів щодо функціонального стану системи імунітету пацієнта за результатами лабораторних імунологічних досліджень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1" w:rsidRDefault="00C74931">
            <w:pPr>
              <w:rPr>
                <w:color w:val="000000"/>
              </w:rPr>
            </w:pPr>
            <w:r>
              <w:rPr>
                <w:color w:val="000000"/>
              </w:rPr>
              <w:t>Відповідальність за дотримання   регламенту на всіх етапах лабораторного дослідження, дотримання правил професійної етики та деонтології, конфіденційності</w:t>
            </w:r>
          </w:p>
        </w:tc>
      </w:tr>
      <w:tr w:rsidR="00F30E9E" w:rsidTr="00A139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9E" w:rsidRDefault="00F30E9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9. Застосування лабораторної діагностики, лікування і профілактики найбільш поширених хвороб імунної системи та алергологічної патології</w:t>
            </w:r>
          </w:p>
          <w:p w:rsidR="00F30E9E" w:rsidRDefault="00F30E9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9E" w:rsidRDefault="00F30E9E">
            <w:pPr>
              <w:shd w:val="clear" w:color="auto" w:fill="FFFFFF"/>
              <w:tabs>
                <w:tab w:val="left" w:pos="426"/>
              </w:tabs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Знати:</w:t>
            </w:r>
          </w:p>
          <w:p w:rsidR="00F30E9E" w:rsidRDefault="00F30E9E" w:rsidP="00F30E9E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2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структуру та функції імунної системи;</w:t>
            </w:r>
          </w:p>
          <w:p w:rsidR="00F30E9E" w:rsidRDefault="00F30E9E" w:rsidP="00F30E9E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2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оцінку імунного статусу організму;</w:t>
            </w:r>
          </w:p>
          <w:p w:rsidR="00F30E9E" w:rsidRDefault="00F30E9E" w:rsidP="00F30E9E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2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механізми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імунопатологічних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процесів та імунодефіцитів; </w:t>
            </w:r>
          </w:p>
          <w:p w:rsidR="00F30E9E" w:rsidRDefault="00F30E9E" w:rsidP="00F30E9E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2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принципи імунодіагностики,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імунокорекції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імунотропної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терапії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Вміти:</w:t>
            </w:r>
          </w:p>
          <w:p w:rsidR="00F30E9E" w:rsidRDefault="00F30E9E" w:rsidP="00F30E9E">
            <w:pPr>
              <w:widowControl/>
              <w:numPr>
                <w:ilvl w:val="1"/>
                <w:numId w:val="9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збирати імунологічний та алергологічний анамнез; </w:t>
            </w:r>
          </w:p>
          <w:p w:rsidR="00F30E9E" w:rsidRDefault="00F30E9E" w:rsidP="00F30E9E">
            <w:pPr>
              <w:widowControl/>
              <w:numPr>
                <w:ilvl w:val="1"/>
                <w:numId w:val="9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проводити специфічну імунодіагностику та </w:t>
            </w:r>
          </w:p>
          <w:p w:rsidR="00F30E9E" w:rsidRDefault="00F30E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алергодіагностику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F30E9E" w:rsidRDefault="00F30E9E" w:rsidP="00F30E9E">
            <w:pPr>
              <w:widowControl/>
              <w:numPr>
                <w:ilvl w:val="1"/>
                <w:numId w:val="9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визначати ефективність </w:t>
            </w:r>
            <w:proofErr w:type="spellStart"/>
            <w:r>
              <w:rPr>
                <w:color w:val="000000"/>
                <w:sz w:val="24"/>
                <w:szCs w:val="24"/>
              </w:rPr>
              <w:t>імунокорегуючої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терапії;</w:t>
            </w:r>
          </w:p>
          <w:p w:rsidR="00F30E9E" w:rsidRDefault="00F30E9E" w:rsidP="00F30E9E">
            <w:pPr>
              <w:widowControl/>
              <w:numPr>
                <w:ilvl w:val="2"/>
                <w:numId w:val="9"/>
              </w:numPr>
              <w:autoSpaceDE/>
              <w:autoSpaceDN/>
              <w:ind w:left="0" w:hanging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надавати невідкладну </w:t>
            </w:r>
            <w:r>
              <w:rPr>
                <w:color w:val="000000"/>
                <w:sz w:val="24"/>
                <w:szCs w:val="24"/>
              </w:rPr>
              <w:lastRenderedPageBreak/>
              <w:t>допомогу при гострих алергічних станах</w:t>
            </w:r>
          </w:p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(список 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Взаємодіяти з клініцистами та пацієнтами з питань результатів </w:t>
            </w:r>
            <w:proofErr w:type="spellStart"/>
            <w:r>
              <w:rPr>
                <w:color w:val="000000"/>
                <w:sz w:val="24"/>
                <w:szCs w:val="24"/>
              </w:rPr>
              <w:t>імуно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та </w:t>
            </w:r>
            <w:proofErr w:type="spellStart"/>
            <w:r>
              <w:rPr>
                <w:color w:val="000000"/>
                <w:sz w:val="24"/>
                <w:szCs w:val="24"/>
              </w:rPr>
              <w:t>алергодіагностики</w:t>
            </w:r>
            <w:proofErr w:type="spellEnd"/>
          </w:p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Відповідальність за інформування пацієнта щодо ризиків алергічних проб і специфічної імунотерапії</w:t>
            </w:r>
          </w:p>
        </w:tc>
      </w:tr>
      <w:tr w:rsidR="00F30E9E" w:rsidTr="00A139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9E" w:rsidRDefault="00F30E9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10. Здатність оцінювати вплив ліків на результати лабораторних досліджень  </w:t>
            </w:r>
          </w:p>
          <w:p w:rsidR="00F30E9E" w:rsidRDefault="00F30E9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Знати:</w:t>
            </w:r>
          </w:p>
          <w:p w:rsidR="00F30E9E" w:rsidRDefault="00F30E9E" w:rsidP="00F30E9E">
            <w:pPr>
              <w:widowControl/>
              <w:numPr>
                <w:ilvl w:val="1"/>
                <w:numId w:val="9"/>
              </w:numPr>
              <w:tabs>
                <w:tab w:val="num" w:pos="220"/>
              </w:tabs>
              <w:autoSpaceDE/>
              <w:autoSpaceDN/>
              <w:ind w:left="0" w:hanging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механізми впливу медикаментів та хімічних речовин на лабораторні показники;</w:t>
            </w:r>
          </w:p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Вміти: </w:t>
            </w:r>
          </w:p>
          <w:p w:rsidR="00F30E9E" w:rsidRDefault="00F30E9E" w:rsidP="00F30E9E">
            <w:pPr>
              <w:widowControl/>
              <w:numPr>
                <w:ilvl w:val="1"/>
                <w:numId w:val="9"/>
              </w:numPr>
              <w:tabs>
                <w:tab w:val="num" w:pos="200"/>
              </w:tabs>
              <w:autoSpaceDE/>
              <w:autoSpaceDN/>
              <w:ind w:left="0" w:hanging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диференціювати відхилення лабораторних показників внаслідок застосування ліків та дії хімічних речовин від </w:t>
            </w:r>
            <w:proofErr w:type="spellStart"/>
            <w:r>
              <w:rPr>
                <w:color w:val="000000"/>
                <w:sz w:val="24"/>
                <w:szCs w:val="24"/>
              </w:rPr>
              <w:t>референсних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значень та змін спричинених хворобою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9E" w:rsidRDefault="00F30E9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Взаємодіяти із закладами охорони здоров’я, медичними громадськими організаціями щодо проведення клінічних випробувань лікарських препаратів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9E" w:rsidRDefault="00F30E9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Відповідальність за достовірність результатів дослідження; </w:t>
            </w:r>
          </w:p>
          <w:p w:rsidR="00F30E9E" w:rsidRDefault="00A139B3">
            <w:pPr>
              <w:ind w:hanging="3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F30E9E">
              <w:rPr>
                <w:color w:val="000000"/>
                <w:sz w:val="24"/>
                <w:szCs w:val="24"/>
              </w:rPr>
              <w:t>свідомлення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0E9E">
              <w:rPr>
                <w:color w:val="000000"/>
                <w:sz w:val="24"/>
                <w:szCs w:val="24"/>
              </w:rPr>
              <w:t>необ-хідності</w:t>
            </w:r>
            <w:proofErr w:type="spellEnd"/>
            <w:r w:rsidR="00F30E9E">
              <w:rPr>
                <w:color w:val="000000"/>
                <w:sz w:val="24"/>
                <w:szCs w:val="24"/>
              </w:rPr>
              <w:t xml:space="preserve"> навчання впродовж усього </w:t>
            </w:r>
            <w:proofErr w:type="spellStart"/>
            <w:r w:rsidR="00F30E9E">
              <w:rPr>
                <w:color w:val="000000"/>
                <w:sz w:val="24"/>
                <w:szCs w:val="24"/>
              </w:rPr>
              <w:t>жит-тя</w:t>
            </w:r>
            <w:proofErr w:type="spellEnd"/>
            <w:r w:rsidR="00F30E9E">
              <w:rPr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="00F30E9E">
              <w:rPr>
                <w:color w:val="000000"/>
                <w:sz w:val="24"/>
                <w:szCs w:val="24"/>
              </w:rPr>
              <w:t>поглиблен-ня</w:t>
            </w:r>
            <w:proofErr w:type="spellEnd"/>
            <w:r w:rsidR="00F30E9E">
              <w:rPr>
                <w:color w:val="000000"/>
                <w:sz w:val="24"/>
                <w:szCs w:val="24"/>
              </w:rPr>
              <w:t xml:space="preserve"> набутих і здобуття нових фахових знань</w:t>
            </w:r>
          </w:p>
        </w:tc>
      </w:tr>
    </w:tbl>
    <w:p w:rsidR="00C74931" w:rsidRDefault="00C74931" w:rsidP="00E54C7D">
      <w:pPr>
        <w:ind w:firstLine="709"/>
        <w:jc w:val="both"/>
        <w:rPr>
          <w:sz w:val="24"/>
          <w:szCs w:val="24"/>
        </w:rPr>
      </w:pPr>
    </w:p>
    <w:p w:rsidR="00C77FC0" w:rsidRPr="003D7866" w:rsidRDefault="00283016" w:rsidP="00E54C7D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ОРГАНІЗАЦІЯ НАВЧАННЯ</w:t>
      </w:r>
    </w:p>
    <w:p w:rsidR="003D7866" w:rsidRDefault="003D7866" w:rsidP="00283016">
      <w:pPr>
        <w:rPr>
          <w:sz w:val="24"/>
          <w:szCs w:val="24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977"/>
        <w:gridCol w:w="1852"/>
        <w:gridCol w:w="1548"/>
      </w:tblGrid>
      <w:tr w:rsidR="00283016" w:rsidTr="00283016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Найменування показників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Галузь знань, напрям підготовки, освітньо-кваліфікаційний рівень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Характеристика навчальної дисципліни</w:t>
            </w:r>
          </w:p>
        </w:tc>
      </w:tr>
      <w:tr w:rsidR="00283016" w:rsidTr="00283016">
        <w:trPr>
          <w:trHeight w:val="549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6" w:rsidRPr="00283016" w:rsidRDefault="00283016" w:rsidP="0028301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83016">
              <w:rPr>
                <w:b/>
              </w:rPr>
              <w:t>денна форма навчання</w:t>
            </w:r>
          </w:p>
        </w:tc>
      </w:tr>
      <w:tr w:rsidR="00283016" w:rsidTr="00283016">
        <w:trPr>
          <w:trHeight w:val="85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rPr>
                <w:sz w:val="24"/>
                <w:szCs w:val="24"/>
              </w:rPr>
            </w:pPr>
            <w:r>
              <w:t>Кількість кредитів  – 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6" w:rsidRDefault="00283016">
            <w:pPr>
              <w:jc w:val="center"/>
              <w:rPr>
                <w:sz w:val="24"/>
                <w:szCs w:val="24"/>
              </w:rPr>
            </w:pPr>
            <w:r>
              <w:t>Напрям підготовки</w:t>
            </w:r>
          </w:p>
          <w:p w:rsidR="00283016" w:rsidRDefault="00283016">
            <w:pPr>
              <w:jc w:val="center"/>
            </w:pPr>
            <w:r>
              <w:t>22 «Охорона здоров</w:t>
            </w:r>
            <w:r w:rsidRPr="00283016">
              <w:rPr>
                <w:lang w:val="ru-RU"/>
              </w:rPr>
              <w:t>’</w:t>
            </w:r>
            <w:r>
              <w:t>я»</w:t>
            </w:r>
          </w:p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(шифр і назва)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16" w:rsidRPr="00283016" w:rsidRDefault="00283016" w:rsidP="00283016">
            <w:pPr>
              <w:jc w:val="center"/>
              <w:rPr>
                <w:sz w:val="24"/>
                <w:szCs w:val="24"/>
              </w:rPr>
            </w:pPr>
            <w:r>
              <w:t>Нормативна</w:t>
            </w:r>
          </w:p>
        </w:tc>
      </w:tr>
      <w:tr w:rsidR="00283016" w:rsidTr="00283016">
        <w:trPr>
          <w:trHeight w:val="7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t>Загальна кількість годин - 165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rPr>
                <w:sz w:val="24"/>
                <w:szCs w:val="24"/>
              </w:rPr>
            </w:pPr>
            <w:r>
              <w:t>Спеціальність:</w:t>
            </w:r>
          </w:p>
          <w:p w:rsidR="00283016" w:rsidRDefault="00283016">
            <w:r>
              <w:rPr>
                <w:rStyle w:val="FontStyle33"/>
              </w:rPr>
              <w:t>224</w:t>
            </w:r>
            <w:r>
              <w:rPr>
                <w:rStyle w:val="FontStyle25"/>
                <w:b w:val="0"/>
              </w:rPr>
              <w:t xml:space="preserve"> «Технології медичної діагностики та лікування</w:t>
            </w:r>
            <w:r>
              <w:rPr>
                <w:rStyle w:val="FontStyle25"/>
                <w:b w:val="0"/>
                <w:spacing w:val="70"/>
              </w:rPr>
              <w:t>»</w:t>
            </w:r>
          </w:p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(шифр і назва)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Рік підготовки:</w:t>
            </w:r>
          </w:p>
        </w:tc>
      </w:tr>
      <w:tr w:rsidR="00283016" w:rsidTr="00283016">
        <w:trPr>
          <w:trHeight w:val="20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 w:rsidP="0091566A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1-й</w:t>
            </w:r>
          </w:p>
        </w:tc>
      </w:tr>
      <w:tr w:rsidR="00283016" w:rsidTr="00283016">
        <w:trPr>
          <w:trHeight w:val="7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Семестр</w:t>
            </w:r>
          </w:p>
        </w:tc>
      </w:tr>
      <w:tr w:rsidR="00283016" w:rsidTr="00283016">
        <w:trPr>
          <w:trHeight w:val="32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1-й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2-й</w:t>
            </w:r>
          </w:p>
        </w:tc>
      </w:tr>
      <w:tr w:rsidR="00283016" w:rsidTr="00283016">
        <w:trPr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Лекції</w:t>
            </w:r>
          </w:p>
        </w:tc>
      </w:tr>
      <w:tr w:rsidR="00283016" w:rsidTr="00283016">
        <w:trPr>
          <w:trHeight w:val="3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rPr>
                <w:sz w:val="24"/>
                <w:szCs w:val="24"/>
              </w:rPr>
            </w:pPr>
            <w:r>
              <w:t>Годин для денної (або вечірньої) форми навчання:</w:t>
            </w:r>
          </w:p>
          <w:p w:rsidR="00283016" w:rsidRDefault="00283016">
            <w:r>
              <w:t>аудиторних – 76</w:t>
            </w:r>
          </w:p>
          <w:p w:rsidR="00283016" w:rsidRDefault="00283016">
            <w:pPr>
              <w:adjustRightInd w:val="0"/>
              <w:rPr>
                <w:sz w:val="24"/>
                <w:szCs w:val="24"/>
              </w:rPr>
            </w:pPr>
            <w:r>
              <w:t>самостійної роботи студента - 89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jc w:val="center"/>
              <w:rPr>
                <w:sz w:val="24"/>
                <w:szCs w:val="24"/>
              </w:rPr>
            </w:pPr>
            <w:r>
              <w:t>Освітньо-кваліфікаційний рівень:</w:t>
            </w:r>
          </w:p>
          <w:p w:rsidR="00283016" w:rsidRDefault="00283016" w:rsidP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«Магістр»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10 год.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10 год.</w:t>
            </w:r>
          </w:p>
        </w:tc>
      </w:tr>
      <w:tr w:rsidR="00283016" w:rsidTr="00283016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Практичні, семінарські</w:t>
            </w:r>
          </w:p>
        </w:tc>
      </w:tr>
      <w:tr w:rsidR="00283016" w:rsidTr="00283016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i/>
                <w:sz w:val="24"/>
                <w:szCs w:val="24"/>
              </w:rPr>
            </w:pPr>
            <w:r>
              <w:t>30 год.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26 год.</w:t>
            </w:r>
          </w:p>
        </w:tc>
      </w:tr>
      <w:tr w:rsidR="00283016" w:rsidTr="00283016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Лабораторні</w:t>
            </w:r>
          </w:p>
        </w:tc>
      </w:tr>
      <w:tr w:rsidR="00283016" w:rsidTr="00283016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i/>
                <w:sz w:val="24"/>
                <w:szCs w:val="24"/>
              </w:rPr>
            </w:pPr>
            <w:r>
              <w:t xml:space="preserve"> год.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i/>
                <w:sz w:val="24"/>
                <w:szCs w:val="24"/>
              </w:rPr>
            </w:pPr>
            <w:r>
              <w:t xml:space="preserve"> год.</w:t>
            </w:r>
          </w:p>
        </w:tc>
      </w:tr>
      <w:tr w:rsidR="00283016" w:rsidTr="00283016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Самостійна робота</w:t>
            </w:r>
          </w:p>
        </w:tc>
      </w:tr>
      <w:tr w:rsidR="00283016" w:rsidTr="00283016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i/>
                <w:sz w:val="24"/>
                <w:szCs w:val="24"/>
              </w:rPr>
            </w:pPr>
            <w:r>
              <w:t>50 год.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39 год.</w:t>
            </w:r>
          </w:p>
        </w:tc>
      </w:tr>
      <w:tr w:rsidR="00283016" w:rsidTr="00283016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Індивідуальні завдання: год.</w:t>
            </w:r>
          </w:p>
        </w:tc>
      </w:tr>
      <w:tr w:rsidR="00283016" w:rsidTr="00283016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6" w:rsidRDefault="00283016">
            <w:pPr>
              <w:adjustRightInd w:val="0"/>
              <w:jc w:val="center"/>
              <w:rPr>
                <w:i/>
                <w:sz w:val="24"/>
                <w:szCs w:val="24"/>
              </w:rPr>
            </w:pPr>
            <w:r>
              <w:t>Вид контролю: екзамен</w:t>
            </w:r>
          </w:p>
        </w:tc>
      </w:tr>
    </w:tbl>
    <w:p w:rsidR="00283016" w:rsidRDefault="00283016" w:rsidP="00E54C7D">
      <w:pPr>
        <w:jc w:val="center"/>
        <w:rPr>
          <w:sz w:val="24"/>
          <w:szCs w:val="24"/>
        </w:rPr>
      </w:pPr>
    </w:p>
    <w:p w:rsidR="008064EA" w:rsidRDefault="008064EA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8064EA" w:rsidRDefault="008064EA" w:rsidP="008064EA">
      <w:pPr>
        <w:jc w:val="center"/>
        <w:rPr>
          <w:b/>
          <w:bCs/>
        </w:rPr>
      </w:pPr>
      <w:r>
        <w:rPr>
          <w:b/>
          <w:bCs/>
        </w:rPr>
        <w:lastRenderedPageBreak/>
        <w:t>Структура навчальної дисципліни</w:t>
      </w:r>
    </w:p>
    <w:p w:rsidR="008064EA" w:rsidRDefault="008064EA" w:rsidP="008064EA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584"/>
      </w:tblGrid>
      <w:tr w:rsidR="008064EA" w:rsidTr="008064EA"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Назви розділів дисципліни і тем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Кількість годин</w:t>
            </w:r>
          </w:p>
        </w:tc>
      </w:tr>
      <w:tr w:rsidR="008064EA" w:rsidTr="008064EA"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A" w:rsidRDefault="008064E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Форма навчання (денна або вечірня)</w:t>
            </w:r>
          </w:p>
        </w:tc>
      </w:tr>
      <w:tr w:rsidR="008064EA" w:rsidTr="008064EA"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A" w:rsidRDefault="008064E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t xml:space="preserve">усього </w:t>
            </w: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 тому числі</w:t>
            </w:r>
          </w:p>
        </w:tc>
      </w:tr>
      <w:tr w:rsidR="008064EA" w:rsidTr="008064EA"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A" w:rsidRDefault="008064E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A" w:rsidRDefault="008064E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пр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інд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срс</w:t>
            </w:r>
            <w:proofErr w:type="spellEnd"/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</w:tr>
      <w:tr w:rsidR="008064EA" w:rsidTr="008064EA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Розділ дисципліни 1. </w:t>
            </w:r>
            <w:r>
              <w:rPr>
                <w:bCs/>
                <w:lang w:eastAsia="en-US"/>
              </w:rPr>
              <w:t xml:space="preserve">Імунологічний статус. Принципи оцінки, </w:t>
            </w:r>
            <w:proofErr w:type="spellStart"/>
            <w:r>
              <w:rPr>
                <w:bCs/>
                <w:lang w:eastAsia="en-US"/>
              </w:rPr>
              <w:t>імунокорекція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Тема 1. </w:t>
            </w:r>
            <w:r>
              <w:t xml:space="preserve">Структура та функції імунної системи. Органи імунної системи. </w:t>
            </w:r>
            <w:r>
              <w:rPr>
                <w:rStyle w:val="FontStyle44"/>
                <w:b w:val="0"/>
              </w:rPr>
              <w:t xml:space="preserve">Імунологічні методи досліджень. Поняття про </w:t>
            </w:r>
            <w:proofErr w:type="spellStart"/>
            <w:r>
              <w:rPr>
                <w:rStyle w:val="FontStyle44"/>
                <w:b w:val="0"/>
              </w:rPr>
              <w:t>імунограму</w:t>
            </w:r>
            <w:proofErr w:type="spellEnd"/>
            <w:r>
              <w:rPr>
                <w:rStyle w:val="FontStyle44"/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Тема 2.</w:t>
            </w:r>
            <w:r>
              <w:t xml:space="preserve"> </w:t>
            </w:r>
            <w:r>
              <w:rPr>
                <w:bCs/>
              </w:rPr>
              <w:t xml:space="preserve">Імунологічні тести, які характеризують клітинний імунітет (Т–ланка). </w:t>
            </w:r>
            <w:r>
              <w:t xml:space="preserve">Діагностичні рівні, </w:t>
            </w:r>
            <w:r>
              <w:rPr>
                <w:rStyle w:val="FontStyle33"/>
              </w:rPr>
              <w:t xml:space="preserve">клінічне значення порушень співвідношень при </w:t>
            </w:r>
            <w:r>
              <w:t>бактерійних, вірусних та грибкових інфекціях</w:t>
            </w:r>
            <w:r>
              <w:rPr>
                <w:rStyle w:val="FontStyle3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3. Імунологічні тести, які характеризують гуморальний імунітет (В – ланка).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4. Дослідження факторів природної резистентності організму. </w:t>
            </w:r>
            <w:r>
              <w:rPr>
                <w:rStyle w:val="FontStyle33"/>
              </w:rPr>
              <w:t xml:space="preserve">Методи визначення показників фагоцитарної ланки імунітету. </w:t>
            </w:r>
            <w:r>
              <w:rPr>
                <w:rStyle w:val="FontStyle47"/>
              </w:rPr>
              <w:t>Комплексна оцінка місцевого імунітету.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5. </w:t>
            </w:r>
            <w:r>
              <w:rPr>
                <w:rStyle w:val="FontStyle44"/>
                <w:b w:val="0"/>
              </w:rPr>
              <w:t xml:space="preserve">Імунне запалення та інфекційні хвороби. </w:t>
            </w:r>
            <w:proofErr w:type="spellStart"/>
            <w:r>
              <w:rPr>
                <w:rStyle w:val="FontStyle44"/>
                <w:b w:val="0"/>
              </w:rPr>
              <w:t>Імунокорекція</w:t>
            </w:r>
            <w:proofErr w:type="spellEnd"/>
            <w:r>
              <w:rPr>
                <w:rStyle w:val="FontStyle44"/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pStyle w:val="Style16"/>
              <w:widowControl/>
              <w:jc w:val="both"/>
              <w:rPr>
                <w:bCs/>
              </w:rPr>
            </w:pPr>
            <w:r>
              <w:rPr>
                <w:bCs/>
              </w:rPr>
              <w:t xml:space="preserve">Тема 6. </w:t>
            </w:r>
            <w:proofErr w:type="spellStart"/>
            <w:r>
              <w:rPr>
                <w:bCs/>
              </w:rPr>
              <w:t>Цитокіни</w:t>
            </w:r>
            <w:proofErr w:type="spellEnd"/>
            <w:r>
              <w:rPr>
                <w:bCs/>
              </w:rPr>
              <w:t xml:space="preserve">, методи визначення і їх зміни при деяких захворюваннях. Значення </w:t>
            </w:r>
            <w:r>
              <w:rPr>
                <w:bCs/>
                <w:iCs/>
              </w:rPr>
              <w:t xml:space="preserve">методу </w:t>
            </w:r>
            <w:proofErr w:type="spellStart"/>
            <w:r>
              <w:rPr>
                <w:bCs/>
                <w:iCs/>
              </w:rPr>
              <w:t>полімеразної</w:t>
            </w:r>
            <w:proofErr w:type="spellEnd"/>
            <w:r>
              <w:rPr>
                <w:bCs/>
                <w:iCs/>
              </w:rPr>
              <w:t xml:space="preserve"> ланцюгової реакції для виявлення збудників інфекцій.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7. </w:t>
            </w:r>
            <w:r>
              <w:t>Результати імунологічних досліджень при бактерійних, вірусних, грибкових та інших захворюваннях.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Разом за розділом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</w:tr>
      <w:tr w:rsidR="008064EA" w:rsidTr="008064EA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Розділ дисципліни 2. </w:t>
            </w:r>
            <w:proofErr w:type="spellStart"/>
            <w:r>
              <w:rPr>
                <w:bCs/>
                <w:lang w:eastAsia="en-US"/>
              </w:rPr>
              <w:t>Імунодефіцитні</w:t>
            </w:r>
            <w:proofErr w:type="spellEnd"/>
            <w:r>
              <w:rPr>
                <w:bCs/>
                <w:lang w:eastAsia="en-US"/>
              </w:rPr>
              <w:t xml:space="preserve"> захворювання та </w:t>
            </w:r>
            <w:proofErr w:type="spellStart"/>
            <w:r>
              <w:rPr>
                <w:bCs/>
                <w:lang w:eastAsia="en-US"/>
              </w:rPr>
              <w:t>імунозалежна</w:t>
            </w:r>
            <w:proofErr w:type="spellEnd"/>
            <w:r>
              <w:rPr>
                <w:bCs/>
                <w:lang w:eastAsia="en-US"/>
              </w:rPr>
              <w:t xml:space="preserve"> патологія.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Тема 8. </w:t>
            </w:r>
            <w:r>
              <w:rPr>
                <w:rFonts w:eastAsia="MS Mincho"/>
                <w:bCs/>
                <w:color w:val="000000"/>
              </w:rPr>
              <w:t>Природжені імунодефіцити</w:t>
            </w:r>
            <w:r>
              <w:rPr>
                <w:rStyle w:val="FontStyle33"/>
              </w:rPr>
              <w:t>, діагностика та лікування.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Тема 9.</w:t>
            </w:r>
            <w:r>
              <w:t xml:space="preserve"> </w:t>
            </w:r>
            <w:proofErr w:type="spellStart"/>
            <w:r>
              <w:rPr>
                <w:rStyle w:val="FontStyle33"/>
              </w:rPr>
              <w:t>Дисфункція</w:t>
            </w:r>
            <w:proofErr w:type="spellEnd"/>
            <w:r>
              <w:rPr>
                <w:rStyle w:val="FontStyle33"/>
              </w:rPr>
              <w:t xml:space="preserve"> імунної системи, діагностика та лікування.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10. </w:t>
            </w:r>
            <w:r>
              <w:rPr>
                <w:rFonts w:eastAsia="MS Mincho"/>
                <w:bCs/>
                <w:color w:val="000000"/>
              </w:rPr>
              <w:t xml:space="preserve">Набуті </w:t>
            </w:r>
            <w:proofErr w:type="spellStart"/>
            <w:r>
              <w:rPr>
                <w:rFonts w:eastAsia="MS Mincho"/>
                <w:bCs/>
                <w:color w:val="000000"/>
              </w:rPr>
              <w:t>імунодефіцитні</w:t>
            </w:r>
            <w:proofErr w:type="spellEnd"/>
            <w:r>
              <w:rPr>
                <w:rFonts w:eastAsia="MS Mincho"/>
                <w:bCs/>
                <w:color w:val="000000"/>
              </w:rPr>
              <w:t xml:space="preserve"> захворювання.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11. </w:t>
            </w:r>
            <w:r>
              <w:rPr>
                <w:rFonts w:eastAsia="MS Mincho"/>
                <w:bCs/>
                <w:color w:val="000000"/>
              </w:rPr>
              <w:t>Основи трансплантаційного імунітету.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12. </w:t>
            </w:r>
            <w:r>
              <w:rPr>
                <w:rFonts w:eastAsia="MS Mincho"/>
                <w:bCs/>
                <w:iCs/>
                <w:color w:val="000000"/>
              </w:rPr>
              <w:t xml:space="preserve">Імунологія репродукції.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Імунозалежні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форми безпліддя.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13. </w:t>
            </w:r>
            <w:r>
              <w:rPr>
                <w:rFonts w:eastAsia="MS Mincho"/>
                <w:bCs/>
                <w:color w:val="000000"/>
              </w:rPr>
              <w:t>І</w:t>
            </w:r>
            <w:r>
              <w:rPr>
                <w:rFonts w:eastAsia="MS Mincho"/>
                <w:bCs/>
                <w:iCs/>
                <w:color w:val="000000"/>
              </w:rPr>
              <w:t>мунологія пухлин.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14. </w:t>
            </w:r>
            <w:r>
              <w:rPr>
                <w:rFonts w:eastAsia="MS Mincho"/>
                <w:bCs/>
                <w:iCs/>
                <w:color w:val="000000"/>
              </w:rPr>
              <w:t xml:space="preserve">Імунологічні аспекти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аутоімунних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захворювань.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15. Лімфаденопатії. Дослідження клітин лімфатичного вузла за допомогою </w:t>
            </w:r>
            <w:proofErr w:type="spellStart"/>
            <w:r>
              <w:rPr>
                <w:bCs/>
              </w:rPr>
              <w:t>імунофенотипування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Разом за розділом 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</w:tr>
      <w:tr w:rsidR="008064EA" w:rsidTr="008064EA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Розділ дисципліни 3. </w:t>
            </w:r>
            <w:r>
              <w:rPr>
                <w:bCs/>
                <w:lang w:eastAsia="en-US"/>
              </w:rPr>
              <w:t>Алергічні захворювання.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Тема 16. </w:t>
            </w:r>
            <w:r>
              <w:t>Алергія. Класифікація і стадії алергійних реакцій.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Тема 17.</w:t>
            </w:r>
            <w:r>
              <w:t xml:space="preserve"> </w:t>
            </w:r>
            <w:r>
              <w:rPr>
                <w:rStyle w:val="FontStyle33"/>
              </w:rPr>
              <w:t xml:space="preserve">Лабораторна діагностика алергічних захворювань. </w:t>
            </w:r>
            <w:r>
              <w:rPr>
                <w:bCs/>
                <w:iCs/>
              </w:rPr>
              <w:t xml:space="preserve">Визначення загального та алерген специфічних </w:t>
            </w:r>
            <w:proofErr w:type="spellStart"/>
            <w:r>
              <w:rPr>
                <w:bCs/>
                <w:iCs/>
              </w:rPr>
              <w:t>IgE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імуноферментним</w:t>
            </w:r>
            <w:proofErr w:type="spellEnd"/>
            <w:r>
              <w:rPr>
                <w:bCs/>
                <w:iCs/>
              </w:rPr>
              <w:t xml:space="preserve"> методом (ELISA-тест).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18. </w:t>
            </w:r>
            <w:r>
              <w:rPr>
                <w:rFonts w:eastAsia="MS Mincho"/>
                <w:bCs/>
                <w:color w:val="000000"/>
                <w:lang w:eastAsia="ru-RU"/>
              </w:rPr>
              <w:t xml:space="preserve">Інші алергічні ( не </w:t>
            </w:r>
            <w:proofErr w:type="spellStart"/>
            <w:r>
              <w:rPr>
                <w:rFonts w:eastAsia="MS Mincho"/>
                <w:bCs/>
                <w:color w:val="000000"/>
                <w:lang w:eastAsia="ru-RU"/>
              </w:rPr>
              <w:t>атопічні</w:t>
            </w:r>
            <w:proofErr w:type="spellEnd"/>
            <w:r>
              <w:rPr>
                <w:rFonts w:eastAsia="MS Mincho"/>
                <w:bCs/>
                <w:color w:val="000000"/>
                <w:lang w:eastAsia="ru-RU"/>
              </w:rPr>
              <w:t xml:space="preserve">) </w:t>
            </w:r>
            <w:r>
              <w:rPr>
                <w:rFonts w:eastAsia="MS Mincho"/>
                <w:color w:val="000000"/>
                <w:lang w:eastAsia="ru-RU"/>
              </w:rPr>
              <w:t>за</w:t>
            </w:r>
            <w:r>
              <w:rPr>
                <w:rFonts w:eastAsia="MS Mincho"/>
                <w:bCs/>
                <w:color w:val="000000"/>
                <w:lang w:eastAsia="ru-RU"/>
              </w:rPr>
              <w:t>хворювання</w:t>
            </w:r>
            <w:r>
              <w:rPr>
                <w:bCs/>
              </w:rPr>
              <w:t xml:space="preserve">: види, </w:t>
            </w:r>
            <w:proofErr w:type="spellStart"/>
            <w:r>
              <w:rPr>
                <w:bCs/>
              </w:rPr>
              <w:t>імунопатогенез</w:t>
            </w:r>
            <w:proofErr w:type="spellEnd"/>
            <w:r>
              <w:rPr>
                <w:bCs/>
              </w:rPr>
              <w:t>, імунодіагностика, імунотерапія.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19. </w:t>
            </w:r>
            <w:r>
              <w:t>Кропив’</w:t>
            </w:r>
            <w:r w:rsidRPr="00020A4C">
              <w:t xml:space="preserve">янка. </w:t>
            </w:r>
            <w:r>
              <w:t xml:space="preserve">Диференціальна діагностика імунологічного і </w:t>
            </w:r>
            <w:proofErr w:type="spellStart"/>
            <w:r>
              <w:t>неімунологічного</w:t>
            </w:r>
            <w:proofErr w:type="spellEnd"/>
            <w:r>
              <w:t xml:space="preserve"> (</w:t>
            </w:r>
            <w:proofErr w:type="spellStart"/>
            <w:r>
              <w:t>псевдоалергічного</w:t>
            </w:r>
            <w:proofErr w:type="spellEnd"/>
            <w:r>
              <w:t xml:space="preserve"> та алергічного) механізмів.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20. Молекулярна діагностика алергій за допомогою </w:t>
            </w:r>
            <w:proofErr w:type="spellStart"/>
            <w:r>
              <w:rPr>
                <w:bCs/>
              </w:rPr>
              <w:t>рекомбінантних</w:t>
            </w:r>
            <w:proofErr w:type="spellEnd"/>
            <w:r>
              <w:rPr>
                <w:bCs/>
              </w:rPr>
              <w:t xml:space="preserve"> алергенів.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21. </w:t>
            </w:r>
            <w:r>
              <w:rPr>
                <w:rStyle w:val="FontStyle33"/>
                <w:lang w:val="ru-RU"/>
              </w:rPr>
              <w:t>М</w:t>
            </w:r>
            <w:proofErr w:type="spellStart"/>
            <w:r>
              <w:rPr>
                <w:rStyle w:val="FontStyle33"/>
              </w:rPr>
              <w:t>едикаментозн</w:t>
            </w:r>
            <w:proofErr w:type="spellEnd"/>
            <w:r>
              <w:rPr>
                <w:rStyle w:val="FontStyle33"/>
                <w:lang w:val="ru-RU"/>
              </w:rPr>
              <w:t>а</w:t>
            </w:r>
            <w:r>
              <w:rPr>
                <w:rStyle w:val="FontStyle33"/>
              </w:rPr>
              <w:t xml:space="preserve"> </w:t>
            </w:r>
            <w:proofErr w:type="spellStart"/>
            <w:r>
              <w:rPr>
                <w:rStyle w:val="FontStyle33"/>
              </w:rPr>
              <w:t>алергі</w:t>
            </w:r>
            <w:proofErr w:type="spellEnd"/>
            <w:r>
              <w:rPr>
                <w:rStyle w:val="FontStyle33"/>
                <w:lang w:val="ru-RU"/>
              </w:rPr>
              <w:t>я</w:t>
            </w:r>
            <w:r>
              <w:rPr>
                <w:rStyle w:val="FontStyle33"/>
              </w:rPr>
              <w:t>.</w:t>
            </w:r>
            <w:r>
              <w:rPr>
                <w:rStyle w:val="FontStyle33"/>
                <w:lang w:val="ru-RU"/>
              </w:rPr>
              <w:t xml:space="preserve"> </w:t>
            </w:r>
            <w:proofErr w:type="spellStart"/>
            <w:r>
              <w:rPr>
                <w:rStyle w:val="FontStyle33"/>
                <w:lang w:val="ru-RU"/>
              </w:rPr>
              <w:t>Методи</w:t>
            </w:r>
            <w:proofErr w:type="spellEnd"/>
            <w:r>
              <w:rPr>
                <w:rStyle w:val="FontStyle33"/>
                <w:lang w:val="ru-RU"/>
              </w:rPr>
              <w:t xml:space="preserve"> д</w:t>
            </w:r>
            <w:r>
              <w:rPr>
                <w:rStyle w:val="FontStyle33"/>
              </w:rPr>
              <w:t>і</w:t>
            </w:r>
            <w:r>
              <w:rPr>
                <w:rStyle w:val="FontStyle33"/>
                <w:lang w:val="ru-RU"/>
              </w:rPr>
              <w:t xml:space="preserve">агностики та </w:t>
            </w:r>
            <w:proofErr w:type="spellStart"/>
            <w:proofErr w:type="gramStart"/>
            <w:r>
              <w:rPr>
                <w:rStyle w:val="FontStyle33"/>
                <w:lang w:val="ru-RU"/>
              </w:rPr>
              <w:t>л</w:t>
            </w:r>
            <w:proofErr w:type="gramEnd"/>
            <w:r>
              <w:rPr>
                <w:rStyle w:val="FontStyle33"/>
                <w:lang w:val="ru-RU"/>
              </w:rPr>
              <w:t>ікування</w:t>
            </w:r>
            <w:proofErr w:type="spellEnd"/>
            <w:r>
              <w:rPr>
                <w:rStyle w:val="FontStyle33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Тема 22. </w:t>
            </w:r>
            <w:r>
              <w:rPr>
                <w:rStyle w:val="FontStyle33"/>
              </w:rPr>
              <w:t>Невідкладні стани в алергології.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Разом за розділом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64EA" w:rsidTr="008064E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A" w:rsidRDefault="008064E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30</w:t>
            </w:r>
          </w:p>
        </w:tc>
      </w:tr>
    </w:tbl>
    <w:p w:rsidR="008064EA" w:rsidRDefault="008064EA" w:rsidP="008064EA">
      <w:pPr>
        <w:pStyle w:val="a4"/>
        <w:ind w:firstLine="709"/>
        <w:rPr>
          <w:b/>
          <w:bCs/>
          <w:iCs/>
          <w:szCs w:val="24"/>
          <w:u w:val="single"/>
          <w:lang w:eastAsia="ru-RU"/>
        </w:rPr>
      </w:pPr>
    </w:p>
    <w:p w:rsidR="008064EA" w:rsidRDefault="008064EA" w:rsidP="008064EA">
      <w:pPr>
        <w:jc w:val="center"/>
        <w:rPr>
          <w:rStyle w:val="FontStyle25"/>
        </w:rPr>
      </w:pPr>
      <w:r>
        <w:rPr>
          <w:rStyle w:val="FontStyle25"/>
        </w:rPr>
        <w:t>Теми лекцій</w:t>
      </w:r>
    </w:p>
    <w:p w:rsidR="008064EA" w:rsidRDefault="008064EA" w:rsidP="008064EA">
      <w:pPr>
        <w:jc w:val="center"/>
        <w:rPr>
          <w:rStyle w:val="FontStyle25"/>
        </w:rPr>
      </w:pPr>
    </w:p>
    <w:tbl>
      <w:tblPr>
        <w:tblW w:w="93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1560"/>
      </w:tblGrid>
      <w:tr w:rsidR="008064EA" w:rsidTr="008064EA">
        <w:trPr>
          <w:trHeight w:val="32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1"/>
              <w:widowControl/>
              <w:jc w:val="center"/>
              <w:rPr>
                <w:rStyle w:val="FontStyle39"/>
                <w:rFonts w:eastAsia="Calibri"/>
              </w:rPr>
            </w:pPr>
            <w:r>
              <w:rPr>
                <w:rStyle w:val="FontStyle39"/>
                <w:rFonts w:eastAsia="Calibri"/>
              </w:rPr>
              <w:t>№</w:t>
            </w:r>
          </w:p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п/</w:t>
            </w:r>
            <w:proofErr w:type="spellStart"/>
            <w:r>
              <w:rPr>
                <w:rStyle w:val="FontStyle33"/>
              </w:rPr>
              <w:t>п</w:t>
            </w:r>
            <w:proofErr w:type="spellEnd"/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Теми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Кількість годин</w:t>
            </w:r>
          </w:p>
        </w:tc>
      </w:tr>
      <w:tr w:rsidR="008064EA" w:rsidRPr="008064EA" w:rsidTr="008064EA">
        <w:trPr>
          <w:trHeight w:val="32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21"/>
              <w:widowControl/>
              <w:jc w:val="center"/>
              <w:rPr>
                <w:rStyle w:val="FontStyle39"/>
                <w:rFonts w:eastAsia="Calibri"/>
              </w:rPr>
            </w:pP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3"/>
              <w:spacing w:after="0"/>
              <w:ind w:left="0"/>
              <w:rPr>
                <w:rStyle w:val="FontStyle33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Розділ дисципліни 1. 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Імунологічний статус. Принципи оцінки,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імунокорекція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Структура і функції імунної системи. </w:t>
            </w:r>
            <w:r>
              <w:t xml:space="preserve">Органи імунної системи. </w:t>
            </w:r>
            <w:r>
              <w:rPr>
                <w:szCs w:val="28"/>
              </w:rPr>
              <w:t xml:space="preserve">Антигени головного комплексу </w:t>
            </w:r>
            <w:proofErr w:type="spellStart"/>
            <w:r>
              <w:rPr>
                <w:szCs w:val="28"/>
              </w:rPr>
              <w:t>гістосумісності</w:t>
            </w:r>
            <w:proofErr w:type="spellEnd"/>
            <w:r>
              <w:rPr>
                <w:szCs w:val="28"/>
              </w:rPr>
              <w:t>: структура та функції.</w:t>
            </w:r>
            <w:r>
              <w:rPr>
                <w:rStyle w:val="FontStyle33"/>
              </w:rPr>
              <w:t xml:space="preserve"> </w:t>
            </w:r>
          </w:p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Ланки імунної відповіді. Види імунітету.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t>2</w:t>
            </w: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rPr>
                <w:rStyle w:val="FontStyle33"/>
              </w:rPr>
            </w:pPr>
            <w:r>
              <w:rPr>
                <w:rStyle w:val="FontStyle33"/>
              </w:rPr>
              <w:t>Методи визначення клітинних факторів імунітету (</w:t>
            </w:r>
            <w:proofErr w:type="spellStart"/>
            <w:r>
              <w:rPr>
                <w:rStyle w:val="FontStyle33"/>
              </w:rPr>
              <w:t>анти-</w:t>
            </w:r>
            <w:proofErr w:type="spellEnd"/>
            <w:r>
              <w:rPr>
                <w:rStyle w:val="FontStyle33"/>
                <w:lang w:val="en-US"/>
              </w:rPr>
              <w:t>CD</w:t>
            </w:r>
            <w:proofErr w:type="spellStart"/>
            <w:r>
              <w:rPr>
                <w:rStyle w:val="FontStyle33"/>
              </w:rPr>
              <w:t>-еритроцитарні</w:t>
            </w:r>
            <w:proofErr w:type="spellEnd"/>
            <w:r>
              <w:rPr>
                <w:rStyle w:val="FontStyle33"/>
              </w:rPr>
              <w:t xml:space="preserve"> діагностикуми, проточна </w:t>
            </w:r>
            <w:proofErr w:type="spellStart"/>
            <w:r>
              <w:rPr>
                <w:rStyle w:val="FontStyle33"/>
              </w:rPr>
              <w:t>цитометрія</w:t>
            </w:r>
            <w:proofErr w:type="spellEnd"/>
            <w:r>
              <w:rPr>
                <w:rStyle w:val="FontStyle33"/>
              </w:rPr>
              <w:t xml:space="preserve">). </w:t>
            </w:r>
          </w:p>
          <w:p w:rsidR="008064EA" w:rsidRDefault="008064EA">
            <w:pPr>
              <w:adjustRightInd w:val="0"/>
              <w:rPr>
                <w:rStyle w:val="FontStyle33"/>
              </w:rPr>
            </w:pPr>
            <w:r>
              <w:t xml:space="preserve">Антигени головного комплексу </w:t>
            </w:r>
            <w:proofErr w:type="spellStart"/>
            <w:r>
              <w:t>гістосумісності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t>2</w:t>
            </w: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Методи визначення гуморальних факторів імунітету, циркулюючих імунних комплексів. </w:t>
            </w:r>
          </w:p>
          <w:p w:rsidR="008064EA" w:rsidRDefault="008064EA">
            <w:pPr>
              <w:pStyle w:val="Style13"/>
              <w:widowControl/>
              <w:spacing w:line="240" w:lineRule="auto"/>
              <w:rPr>
                <w:rStyle w:val="FontStyle44"/>
                <w:b w:val="0"/>
              </w:rPr>
            </w:pPr>
            <w:r>
              <w:rPr>
                <w:rStyle w:val="FontStyle33"/>
              </w:rPr>
              <w:t>Фагоцитоз, методи його оцінки.</w:t>
            </w:r>
            <w:r>
              <w:rPr>
                <w:rStyle w:val="FontStyle44"/>
                <w:b w:val="0"/>
              </w:rPr>
              <w:t xml:space="preserve"> </w:t>
            </w:r>
          </w:p>
          <w:p w:rsidR="008064EA" w:rsidRDefault="008064EA">
            <w:pPr>
              <w:pStyle w:val="Style13"/>
              <w:widowControl/>
              <w:spacing w:line="240" w:lineRule="auto"/>
              <w:rPr>
                <w:rStyle w:val="FontStyle44"/>
                <w:b w:val="0"/>
              </w:rPr>
            </w:pPr>
            <w:r>
              <w:rPr>
                <w:rStyle w:val="FontStyle44"/>
                <w:b w:val="0"/>
              </w:rPr>
              <w:t>Методи досліджень специфічних імуноглобулінів.</w:t>
            </w:r>
          </w:p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44"/>
                <w:b w:val="0"/>
              </w:rPr>
              <w:t xml:space="preserve">Методика та діагностичне значення </w:t>
            </w:r>
            <w:proofErr w:type="spellStart"/>
            <w:r>
              <w:rPr>
                <w:rStyle w:val="FontStyle44"/>
                <w:b w:val="0"/>
              </w:rPr>
              <w:t>полімеразно-ланцюгової</w:t>
            </w:r>
            <w:proofErr w:type="spellEnd"/>
            <w:r>
              <w:rPr>
                <w:rStyle w:val="FontStyle44"/>
                <w:b w:val="0"/>
              </w:rPr>
              <w:t xml:space="preserve"> реакції.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t>2</w:t>
            </w: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Особливості імунної відповіді</w:t>
            </w:r>
            <w:r>
              <w:rPr>
                <w:rStyle w:val="FontStyle47"/>
              </w:rPr>
              <w:t xml:space="preserve"> при запальному процесі,</w:t>
            </w:r>
            <w:r>
              <w:rPr>
                <w:rStyle w:val="FontStyle33"/>
              </w:rPr>
              <w:t xml:space="preserve"> при бактеріальній, вірусній, грибковій інфекції та гельмінтозах. Інтерпретація </w:t>
            </w:r>
            <w:proofErr w:type="spellStart"/>
            <w:r>
              <w:rPr>
                <w:rStyle w:val="FontStyle33"/>
              </w:rPr>
              <w:t>імунограм</w:t>
            </w:r>
            <w:proofErr w:type="spellEnd"/>
            <w:r>
              <w:rPr>
                <w:rStyle w:val="FontStyle33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t>2</w:t>
            </w:r>
          </w:p>
        </w:tc>
      </w:tr>
      <w:tr w:rsidR="008064EA" w:rsidRP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3"/>
              <w:spacing w:after="0"/>
              <w:ind w:left="0"/>
              <w:rPr>
                <w:rStyle w:val="FontStyle33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Розділ дисципліни 2.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Імунодефіцитні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захворювання та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імунозалежна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патологія.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2"/>
              <w:widowControl/>
              <w:jc w:val="center"/>
            </w:pP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Первинні імунодефіцити.</w:t>
            </w:r>
          </w:p>
          <w:p w:rsidR="008064EA" w:rsidRDefault="008064EA">
            <w:pPr>
              <w:pStyle w:val="Style22"/>
              <w:widowControl/>
              <w:spacing w:line="240" w:lineRule="auto"/>
              <w:jc w:val="left"/>
            </w:pPr>
            <w:r>
              <w:rPr>
                <w:rStyle w:val="FontStyle33"/>
              </w:rPr>
              <w:t>Вторинні імунодефіцити.</w:t>
            </w:r>
            <w:r>
              <w:t xml:space="preserve"> </w:t>
            </w:r>
          </w:p>
          <w:p w:rsidR="008064EA" w:rsidRDefault="008064EA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>
              <w:lastRenderedPageBreak/>
              <w:t xml:space="preserve">ВІЛ-інфекція: </w:t>
            </w:r>
            <w:proofErr w:type="spellStart"/>
            <w:r>
              <w:t>імунопатогенез</w:t>
            </w:r>
            <w:proofErr w:type="spellEnd"/>
            <w:r>
              <w:t xml:space="preserve">, імунодіагностика, </w:t>
            </w:r>
            <w:proofErr w:type="spellStart"/>
            <w:r>
              <w:t>імунокорекція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lastRenderedPageBreak/>
              <w:t>2</w:t>
            </w: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6.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Fonts w:eastAsia="MS Mincho"/>
                <w:bCs/>
                <w:color w:val="000000"/>
              </w:rPr>
              <w:t>Основи трансплантаційного імунітету.</w:t>
            </w:r>
            <w:r>
              <w:rPr>
                <w:rFonts w:eastAsia="MS Mincho"/>
                <w:bCs/>
                <w:iCs/>
                <w:color w:val="000000"/>
              </w:rPr>
              <w:t xml:space="preserve"> Імунологія репродукції.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Імунозалежні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форми безпліддя.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t>2</w:t>
            </w: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3"/>
              <w:widowControl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7.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Лабораторні методи діагностики пухлин. Імунологічні методи діагностики </w:t>
            </w:r>
            <w:proofErr w:type="spellStart"/>
            <w:r>
              <w:rPr>
                <w:rStyle w:val="FontStyle33"/>
              </w:rPr>
              <w:t>аутоімунних</w:t>
            </w:r>
            <w:proofErr w:type="spellEnd"/>
            <w:r>
              <w:rPr>
                <w:rStyle w:val="FontStyle33"/>
              </w:rPr>
              <w:t xml:space="preserve"> захворювань.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23"/>
              <w:widowControl/>
              <w:jc w:val="center"/>
              <w:rPr>
                <w:rStyle w:val="FontStyle40"/>
                <w:b w:val="0"/>
              </w:rPr>
            </w:pP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3"/>
              <w:spacing w:after="0"/>
              <w:ind w:left="0"/>
              <w:rPr>
                <w:rFonts w:eastAsia="MS Mincho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Розділ дисципліни 3. </w:t>
            </w:r>
            <w:r>
              <w:rPr>
                <w:bCs/>
                <w:sz w:val="24"/>
                <w:szCs w:val="24"/>
                <w:lang w:val="uk-UA" w:eastAsia="en-US"/>
              </w:rPr>
              <w:t>Алергічні захворювання.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t xml:space="preserve">Алергія. Класифікація і стадії алергійних реакцій. </w:t>
            </w:r>
            <w:r>
              <w:rPr>
                <w:rFonts w:eastAsia="MS Mincho"/>
                <w:bCs/>
                <w:color w:val="000000"/>
                <w:lang w:eastAsia="ru-RU"/>
              </w:rPr>
              <w:t xml:space="preserve">Алергічні </w:t>
            </w:r>
            <w:r>
              <w:rPr>
                <w:rFonts w:eastAsia="MS Mincho"/>
                <w:color w:val="000000"/>
                <w:lang w:eastAsia="ru-RU"/>
              </w:rPr>
              <w:t>за</w:t>
            </w:r>
            <w:r>
              <w:rPr>
                <w:rFonts w:eastAsia="MS Mincho"/>
                <w:bCs/>
                <w:color w:val="000000"/>
                <w:lang w:eastAsia="ru-RU"/>
              </w:rPr>
              <w:t>хворювання</w:t>
            </w:r>
            <w:r>
              <w:rPr>
                <w:bCs/>
              </w:rPr>
              <w:t xml:space="preserve">: види, </w:t>
            </w:r>
            <w:proofErr w:type="spellStart"/>
            <w:r>
              <w:rPr>
                <w:bCs/>
              </w:rPr>
              <w:t>імунопатогенез</w:t>
            </w:r>
            <w:proofErr w:type="spellEnd"/>
            <w:r>
              <w:rPr>
                <w:bCs/>
              </w:rPr>
              <w:t>, імунодіагностика, імунотерапія.</w:t>
            </w:r>
            <w:r>
              <w:t xml:space="preserve"> . Диференціальна діагностика імунологічного і </w:t>
            </w:r>
            <w:proofErr w:type="spellStart"/>
            <w:r>
              <w:t>неімунологічного</w:t>
            </w:r>
            <w:proofErr w:type="spellEnd"/>
            <w:r>
              <w:t xml:space="preserve"> (</w:t>
            </w:r>
            <w:proofErr w:type="spellStart"/>
            <w:r>
              <w:t>псевдоалергічного</w:t>
            </w:r>
            <w:proofErr w:type="spellEnd"/>
            <w:r>
              <w:t xml:space="preserve"> та алергічного) механізмів.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t>2</w:t>
            </w: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9.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t xml:space="preserve">Алергологічні тести </w:t>
            </w:r>
            <w:r>
              <w:rPr>
                <w:lang w:val="en-US"/>
              </w:rPr>
              <w:t>in</w:t>
            </w:r>
            <w:r w:rsidRPr="008064EA">
              <w:t xml:space="preserve"> </w:t>
            </w:r>
            <w:r>
              <w:rPr>
                <w:lang w:val="en-US"/>
              </w:rPr>
              <w:t>vitro</w:t>
            </w:r>
            <w:r>
              <w:t>.</w:t>
            </w:r>
            <w:r>
              <w:rPr>
                <w:rStyle w:val="FontStyle44"/>
                <w:b w:val="0"/>
              </w:rPr>
              <w:t xml:space="preserve"> </w:t>
            </w:r>
            <w:proofErr w:type="spellStart"/>
            <w:r>
              <w:rPr>
                <w:rStyle w:val="FontStyle44"/>
                <w:b w:val="0"/>
                <w:lang w:val="en-US"/>
              </w:rPr>
              <w:t>Immuno</w:t>
            </w:r>
            <w:proofErr w:type="spellEnd"/>
            <w:r>
              <w:rPr>
                <w:rStyle w:val="FontStyle44"/>
                <w:b w:val="0"/>
              </w:rPr>
              <w:t>-</w:t>
            </w:r>
            <w:r>
              <w:rPr>
                <w:rStyle w:val="FontStyle44"/>
                <w:b w:val="0"/>
                <w:lang w:val="en-US"/>
              </w:rPr>
              <w:t>CAP</w:t>
            </w:r>
            <w:r>
              <w:rPr>
                <w:rStyle w:val="FontStyle44"/>
                <w:b w:val="0"/>
              </w:rPr>
              <w:t>, тести стимуляції базофілів в діагностиці алергії та інші.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t>2</w:t>
            </w:r>
          </w:p>
        </w:tc>
      </w:tr>
      <w:tr w:rsidR="008064EA" w:rsidTr="008064EA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10.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Медикаментозна алергія. Невідкладні стани в алергології.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2"/>
              <w:widowControl/>
              <w:jc w:val="center"/>
            </w:pPr>
            <w:r>
              <w:t>2</w:t>
            </w:r>
          </w:p>
        </w:tc>
      </w:tr>
    </w:tbl>
    <w:p w:rsidR="008064EA" w:rsidRDefault="008064EA" w:rsidP="008064EA">
      <w:pPr>
        <w:pStyle w:val="Style8"/>
        <w:widowControl/>
        <w:spacing w:line="240" w:lineRule="auto"/>
        <w:rPr>
          <w:rFonts w:eastAsia="SimSun"/>
        </w:rPr>
      </w:pPr>
    </w:p>
    <w:p w:rsidR="008064EA" w:rsidRDefault="008064EA" w:rsidP="008064EA">
      <w:pPr>
        <w:pStyle w:val="Style8"/>
        <w:widowControl/>
        <w:tabs>
          <w:tab w:val="left" w:pos="9209"/>
        </w:tabs>
        <w:spacing w:line="240" w:lineRule="auto"/>
        <w:rPr>
          <w:rStyle w:val="FontStyle33"/>
          <w:lang w:val="ru-RU"/>
        </w:rPr>
      </w:pPr>
      <w:r>
        <w:rPr>
          <w:rStyle w:val="FontStyle33"/>
        </w:rPr>
        <w:t>Всього:</w:t>
      </w:r>
      <w:r>
        <w:rPr>
          <w:rStyle w:val="FontStyle33"/>
          <w:lang w:val="ru-RU"/>
        </w:rPr>
        <w:t xml:space="preserve">   20</w:t>
      </w:r>
      <w:r>
        <w:rPr>
          <w:rStyle w:val="FontStyle33"/>
        </w:rPr>
        <w:t xml:space="preserve"> </w:t>
      </w:r>
      <w:r>
        <w:rPr>
          <w:rStyle w:val="FontStyle33"/>
          <w:lang w:val="ru-RU"/>
        </w:rPr>
        <w:t>год.</w:t>
      </w:r>
    </w:p>
    <w:p w:rsidR="008064EA" w:rsidRDefault="008064EA" w:rsidP="008064EA">
      <w:pPr>
        <w:pStyle w:val="Style8"/>
        <w:widowControl/>
        <w:tabs>
          <w:tab w:val="left" w:pos="9209"/>
        </w:tabs>
        <w:spacing w:line="240" w:lineRule="auto"/>
        <w:jc w:val="center"/>
        <w:rPr>
          <w:rStyle w:val="FontStyle25"/>
          <w:rFonts w:eastAsia="SimSun"/>
          <w:lang w:val="ru-RU"/>
        </w:rPr>
      </w:pPr>
      <w:r>
        <w:rPr>
          <w:rStyle w:val="FontStyle33"/>
          <w:lang w:val="ru-RU"/>
        </w:rPr>
        <w:br w:type="page"/>
      </w:r>
      <w:r>
        <w:rPr>
          <w:rStyle w:val="FontStyle25"/>
          <w:rFonts w:eastAsia="SimSun"/>
        </w:rPr>
        <w:lastRenderedPageBreak/>
        <w:t>Т</w:t>
      </w:r>
      <w:proofErr w:type="spellStart"/>
      <w:r>
        <w:rPr>
          <w:rStyle w:val="FontStyle25"/>
          <w:rFonts w:eastAsia="SimSun"/>
          <w:lang w:val="ru-RU"/>
        </w:rPr>
        <w:t>еми</w:t>
      </w:r>
      <w:proofErr w:type="spellEnd"/>
      <w:r>
        <w:rPr>
          <w:rStyle w:val="FontStyle25"/>
          <w:rFonts w:eastAsia="SimSun"/>
          <w:lang w:val="ru-RU"/>
        </w:rPr>
        <w:t xml:space="preserve"> </w:t>
      </w:r>
      <w:proofErr w:type="spellStart"/>
      <w:r>
        <w:rPr>
          <w:rStyle w:val="FontStyle25"/>
          <w:rFonts w:eastAsia="SimSun"/>
          <w:lang w:val="ru-RU"/>
        </w:rPr>
        <w:t>практичних</w:t>
      </w:r>
      <w:proofErr w:type="spellEnd"/>
      <w:r>
        <w:rPr>
          <w:rStyle w:val="FontStyle25"/>
          <w:rFonts w:eastAsia="SimSun"/>
          <w:lang w:val="ru-RU"/>
        </w:rPr>
        <w:t xml:space="preserve"> </w:t>
      </w:r>
      <w:proofErr w:type="spellStart"/>
      <w:r>
        <w:rPr>
          <w:rStyle w:val="FontStyle25"/>
          <w:rFonts w:eastAsia="SimSun"/>
          <w:lang w:val="ru-RU"/>
        </w:rPr>
        <w:t>занятть</w:t>
      </w:r>
      <w:proofErr w:type="spellEnd"/>
    </w:p>
    <w:p w:rsidR="00721266" w:rsidRDefault="00721266" w:rsidP="008064EA">
      <w:pPr>
        <w:pStyle w:val="Style8"/>
        <w:widowControl/>
        <w:tabs>
          <w:tab w:val="left" w:pos="9209"/>
        </w:tabs>
        <w:spacing w:line="240" w:lineRule="auto"/>
        <w:jc w:val="center"/>
        <w:rPr>
          <w:rStyle w:val="FontStyle25"/>
          <w:rFonts w:eastAsia="SimSun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2"/>
        <w:gridCol w:w="7534"/>
        <w:gridCol w:w="1134"/>
      </w:tblGrid>
      <w:tr w:rsidR="008064EA" w:rsidTr="008064EA">
        <w:trPr>
          <w:trHeight w:val="6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п/</w:t>
            </w:r>
            <w:proofErr w:type="spellStart"/>
            <w:r>
              <w:rPr>
                <w:rStyle w:val="FontStyle33"/>
              </w:rPr>
              <w:t>п</w:t>
            </w:r>
            <w:proofErr w:type="spellEnd"/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Теми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Кількість</w:t>
            </w:r>
            <w:r>
              <w:rPr>
                <w:rStyle w:val="FontStyle33"/>
                <w:lang w:val="ru-RU"/>
              </w:rPr>
              <w:t xml:space="preserve"> </w:t>
            </w:r>
            <w:r>
              <w:rPr>
                <w:rStyle w:val="FontStyle33"/>
              </w:rPr>
              <w:t>годин</w:t>
            </w:r>
          </w:p>
        </w:tc>
      </w:tr>
      <w:tr w:rsidR="008064EA" w:rsidRPr="008064EA" w:rsidTr="008064EA">
        <w:trPr>
          <w:trHeight w:val="6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4EA" w:rsidRDefault="008064EA">
            <w:pPr>
              <w:pStyle w:val="3"/>
              <w:spacing w:after="0"/>
              <w:ind w:left="0"/>
              <w:rPr>
                <w:rStyle w:val="FontStyle33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Розділ дисципліни 1. 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Імунологічний статус. Принципи оцінки,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імунокорекція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8064EA" w:rsidTr="008064EA">
        <w:trPr>
          <w:trHeight w:val="6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bCs/>
              </w:rPr>
            </w:pPr>
            <w:r>
              <w:rPr>
                <w:rStyle w:val="FontStyle33"/>
              </w:rPr>
              <w:t xml:space="preserve">Органи імунної системи і їх функції. </w:t>
            </w:r>
            <w:proofErr w:type="spellStart"/>
            <w:r>
              <w:rPr>
                <w:rStyle w:val="FontStyle33"/>
              </w:rPr>
              <w:t>Імуно-компетентні</w:t>
            </w:r>
            <w:proofErr w:type="spellEnd"/>
            <w:r>
              <w:rPr>
                <w:rStyle w:val="FontStyle33"/>
              </w:rPr>
              <w:t xml:space="preserve"> клітини і їх функції.</w:t>
            </w:r>
            <w:r>
              <w:t xml:space="preserve"> Антигени головного комплексу </w:t>
            </w:r>
            <w:proofErr w:type="spellStart"/>
            <w:r>
              <w:t>гістосумісності</w:t>
            </w:r>
            <w:proofErr w:type="spellEnd"/>
            <w:r>
              <w:t>: структура та функції.</w:t>
            </w:r>
            <w:r>
              <w:rPr>
                <w:rStyle w:val="FontStyle33"/>
              </w:rPr>
              <w:t xml:space="preserve"> Ланки імунної відповіді. Види імунітету.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widowControl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Імунограма</w:t>
            </w:r>
            <w:proofErr w:type="spellEnd"/>
            <w:r>
              <w:rPr>
                <w:bCs/>
              </w:rPr>
              <w:t xml:space="preserve"> заняття 1. Імунологічні тести, які характеризують клітинний імунітет</w:t>
            </w:r>
          </w:p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bCs/>
              </w:rPr>
              <w:t xml:space="preserve">(Т – ланка).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widowControl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Імунограма</w:t>
            </w:r>
            <w:proofErr w:type="spellEnd"/>
            <w:r>
              <w:rPr>
                <w:bCs/>
              </w:rPr>
              <w:t xml:space="preserve"> заняття 2. Імунологічні тести, які характеризують гуморальний імунітет</w:t>
            </w:r>
          </w:p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bCs/>
              </w:rPr>
              <w:t>(В – ланка).</w:t>
            </w:r>
            <w:r>
              <w:rPr>
                <w:rStyle w:val="FontStyle33"/>
              </w:rPr>
              <w:t xml:space="preserve"> Визначення рівня циркулюючих імунних комплексів.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4.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Імунограма</w:t>
            </w:r>
            <w:proofErr w:type="spellEnd"/>
            <w:r>
              <w:rPr>
                <w:bCs/>
              </w:rPr>
              <w:t xml:space="preserve"> заняття 3. Дослідження факторів природної резистентності організму. </w:t>
            </w:r>
          </w:p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Методи визначення показників фагоцитарної ланки імунітету.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5.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Імунограма</w:t>
            </w:r>
            <w:proofErr w:type="spellEnd"/>
            <w:r>
              <w:rPr>
                <w:bCs/>
              </w:rPr>
              <w:t xml:space="preserve"> заняття 4.  </w:t>
            </w:r>
            <w:r>
              <w:t xml:space="preserve">Діагностичні рівні імунних показників, </w:t>
            </w:r>
            <w:r>
              <w:rPr>
                <w:rStyle w:val="FontStyle33"/>
              </w:rPr>
              <w:t xml:space="preserve">клінічне значення порушень співвідношень при </w:t>
            </w:r>
            <w:r>
              <w:t>бактерійних, вірусних та грибкових інфекціях</w:t>
            </w:r>
            <w:r>
              <w:rPr>
                <w:rStyle w:val="FontStyle33"/>
              </w:rPr>
              <w:t>. Активована імунна відповідь.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widowControl/>
              <w:adjustRightInd w:val="0"/>
              <w:rPr>
                <w:rStyle w:val="FontStyle33"/>
              </w:rPr>
            </w:pPr>
            <w:proofErr w:type="spellStart"/>
            <w:r>
              <w:rPr>
                <w:bCs/>
              </w:rPr>
              <w:t>Цитокіни</w:t>
            </w:r>
            <w:proofErr w:type="spellEnd"/>
            <w:r>
              <w:rPr>
                <w:bCs/>
              </w:rPr>
              <w:t xml:space="preserve">, методи визначення і їх зміни при деяких захворюваннях. Значення </w:t>
            </w:r>
            <w:r>
              <w:rPr>
                <w:bCs/>
                <w:iCs/>
              </w:rPr>
              <w:t xml:space="preserve">методу </w:t>
            </w:r>
            <w:proofErr w:type="spellStart"/>
            <w:r>
              <w:rPr>
                <w:bCs/>
                <w:iCs/>
              </w:rPr>
              <w:t>полімеразної</w:t>
            </w:r>
            <w:proofErr w:type="spellEnd"/>
            <w:r>
              <w:rPr>
                <w:bCs/>
                <w:iCs/>
              </w:rPr>
              <w:t xml:space="preserve"> ланцюгової реакції для виявлення збудників інфекцій.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widowControl/>
              <w:adjustRightInd w:val="0"/>
              <w:rPr>
                <w:rStyle w:val="FontStyle33"/>
              </w:rPr>
            </w:pPr>
            <w:r>
              <w:t xml:space="preserve">Особливості імунної відповіді і результати імунологічних досліджень при бактерійних і вірусних інфекціях.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8.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widowControl/>
              <w:adjustRightInd w:val="0"/>
              <w:rPr>
                <w:sz w:val="24"/>
                <w:szCs w:val="24"/>
              </w:rPr>
            </w:pPr>
            <w:r>
              <w:t xml:space="preserve">Особливості імунної відповіді і результати імунологічних досліджень при грибкових, </w:t>
            </w:r>
            <w:proofErr w:type="spellStart"/>
            <w:r>
              <w:t>протозойних</w:t>
            </w:r>
            <w:proofErr w:type="spellEnd"/>
            <w:r>
              <w:t xml:space="preserve"> інфекціях і гельмінтозах.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9.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widowControl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Cs/>
              </w:rPr>
              <w:t>Імунограма</w:t>
            </w:r>
            <w:proofErr w:type="spellEnd"/>
            <w:r>
              <w:rPr>
                <w:bCs/>
              </w:rPr>
              <w:t xml:space="preserve"> заняття 5. </w:t>
            </w:r>
            <w:r>
              <w:rPr>
                <w:rStyle w:val="FontStyle33"/>
              </w:rPr>
              <w:t xml:space="preserve">Інтерпретація </w:t>
            </w:r>
            <w:proofErr w:type="spellStart"/>
            <w:r>
              <w:rPr>
                <w:rStyle w:val="FontStyle33"/>
              </w:rPr>
              <w:t>імунограм</w:t>
            </w:r>
            <w:proofErr w:type="spellEnd"/>
            <w:r>
              <w:rPr>
                <w:rStyle w:val="FontStyle33"/>
              </w:rPr>
              <w:t xml:space="preserve"> при </w:t>
            </w:r>
            <w:r>
              <w:t>бактерійних, вірусних та грибкових інфекціях</w:t>
            </w:r>
            <w:r>
              <w:rPr>
                <w:rStyle w:val="FontStyle33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RP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Розділ дисципліни 2. </w:t>
            </w:r>
            <w:proofErr w:type="spellStart"/>
            <w:r>
              <w:rPr>
                <w:bCs/>
                <w:lang w:eastAsia="en-US"/>
              </w:rPr>
              <w:t>Імунодефіцитні</w:t>
            </w:r>
            <w:proofErr w:type="spellEnd"/>
            <w:r>
              <w:rPr>
                <w:bCs/>
                <w:lang w:eastAsia="en-US"/>
              </w:rPr>
              <w:t xml:space="preserve"> захворювання та </w:t>
            </w:r>
            <w:proofErr w:type="spellStart"/>
            <w:r>
              <w:rPr>
                <w:bCs/>
                <w:lang w:eastAsia="en-US"/>
              </w:rPr>
              <w:t>імунозалежна</w:t>
            </w:r>
            <w:proofErr w:type="spellEnd"/>
            <w:r>
              <w:rPr>
                <w:bCs/>
                <w:lang w:eastAsia="en-US"/>
              </w:rPr>
              <w:t xml:space="preserve"> патологія.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Дисфункція</w:t>
            </w:r>
            <w:proofErr w:type="spellEnd"/>
            <w:r>
              <w:rPr>
                <w:rStyle w:val="FontStyle33"/>
              </w:rPr>
              <w:t xml:space="preserve"> імунної системи, причини, види, діагностика та лікування.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Природжені імунодефіцити, імунодіагностика та лікування.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6"/>
              <w:widowControl/>
              <w:jc w:val="center"/>
              <w:rPr>
                <w:rStyle w:val="FontStyle37"/>
                <w:i w:val="0"/>
              </w:rPr>
            </w:pPr>
            <w:r>
              <w:rPr>
                <w:rStyle w:val="FontStyle37"/>
                <w:i w:val="0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12.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Набуті імунодефіцити, імунодіагностика та лікування. Заняття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6"/>
              <w:widowControl/>
              <w:jc w:val="center"/>
              <w:rPr>
                <w:rStyle w:val="FontStyle37"/>
                <w:i w:val="0"/>
              </w:rPr>
            </w:pPr>
            <w:r>
              <w:rPr>
                <w:rStyle w:val="FontStyle37"/>
                <w:i w:val="0"/>
                <w:lang w:val="ru-RU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13.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Набуті імунодефіцити, імунодіагностика та лікування. Заняття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6"/>
              <w:widowControl/>
              <w:jc w:val="center"/>
              <w:rPr>
                <w:rStyle w:val="FontStyle37"/>
                <w:i w:val="0"/>
              </w:rPr>
            </w:pPr>
            <w:r>
              <w:rPr>
                <w:rStyle w:val="FontStyle37"/>
                <w:i w:val="0"/>
                <w:lang w:val="ru-RU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14.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Принципи </w:t>
            </w:r>
            <w:proofErr w:type="spellStart"/>
            <w:r>
              <w:rPr>
                <w:rStyle w:val="FontStyle33"/>
              </w:rPr>
              <w:t>імуномодулюючої</w:t>
            </w:r>
            <w:proofErr w:type="spellEnd"/>
            <w:r>
              <w:rPr>
                <w:rStyle w:val="FontStyle33"/>
              </w:rPr>
              <w:t xml:space="preserve"> терапії. </w:t>
            </w:r>
          </w:p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Визначення чутливості до </w:t>
            </w:r>
            <w:proofErr w:type="spellStart"/>
            <w:r>
              <w:rPr>
                <w:rStyle w:val="FontStyle33"/>
              </w:rPr>
              <w:t>імуномодуляторів</w:t>
            </w:r>
            <w:proofErr w:type="spellEnd"/>
            <w:r>
              <w:rPr>
                <w:rStyle w:val="FontStyle33"/>
              </w:rPr>
              <w:t xml:space="preserve"> </w:t>
            </w:r>
            <w:r>
              <w:rPr>
                <w:rStyle w:val="FontStyle33"/>
                <w:lang w:val="en-US"/>
              </w:rPr>
              <w:t>in</w:t>
            </w:r>
            <w:r w:rsidRPr="008064EA">
              <w:rPr>
                <w:rStyle w:val="FontStyle33"/>
              </w:rPr>
              <w:t xml:space="preserve"> </w:t>
            </w:r>
            <w:r>
              <w:rPr>
                <w:rStyle w:val="FontStyle33"/>
                <w:lang w:val="en-US"/>
              </w:rPr>
              <w:t>vitro</w:t>
            </w:r>
            <w:r>
              <w:rPr>
                <w:rStyle w:val="FontStyle33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6"/>
              <w:widowControl/>
              <w:jc w:val="center"/>
              <w:rPr>
                <w:rStyle w:val="FontStyle37"/>
                <w:i w:val="0"/>
              </w:rPr>
            </w:pPr>
            <w:r>
              <w:rPr>
                <w:rStyle w:val="FontStyle37"/>
                <w:i w:val="0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15.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Fonts w:eastAsia="TimesNewRomanPSMT"/>
                <w:lang w:eastAsia="ru-RU"/>
              </w:rPr>
              <w:t xml:space="preserve">Імунодіагностика ВІЛ-інфекції і </w:t>
            </w:r>
            <w:proofErr w:type="spellStart"/>
            <w:r>
              <w:rPr>
                <w:rFonts w:eastAsia="TimesNewRomanPSMT"/>
                <w:lang w:eastAsia="ru-RU"/>
              </w:rPr>
              <w:t>СНІДу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6"/>
              <w:widowControl/>
              <w:jc w:val="center"/>
              <w:rPr>
                <w:rStyle w:val="FontStyle37"/>
                <w:i w:val="0"/>
              </w:rPr>
            </w:pPr>
            <w:r>
              <w:rPr>
                <w:rStyle w:val="FontStyle37"/>
                <w:i w:val="0"/>
                <w:lang w:val="ru-RU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16.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Основи трансплантаційного імунітету. Методи визначення синдромів відторгнення трансплантату.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17.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t xml:space="preserve">Імунологія репродукції. </w:t>
            </w:r>
            <w:r>
              <w:rPr>
                <w:rStyle w:val="FontStyle33"/>
              </w:rPr>
              <w:t xml:space="preserve">Методи досліджень при </w:t>
            </w:r>
            <w:proofErr w:type="spellStart"/>
            <w:r>
              <w:rPr>
                <w:rStyle w:val="FontStyle33"/>
              </w:rPr>
              <w:t>імунозалежних</w:t>
            </w:r>
            <w:proofErr w:type="spellEnd"/>
            <w:r>
              <w:rPr>
                <w:rStyle w:val="FontStyle33"/>
              </w:rPr>
              <w:t xml:space="preserve"> формах безпліддя.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18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</w:pPr>
            <w:r>
              <w:rPr>
                <w:rFonts w:eastAsia="MS Mincho"/>
                <w:bCs/>
                <w:color w:val="000000"/>
              </w:rPr>
              <w:t>І</w:t>
            </w:r>
            <w:r>
              <w:rPr>
                <w:rFonts w:eastAsia="MS Mincho"/>
                <w:bCs/>
                <w:iCs/>
                <w:color w:val="000000"/>
              </w:rPr>
              <w:t xml:space="preserve">мунологія пухлин. Імунологічні методи визначення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онкомаркерів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. Призначення визначення комбінацій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онкомаркерів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при деяких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опухолях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19.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iCs/>
                <w:color w:val="000000"/>
              </w:rPr>
              <w:t xml:space="preserve">Імунологічні аспекти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аутоімунних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захворювань. Методи імунодіагностики та їх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діагностикчне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значення.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20.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widowControl/>
              <w:adjustRightInd w:val="0"/>
              <w:rPr>
                <w:rStyle w:val="FontStyle33"/>
              </w:rPr>
            </w:pPr>
            <w:r>
              <w:rPr>
                <w:bCs/>
              </w:rPr>
              <w:t xml:space="preserve">Лімфаденопатії. Дослідження клітин лімфатичного вузла за допомогою </w:t>
            </w:r>
            <w:proofErr w:type="spellStart"/>
            <w:r>
              <w:rPr>
                <w:bCs/>
              </w:rPr>
              <w:t>імунофенотипування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3"/>
              <w:spacing w:after="0"/>
              <w:ind w:left="0"/>
              <w:rPr>
                <w:rStyle w:val="FontStyle33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Розділ дисципліни 3. </w:t>
            </w:r>
            <w:r>
              <w:rPr>
                <w:bCs/>
                <w:sz w:val="24"/>
                <w:szCs w:val="24"/>
                <w:lang w:val="uk-UA" w:eastAsia="en-US"/>
              </w:rPr>
              <w:t>Алергічні захворювання.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3"/>
              <w:spacing w:after="0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Алергія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Види а</w:t>
            </w:r>
            <w:proofErr w:type="spellStart"/>
            <w:r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лергічн</w:t>
            </w:r>
            <w:r>
              <w:rPr>
                <w:rFonts w:eastAsia="MS Mincho"/>
                <w:bCs/>
                <w:color w:val="000000"/>
                <w:sz w:val="24"/>
                <w:szCs w:val="24"/>
                <w:lang w:val="uk-UA" w:eastAsia="ru-RU"/>
              </w:rPr>
              <w:t>их</w:t>
            </w:r>
            <w:proofErr w:type="spellEnd"/>
            <w:r>
              <w:rPr>
                <w:rFonts w:eastAsia="MS Mincho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хворюван</w:t>
            </w:r>
            <w:r>
              <w:rPr>
                <w:rFonts w:eastAsia="MS Mincho"/>
                <w:bCs/>
                <w:color w:val="000000"/>
                <w:sz w:val="24"/>
                <w:szCs w:val="24"/>
                <w:lang w:val="uk-UA" w:eastAsia="ru-RU"/>
              </w:rPr>
              <w:t>ь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імунодіагностика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імунотерапія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22.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bCs/>
              </w:rPr>
              <w:t xml:space="preserve">Інші алергічні (не </w:t>
            </w:r>
            <w:proofErr w:type="spellStart"/>
            <w:r>
              <w:rPr>
                <w:bCs/>
              </w:rPr>
              <w:t>атопічні</w:t>
            </w:r>
            <w:proofErr w:type="spellEnd"/>
            <w:r>
              <w:rPr>
                <w:bCs/>
              </w:rPr>
              <w:t xml:space="preserve">) захворювання: види, </w:t>
            </w:r>
            <w:proofErr w:type="spellStart"/>
            <w:r>
              <w:rPr>
                <w:bCs/>
              </w:rPr>
              <w:t>імунопатогенез</w:t>
            </w:r>
            <w:proofErr w:type="spellEnd"/>
            <w:r>
              <w:rPr>
                <w:bCs/>
              </w:rPr>
              <w:t xml:space="preserve">, імунодіагностика, імунотерапія.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23.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Лабораторна діагностика алергічних захворювань 1. </w:t>
            </w:r>
            <w:r>
              <w:rPr>
                <w:bCs/>
                <w:iCs/>
              </w:rPr>
              <w:t xml:space="preserve">Визначення загального та алерген специфічних </w:t>
            </w:r>
            <w:proofErr w:type="spellStart"/>
            <w:r>
              <w:rPr>
                <w:bCs/>
                <w:iCs/>
              </w:rPr>
              <w:t>IgE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імуноферментним</w:t>
            </w:r>
            <w:proofErr w:type="spellEnd"/>
            <w:r>
              <w:rPr>
                <w:bCs/>
                <w:iCs/>
              </w:rPr>
              <w:t xml:space="preserve"> методом.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24.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Лабораторна діагностика алергічних захворювань 2. </w:t>
            </w:r>
            <w:r>
              <w:rPr>
                <w:bCs/>
                <w:iCs/>
              </w:rPr>
              <w:t xml:space="preserve">Визначення рівнів </w:t>
            </w:r>
            <w:proofErr w:type="spellStart"/>
            <w:r>
              <w:rPr>
                <w:bCs/>
                <w:iCs/>
              </w:rPr>
              <w:t>гістаміну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триптази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діамінооксидази</w:t>
            </w:r>
            <w:proofErr w:type="spellEnd"/>
            <w:r>
              <w:rPr>
                <w:bCs/>
                <w:iCs/>
              </w:rPr>
              <w:t>, С1 і С4 компонентів системи комплементу, активності і концентрації С1 інгібітору комплементу в сироватці крові.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25.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widowControl/>
              <w:adjustRightInd w:val="0"/>
              <w:rPr>
                <w:rStyle w:val="FontStyle33"/>
              </w:rPr>
            </w:pPr>
            <w:r>
              <w:rPr>
                <w:rStyle w:val="FontStyle33"/>
              </w:rPr>
              <w:t xml:space="preserve">Лабораторна діагностика алергічних захворювань 3. </w:t>
            </w:r>
            <w:r>
              <w:rPr>
                <w:bCs/>
              </w:rPr>
              <w:t xml:space="preserve">Молекулярна діагностика алергій за допомогою </w:t>
            </w:r>
            <w:proofErr w:type="spellStart"/>
            <w:r>
              <w:rPr>
                <w:bCs/>
              </w:rPr>
              <w:t>рекомбінантних</w:t>
            </w:r>
            <w:proofErr w:type="spellEnd"/>
            <w:r>
              <w:rPr>
                <w:bCs/>
              </w:rPr>
              <w:t xml:space="preserve"> алергенів.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26.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 w:rsidRPr="008064EA">
              <w:rPr>
                <w:rStyle w:val="FontStyle33"/>
              </w:rPr>
              <w:t>М</w:t>
            </w:r>
            <w:r>
              <w:rPr>
                <w:rStyle w:val="FontStyle33"/>
              </w:rPr>
              <w:t>едикаментозн</w:t>
            </w:r>
            <w:r w:rsidRPr="008064EA">
              <w:rPr>
                <w:rStyle w:val="FontStyle33"/>
              </w:rPr>
              <w:t>а</w:t>
            </w:r>
            <w:r>
              <w:rPr>
                <w:rStyle w:val="FontStyle33"/>
              </w:rPr>
              <w:t xml:space="preserve"> алергі</w:t>
            </w:r>
            <w:r w:rsidRPr="008064EA">
              <w:rPr>
                <w:rStyle w:val="FontStyle33"/>
              </w:rPr>
              <w:t>я</w:t>
            </w:r>
            <w:r>
              <w:rPr>
                <w:rStyle w:val="FontStyle33"/>
              </w:rPr>
              <w:t>.</w:t>
            </w:r>
            <w:r w:rsidRPr="008064EA">
              <w:rPr>
                <w:rStyle w:val="FontStyle33"/>
              </w:rPr>
              <w:t xml:space="preserve"> Стандартизовані методи д</w:t>
            </w:r>
            <w:r>
              <w:rPr>
                <w:rStyle w:val="FontStyle33"/>
              </w:rPr>
              <w:t>і</w:t>
            </w:r>
            <w:r w:rsidRPr="008064EA">
              <w:rPr>
                <w:rStyle w:val="FontStyle33"/>
              </w:rPr>
              <w:t xml:space="preserve">агностики: визначення специфічних </w:t>
            </w:r>
            <w:r>
              <w:rPr>
                <w:rStyle w:val="FontStyle33"/>
              </w:rPr>
              <w:t xml:space="preserve">імуноглобулінів в сироватці крові, </w:t>
            </w:r>
            <w:r>
              <w:rPr>
                <w:rStyle w:val="FontStyle33"/>
                <w:lang w:val="en-US"/>
              </w:rPr>
              <w:t>CAST</w:t>
            </w:r>
            <w:r w:rsidRPr="008064EA">
              <w:rPr>
                <w:rStyle w:val="FontStyle33"/>
              </w:rPr>
              <w:t xml:space="preserve"> та </w:t>
            </w:r>
            <w:r>
              <w:rPr>
                <w:rStyle w:val="FontStyle33"/>
                <w:lang w:val="en-US"/>
              </w:rPr>
              <w:t>FAST</w:t>
            </w:r>
            <w:r w:rsidRPr="008064EA">
              <w:rPr>
                <w:rStyle w:val="FontStyle33"/>
              </w:rPr>
              <w:t xml:space="preserve"> методи досліджень. </w:t>
            </w:r>
            <w:r>
              <w:rPr>
                <w:rStyle w:val="FontStyle33"/>
              </w:rPr>
              <w:t>Л</w:t>
            </w:r>
            <w:proofErr w:type="spellStart"/>
            <w:r>
              <w:rPr>
                <w:rStyle w:val="FontStyle33"/>
                <w:lang w:val="ru-RU"/>
              </w:rPr>
              <w:t>ікування</w:t>
            </w:r>
            <w:proofErr w:type="spellEnd"/>
            <w:r>
              <w:rPr>
                <w:rStyle w:val="FontStyle33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27.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Невідкладні стани в алергології.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  <w:tr w:rsidR="008064EA" w:rsidTr="008064EA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28.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25"/>
                <w:rFonts w:eastAsia="SimSun"/>
                <w:b w:val="0"/>
              </w:rPr>
              <w:t xml:space="preserve">Екзамен.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</w:tr>
    </w:tbl>
    <w:p w:rsidR="008064EA" w:rsidRDefault="008064EA" w:rsidP="008064EA">
      <w:pPr>
        <w:pStyle w:val="Style8"/>
        <w:widowControl/>
        <w:spacing w:line="240" w:lineRule="auto"/>
        <w:rPr>
          <w:rStyle w:val="FontStyle33"/>
          <w:rFonts w:eastAsia="SimSun"/>
          <w:lang w:val="ru-RU"/>
        </w:rPr>
      </w:pPr>
      <w:r>
        <w:rPr>
          <w:rStyle w:val="FontStyle33"/>
        </w:rPr>
        <w:t xml:space="preserve">Всього:        56 </w:t>
      </w:r>
      <w:r>
        <w:rPr>
          <w:rStyle w:val="FontStyle33"/>
          <w:lang w:val="ru-RU"/>
        </w:rPr>
        <w:t>год.</w:t>
      </w:r>
    </w:p>
    <w:p w:rsidR="008064EA" w:rsidRDefault="008064EA" w:rsidP="008064EA">
      <w:pPr>
        <w:pStyle w:val="Style8"/>
        <w:widowControl/>
        <w:spacing w:line="240" w:lineRule="auto"/>
        <w:jc w:val="center"/>
        <w:rPr>
          <w:rStyle w:val="FontStyle33"/>
          <w:lang w:val="ru-RU"/>
        </w:rPr>
      </w:pPr>
    </w:p>
    <w:p w:rsidR="008064EA" w:rsidRDefault="008064EA" w:rsidP="008064EA">
      <w:pPr>
        <w:pStyle w:val="Style8"/>
        <w:widowControl/>
        <w:spacing w:line="240" w:lineRule="auto"/>
        <w:jc w:val="center"/>
        <w:rPr>
          <w:rStyle w:val="FontStyle33"/>
          <w:b/>
        </w:rPr>
      </w:pPr>
      <w:proofErr w:type="spellStart"/>
      <w:r>
        <w:rPr>
          <w:rStyle w:val="FontStyle33"/>
          <w:b/>
          <w:lang w:val="ru-RU"/>
        </w:rPr>
        <w:t>Самост</w:t>
      </w:r>
      <w:r>
        <w:rPr>
          <w:rStyle w:val="FontStyle33"/>
          <w:b/>
        </w:rPr>
        <w:t>ійна</w:t>
      </w:r>
      <w:proofErr w:type="spellEnd"/>
      <w:r>
        <w:rPr>
          <w:rStyle w:val="FontStyle33"/>
          <w:b/>
        </w:rPr>
        <w:t xml:space="preserve"> робота</w:t>
      </w:r>
    </w:p>
    <w:p w:rsidR="008064EA" w:rsidRDefault="008064EA" w:rsidP="008064EA">
      <w:pPr>
        <w:pStyle w:val="Style8"/>
        <w:widowControl/>
        <w:spacing w:line="240" w:lineRule="auto"/>
        <w:jc w:val="center"/>
        <w:rPr>
          <w:rStyle w:val="FontStyle26"/>
          <w:b w:val="0"/>
          <w:i w:val="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374"/>
        <w:gridCol w:w="1419"/>
      </w:tblGrid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b w:val="0"/>
                <w:i w:val="0"/>
              </w:rPr>
            </w:pPr>
            <w:r>
              <w:rPr>
                <w:rStyle w:val="FontStyle26"/>
                <w:b w:val="0"/>
                <w:i w:val="0"/>
              </w:rPr>
              <w:t>№</w:t>
            </w:r>
          </w:p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п-п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Питання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Кількість годин</w:t>
            </w:r>
          </w:p>
        </w:tc>
      </w:tr>
      <w:tr w:rsidR="008064EA" w:rsidRP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b w:val="0"/>
                <w:i w:val="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bCs/>
              </w:rPr>
              <w:t xml:space="preserve">Розділ дисципліни 1. </w:t>
            </w:r>
            <w:r>
              <w:rPr>
                <w:bCs/>
                <w:lang w:eastAsia="en-US"/>
              </w:rPr>
              <w:t xml:space="preserve">Імунологічний статус. Принципи оцінки, </w:t>
            </w:r>
            <w:proofErr w:type="spellStart"/>
            <w:r>
              <w:rPr>
                <w:bCs/>
                <w:lang w:eastAsia="en-US"/>
              </w:rPr>
              <w:t>імунокорекція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bCs/>
              </w:rPr>
              <w:t>Імунологічні тести, які характеризують клітинний імунітет (Т–ланка).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  <w:lang w:eastAsia="en-US"/>
              </w:rPr>
            </w:pPr>
            <w:r>
              <w:rPr>
                <w:rStyle w:val="FontStyle33"/>
                <w:lang w:eastAsia="en-US"/>
              </w:rPr>
              <w:t>8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6"/>
              <w:widowControl/>
              <w:rPr>
                <w:rStyle w:val="FontStyle29"/>
              </w:rPr>
            </w:pPr>
            <w:r>
              <w:rPr>
                <w:rStyle w:val="FontStyle29"/>
                <w:i w:val="0"/>
              </w:rPr>
              <w:t>2</w:t>
            </w:r>
            <w:r>
              <w:rPr>
                <w:rStyle w:val="FontStyle29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bCs/>
                <w:iCs/>
              </w:rPr>
              <w:t xml:space="preserve">Тести з функціональним навантаженням лімфоцитів. Реакція </w:t>
            </w:r>
            <w:proofErr w:type="spellStart"/>
            <w:r>
              <w:rPr>
                <w:bCs/>
                <w:iCs/>
              </w:rPr>
              <w:t>бласт-трансформації</w:t>
            </w:r>
            <w:proofErr w:type="spellEnd"/>
            <w:r>
              <w:rPr>
                <w:bCs/>
                <w:iCs/>
              </w:rPr>
              <w:t xml:space="preserve"> лімфоцитів (РБТЛ) з </w:t>
            </w:r>
            <w:proofErr w:type="spellStart"/>
            <w:r>
              <w:rPr>
                <w:bCs/>
                <w:iCs/>
              </w:rPr>
              <w:t>мітогенами</w:t>
            </w:r>
            <w:proofErr w:type="spellEnd"/>
            <w:r>
              <w:rPr>
                <w:bCs/>
                <w:iCs/>
              </w:rPr>
              <w:t>. Методика. Клінічне значення.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</w:pPr>
            <w:r>
              <w:rPr>
                <w:rStyle w:val="FontStyle33"/>
              </w:rPr>
              <w:t>6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3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Дефіцит </w:t>
            </w:r>
            <w:r>
              <w:rPr>
                <w:rStyle w:val="FontStyle37"/>
                <w:i w:val="0"/>
                <w:iCs w:val="0"/>
              </w:rPr>
              <w:t>білків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33"/>
              </w:rPr>
              <w:t xml:space="preserve">комплементу та </w:t>
            </w:r>
            <w:proofErr w:type="spellStart"/>
            <w:r>
              <w:rPr>
                <w:rStyle w:val="FontStyle33"/>
              </w:rPr>
              <w:t>іх</w:t>
            </w:r>
            <w:proofErr w:type="spellEnd"/>
            <w:r>
              <w:rPr>
                <w:rStyle w:val="FontStyle33"/>
              </w:rPr>
              <w:t xml:space="preserve"> інгібіторів, методи визначення, клінічне значення.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3"/>
              </w:rPr>
              <w:br w:type="page"/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bCs/>
              </w:rPr>
              <w:t xml:space="preserve">Імунологічні тести, які характеризують гуморальний імунітет (В – ланка). </w:t>
            </w:r>
            <w:r>
              <w:rPr>
                <w:rStyle w:val="FontStyle33"/>
              </w:rPr>
              <w:t>Методи визначення показників фагоцитарної ланки імунітету.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6"/>
              </w:rPr>
            </w:pPr>
            <w:r>
              <w:rPr>
                <w:bCs/>
                <w:iCs/>
              </w:rPr>
              <w:t xml:space="preserve">Методика </w:t>
            </w:r>
            <w:proofErr w:type="spellStart"/>
            <w:r>
              <w:rPr>
                <w:bCs/>
                <w:iCs/>
              </w:rPr>
              <w:t>полімеразної</w:t>
            </w:r>
            <w:proofErr w:type="spellEnd"/>
            <w:r>
              <w:rPr>
                <w:bCs/>
                <w:iCs/>
              </w:rPr>
              <w:t xml:space="preserve"> ланцюгової реакції та її значення в діагностиці збудників інфекцій.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</w:tr>
      <w:tr w:rsidR="008064EA" w:rsidRP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Fonts w:eastAsia="TimesNewRomanPSMT"/>
              </w:rPr>
            </w:pPr>
            <w:r>
              <w:rPr>
                <w:bCs/>
              </w:rPr>
              <w:t xml:space="preserve">Розділ дисципліни 2. </w:t>
            </w:r>
            <w:proofErr w:type="spellStart"/>
            <w:r>
              <w:rPr>
                <w:bCs/>
                <w:lang w:eastAsia="en-US"/>
              </w:rPr>
              <w:t>Імунодефіцитні</w:t>
            </w:r>
            <w:proofErr w:type="spellEnd"/>
            <w:r>
              <w:rPr>
                <w:bCs/>
                <w:lang w:eastAsia="en-US"/>
              </w:rPr>
              <w:t xml:space="preserve"> захворювання та </w:t>
            </w:r>
            <w:proofErr w:type="spellStart"/>
            <w:r>
              <w:rPr>
                <w:bCs/>
                <w:lang w:eastAsia="en-US"/>
              </w:rPr>
              <w:t>імунозалежна</w:t>
            </w:r>
            <w:proofErr w:type="spellEnd"/>
            <w:r>
              <w:rPr>
                <w:bCs/>
                <w:lang w:eastAsia="en-US"/>
              </w:rPr>
              <w:t xml:space="preserve"> патологія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</w:pPr>
            <w:r>
              <w:rPr>
                <w:rStyle w:val="FontStyle33"/>
                <w:spacing w:val="30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Особливості </w:t>
            </w:r>
            <w:proofErr w:type="spellStart"/>
            <w:r>
              <w:rPr>
                <w:rStyle w:val="FontStyle33"/>
              </w:rPr>
              <w:t>імунограми</w:t>
            </w:r>
            <w:proofErr w:type="spellEnd"/>
            <w:r>
              <w:rPr>
                <w:rStyle w:val="FontStyle33"/>
              </w:rPr>
              <w:t xml:space="preserve"> при п</w:t>
            </w:r>
            <w:r>
              <w:rPr>
                <w:rFonts w:eastAsia="MS Mincho"/>
                <w:bCs/>
                <w:color w:val="000000"/>
              </w:rPr>
              <w:t>рироджених імунодефіцитах</w:t>
            </w:r>
            <w:r>
              <w:rPr>
                <w:rStyle w:val="FontStyle33"/>
              </w:rPr>
              <w:t xml:space="preserve"> та методи її корекції.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  <w:spacing w:val="30"/>
              </w:rPr>
            </w:pPr>
            <w:r>
              <w:rPr>
                <w:rStyle w:val="FontStyle33"/>
                <w:spacing w:val="30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Особливості </w:t>
            </w:r>
            <w:proofErr w:type="spellStart"/>
            <w:r>
              <w:rPr>
                <w:rStyle w:val="FontStyle33"/>
              </w:rPr>
              <w:t>імунограми</w:t>
            </w:r>
            <w:proofErr w:type="spellEnd"/>
            <w:r>
              <w:rPr>
                <w:rStyle w:val="FontStyle33"/>
              </w:rPr>
              <w:t xml:space="preserve"> при набутих</w:t>
            </w:r>
            <w:r>
              <w:rPr>
                <w:rFonts w:eastAsia="MS Mincho"/>
                <w:bCs/>
                <w:color w:val="000000"/>
              </w:rPr>
              <w:t xml:space="preserve"> імунодефіцитах</w:t>
            </w:r>
            <w:r>
              <w:rPr>
                <w:rStyle w:val="FontStyle33"/>
              </w:rPr>
              <w:t xml:space="preserve"> та методи її корекції.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Імунологічне обстеження хворого у </w:t>
            </w:r>
            <w:proofErr w:type="spellStart"/>
            <w:r>
              <w:rPr>
                <w:rStyle w:val="FontStyle33"/>
              </w:rPr>
              <w:t>предтрансплантаційному</w:t>
            </w:r>
            <w:proofErr w:type="spellEnd"/>
            <w:r>
              <w:rPr>
                <w:rStyle w:val="FontStyle33"/>
              </w:rPr>
              <w:t xml:space="preserve"> періоді.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proofErr w:type="spellStart"/>
            <w:r>
              <w:rPr>
                <w:rFonts w:eastAsia="MS Mincho"/>
                <w:bCs/>
                <w:iCs/>
                <w:color w:val="000000"/>
              </w:rPr>
              <w:t>Імунозалежні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форми безпліддя. Імунологічні методи дослідження при безплідді.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0"/>
              <w:widowControl/>
              <w:rPr>
                <w:rStyle w:val="FontStyle36"/>
              </w:rPr>
            </w:pPr>
            <w:r>
              <w:rPr>
                <w:rStyle w:val="FontStyle36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Fonts w:eastAsia="MS Mincho"/>
                <w:bCs/>
                <w:iCs/>
                <w:color w:val="000000"/>
              </w:rPr>
              <w:t xml:space="preserve">Імунологічні методи досліджень при </w:t>
            </w:r>
            <w:proofErr w:type="spellStart"/>
            <w:r>
              <w:rPr>
                <w:rFonts w:eastAsia="MS Mincho"/>
                <w:bCs/>
                <w:iCs/>
                <w:color w:val="000000"/>
              </w:rPr>
              <w:t>аутоімунних</w:t>
            </w:r>
            <w:proofErr w:type="spellEnd"/>
            <w:r>
              <w:rPr>
                <w:rFonts w:eastAsia="MS Mincho"/>
                <w:bCs/>
                <w:iCs/>
                <w:color w:val="000000"/>
              </w:rPr>
              <w:t xml:space="preserve"> захворюваннях.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0"/>
              <w:widowControl/>
              <w:rPr>
                <w:rStyle w:val="FontStyle36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Розділ дисципліни 3. </w:t>
            </w:r>
            <w:r>
              <w:rPr>
                <w:bCs/>
                <w:lang w:eastAsia="en-US"/>
              </w:rPr>
              <w:t>Алергічні захворювання.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bCs/>
              </w:rPr>
            </w:pPr>
            <w:r>
              <w:rPr>
                <w:bCs/>
                <w:iCs/>
              </w:rPr>
              <w:t xml:space="preserve">Визначення алерген специфічних </w:t>
            </w:r>
            <w:proofErr w:type="spellStart"/>
            <w:r>
              <w:rPr>
                <w:bCs/>
                <w:iCs/>
              </w:rPr>
              <w:t>IgE</w:t>
            </w:r>
            <w:proofErr w:type="spellEnd"/>
            <w:r>
              <w:rPr>
                <w:bCs/>
                <w:iCs/>
              </w:rPr>
              <w:t xml:space="preserve"> та </w:t>
            </w:r>
            <w:proofErr w:type="spellStart"/>
            <w:r>
              <w:rPr>
                <w:bCs/>
                <w:iCs/>
              </w:rPr>
              <w:t>IgG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імуноферментним</w:t>
            </w:r>
            <w:proofErr w:type="spellEnd"/>
            <w:r>
              <w:rPr>
                <w:bCs/>
                <w:iCs/>
              </w:rPr>
              <w:t xml:space="preserve"> методом.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</w:pPr>
            <w:r>
              <w:rPr>
                <w:rStyle w:val="FontStyle33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bCs/>
              </w:rPr>
              <w:t xml:space="preserve">Молекулярна діагностика алергій за допомогою </w:t>
            </w:r>
            <w:proofErr w:type="spellStart"/>
            <w:r>
              <w:rPr>
                <w:bCs/>
              </w:rPr>
              <w:t>рекомбінантних</w:t>
            </w:r>
            <w:proofErr w:type="spellEnd"/>
            <w:r>
              <w:rPr>
                <w:bCs/>
              </w:rPr>
              <w:t xml:space="preserve"> алергенів.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</w:tr>
      <w:tr w:rsidR="008064EA" w:rsidTr="00806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rPr>
                <w:bCs/>
              </w:rPr>
            </w:pPr>
            <w:r>
              <w:rPr>
                <w:bCs/>
                <w:lang w:val="ru-RU"/>
              </w:rPr>
              <w:t xml:space="preserve">Методики </w:t>
            </w:r>
            <w:proofErr w:type="spellStart"/>
            <w:r>
              <w:rPr>
                <w:bCs/>
                <w:lang w:val="ru-RU"/>
              </w:rPr>
              <w:t>визначення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активації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клітин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алергенами</w:t>
            </w:r>
            <w:proofErr w:type="spellEnd"/>
            <w:r>
              <w:rPr>
                <w:bCs/>
                <w:lang w:val="ru-RU"/>
              </w:rPr>
              <w:t xml:space="preserve"> до </w:t>
            </w:r>
            <w:proofErr w:type="spellStart"/>
            <w:r>
              <w:rPr>
                <w:bCs/>
                <w:lang w:val="ru-RU"/>
              </w:rPr>
              <w:t>лі</w:t>
            </w:r>
            <w:proofErr w:type="gramStart"/>
            <w:r>
              <w:rPr>
                <w:bCs/>
                <w:lang w:val="ru-RU"/>
              </w:rPr>
              <w:t>к</w:t>
            </w:r>
            <w:proofErr w:type="gramEnd"/>
            <w:r>
              <w:rPr>
                <w:bCs/>
                <w:lang w:val="ru-RU"/>
              </w:rPr>
              <w:t>ів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4EA" w:rsidRDefault="008064EA">
            <w:pPr>
              <w:pStyle w:val="Style13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</w:tr>
    </w:tbl>
    <w:p w:rsidR="008064EA" w:rsidRDefault="008064EA" w:rsidP="008064EA">
      <w:pPr>
        <w:pStyle w:val="Style8"/>
        <w:widowControl/>
        <w:spacing w:line="240" w:lineRule="auto"/>
      </w:pPr>
    </w:p>
    <w:p w:rsidR="008064EA" w:rsidRDefault="008064EA" w:rsidP="008064EA">
      <w:pPr>
        <w:pStyle w:val="Style8"/>
        <w:widowControl/>
        <w:tabs>
          <w:tab w:val="left" w:pos="5443"/>
        </w:tabs>
        <w:spacing w:line="240" w:lineRule="auto"/>
        <w:rPr>
          <w:rStyle w:val="FontStyle33"/>
          <w:lang w:val="en-US"/>
        </w:rPr>
      </w:pPr>
      <w:r>
        <w:rPr>
          <w:rStyle w:val="FontStyle33"/>
        </w:rPr>
        <w:t>Всього:</w:t>
      </w:r>
      <w:r>
        <w:rPr>
          <w:rStyle w:val="FontStyle33"/>
          <w:lang w:val="ru-RU"/>
        </w:rPr>
        <w:t xml:space="preserve"> 89</w:t>
      </w:r>
      <w:r>
        <w:rPr>
          <w:rStyle w:val="FontStyle33"/>
        </w:rPr>
        <w:t xml:space="preserve"> </w:t>
      </w:r>
      <w:r>
        <w:rPr>
          <w:rStyle w:val="FontStyle33"/>
          <w:lang w:val="ru-RU"/>
        </w:rPr>
        <w:t>год.</w:t>
      </w:r>
    </w:p>
    <w:p w:rsidR="008064EA" w:rsidRDefault="008064EA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47CB" w:rsidRDefault="00F17875" w:rsidP="005147CB">
      <w:pPr>
        <w:jc w:val="center"/>
        <w:rPr>
          <w:b/>
          <w:sz w:val="24"/>
          <w:szCs w:val="24"/>
        </w:rPr>
      </w:pPr>
      <w:r w:rsidRPr="005147CB">
        <w:rPr>
          <w:b/>
          <w:sz w:val="24"/>
          <w:szCs w:val="24"/>
        </w:rPr>
        <w:lastRenderedPageBreak/>
        <w:t>Індивідуальні завдання:</w:t>
      </w:r>
    </w:p>
    <w:p w:rsidR="00721266" w:rsidRPr="005147CB" w:rsidRDefault="00721266" w:rsidP="005147CB">
      <w:pPr>
        <w:jc w:val="center"/>
        <w:rPr>
          <w:b/>
          <w:sz w:val="24"/>
          <w:szCs w:val="24"/>
        </w:rPr>
      </w:pPr>
    </w:p>
    <w:p w:rsidR="00F17875" w:rsidRPr="00E54C7D" w:rsidRDefault="00F17875" w:rsidP="00E54C7D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>1). Підготовка огляду наукової літератури або проведення наукового дослідження (за вибором або домовленістю з викладачем)</w:t>
      </w:r>
      <w:r w:rsidR="00C83A83" w:rsidRPr="00E54C7D">
        <w:rPr>
          <w:sz w:val="24"/>
          <w:szCs w:val="24"/>
        </w:rPr>
        <w:t xml:space="preserve">. 2). </w:t>
      </w:r>
      <w:proofErr w:type="spellStart"/>
      <w:r w:rsidRPr="00E54C7D">
        <w:rPr>
          <w:sz w:val="24"/>
          <w:szCs w:val="24"/>
        </w:rPr>
        <w:t>Курація</w:t>
      </w:r>
      <w:proofErr w:type="spellEnd"/>
      <w:r w:rsidRPr="00E54C7D">
        <w:rPr>
          <w:sz w:val="24"/>
          <w:szCs w:val="24"/>
        </w:rPr>
        <w:t xml:space="preserve"> хворого з </w:t>
      </w:r>
      <w:proofErr w:type="spellStart"/>
      <w:r w:rsidRPr="00E54C7D">
        <w:rPr>
          <w:sz w:val="24"/>
          <w:szCs w:val="24"/>
        </w:rPr>
        <w:t>імунозалежною</w:t>
      </w:r>
      <w:proofErr w:type="spellEnd"/>
      <w:r w:rsidRPr="00E54C7D">
        <w:rPr>
          <w:sz w:val="24"/>
          <w:szCs w:val="24"/>
        </w:rPr>
        <w:t xml:space="preserve"> або алергологічною патологією.</w:t>
      </w:r>
      <w:r w:rsidR="00C83A83" w:rsidRPr="00E54C7D">
        <w:rPr>
          <w:sz w:val="24"/>
          <w:szCs w:val="24"/>
        </w:rPr>
        <w:t xml:space="preserve"> 3). </w:t>
      </w:r>
      <w:r w:rsidRPr="00E54C7D">
        <w:rPr>
          <w:sz w:val="24"/>
          <w:szCs w:val="24"/>
        </w:rPr>
        <w:t>Доповідь історії хвороби пацієнта на практичному занятті.</w:t>
      </w:r>
      <w:r w:rsidR="00C83A83" w:rsidRPr="00E54C7D">
        <w:rPr>
          <w:sz w:val="24"/>
          <w:szCs w:val="24"/>
        </w:rPr>
        <w:t xml:space="preserve"> 4). </w:t>
      </w:r>
      <w:r w:rsidRPr="00E54C7D">
        <w:rPr>
          <w:sz w:val="24"/>
          <w:szCs w:val="24"/>
        </w:rPr>
        <w:t>Доповідь реферату або презентації на практичному занятті</w:t>
      </w:r>
      <w:r w:rsidR="00C83A83" w:rsidRPr="00E54C7D">
        <w:rPr>
          <w:sz w:val="24"/>
          <w:szCs w:val="24"/>
        </w:rPr>
        <w:t xml:space="preserve">. 5) </w:t>
      </w:r>
      <w:r w:rsidRPr="00E54C7D">
        <w:rPr>
          <w:sz w:val="24"/>
          <w:szCs w:val="24"/>
        </w:rPr>
        <w:t>Написання тез, статей</w:t>
      </w:r>
      <w:r w:rsidR="00C83A83" w:rsidRPr="00E54C7D">
        <w:rPr>
          <w:sz w:val="24"/>
          <w:szCs w:val="24"/>
        </w:rPr>
        <w:t xml:space="preserve">. 6). </w:t>
      </w:r>
      <w:r w:rsidRPr="00E54C7D">
        <w:rPr>
          <w:sz w:val="24"/>
          <w:szCs w:val="24"/>
        </w:rPr>
        <w:t>Участь в олімпіадах</w:t>
      </w:r>
      <w:r w:rsidR="00C83A83" w:rsidRPr="00E54C7D">
        <w:rPr>
          <w:sz w:val="24"/>
          <w:szCs w:val="24"/>
        </w:rPr>
        <w:t>, виступ, стендова доповідь, написання тез на</w:t>
      </w:r>
      <w:r w:rsidRPr="00E54C7D">
        <w:rPr>
          <w:sz w:val="24"/>
          <w:szCs w:val="24"/>
        </w:rPr>
        <w:t xml:space="preserve"> конференціях</w:t>
      </w:r>
      <w:r w:rsidR="00C83A83" w:rsidRPr="00E54C7D">
        <w:rPr>
          <w:sz w:val="24"/>
          <w:szCs w:val="24"/>
        </w:rPr>
        <w:t>.</w:t>
      </w:r>
    </w:p>
    <w:p w:rsidR="00721266" w:rsidRDefault="00721266" w:rsidP="005147CB">
      <w:pPr>
        <w:jc w:val="center"/>
        <w:rPr>
          <w:b/>
          <w:sz w:val="24"/>
          <w:szCs w:val="24"/>
        </w:rPr>
      </w:pPr>
    </w:p>
    <w:p w:rsidR="00721266" w:rsidRPr="00020A4C" w:rsidRDefault="00721266" w:rsidP="0072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ОЦІНЮВАННЯ</w:t>
      </w:r>
    </w:p>
    <w:p w:rsidR="00721266" w:rsidRPr="00E54C7D" w:rsidRDefault="00721266" w:rsidP="005147CB">
      <w:pPr>
        <w:jc w:val="center"/>
        <w:rPr>
          <w:b/>
          <w:sz w:val="24"/>
          <w:szCs w:val="24"/>
        </w:rPr>
      </w:pPr>
    </w:p>
    <w:p w:rsidR="00DD0ADB" w:rsidRPr="00E54C7D" w:rsidRDefault="00DD0ADB" w:rsidP="00721266">
      <w:pPr>
        <w:ind w:firstLine="709"/>
        <w:jc w:val="both"/>
        <w:rPr>
          <w:sz w:val="24"/>
          <w:szCs w:val="24"/>
        </w:rPr>
      </w:pPr>
      <w:r w:rsidRPr="00E54C7D">
        <w:rPr>
          <w:i/>
          <w:sz w:val="24"/>
          <w:szCs w:val="24"/>
        </w:rPr>
        <w:t>Організація поточного контролю</w:t>
      </w:r>
      <w:r w:rsidRPr="00E54C7D">
        <w:rPr>
          <w:b/>
          <w:sz w:val="24"/>
          <w:szCs w:val="24"/>
        </w:rPr>
        <w:t xml:space="preserve"> </w:t>
      </w:r>
      <w:r w:rsidRPr="00E54C7D">
        <w:rPr>
          <w:sz w:val="24"/>
          <w:szCs w:val="24"/>
        </w:rPr>
        <w:t xml:space="preserve">Засоби оцінки рівня підготовки студентів: тести, розв’язання ситуаційних задач, трактування та оцінка результатів специфічної імунодіагностики, лабораторних досліджень (ІФА визначення рівнів специфічних імуноглобулінів, </w:t>
      </w:r>
      <w:proofErr w:type="spellStart"/>
      <w:r w:rsidRPr="00E54C7D">
        <w:rPr>
          <w:sz w:val="24"/>
          <w:szCs w:val="24"/>
        </w:rPr>
        <w:t>імунокап</w:t>
      </w:r>
      <w:proofErr w:type="spellEnd"/>
      <w:r w:rsidRPr="00E54C7D">
        <w:rPr>
          <w:sz w:val="24"/>
          <w:szCs w:val="24"/>
        </w:rPr>
        <w:t xml:space="preserve"> визначення рівнів специфічних </w:t>
      </w:r>
      <w:proofErr w:type="spellStart"/>
      <w:r w:rsidRPr="00E54C7D">
        <w:rPr>
          <w:sz w:val="24"/>
          <w:szCs w:val="24"/>
          <w:lang w:val="en-US"/>
        </w:rPr>
        <w:t>IgE</w:t>
      </w:r>
      <w:proofErr w:type="spellEnd"/>
      <w:r w:rsidRPr="00E54C7D">
        <w:rPr>
          <w:sz w:val="24"/>
          <w:szCs w:val="24"/>
        </w:rPr>
        <w:t xml:space="preserve">), аналіз і оцінка </w:t>
      </w:r>
      <w:proofErr w:type="spellStart"/>
      <w:r w:rsidRPr="00E54C7D">
        <w:rPr>
          <w:sz w:val="24"/>
          <w:szCs w:val="24"/>
        </w:rPr>
        <w:t>імунограм</w:t>
      </w:r>
      <w:proofErr w:type="spellEnd"/>
      <w:r w:rsidRPr="00E54C7D">
        <w:rPr>
          <w:sz w:val="24"/>
          <w:szCs w:val="24"/>
        </w:rPr>
        <w:t xml:space="preserve">, методика призначення </w:t>
      </w:r>
      <w:proofErr w:type="spellStart"/>
      <w:r w:rsidRPr="00E54C7D">
        <w:rPr>
          <w:sz w:val="24"/>
          <w:szCs w:val="24"/>
        </w:rPr>
        <w:t>імунотропних</w:t>
      </w:r>
      <w:proofErr w:type="spellEnd"/>
      <w:r w:rsidRPr="00E54C7D">
        <w:rPr>
          <w:sz w:val="24"/>
          <w:szCs w:val="24"/>
        </w:rPr>
        <w:t xml:space="preserve"> препаратів, проведення специфічної імунотерапії, контроль засвоєння практичних навичок. </w:t>
      </w:r>
      <w:r w:rsidRPr="00E54C7D">
        <w:rPr>
          <w:color w:val="000000"/>
          <w:sz w:val="24"/>
          <w:szCs w:val="24"/>
        </w:rPr>
        <w:t>Під час оцінювання засвоєння кожної навчальної теми дисципліни студенту виставляється оцінка за традиційною  4-бальною системою. Для оцінки поточної навчальної діяльності</w:t>
      </w:r>
      <w:r w:rsidR="006C5A24" w:rsidRPr="00E54C7D">
        <w:rPr>
          <w:color w:val="000000"/>
          <w:sz w:val="24"/>
          <w:szCs w:val="24"/>
        </w:rPr>
        <w:t xml:space="preserve"> (ПНД)</w:t>
      </w:r>
      <w:r w:rsidRPr="00E54C7D">
        <w:rPr>
          <w:color w:val="000000"/>
          <w:sz w:val="24"/>
          <w:szCs w:val="24"/>
        </w:rPr>
        <w:t xml:space="preserve"> викладач вираховує середню оцінку за практичні заняття. </w:t>
      </w:r>
      <w:r w:rsidRPr="00E54C7D">
        <w:rPr>
          <w:sz w:val="24"/>
          <w:szCs w:val="24"/>
        </w:rPr>
        <w:t xml:space="preserve">Перерахунок середньої оцінки за поточну </w:t>
      </w:r>
      <w:r w:rsidR="006C5A24" w:rsidRPr="00E54C7D">
        <w:rPr>
          <w:sz w:val="24"/>
          <w:szCs w:val="24"/>
        </w:rPr>
        <w:t xml:space="preserve">навчальну </w:t>
      </w:r>
      <w:r w:rsidRPr="00E54C7D">
        <w:rPr>
          <w:sz w:val="24"/>
          <w:szCs w:val="24"/>
        </w:rPr>
        <w:t xml:space="preserve">діяльність у багатобальну шкалу проводиться </w:t>
      </w:r>
      <w:r w:rsidRPr="00E54C7D">
        <w:rPr>
          <w:color w:val="333333"/>
          <w:sz w:val="24"/>
          <w:szCs w:val="24"/>
          <w:shd w:val="clear" w:color="auto" w:fill="FFFFFF"/>
        </w:rPr>
        <w:t xml:space="preserve">за допомогою електронного журналу АСУ. </w:t>
      </w:r>
      <w:r w:rsidRPr="00E54C7D">
        <w:rPr>
          <w:sz w:val="24"/>
          <w:szCs w:val="24"/>
        </w:rPr>
        <w:t xml:space="preserve">Мінімальна кількість балів, яку має набрати студент для допуску до іспиту - 70 балів, мінімальна позитивна оцінка на іспиті 50 балів. </w:t>
      </w:r>
    </w:p>
    <w:p w:rsidR="00DD0ADB" w:rsidRPr="00E54C7D" w:rsidRDefault="00DD0ADB" w:rsidP="00E54C7D">
      <w:pPr>
        <w:ind w:firstLine="709"/>
        <w:jc w:val="both"/>
        <w:rPr>
          <w:sz w:val="24"/>
          <w:szCs w:val="24"/>
        </w:rPr>
      </w:pPr>
      <w:r w:rsidRPr="00E54C7D">
        <w:rPr>
          <w:b/>
          <w:bCs/>
          <w:iCs/>
          <w:sz w:val="24"/>
          <w:szCs w:val="24"/>
        </w:rPr>
        <w:t>Оцінювання індивідуальних завдань студента</w:t>
      </w:r>
      <w:r w:rsidR="00C45F65" w:rsidRPr="00E54C7D">
        <w:rPr>
          <w:bCs/>
          <w:iCs/>
          <w:sz w:val="24"/>
          <w:szCs w:val="24"/>
        </w:rPr>
        <w:t xml:space="preserve"> </w:t>
      </w:r>
      <w:r w:rsidRPr="00E54C7D">
        <w:rPr>
          <w:color w:val="000000"/>
          <w:spacing w:val="4"/>
          <w:sz w:val="24"/>
          <w:szCs w:val="24"/>
        </w:rPr>
        <w:t xml:space="preserve">здійснюється за виконання завдань викладача: </w:t>
      </w:r>
      <w:r w:rsidRPr="00E54C7D">
        <w:rPr>
          <w:rFonts w:eastAsia="MS Mincho"/>
          <w:color w:val="000000"/>
          <w:sz w:val="24"/>
          <w:szCs w:val="24"/>
        </w:rPr>
        <w:t xml:space="preserve">доповідь </w:t>
      </w:r>
      <w:proofErr w:type="spellStart"/>
      <w:r w:rsidRPr="00E54C7D">
        <w:rPr>
          <w:rFonts w:eastAsia="MS Mincho"/>
          <w:color w:val="000000"/>
          <w:sz w:val="24"/>
          <w:szCs w:val="24"/>
        </w:rPr>
        <w:t>реферата</w:t>
      </w:r>
      <w:proofErr w:type="spellEnd"/>
      <w:r w:rsidRPr="00E54C7D">
        <w:rPr>
          <w:rFonts w:eastAsia="MS Mincho"/>
          <w:color w:val="000000"/>
          <w:sz w:val="24"/>
          <w:szCs w:val="24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E54C7D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E54C7D">
        <w:rPr>
          <w:rFonts w:eastAsia="MS Mincho"/>
          <w:color w:val="000000"/>
          <w:sz w:val="24"/>
          <w:szCs w:val="24"/>
        </w:rPr>
        <w:t xml:space="preserve"> – 10 балів </w:t>
      </w:r>
      <w:r w:rsidRPr="00E54C7D">
        <w:rPr>
          <w:sz w:val="24"/>
          <w:szCs w:val="24"/>
        </w:rPr>
        <w:t>(</w:t>
      </w:r>
      <w:r w:rsidR="006C5A24" w:rsidRPr="00E54C7D">
        <w:rPr>
          <w:sz w:val="24"/>
          <w:szCs w:val="24"/>
        </w:rPr>
        <w:t xml:space="preserve">додатково </w:t>
      </w:r>
      <w:r w:rsidRPr="00E54C7D">
        <w:rPr>
          <w:sz w:val="24"/>
          <w:szCs w:val="24"/>
        </w:rPr>
        <w:t xml:space="preserve">загалом </w:t>
      </w:r>
      <w:r w:rsidRPr="00E54C7D">
        <w:rPr>
          <w:bCs/>
          <w:sz w:val="24"/>
          <w:szCs w:val="24"/>
        </w:rPr>
        <w:t>не більше 10 балів</w:t>
      </w:r>
      <w:r w:rsidRPr="00E54C7D">
        <w:rPr>
          <w:b/>
          <w:bCs/>
          <w:sz w:val="24"/>
          <w:szCs w:val="24"/>
        </w:rPr>
        <w:t>)</w:t>
      </w:r>
      <w:r w:rsidRPr="00E54C7D">
        <w:rPr>
          <w:sz w:val="24"/>
          <w:szCs w:val="24"/>
        </w:rPr>
        <w:t>, які можуть додаватись, як заохочувальні</w:t>
      </w:r>
      <w:r w:rsidRPr="00E54C7D">
        <w:rPr>
          <w:rFonts w:eastAsia="MS Mincho"/>
          <w:color w:val="000000"/>
          <w:sz w:val="24"/>
          <w:szCs w:val="24"/>
        </w:rPr>
        <w:t>.</w:t>
      </w:r>
      <w:r w:rsidR="006C5A24" w:rsidRPr="00E54C7D">
        <w:rPr>
          <w:rFonts w:eastAsia="MS Mincho"/>
          <w:color w:val="000000"/>
          <w:sz w:val="24"/>
          <w:szCs w:val="24"/>
        </w:rPr>
        <w:t xml:space="preserve"> З</w:t>
      </w:r>
      <w:r w:rsidRPr="00E54C7D">
        <w:rPr>
          <w:sz w:val="24"/>
          <w:szCs w:val="24"/>
        </w:rPr>
        <w:t xml:space="preserve">агальна сума балів за </w:t>
      </w:r>
      <w:r w:rsidR="006C5A24" w:rsidRPr="00E54C7D">
        <w:rPr>
          <w:color w:val="000000"/>
          <w:sz w:val="24"/>
          <w:szCs w:val="24"/>
        </w:rPr>
        <w:t>поточну навчальну діяльність</w:t>
      </w:r>
      <w:r w:rsidRPr="00E54C7D">
        <w:rPr>
          <w:sz w:val="24"/>
          <w:szCs w:val="24"/>
        </w:rPr>
        <w:t xml:space="preserve"> не може перевищувати 120 балів.</w:t>
      </w:r>
      <w:r w:rsidR="006C5A24" w:rsidRPr="00E54C7D">
        <w:rPr>
          <w:sz w:val="24"/>
          <w:szCs w:val="24"/>
        </w:rPr>
        <w:t xml:space="preserve"> </w:t>
      </w:r>
    </w:p>
    <w:p w:rsidR="000969FD" w:rsidRPr="00E54C7D" w:rsidRDefault="006C5A24" w:rsidP="00E54C7D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E54C7D">
        <w:rPr>
          <w:b/>
          <w:sz w:val="24"/>
          <w:szCs w:val="24"/>
        </w:rPr>
        <w:t>Організація підсумкового контролю</w:t>
      </w:r>
      <w:r w:rsidR="00415BCD">
        <w:rPr>
          <w:sz w:val="24"/>
          <w:szCs w:val="24"/>
        </w:rPr>
        <w:t xml:space="preserve"> </w:t>
      </w:r>
      <w:r w:rsidR="00415BCD">
        <w:t>Формою підсумкового контролю дисципліни є іспит.</w:t>
      </w:r>
      <w:r w:rsidRPr="00E54C7D">
        <w:rPr>
          <w:sz w:val="24"/>
          <w:szCs w:val="24"/>
        </w:rPr>
        <w:t xml:space="preserve"> </w:t>
      </w:r>
      <w:r w:rsidR="000969FD" w:rsidRPr="00E54C7D">
        <w:rPr>
          <w:color w:val="000000"/>
          <w:spacing w:val="-4"/>
          <w:sz w:val="24"/>
          <w:szCs w:val="24"/>
        </w:rPr>
        <w:t xml:space="preserve">Допуск до іспиту визначається у балах поточної навчальної діяльності, а саме:  </w:t>
      </w:r>
      <w:r w:rsidR="000969FD" w:rsidRPr="00E54C7D">
        <w:rPr>
          <w:color w:val="000000"/>
          <w:sz w:val="24"/>
          <w:szCs w:val="24"/>
          <w:lang w:val="en-US"/>
        </w:rPr>
        <w:t>min</w:t>
      </w:r>
      <w:r w:rsidR="000969FD" w:rsidRPr="00E54C7D">
        <w:rPr>
          <w:color w:val="000000"/>
          <w:sz w:val="24"/>
          <w:szCs w:val="24"/>
        </w:rPr>
        <w:t xml:space="preserve"> - 70, </w:t>
      </w:r>
      <w:r w:rsidR="000969FD" w:rsidRPr="00E54C7D">
        <w:rPr>
          <w:color w:val="000000"/>
          <w:sz w:val="24"/>
          <w:szCs w:val="24"/>
          <w:lang w:val="en-US"/>
        </w:rPr>
        <w:t>max</w:t>
      </w:r>
      <w:r w:rsidR="000969FD" w:rsidRPr="00E54C7D">
        <w:rPr>
          <w:color w:val="000000"/>
          <w:sz w:val="24"/>
          <w:szCs w:val="24"/>
        </w:rPr>
        <w:t xml:space="preserve"> - 120 балів. </w:t>
      </w:r>
      <w:r w:rsidR="000969FD" w:rsidRPr="00E54C7D">
        <w:rPr>
          <w:color w:val="333333"/>
          <w:sz w:val="24"/>
          <w:szCs w:val="24"/>
          <w:shd w:val="clear" w:color="auto" w:fill="FFFFFF"/>
        </w:rPr>
        <w:t>Іспит</w:t>
      </w:r>
      <w:r w:rsidR="000969FD" w:rsidRPr="00E54C7D">
        <w:rPr>
          <w:b/>
          <w:color w:val="000000"/>
          <w:spacing w:val="-4"/>
          <w:sz w:val="24"/>
          <w:szCs w:val="24"/>
        </w:rPr>
        <w:t xml:space="preserve"> – </w:t>
      </w:r>
      <w:r w:rsidR="000969FD" w:rsidRPr="00E54C7D">
        <w:rPr>
          <w:color w:val="000000"/>
          <w:spacing w:val="-4"/>
          <w:sz w:val="24"/>
          <w:szCs w:val="24"/>
        </w:rPr>
        <w:t xml:space="preserve">проводиться викладачем академічної групи або </w:t>
      </w:r>
      <w:proofErr w:type="spellStart"/>
      <w:r w:rsidR="000969FD" w:rsidRPr="00E54C7D">
        <w:rPr>
          <w:color w:val="000000"/>
          <w:spacing w:val="-4"/>
          <w:sz w:val="24"/>
          <w:szCs w:val="24"/>
        </w:rPr>
        <w:t>комісійно</w:t>
      </w:r>
      <w:proofErr w:type="spellEnd"/>
      <w:r w:rsidR="000969FD" w:rsidRPr="00E54C7D">
        <w:rPr>
          <w:color w:val="000000"/>
          <w:spacing w:val="-4"/>
          <w:sz w:val="24"/>
          <w:szCs w:val="24"/>
        </w:rPr>
        <w:t xml:space="preserve"> вразі незгоди студента з результатами атестації. </w:t>
      </w:r>
      <w:r w:rsidR="000969FD" w:rsidRPr="00E54C7D">
        <w:rPr>
          <w:bCs/>
          <w:iCs/>
          <w:sz w:val="24"/>
          <w:szCs w:val="24"/>
        </w:rPr>
        <w:t xml:space="preserve">Якщо іспит не складено, встановлюються дати перескладання під час канікул, до початку наступного семестру. </w:t>
      </w:r>
      <w:r w:rsidR="000969FD" w:rsidRPr="00E54C7D">
        <w:rPr>
          <w:color w:val="000000"/>
          <w:sz w:val="24"/>
          <w:szCs w:val="24"/>
        </w:rPr>
        <w:t>Безпосередньо іспит</w:t>
      </w:r>
      <w:r w:rsidR="000969FD" w:rsidRPr="00E54C7D">
        <w:rPr>
          <w:b/>
          <w:color w:val="000000"/>
          <w:spacing w:val="-4"/>
          <w:sz w:val="24"/>
          <w:szCs w:val="24"/>
        </w:rPr>
        <w:t xml:space="preserve"> </w:t>
      </w:r>
      <w:r w:rsidR="000969FD" w:rsidRPr="00E54C7D">
        <w:rPr>
          <w:color w:val="000000"/>
          <w:spacing w:val="-4"/>
          <w:sz w:val="24"/>
          <w:szCs w:val="24"/>
        </w:rPr>
        <w:t xml:space="preserve">оцінюється від </w:t>
      </w:r>
      <w:r w:rsidR="000969FD" w:rsidRPr="00E54C7D">
        <w:rPr>
          <w:sz w:val="24"/>
          <w:szCs w:val="24"/>
        </w:rPr>
        <w:t>-</w:t>
      </w:r>
      <w:r w:rsidR="000969FD" w:rsidRPr="00E54C7D">
        <w:rPr>
          <w:color w:val="000000"/>
          <w:spacing w:val="-4"/>
          <w:sz w:val="24"/>
          <w:szCs w:val="24"/>
        </w:rPr>
        <w:t xml:space="preserve"> 50 до </w:t>
      </w:r>
      <w:r w:rsidR="000969FD" w:rsidRPr="00E54C7D">
        <w:rPr>
          <w:sz w:val="24"/>
          <w:szCs w:val="24"/>
        </w:rPr>
        <w:t>–</w:t>
      </w:r>
      <w:r w:rsidR="000969FD" w:rsidRPr="00E54C7D">
        <w:rPr>
          <w:color w:val="000000"/>
          <w:spacing w:val="-4"/>
          <w:sz w:val="24"/>
          <w:szCs w:val="24"/>
        </w:rPr>
        <w:t xml:space="preserve"> 80 балів. </w:t>
      </w:r>
    </w:p>
    <w:p w:rsidR="000969FD" w:rsidRDefault="000969FD" w:rsidP="004C6099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E54C7D">
        <w:rPr>
          <w:color w:val="000000"/>
          <w:spacing w:val="-4"/>
          <w:sz w:val="24"/>
          <w:szCs w:val="24"/>
        </w:rPr>
        <w:t>Проведення іспиту включає:</w:t>
      </w:r>
      <w:r w:rsidR="004C6099">
        <w:rPr>
          <w:color w:val="000000"/>
          <w:spacing w:val="-4"/>
          <w:sz w:val="24"/>
          <w:szCs w:val="24"/>
        </w:rPr>
        <w:t xml:space="preserve"> </w:t>
      </w:r>
      <w:r w:rsidRPr="00E54C7D">
        <w:rPr>
          <w:bCs/>
          <w:iCs/>
          <w:sz w:val="24"/>
          <w:szCs w:val="24"/>
        </w:rPr>
        <w:t xml:space="preserve">1. Вирішення пакету тестових завдань проводиться на передостанньому занятті, пакет включає </w:t>
      </w:r>
      <w:r w:rsidR="00253642" w:rsidRPr="00E54C7D">
        <w:rPr>
          <w:bCs/>
          <w:iCs/>
          <w:sz w:val="24"/>
          <w:szCs w:val="24"/>
        </w:rPr>
        <w:t xml:space="preserve">30 </w:t>
      </w:r>
      <w:r w:rsidRPr="00E54C7D">
        <w:rPr>
          <w:bCs/>
          <w:iCs/>
          <w:sz w:val="24"/>
          <w:szCs w:val="24"/>
        </w:rPr>
        <w:t>тестов</w:t>
      </w:r>
      <w:r w:rsidR="00253642" w:rsidRPr="00E54C7D">
        <w:rPr>
          <w:bCs/>
          <w:iCs/>
          <w:sz w:val="24"/>
          <w:szCs w:val="24"/>
        </w:rPr>
        <w:t>их</w:t>
      </w:r>
      <w:r w:rsidRPr="00E54C7D">
        <w:rPr>
          <w:bCs/>
          <w:iCs/>
          <w:sz w:val="24"/>
          <w:szCs w:val="24"/>
        </w:rPr>
        <w:t xml:space="preserve"> завдан</w:t>
      </w:r>
      <w:r w:rsidR="00253642" w:rsidRPr="00E54C7D">
        <w:rPr>
          <w:bCs/>
          <w:iCs/>
          <w:sz w:val="24"/>
          <w:szCs w:val="24"/>
        </w:rPr>
        <w:t>ь</w:t>
      </w:r>
      <w:r w:rsidRPr="00E54C7D">
        <w:rPr>
          <w:bCs/>
          <w:iCs/>
          <w:sz w:val="24"/>
          <w:szCs w:val="24"/>
        </w:rPr>
        <w:t>.</w:t>
      </w:r>
      <w:r w:rsidRPr="00E54C7D">
        <w:rPr>
          <w:b/>
          <w:sz w:val="24"/>
          <w:szCs w:val="24"/>
        </w:rPr>
        <w:t xml:space="preserve"> </w:t>
      </w:r>
      <w:r w:rsidRPr="00E54C7D">
        <w:rPr>
          <w:bCs/>
          <w:iCs/>
          <w:sz w:val="24"/>
          <w:szCs w:val="24"/>
        </w:rPr>
        <w:t xml:space="preserve">Критерій оцінювання – </w:t>
      </w:r>
      <w:r w:rsidR="00DD7239" w:rsidRPr="00E54C7D">
        <w:rPr>
          <w:bCs/>
          <w:iCs/>
          <w:sz w:val="24"/>
          <w:szCs w:val="24"/>
        </w:rPr>
        <w:t>7</w:t>
      </w:r>
      <w:r w:rsidRPr="00E54C7D">
        <w:rPr>
          <w:bCs/>
          <w:iCs/>
          <w:sz w:val="24"/>
          <w:szCs w:val="24"/>
        </w:rPr>
        <w:t>0% вірно вирішених завдань</w:t>
      </w:r>
      <w:r w:rsidR="00DD7239" w:rsidRPr="00E54C7D">
        <w:rPr>
          <w:bCs/>
          <w:iCs/>
          <w:sz w:val="24"/>
          <w:szCs w:val="24"/>
        </w:rPr>
        <w:t xml:space="preserve"> ( 21 тест)</w:t>
      </w:r>
      <w:r w:rsidRPr="00E54C7D">
        <w:rPr>
          <w:bCs/>
          <w:iCs/>
          <w:sz w:val="24"/>
          <w:szCs w:val="24"/>
        </w:rPr>
        <w:t>,</w:t>
      </w:r>
      <w:r w:rsidRPr="00E54C7D">
        <w:rPr>
          <w:sz w:val="24"/>
          <w:szCs w:val="24"/>
        </w:rPr>
        <w:t xml:space="preserve"> «склав</w:t>
      </w:r>
      <w:r w:rsidR="00DD7239" w:rsidRPr="00E54C7D">
        <w:rPr>
          <w:sz w:val="24"/>
          <w:szCs w:val="24"/>
        </w:rPr>
        <w:t>»</w:t>
      </w:r>
      <w:r w:rsidRPr="00E54C7D">
        <w:rPr>
          <w:sz w:val="24"/>
          <w:szCs w:val="24"/>
        </w:rPr>
        <w:t xml:space="preserve"> </w:t>
      </w:r>
      <w:r w:rsidR="00DD7239" w:rsidRPr="00E54C7D">
        <w:rPr>
          <w:sz w:val="24"/>
          <w:szCs w:val="24"/>
        </w:rPr>
        <w:t>–</w:t>
      </w:r>
      <w:r w:rsidRPr="00E54C7D">
        <w:rPr>
          <w:sz w:val="24"/>
          <w:szCs w:val="24"/>
        </w:rPr>
        <w:t xml:space="preserve"> </w:t>
      </w:r>
      <w:r w:rsidR="00DD7239" w:rsidRPr="00E54C7D">
        <w:rPr>
          <w:sz w:val="24"/>
          <w:szCs w:val="24"/>
        </w:rPr>
        <w:t>допущений до іспиту, «</w:t>
      </w:r>
      <w:r w:rsidRPr="00E54C7D">
        <w:rPr>
          <w:sz w:val="24"/>
          <w:szCs w:val="24"/>
        </w:rPr>
        <w:t>не склав</w:t>
      </w:r>
      <w:r w:rsidR="00DD7239" w:rsidRPr="00E54C7D">
        <w:rPr>
          <w:sz w:val="24"/>
          <w:szCs w:val="24"/>
        </w:rPr>
        <w:t>» – не допущений до іспиту</w:t>
      </w:r>
      <w:r w:rsidRPr="00E54C7D">
        <w:rPr>
          <w:sz w:val="24"/>
          <w:szCs w:val="24"/>
        </w:rPr>
        <w:t>.</w:t>
      </w:r>
      <w:r w:rsidR="004C6099">
        <w:rPr>
          <w:sz w:val="24"/>
          <w:szCs w:val="24"/>
        </w:rPr>
        <w:t xml:space="preserve"> </w:t>
      </w:r>
      <w:r w:rsidRPr="00E54C7D">
        <w:rPr>
          <w:bCs/>
          <w:iCs/>
          <w:sz w:val="24"/>
          <w:szCs w:val="24"/>
        </w:rPr>
        <w:t xml:space="preserve">2. Оцінювання засвоєння практичних навичок (5) та теоретичних знань (5) за всіма темами дисципліни в день екзамену. </w:t>
      </w:r>
      <w:r w:rsidR="00DD7239" w:rsidRPr="00E54C7D">
        <w:rPr>
          <w:bCs/>
          <w:iCs/>
          <w:sz w:val="24"/>
          <w:szCs w:val="24"/>
        </w:rPr>
        <w:t xml:space="preserve">За кожну вірно вирішену практичну навичку або відповідь студент одержує від 5 до 8 балів, що відповідає: «5» - 8 балів; «4» - 6,5 балів; «3» - 5 балів. Всього: </w:t>
      </w:r>
      <w:r w:rsidR="00DD7239" w:rsidRPr="00E54C7D">
        <w:rPr>
          <w:color w:val="000000"/>
          <w:spacing w:val="-4"/>
          <w:sz w:val="24"/>
          <w:szCs w:val="24"/>
        </w:rPr>
        <w:t xml:space="preserve">від </w:t>
      </w:r>
      <w:r w:rsidR="00DD7239" w:rsidRPr="00E54C7D">
        <w:rPr>
          <w:sz w:val="24"/>
          <w:szCs w:val="24"/>
        </w:rPr>
        <w:t>-</w:t>
      </w:r>
      <w:r w:rsidR="00DD7239" w:rsidRPr="00E54C7D">
        <w:rPr>
          <w:color w:val="000000"/>
          <w:spacing w:val="-4"/>
          <w:sz w:val="24"/>
          <w:szCs w:val="24"/>
        </w:rPr>
        <w:t xml:space="preserve"> 50 до </w:t>
      </w:r>
      <w:r w:rsidR="00DD7239" w:rsidRPr="00E54C7D">
        <w:rPr>
          <w:sz w:val="24"/>
          <w:szCs w:val="24"/>
        </w:rPr>
        <w:t>–</w:t>
      </w:r>
      <w:r w:rsidR="00DD7239" w:rsidRPr="00E54C7D">
        <w:rPr>
          <w:color w:val="000000"/>
          <w:spacing w:val="-4"/>
          <w:sz w:val="24"/>
          <w:szCs w:val="24"/>
        </w:rPr>
        <w:t xml:space="preserve"> 80 балів за іспит.</w:t>
      </w:r>
    </w:p>
    <w:p w:rsidR="00415BCD" w:rsidRDefault="00415BCD" w:rsidP="00415BCD">
      <w:pPr>
        <w:jc w:val="both"/>
        <w:rPr>
          <w:color w:val="000000"/>
          <w:spacing w:val="-4"/>
          <w:sz w:val="24"/>
          <w:szCs w:val="24"/>
        </w:rPr>
      </w:pPr>
    </w:p>
    <w:p w:rsidR="00415BCD" w:rsidRPr="00415BCD" w:rsidRDefault="00415BCD" w:rsidP="00415BCD">
      <w:pPr>
        <w:ind w:firstLine="567"/>
        <w:jc w:val="center"/>
        <w:rPr>
          <w:b/>
          <w:bCs/>
          <w:iCs/>
          <w:sz w:val="24"/>
          <w:szCs w:val="24"/>
        </w:rPr>
      </w:pPr>
      <w:r w:rsidRPr="00415BCD">
        <w:rPr>
          <w:b/>
          <w:bCs/>
          <w:iCs/>
          <w:sz w:val="24"/>
          <w:szCs w:val="24"/>
        </w:rPr>
        <w:t>Критерії оцінювання теоретичних знань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709"/>
        <w:gridCol w:w="1134"/>
        <w:gridCol w:w="3261"/>
        <w:gridCol w:w="2267"/>
      </w:tblGrid>
      <w:tr w:rsidR="00415BCD" w:rsidRPr="00415BCD" w:rsidTr="00415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Кількість питань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За кожну відповідь студент одержує від 5 до 8 балів, що відповідає:</w:t>
            </w:r>
          </w:p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«5» - 8 балів;</w:t>
            </w:r>
          </w:p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«4» - 6,5 балів;</w:t>
            </w:r>
          </w:p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«3» - 5 балів.</w:t>
            </w:r>
          </w:p>
        </w:tc>
      </w:tr>
      <w:tr w:rsidR="00415BCD" w:rsidRPr="00415BCD" w:rsidTr="00415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415BCD" w:rsidRPr="00415BCD" w:rsidRDefault="00415BCD" w:rsidP="00415BCD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415BCD" w:rsidRPr="00415BCD" w:rsidRDefault="00415BCD" w:rsidP="00415BCD">
      <w:pPr>
        <w:ind w:firstLine="567"/>
        <w:jc w:val="center"/>
        <w:rPr>
          <w:b/>
          <w:bCs/>
          <w:iCs/>
          <w:sz w:val="24"/>
          <w:szCs w:val="24"/>
        </w:rPr>
      </w:pPr>
      <w:r w:rsidRPr="00415BCD">
        <w:rPr>
          <w:b/>
          <w:bCs/>
          <w:iCs/>
          <w:sz w:val="24"/>
          <w:szCs w:val="24"/>
        </w:rPr>
        <w:t>Критерії оцінювання практичних навичок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9"/>
        <w:gridCol w:w="709"/>
        <w:gridCol w:w="1135"/>
        <w:gridCol w:w="3262"/>
        <w:gridCol w:w="2264"/>
      </w:tblGrid>
      <w:tr w:rsidR="00415BCD" w:rsidRPr="00415BCD" w:rsidTr="00415BC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Кількість навичок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Відповідь за білетами практичної частини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За кожну практичну навичку студент одержує від 5 до 8 балів, що відповідає:</w:t>
            </w:r>
          </w:p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«5» - 8 балів;</w:t>
            </w:r>
          </w:p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«4» - 6,5 балів;</w:t>
            </w:r>
          </w:p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«3» - 5 балів.</w:t>
            </w:r>
          </w:p>
        </w:tc>
      </w:tr>
      <w:tr w:rsidR="00415BCD" w:rsidRPr="00415BCD" w:rsidTr="00415BC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5BCD" w:rsidRPr="00415BCD" w:rsidTr="00415BC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D" w:rsidRPr="00415BCD" w:rsidRDefault="00415BC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32,5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CD" w:rsidRPr="00415BCD" w:rsidRDefault="00415B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CD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CD" w:rsidRPr="00415BCD" w:rsidRDefault="00415BCD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415BCD" w:rsidRPr="00F20308" w:rsidRDefault="00415BCD" w:rsidP="00415BCD">
      <w:pPr>
        <w:jc w:val="both"/>
        <w:rPr>
          <w:sz w:val="24"/>
          <w:szCs w:val="24"/>
        </w:rPr>
      </w:pPr>
    </w:p>
    <w:p w:rsidR="00F20308" w:rsidRPr="00F20308" w:rsidRDefault="00F20308" w:rsidP="00F20308">
      <w:pPr>
        <w:ind w:firstLine="709"/>
        <w:jc w:val="center"/>
        <w:rPr>
          <w:b/>
          <w:spacing w:val="6"/>
          <w:sz w:val="24"/>
          <w:szCs w:val="24"/>
        </w:rPr>
      </w:pPr>
      <w:r w:rsidRPr="00F20308">
        <w:rPr>
          <w:b/>
          <w:sz w:val="24"/>
          <w:szCs w:val="24"/>
        </w:rPr>
        <w:t xml:space="preserve">Відповідність оцінок за </w:t>
      </w:r>
      <w:r w:rsidRPr="00F20308">
        <w:rPr>
          <w:b/>
          <w:spacing w:val="6"/>
          <w:sz w:val="24"/>
          <w:szCs w:val="24"/>
        </w:rPr>
        <w:t xml:space="preserve">200 бальною шкалою, </w:t>
      </w:r>
    </w:p>
    <w:p w:rsidR="00F20308" w:rsidRPr="00F20308" w:rsidRDefault="00F20308" w:rsidP="00F20308">
      <w:pPr>
        <w:ind w:firstLine="709"/>
        <w:jc w:val="center"/>
        <w:rPr>
          <w:b/>
          <w:spacing w:val="6"/>
          <w:sz w:val="24"/>
          <w:szCs w:val="24"/>
          <w:lang w:val="ru-RU"/>
        </w:rPr>
      </w:pPr>
      <w:r w:rsidRPr="00F20308">
        <w:rPr>
          <w:b/>
          <w:spacing w:val="6"/>
          <w:sz w:val="24"/>
          <w:szCs w:val="24"/>
        </w:rPr>
        <w:t>чотирибальною (національною) шкалою та шкалою ЄСТ</w:t>
      </w:r>
      <w:r w:rsidRPr="00F20308">
        <w:rPr>
          <w:b/>
          <w:spacing w:val="6"/>
          <w:sz w:val="24"/>
          <w:szCs w:val="24"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F20308" w:rsidRPr="00F20308" w:rsidTr="00F2030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 xml:space="preserve">Оцінка </w:t>
            </w:r>
          </w:p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 xml:space="preserve">Оцінка за шкалою </w:t>
            </w:r>
            <w:r w:rsidRPr="00F20308">
              <w:rPr>
                <w:sz w:val="24"/>
                <w:szCs w:val="24"/>
                <w:lang w:val="en-US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 xml:space="preserve">Оцінка за </w:t>
            </w:r>
          </w:p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pacing w:val="6"/>
                <w:sz w:val="24"/>
                <w:szCs w:val="24"/>
              </w:rPr>
              <w:t>чотирибальною (національною) шкалою</w:t>
            </w:r>
          </w:p>
        </w:tc>
      </w:tr>
      <w:tr w:rsidR="00F20308" w:rsidRPr="00F20308" w:rsidTr="00F2030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Відмінно</w:t>
            </w:r>
          </w:p>
        </w:tc>
      </w:tr>
      <w:tr w:rsidR="00F20308" w:rsidRPr="00F20308" w:rsidTr="00F2030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Добре</w:t>
            </w:r>
          </w:p>
        </w:tc>
      </w:tr>
      <w:tr w:rsidR="00F20308" w:rsidRPr="00F20308" w:rsidTr="00F2030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Добре</w:t>
            </w:r>
          </w:p>
        </w:tc>
      </w:tr>
      <w:tr w:rsidR="00F20308" w:rsidRPr="00F20308" w:rsidTr="00F2030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  <w:lang w:val="en-US"/>
              </w:rPr>
            </w:pPr>
            <w:r w:rsidRPr="00F20308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Задовільно</w:t>
            </w:r>
          </w:p>
        </w:tc>
      </w:tr>
      <w:tr w:rsidR="00F20308" w:rsidRPr="00F20308" w:rsidTr="00F2030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 xml:space="preserve">Задовільно </w:t>
            </w:r>
          </w:p>
        </w:tc>
      </w:tr>
      <w:tr w:rsidR="00F20308" w:rsidRPr="00F20308" w:rsidTr="00F2030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  <w:lang w:val="en-US"/>
              </w:rPr>
            </w:pPr>
            <w:r w:rsidRPr="00F20308">
              <w:rPr>
                <w:sz w:val="24"/>
                <w:szCs w:val="24"/>
                <w:lang w:val="en-US"/>
              </w:rPr>
              <w:t xml:space="preserve">F, </w:t>
            </w:r>
            <w:proofErr w:type="spellStart"/>
            <w:r w:rsidRPr="00F20308">
              <w:rPr>
                <w:sz w:val="24"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08" w:rsidRPr="00F20308" w:rsidRDefault="00F20308">
            <w:pPr>
              <w:jc w:val="center"/>
              <w:rPr>
                <w:sz w:val="24"/>
                <w:szCs w:val="24"/>
              </w:rPr>
            </w:pPr>
            <w:r w:rsidRPr="00F20308">
              <w:rPr>
                <w:sz w:val="24"/>
                <w:szCs w:val="24"/>
              </w:rPr>
              <w:t>Незадовільно</w:t>
            </w:r>
          </w:p>
        </w:tc>
      </w:tr>
    </w:tbl>
    <w:p w:rsidR="00415BCD" w:rsidRPr="00F20308" w:rsidRDefault="00415BCD" w:rsidP="00415BCD">
      <w:pPr>
        <w:jc w:val="both"/>
        <w:rPr>
          <w:bCs/>
          <w:iCs/>
          <w:sz w:val="24"/>
          <w:szCs w:val="24"/>
        </w:rPr>
      </w:pPr>
    </w:p>
    <w:p w:rsidR="006E5F82" w:rsidRPr="00F20308" w:rsidRDefault="006E5F82" w:rsidP="006E5F82">
      <w:pPr>
        <w:ind w:left="142" w:firstLine="425"/>
        <w:jc w:val="both"/>
        <w:rPr>
          <w:sz w:val="24"/>
          <w:szCs w:val="24"/>
        </w:rPr>
      </w:pPr>
      <w:r w:rsidRPr="00F20308">
        <w:rPr>
          <w:sz w:val="24"/>
          <w:szCs w:val="24"/>
        </w:rPr>
        <w:t xml:space="preserve">Технологія оцінювання дисципліни («Інструкції з оцінювання навчальної діяльності студентів…»). </w:t>
      </w:r>
    </w:p>
    <w:p w:rsidR="005147CB" w:rsidRDefault="00DD7239" w:rsidP="005147CB">
      <w:pPr>
        <w:jc w:val="center"/>
        <w:rPr>
          <w:bCs/>
          <w:iCs/>
          <w:sz w:val="24"/>
          <w:szCs w:val="24"/>
        </w:rPr>
      </w:pPr>
      <w:r w:rsidRPr="00F20308">
        <w:rPr>
          <w:b/>
          <w:bCs/>
          <w:iCs/>
          <w:sz w:val="24"/>
          <w:szCs w:val="24"/>
        </w:rPr>
        <w:t>Оцінка</w:t>
      </w:r>
      <w:r w:rsidRPr="00E54C7D">
        <w:rPr>
          <w:b/>
          <w:bCs/>
          <w:iCs/>
          <w:sz w:val="24"/>
          <w:szCs w:val="24"/>
        </w:rPr>
        <w:t xml:space="preserve"> з дисципліни</w:t>
      </w:r>
    </w:p>
    <w:p w:rsidR="006C5A24" w:rsidRPr="00E54C7D" w:rsidRDefault="00DD7239" w:rsidP="00E54C7D">
      <w:pPr>
        <w:ind w:firstLine="709"/>
        <w:jc w:val="both"/>
        <w:rPr>
          <w:sz w:val="24"/>
          <w:szCs w:val="24"/>
        </w:rPr>
      </w:pPr>
      <w:r w:rsidRPr="00E54C7D">
        <w:rPr>
          <w:color w:val="000000"/>
          <w:spacing w:val="-4"/>
          <w:sz w:val="24"/>
          <w:szCs w:val="24"/>
        </w:rPr>
        <w:t>Оцінка з дисципліни</w:t>
      </w:r>
      <w:r w:rsidRPr="00E54C7D">
        <w:rPr>
          <w:b/>
          <w:color w:val="000000"/>
          <w:spacing w:val="-4"/>
          <w:sz w:val="24"/>
          <w:szCs w:val="24"/>
        </w:rPr>
        <w:t xml:space="preserve"> </w:t>
      </w:r>
      <w:r w:rsidRPr="00E54C7D">
        <w:rPr>
          <w:color w:val="000000"/>
          <w:spacing w:val="-4"/>
          <w:sz w:val="24"/>
          <w:szCs w:val="24"/>
        </w:rPr>
        <w:t xml:space="preserve">є сума балів за поточну навчальну діяльність та іспиту у балах від </w:t>
      </w:r>
      <w:r w:rsidRPr="00E54C7D">
        <w:rPr>
          <w:color w:val="000000"/>
          <w:sz w:val="24"/>
          <w:szCs w:val="24"/>
          <w:lang w:val="en-US"/>
        </w:rPr>
        <w:t>min</w:t>
      </w:r>
      <w:r w:rsidRPr="00E54C7D">
        <w:rPr>
          <w:color w:val="000000"/>
          <w:sz w:val="24"/>
          <w:szCs w:val="24"/>
        </w:rPr>
        <w:t xml:space="preserve"> – </w:t>
      </w:r>
      <w:r w:rsidRPr="00E54C7D">
        <w:rPr>
          <w:color w:val="000000"/>
          <w:spacing w:val="-4"/>
          <w:sz w:val="24"/>
          <w:szCs w:val="24"/>
        </w:rPr>
        <w:t xml:space="preserve">120 до </w:t>
      </w:r>
      <w:r w:rsidRPr="00E54C7D">
        <w:rPr>
          <w:color w:val="000000"/>
          <w:sz w:val="24"/>
          <w:szCs w:val="24"/>
          <w:lang w:val="en-US"/>
        </w:rPr>
        <w:t>max</w:t>
      </w:r>
      <w:r w:rsidRPr="00E54C7D">
        <w:rPr>
          <w:color w:val="000000"/>
          <w:sz w:val="24"/>
          <w:szCs w:val="24"/>
        </w:rPr>
        <w:t xml:space="preserve"> - </w:t>
      </w:r>
      <w:r w:rsidRPr="00E54C7D">
        <w:rPr>
          <w:color w:val="000000"/>
          <w:spacing w:val="-4"/>
          <w:sz w:val="24"/>
          <w:szCs w:val="24"/>
        </w:rPr>
        <w:t xml:space="preserve"> 200</w:t>
      </w:r>
      <w:r w:rsidRPr="00E54C7D">
        <w:rPr>
          <w:b/>
          <w:color w:val="000000"/>
          <w:spacing w:val="-4"/>
          <w:sz w:val="24"/>
          <w:szCs w:val="24"/>
        </w:rPr>
        <w:t xml:space="preserve"> </w:t>
      </w:r>
      <w:r w:rsidRPr="00E54C7D">
        <w:rPr>
          <w:color w:val="000000"/>
          <w:spacing w:val="-4"/>
          <w:sz w:val="24"/>
          <w:szCs w:val="24"/>
        </w:rPr>
        <w:t xml:space="preserve">і відповідає традиційній оцінці: </w:t>
      </w:r>
      <w:r w:rsidR="00705459" w:rsidRPr="00E54C7D">
        <w:rPr>
          <w:color w:val="000000"/>
          <w:spacing w:val="-4"/>
          <w:sz w:val="24"/>
          <w:szCs w:val="24"/>
        </w:rPr>
        <w:t xml:space="preserve">120 – 149 </w:t>
      </w:r>
      <w:r w:rsidRPr="00E54C7D">
        <w:rPr>
          <w:color w:val="000000"/>
          <w:spacing w:val="-4"/>
          <w:sz w:val="24"/>
          <w:szCs w:val="24"/>
        </w:rPr>
        <w:t xml:space="preserve">– 3 «задовільно», 150 – 179 – 4 «добре», </w:t>
      </w:r>
      <w:r w:rsidR="00705459" w:rsidRPr="00E54C7D">
        <w:rPr>
          <w:color w:val="000000"/>
          <w:spacing w:val="-4"/>
          <w:sz w:val="24"/>
          <w:szCs w:val="24"/>
        </w:rPr>
        <w:t xml:space="preserve">180 – 200 – 5 </w:t>
      </w:r>
      <w:r w:rsidRPr="00E54C7D">
        <w:rPr>
          <w:color w:val="000000"/>
          <w:spacing w:val="-4"/>
          <w:sz w:val="24"/>
          <w:szCs w:val="24"/>
        </w:rPr>
        <w:t>«відмінно».</w:t>
      </w:r>
    </w:p>
    <w:p w:rsidR="004B1BEA" w:rsidRPr="00E54C7D" w:rsidRDefault="004B1BEA" w:rsidP="00E54C7D">
      <w:pPr>
        <w:ind w:firstLine="720"/>
        <w:jc w:val="both"/>
        <w:rPr>
          <w:bCs/>
          <w:iCs/>
          <w:sz w:val="24"/>
          <w:szCs w:val="24"/>
        </w:rPr>
      </w:pPr>
      <w:r w:rsidRPr="00E54C7D">
        <w:rPr>
          <w:bCs/>
          <w:iCs/>
          <w:sz w:val="24"/>
          <w:szCs w:val="24"/>
        </w:rPr>
        <w:t xml:space="preserve">Максимальна кількість балів, яку студент може набрати за вивчення дисципліни </w:t>
      </w:r>
      <w:r w:rsidRPr="00E54C7D">
        <w:rPr>
          <w:b/>
          <w:bCs/>
          <w:iCs/>
          <w:sz w:val="24"/>
          <w:szCs w:val="24"/>
        </w:rPr>
        <w:t>–</w:t>
      </w:r>
      <w:r w:rsidRPr="00E54C7D">
        <w:rPr>
          <w:bCs/>
          <w:iCs/>
          <w:sz w:val="24"/>
          <w:szCs w:val="24"/>
        </w:rPr>
        <w:t xml:space="preserve"> 200 балів, у тому числі максимальна кількість балів за  поточну навчальну діяльність – 120 балів, а також максимальна кількість балів за результатами </w:t>
      </w:r>
      <w:proofErr w:type="spellStart"/>
      <w:r w:rsidRPr="00E54C7D">
        <w:rPr>
          <w:bCs/>
          <w:iCs/>
          <w:sz w:val="24"/>
          <w:szCs w:val="24"/>
        </w:rPr>
        <w:t>іспиу</w:t>
      </w:r>
      <w:proofErr w:type="spellEnd"/>
      <w:r w:rsidRPr="00E54C7D">
        <w:rPr>
          <w:bCs/>
          <w:iCs/>
          <w:sz w:val="24"/>
          <w:szCs w:val="24"/>
        </w:rPr>
        <w:t xml:space="preserve"> - 80 балів. Мінімальна кількість балів становить 120, у тому числі мінімальна поточна навчальна діяльність – 70 та за результатами іспиту – 50 балів.</w:t>
      </w:r>
    </w:p>
    <w:p w:rsidR="004B1BEA" w:rsidRPr="00E54C7D" w:rsidRDefault="004B1BEA" w:rsidP="00E54C7D">
      <w:pPr>
        <w:ind w:firstLine="720"/>
        <w:jc w:val="both"/>
        <w:rPr>
          <w:bCs/>
          <w:iCs/>
          <w:sz w:val="24"/>
          <w:szCs w:val="24"/>
        </w:rPr>
      </w:pPr>
      <w:r w:rsidRPr="00E54C7D">
        <w:rPr>
          <w:sz w:val="24"/>
          <w:szCs w:val="24"/>
        </w:rPr>
        <w:t xml:space="preserve">Оцінка з дисципліни виставляється лише студентам, яким зараховані усі лекції, практичні заняття та іспит. </w:t>
      </w:r>
      <w:r w:rsidRPr="00E54C7D">
        <w:rPr>
          <w:bCs/>
          <w:iCs/>
          <w:sz w:val="24"/>
          <w:szCs w:val="24"/>
        </w:rPr>
        <w:t>Якщо іспит не складено, встановлюються дати перескладання під час канікул, до початку наступного семестру.</w:t>
      </w:r>
    </w:p>
    <w:p w:rsidR="004B1BEA" w:rsidRPr="00E54C7D" w:rsidRDefault="004B1BEA" w:rsidP="00E54C7D">
      <w:pPr>
        <w:ind w:firstLine="720"/>
        <w:jc w:val="both"/>
        <w:rPr>
          <w:sz w:val="24"/>
          <w:szCs w:val="24"/>
        </w:rPr>
      </w:pPr>
      <w:r w:rsidRPr="00E54C7D">
        <w:rPr>
          <w:color w:val="000000"/>
          <w:sz w:val="24"/>
          <w:szCs w:val="24"/>
        </w:rPr>
        <w:t>Студенти, які не були допущені до</w:t>
      </w:r>
      <w:r w:rsidR="00F20308">
        <w:rPr>
          <w:color w:val="000000"/>
          <w:sz w:val="24"/>
          <w:szCs w:val="24"/>
        </w:rPr>
        <w:t xml:space="preserve"> </w:t>
      </w:r>
      <w:r w:rsidRPr="00E54C7D">
        <w:rPr>
          <w:color w:val="000000"/>
          <w:sz w:val="24"/>
          <w:szCs w:val="24"/>
        </w:rPr>
        <w:t xml:space="preserve">іспиту, або не склали його мають право на ліквідацію поточної академічної заборгованості та перескладання іспиту 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року. </w:t>
      </w:r>
    </w:p>
    <w:p w:rsidR="00E5745F" w:rsidRPr="00E54C7D" w:rsidRDefault="00E5745F" w:rsidP="00E54C7D">
      <w:pPr>
        <w:rPr>
          <w:sz w:val="24"/>
          <w:szCs w:val="24"/>
        </w:rPr>
      </w:pPr>
    </w:p>
    <w:p w:rsidR="00F20308" w:rsidRPr="00F20308" w:rsidRDefault="00F20308" w:rsidP="00F20308">
      <w:pPr>
        <w:jc w:val="center"/>
        <w:rPr>
          <w:b/>
          <w:sz w:val="24"/>
          <w:szCs w:val="24"/>
        </w:rPr>
      </w:pPr>
      <w:r w:rsidRPr="00F20308">
        <w:rPr>
          <w:b/>
          <w:sz w:val="24"/>
          <w:szCs w:val="24"/>
        </w:rPr>
        <w:t>ПОЛІТИКА  КУРСУ</w:t>
      </w:r>
    </w:p>
    <w:p w:rsidR="00F20308" w:rsidRPr="00F20308" w:rsidRDefault="00F20308" w:rsidP="00F20308">
      <w:pPr>
        <w:pStyle w:val="Default"/>
        <w:rPr>
          <w:rFonts w:ascii="Times New Roman" w:hAnsi="Times New Roman" w:cs="Times New Roman"/>
        </w:rPr>
      </w:pPr>
    </w:p>
    <w:p w:rsidR="009712F3" w:rsidRPr="00F20308" w:rsidRDefault="00F20308" w:rsidP="002841EC">
      <w:pPr>
        <w:ind w:firstLine="708"/>
        <w:jc w:val="both"/>
        <w:rPr>
          <w:sz w:val="24"/>
          <w:szCs w:val="24"/>
        </w:rPr>
      </w:pPr>
      <w:r w:rsidRPr="00F20308">
        <w:rPr>
          <w:rStyle w:val="A30"/>
          <w:rFonts w:ascii="Times New Roman" w:hAnsi="Times New Roman" w:cs="Times New Roman"/>
          <w:sz w:val="24"/>
          <w:szCs w:val="24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6" w:history="1">
        <w:r w:rsidRPr="00F20308">
          <w:rPr>
            <w:rStyle w:val="a3"/>
            <w:sz w:val="24"/>
            <w:szCs w:val="24"/>
          </w:rPr>
          <w:t>http://knmu.edu.ua</w:t>
        </w:r>
      </w:hyperlink>
      <w:r w:rsidRPr="00F20308">
        <w:rPr>
          <w:rStyle w:val="A30"/>
          <w:rFonts w:ascii="Times New Roman" w:hAnsi="Times New Roman" w:cs="Times New Roman"/>
          <w:sz w:val="24"/>
          <w:szCs w:val="24"/>
        </w:rPr>
        <w:t xml:space="preserve">) </w:t>
      </w:r>
    </w:p>
    <w:sectPr w:rsidR="009712F3" w:rsidRPr="00F2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B41"/>
    <w:multiLevelType w:val="hybridMultilevel"/>
    <w:tmpl w:val="28F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6FA16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0F0DD7"/>
    <w:multiLevelType w:val="hybridMultilevel"/>
    <w:tmpl w:val="4C88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12D9"/>
    <w:multiLevelType w:val="hybridMultilevel"/>
    <w:tmpl w:val="982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350C"/>
    <w:multiLevelType w:val="hybridMultilevel"/>
    <w:tmpl w:val="1C88D116"/>
    <w:lvl w:ilvl="0" w:tplc="74405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977504"/>
    <w:multiLevelType w:val="hybridMultilevel"/>
    <w:tmpl w:val="7BC6C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102D8"/>
    <w:rsid w:val="000146B3"/>
    <w:rsid w:val="00020A4C"/>
    <w:rsid w:val="000809A4"/>
    <w:rsid w:val="0008667F"/>
    <w:rsid w:val="000969FD"/>
    <w:rsid w:val="000E02EF"/>
    <w:rsid w:val="0016241F"/>
    <w:rsid w:val="001E2756"/>
    <w:rsid w:val="002446B8"/>
    <w:rsid w:val="00253642"/>
    <w:rsid w:val="00283016"/>
    <w:rsid w:val="002841EC"/>
    <w:rsid w:val="002C2CF2"/>
    <w:rsid w:val="00362D44"/>
    <w:rsid w:val="00391B09"/>
    <w:rsid w:val="003B1340"/>
    <w:rsid w:val="003D7866"/>
    <w:rsid w:val="003F17E7"/>
    <w:rsid w:val="0040694D"/>
    <w:rsid w:val="00415BCD"/>
    <w:rsid w:val="00472B33"/>
    <w:rsid w:val="004962C9"/>
    <w:rsid w:val="004B1BEA"/>
    <w:rsid w:val="004C6099"/>
    <w:rsid w:val="004D31EB"/>
    <w:rsid w:val="005147CB"/>
    <w:rsid w:val="005349C3"/>
    <w:rsid w:val="00582294"/>
    <w:rsid w:val="00591719"/>
    <w:rsid w:val="005C5761"/>
    <w:rsid w:val="00623868"/>
    <w:rsid w:val="00683F3B"/>
    <w:rsid w:val="006C5A24"/>
    <w:rsid w:val="006E5F82"/>
    <w:rsid w:val="00705459"/>
    <w:rsid w:val="00721266"/>
    <w:rsid w:val="007F7444"/>
    <w:rsid w:val="008064EA"/>
    <w:rsid w:val="0081796A"/>
    <w:rsid w:val="00834EE0"/>
    <w:rsid w:val="008D0598"/>
    <w:rsid w:val="009109C9"/>
    <w:rsid w:val="0091566A"/>
    <w:rsid w:val="00934698"/>
    <w:rsid w:val="009512A8"/>
    <w:rsid w:val="00952275"/>
    <w:rsid w:val="0095710C"/>
    <w:rsid w:val="009712F3"/>
    <w:rsid w:val="0097675D"/>
    <w:rsid w:val="00A139B3"/>
    <w:rsid w:val="00B42652"/>
    <w:rsid w:val="00B82353"/>
    <w:rsid w:val="00BE1439"/>
    <w:rsid w:val="00BF6D6B"/>
    <w:rsid w:val="00C3630F"/>
    <w:rsid w:val="00C45F65"/>
    <w:rsid w:val="00C5289E"/>
    <w:rsid w:val="00C74931"/>
    <w:rsid w:val="00C77FC0"/>
    <w:rsid w:val="00C83A83"/>
    <w:rsid w:val="00D2799D"/>
    <w:rsid w:val="00DD0ADB"/>
    <w:rsid w:val="00DD7239"/>
    <w:rsid w:val="00DF645F"/>
    <w:rsid w:val="00E35666"/>
    <w:rsid w:val="00E54C7D"/>
    <w:rsid w:val="00E5745F"/>
    <w:rsid w:val="00EB5B27"/>
    <w:rsid w:val="00F13273"/>
    <w:rsid w:val="00F17875"/>
    <w:rsid w:val="00F20308"/>
    <w:rsid w:val="00F30E9E"/>
    <w:rsid w:val="00F31493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582294"/>
    <w:rPr>
      <w:rFonts w:ascii="Times New Roman" w:hAnsi="Times New Roman" w:cs="Times New Roman"/>
      <w:b/>
      <w:bCs/>
      <w:sz w:val="26"/>
      <w:szCs w:val="26"/>
    </w:rPr>
  </w:style>
  <w:style w:type="character" w:customStyle="1" w:styleId="hps">
    <w:name w:val="hps"/>
    <w:rsid w:val="00582294"/>
  </w:style>
  <w:style w:type="paragraph" w:customStyle="1" w:styleId="Iauiue">
    <w:name w:val="Iau?iue"/>
    <w:rsid w:val="005917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uiPriority w:val="99"/>
    <w:rsid w:val="00BE143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BE14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F17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rsid w:val="003F17E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47">
    <w:name w:val="Font Style47"/>
    <w:rsid w:val="003F17E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x-none" w:eastAsia="zh-CN"/>
    </w:rPr>
  </w:style>
  <w:style w:type="character" w:customStyle="1" w:styleId="30">
    <w:name w:val="Основной текст с отступом 3 Знак"/>
    <w:basedOn w:val="a0"/>
    <w:link w:val="3"/>
    <w:rsid w:val="003F17E7"/>
    <w:rPr>
      <w:rFonts w:ascii="Times New Roman" w:eastAsia="SimSun" w:hAnsi="Times New Roman" w:cs="Times New Roman"/>
      <w:sz w:val="16"/>
      <w:szCs w:val="16"/>
      <w:lang w:val="x-none" w:eastAsia="zh-CN"/>
    </w:rPr>
  </w:style>
  <w:style w:type="character" w:customStyle="1" w:styleId="FontStyle44">
    <w:name w:val="Font Style44"/>
    <w:rsid w:val="003F17E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rsid w:val="005C5761"/>
    <w:rPr>
      <w:rFonts w:ascii="Times New Roman" w:hAnsi="Times New Roman" w:cs="Times New Roman"/>
      <w:b/>
      <w:bCs/>
      <w:sz w:val="8"/>
      <w:szCs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FR2">
    <w:name w:val="FR2"/>
    <w:rsid w:val="00683F3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C749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4931"/>
    <w:rPr>
      <w:rFonts w:ascii="Times New Roman" w:eastAsia="Calibri" w:hAnsi="Times New Roman" w:cs="Times New Roman"/>
      <w:lang w:eastAsia="uk-UA"/>
    </w:rPr>
  </w:style>
  <w:style w:type="paragraph" w:styleId="a6">
    <w:name w:val="List Paragraph"/>
    <w:basedOn w:val="a"/>
    <w:qFormat/>
    <w:rsid w:val="00C7493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customStyle="1" w:styleId="Style6">
    <w:name w:val="Style6"/>
    <w:basedOn w:val="a"/>
    <w:uiPriority w:val="99"/>
    <w:rsid w:val="008064EA"/>
    <w:pPr>
      <w:adjustRightInd w:val="0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8064EA"/>
    <w:pPr>
      <w:adjustRightInd w:val="0"/>
      <w:spacing w:line="338" w:lineRule="exact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8064EA"/>
    <w:pPr>
      <w:adjustRightInd w:val="0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8064EA"/>
    <w:pPr>
      <w:adjustRightInd w:val="0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uiPriority w:val="99"/>
    <w:rsid w:val="008064EA"/>
    <w:pPr>
      <w:adjustRightInd w:val="0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8064EA"/>
    <w:pPr>
      <w:adjustRightInd w:val="0"/>
    </w:pPr>
    <w:rPr>
      <w:rFonts w:eastAsia="Times New Roman"/>
      <w:sz w:val="24"/>
      <w:szCs w:val="24"/>
    </w:rPr>
  </w:style>
  <w:style w:type="character" w:customStyle="1" w:styleId="FontStyle29">
    <w:name w:val="Font Style29"/>
    <w:uiPriority w:val="99"/>
    <w:rsid w:val="008064E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1">
    <w:name w:val="Font Style31"/>
    <w:rsid w:val="008064EA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8064EA"/>
    <w:rPr>
      <w:rFonts w:ascii="Times New Roman" w:hAnsi="Times New Roman" w:cs="Times New Roman" w:hint="default"/>
      <w:b/>
      <w:bCs/>
      <w:w w:val="20"/>
      <w:sz w:val="14"/>
      <w:szCs w:val="14"/>
    </w:rPr>
  </w:style>
  <w:style w:type="character" w:customStyle="1" w:styleId="FontStyle36">
    <w:name w:val="Font Style36"/>
    <w:uiPriority w:val="99"/>
    <w:rsid w:val="008064EA"/>
    <w:rPr>
      <w:rFonts w:ascii="Arial Narrow" w:hAnsi="Arial Narrow" w:cs="Arial Narrow" w:hint="default"/>
      <w:sz w:val="10"/>
      <w:szCs w:val="10"/>
    </w:rPr>
  </w:style>
  <w:style w:type="character" w:customStyle="1" w:styleId="FontStyle39">
    <w:name w:val="Font Style39"/>
    <w:uiPriority w:val="99"/>
    <w:rsid w:val="008064EA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F2030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u-RU" w:eastAsia="ru-RU"/>
    </w:rPr>
  </w:style>
  <w:style w:type="character" w:customStyle="1" w:styleId="A30">
    <w:name w:val="A3"/>
    <w:rsid w:val="00F20308"/>
    <w:rPr>
      <w:rFonts w:ascii="Garamond Premr Pro" w:hAnsi="Garamond Premr Pro" w:cs="Garamond Premr Pro" w:hint="default"/>
      <w:color w:val="000000"/>
      <w:sz w:val="106"/>
      <w:szCs w:val="10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582294"/>
    <w:rPr>
      <w:rFonts w:ascii="Times New Roman" w:hAnsi="Times New Roman" w:cs="Times New Roman"/>
      <w:b/>
      <w:bCs/>
      <w:sz w:val="26"/>
      <w:szCs w:val="26"/>
    </w:rPr>
  </w:style>
  <w:style w:type="character" w:customStyle="1" w:styleId="hps">
    <w:name w:val="hps"/>
    <w:rsid w:val="00582294"/>
  </w:style>
  <w:style w:type="paragraph" w:customStyle="1" w:styleId="Iauiue">
    <w:name w:val="Iau?iue"/>
    <w:rsid w:val="005917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uiPriority w:val="99"/>
    <w:rsid w:val="00BE143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BE14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F17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rsid w:val="003F17E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47">
    <w:name w:val="Font Style47"/>
    <w:rsid w:val="003F17E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x-none" w:eastAsia="zh-CN"/>
    </w:rPr>
  </w:style>
  <w:style w:type="character" w:customStyle="1" w:styleId="30">
    <w:name w:val="Основной текст с отступом 3 Знак"/>
    <w:basedOn w:val="a0"/>
    <w:link w:val="3"/>
    <w:rsid w:val="003F17E7"/>
    <w:rPr>
      <w:rFonts w:ascii="Times New Roman" w:eastAsia="SimSun" w:hAnsi="Times New Roman" w:cs="Times New Roman"/>
      <w:sz w:val="16"/>
      <w:szCs w:val="16"/>
      <w:lang w:val="x-none" w:eastAsia="zh-CN"/>
    </w:rPr>
  </w:style>
  <w:style w:type="character" w:customStyle="1" w:styleId="FontStyle44">
    <w:name w:val="Font Style44"/>
    <w:rsid w:val="003F17E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rsid w:val="005C5761"/>
    <w:rPr>
      <w:rFonts w:ascii="Times New Roman" w:hAnsi="Times New Roman" w:cs="Times New Roman"/>
      <w:b/>
      <w:bCs/>
      <w:sz w:val="8"/>
      <w:szCs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FR2">
    <w:name w:val="FR2"/>
    <w:rsid w:val="00683F3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C749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4931"/>
    <w:rPr>
      <w:rFonts w:ascii="Times New Roman" w:eastAsia="Calibri" w:hAnsi="Times New Roman" w:cs="Times New Roman"/>
      <w:lang w:eastAsia="uk-UA"/>
    </w:rPr>
  </w:style>
  <w:style w:type="paragraph" w:styleId="a6">
    <w:name w:val="List Paragraph"/>
    <w:basedOn w:val="a"/>
    <w:qFormat/>
    <w:rsid w:val="00C7493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customStyle="1" w:styleId="Style6">
    <w:name w:val="Style6"/>
    <w:basedOn w:val="a"/>
    <w:uiPriority w:val="99"/>
    <w:rsid w:val="008064EA"/>
    <w:pPr>
      <w:adjustRightInd w:val="0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8064EA"/>
    <w:pPr>
      <w:adjustRightInd w:val="0"/>
      <w:spacing w:line="338" w:lineRule="exact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8064EA"/>
    <w:pPr>
      <w:adjustRightInd w:val="0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8064EA"/>
    <w:pPr>
      <w:adjustRightInd w:val="0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uiPriority w:val="99"/>
    <w:rsid w:val="008064EA"/>
    <w:pPr>
      <w:adjustRightInd w:val="0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8064EA"/>
    <w:pPr>
      <w:adjustRightInd w:val="0"/>
    </w:pPr>
    <w:rPr>
      <w:rFonts w:eastAsia="Times New Roman"/>
      <w:sz w:val="24"/>
      <w:szCs w:val="24"/>
    </w:rPr>
  </w:style>
  <w:style w:type="character" w:customStyle="1" w:styleId="FontStyle29">
    <w:name w:val="Font Style29"/>
    <w:uiPriority w:val="99"/>
    <w:rsid w:val="008064E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1">
    <w:name w:val="Font Style31"/>
    <w:rsid w:val="008064EA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8064EA"/>
    <w:rPr>
      <w:rFonts w:ascii="Times New Roman" w:hAnsi="Times New Roman" w:cs="Times New Roman" w:hint="default"/>
      <w:b/>
      <w:bCs/>
      <w:w w:val="20"/>
      <w:sz w:val="14"/>
      <w:szCs w:val="14"/>
    </w:rPr>
  </w:style>
  <w:style w:type="character" w:customStyle="1" w:styleId="FontStyle36">
    <w:name w:val="Font Style36"/>
    <w:uiPriority w:val="99"/>
    <w:rsid w:val="008064EA"/>
    <w:rPr>
      <w:rFonts w:ascii="Arial Narrow" w:hAnsi="Arial Narrow" w:cs="Arial Narrow" w:hint="default"/>
      <w:sz w:val="10"/>
      <w:szCs w:val="10"/>
    </w:rPr>
  </w:style>
  <w:style w:type="character" w:customStyle="1" w:styleId="FontStyle39">
    <w:name w:val="Font Style39"/>
    <w:uiPriority w:val="99"/>
    <w:rsid w:val="008064EA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F2030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u-RU" w:eastAsia="ru-RU"/>
    </w:rPr>
  </w:style>
  <w:style w:type="character" w:customStyle="1" w:styleId="A30">
    <w:name w:val="A3"/>
    <w:rsid w:val="00F20308"/>
    <w:rPr>
      <w:rFonts w:ascii="Garamond Premr Pro" w:hAnsi="Garamond Premr Pro" w:cs="Garamond Premr Pro" w:hint="default"/>
      <w:color w:val="000000"/>
      <w:sz w:val="106"/>
      <w:szCs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m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dcterms:created xsi:type="dcterms:W3CDTF">2019-11-14T10:17:00Z</dcterms:created>
  <dcterms:modified xsi:type="dcterms:W3CDTF">2019-11-14T10:17:00Z</dcterms:modified>
</cp:coreProperties>
</file>