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E5FF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77105F85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4A2D6322" w14:textId="77777777" w:rsidR="00BC2DA8" w:rsidRDefault="00BC2DA8" w:rsidP="00B64D98">
      <w:pPr>
        <w:jc w:val="center"/>
        <w:rPr>
          <w:b/>
          <w:sz w:val="24"/>
          <w:szCs w:val="24"/>
        </w:rPr>
      </w:pPr>
    </w:p>
    <w:p w14:paraId="4A40E5E5" w14:textId="77777777" w:rsidR="00BC2DA8" w:rsidRDefault="00BC2DA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36C0542A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BC2DA8">
        <w:rPr>
          <w:b/>
          <w:sz w:val="24"/>
          <w:szCs w:val="24"/>
        </w:rPr>
        <w:t>радіології та радіаційної медицини</w:t>
      </w:r>
    </w:p>
    <w:p w14:paraId="0B699E29" w14:textId="77777777" w:rsidR="00BC2DA8" w:rsidRPr="001B2864" w:rsidRDefault="00BC2DA8" w:rsidP="0040744A">
      <w:pPr>
        <w:rPr>
          <w:b/>
          <w:sz w:val="24"/>
          <w:szCs w:val="24"/>
        </w:rPr>
      </w:pPr>
    </w:p>
    <w:p w14:paraId="6DE548A2" w14:textId="77777777" w:rsidR="00BC2DA8" w:rsidRPr="0040744A" w:rsidRDefault="00B64D98" w:rsidP="004074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10206278" w14:textId="77777777" w:rsidR="001273CD" w:rsidRPr="001B2864" w:rsidRDefault="00B64D98" w:rsidP="0040744A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</w:t>
      </w:r>
      <w:r w:rsidRPr="001B2864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14:paraId="456E538F" w14:textId="77777777" w:rsidR="00B64D98" w:rsidRPr="003D1EF4" w:rsidRDefault="0057468D" w:rsidP="00B64D98">
      <w:pPr>
        <w:jc w:val="center"/>
        <w:rPr>
          <w:b/>
          <w:sz w:val="24"/>
          <w:szCs w:val="24"/>
        </w:rPr>
      </w:pPr>
      <w:r w:rsidRPr="001B2864">
        <w:rPr>
          <w:b/>
          <w:sz w:val="24"/>
          <w:szCs w:val="24"/>
        </w:rPr>
        <w:t>за спеціальністю 228 «Педіатрія</w:t>
      </w:r>
      <w:r w:rsidR="00B64D98" w:rsidRPr="001B2864">
        <w:rPr>
          <w:b/>
          <w:sz w:val="24"/>
          <w:szCs w:val="24"/>
        </w:rPr>
        <w:t>»</w:t>
      </w:r>
    </w:p>
    <w:p w14:paraId="3488771B" w14:textId="77777777" w:rsidR="00B64D98" w:rsidRPr="001B2864" w:rsidRDefault="00B64D98" w:rsidP="0040744A">
      <w:pPr>
        <w:rPr>
          <w:b/>
          <w:sz w:val="24"/>
          <w:szCs w:val="24"/>
          <w:lang w:val="ru-RU"/>
        </w:rPr>
      </w:pPr>
    </w:p>
    <w:p w14:paraId="724E1EB2" w14:textId="77777777" w:rsidR="00B64D98" w:rsidRPr="001B2864" w:rsidRDefault="00B64D98" w:rsidP="0040744A">
      <w:pPr>
        <w:rPr>
          <w:b/>
          <w:sz w:val="24"/>
          <w:szCs w:val="24"/>
          <w:lang w:val="ru-RU"/>
        </w:rPr>
      </w:pPr>
    </w:p>
    <w:p w14:paraId="39FC9557" w14:textId="77777777"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29F9FC0E" w14:textId="77777777" w:rsidR="00BC2DA8" w:rsidRPr="001B2864" w:rsidRDefault="00BC2DA8" w:rsidP="0040744A">
      <w:pPr>
        <w:rPr>
          <w:b/>
          <w:sz w:val="24"/>
          <w:szCs w:val="24"/>
          <w:lang w:val="ru-RU"/>
        </w:rPr>
      </w:pPr>
    </w:p>
    <w:p w14:paraId="76476991" w14:textId="77777777" w:rsidR="00D03BC2" w:rsidRPr="001B2864" w:rsidRDefault="00D03BC2" w:rsidP="00D03BC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Онкологія </w:t>
      </w:r>
      <w:r w:rsidR="003F4117">
        <w:rPr>
          <w:b/>
          <w:sz w:val="24"/>
          <w:szCs w:val="24"/>
        </w:rPr>
        <w:t xml:space="preserve">та радіаційна медицина </w:t>
      </w:r>
      <w:r w:rsidR="005B0D15">
        <w:rPr>
          <w:b/>
          <w:sz w:val="24"/>
          <w:szCs w:val="24"/>
        </w:rPr>
        <w:t xml:space="preserve">з особливостями </w:t>
      </w:r>
      <w:r>
        <w:rPr>
          <w:b/>
          <w:sz w:val="24"/>
          <w:szCs w:val="24"/>
        </w:rPr>
        <w:t>дитяч</w:t>
      </w:r>
      <w:r w:rsidR="005B0D1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</w:t>
      </w:r>
      <w:r w:rsidR="005B0D15">
        <w:rPr>
          <w:b/>
          <w:sz w:val="24"/>
          <w:szCs w:val="24"/>
        </w:rPr>
        <w:t>віку</w:t>
      </w:r>
    </w:p>
    <w:p w14:paraId="2CA9E0A1" w14:textId="77777777" w:rsidR="0040744A" w:rsidRPr="001B2864" w:rsidRDefault="0040744A" w:rsidP="00D03BC2">
      <w:pPr>
        <w:jc w:val="center"/>
        <w:rPr>
          <w:b/>
          <w:sz w:val="24"/>
          <w:szCs w:val="24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40744A" w:rsidRPr="00206F30" w14:paraId="2F626510" w14:textId="77777777" w:rsidTr="001B2864">
        <w:tc>
          <w:tcPr>
            <w:tcW w:w="4786" w:type="dxa"/>
          </w:tcPr>
          <w:p w14:paraId="0C1B4B32" w14:textId="77777777" w:rsidR="0040744A" w:rsidRPr="00206F30" w:rsidRDefault="0040744A" w:rsidP="0040744A">
            <w:pPr>
              <w:widowControl/>
              <w:suppressAutoHyphens/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14:paraId="0E207451" w14:textId="77777777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0E1AEEEB" w14:textId="77777777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567AD69F" w14:textId="77777777" w:rsidR="009743EF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14:paraId="3A4C5648" w14:textId="6D970A81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D96E8BE" w14:textId="77777777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6B79AB" w14:textId="77777777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Старіков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14:paraId="53277B3F" w14:textId="77777777" w:rsidR="0040744A" w:rsidRPr="00206F30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CB00FD5" w14:textId="77777777" w:rsidR="0040744A" w:rsidRPr="0040744A" w:rsidRDefault="0040744A" w:rsidP="0040744A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</w:tc>
        <w:tc>
          <w:tcPr>
            <w:tcW w:w="425" w:type="dxa"/>
          </w:tcPr>
          <w:p w14:paraId="795C2016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5E47F7A8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9F4D80D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11113368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5BEDD799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__29___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0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</w:p>
          <w:p w14:paraId="4E74F8F9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88053FA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E2290C2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3F1854E4" w14:textId="77777777" w:rsidR="0040744A" w:rsidRPr="001B2864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</w:p>
          <w:p w14:paraId="237D96C1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проф..Сипливий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240D417B" w14:textId="77777777" w:rsidR="0040744A" w:rsidRPr="002C1C62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2B95DD95" w14:textId="77777777" w:rsidR="0040744A" w:rsidRPr="001B2864" w:rsidRDefault="0040744A" w:rsidP="001B2864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</w:tc>
      </w:tr>
    </w:tbl>
    <w:p w14:paraId="6CCBD8AC" w14:textId="77777777" w:rsidR="00BC2DA8" w:rsidRPr="001B2864" w:rsidRDefault="00BC2DA8" w:rsidP="00B64D98">
      <w:pPr>
        <w:rPr>
          <w:sz w:val="24"/>
          <w:szCs w:val="24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8A2A40" w:rsidRPr="00206F30" w14:paraId="357FEA4D" w14:textId="77777777" w:rsidTr="00A06CE6">
        <w:tc>
          <w:tcPr>
            <w:tcW w:w="4786" w:type="dxa"/>
          </w:tcPr>
          <w:p w14:paraId="634431B9" w14:textId="77777777" w:rsidR="008A2A40" w:rsidRPr="008A2A40" w:rsidRDefault="008A2A40" w:rsidP="00A06CE6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радіологіії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та радіаційної медицини</w:t>
            </w:r>
          </w:p>
          <w:p w14:paraId="4A346E22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5871E5B7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248695BE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2020 року № 13</w:t>
            </w:r>
          </w:p>
          <w:p w14:paraId="5A2B61F4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D59B5DE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05A2D287" w14:textId="77777777" w:rsidR="008A2A40" w:rsidRPr="00206F30" w:rsidRDefault="00E90DC3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радіологіії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та радіаційної медицини</w:t>
            </w:r>
          </w:p>
          <w:p w14:paraId="52734674" w14:textId="77777777" w:rsidR="008A2A4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_____________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проф.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Старенький В.П</w:t>
            </w:r>
          </w:p>
          <w:p w14:paraId="2B62BFEF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(підпис)  </w:t>
            </w:r>
          </w:p>
          <w:p w14:paraId="066A0DF7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A683EA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серпня    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681F70E9" w14:textId="77777777" w:rsidR="008A2A40" w:rsidRPr="00206F30" w:rsidRDefault="008A2A40" w:rsidP="00A06CE6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193B90BC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D2C39F7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44B87F03" w14:textId="77777777" w:rsidR="008A2A40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терапевтичного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профілю</w:t>
            </w:r>
          </w:p>
          <w:p w14:paraId="74ED7E76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619760B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29D26388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>0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________</w:t>
            </w:r>
          </w:p>
          <w:p w14:paraId="07412297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8D8A796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терапевтичного</w:t>
            </w:r>
          </w:p>
          <w:p w14:paraId="5AA21030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профілю</w:t>
            </w:r>
          </w:p>
          <w:p w14:paraId="1653F475" w14:textId="77777777" w:rsidR="008A2A40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DD5D903" w14:textId="77777777" w:rsidR="0057468D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проф..</w:t>
            </w:r>
            <w:r w:rsidR="0057468D">
              <w:rPr>
                <w:rFonts w:eastAsia="Times New Roman"/>
                <w:sz w:val="24"/>
                <w:szCs w:val="24"/>
                <w:lang w:eastAsia="ar-SA"/>
              </w:rPr>
              <w:t>Кравчун</w:t>
            </w:r>
            <w:proofErr w:type="spellEnd"/>
            <w:r w:rsidR="0057468D">
              <w:rPr>
                <w:rFonts w:eastAsia="Times New Roman"/>
                <w:sz w:val="24"/>
                <w:szCs w:val="24"/>
                <w:lang w:eastAsia="ar-SA"/>
              </w:rPr>
              <w:t xml:space="preserve"> П.Г.</w:t>
            </w:r>
          </w:p>
          <w:p w14:paraId="7FF31DE1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2CCE401E" w14:textId="77777777" w:rsidR="008A2A40" w:rsidRPr="002C1C62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7F7E90A4" w14:textId="77777777" w:rsidR="008A2A40" w:rsidRPr="0040744A" w:rsidRDefault="008A2A40" w:rsidP="00A06CE6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_____________</w:t>
            </w:r>
            <w:r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2020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</w:tc>
      </w:tr>
    </w:tbl>
    <w:p w14:paraId="074C563B" w14:textId="77777777" w:rsidR="0040744A" w:rsidRPr="001B2864" w:rsidRDefault="0040744A" w:rsidP="00931645">
      <w:pPr>
        <w:ind w:left="3540" w:firstLine="708"/>
        <w:rPr>
          <w:b/>
          <w:sz w:val="24"/>
          <w:szCs w:val="24"/>
          <w:lang w:val="ru-RU"/>
        </w:rPr>
      </w:pPr>
    </w:p>
    <w:p w14:paraId="1694C923" w14:textId="77777777" w:rsidR="00B64D98" w:rsidRPr="004440A0" w:rsidRDefault="00B64D98" w:rsidP="00931645">
      <w:pPr>
        <w:ind w:left="3540" w:firstLine="708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64F503ED" w14:textId="77777777" w:rsidR="00084C3D" w:rsidRPr="00070BEE" w:rsidRDefault="00B64D98" w:rsidP="00084C3D">
      <w:pPr>
        <w:jc w:val="both"/>
        <w:rPr>
          <w:sz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="0081657B" w:rsidRPr="00176A79">
        <w:rPr>
          <w:sz w:val="24"/>
          <w:szCs w:val="24"/>
        </w:rPr>
        <w:t>Старіков</w:t>
      </w:r>
      <w:proofErr w:type="spellEnd"/>
      <w:r w:rsidR="0081657B"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="0081657B" w:rsidRPr="00176A79">
        <w:rPr>
          <w:sz w:val="24"/>
          <w:szCs w:val="24"/>
        </w:rPr>
        <w:t>Мужичук</w:t>
      </w:r>
      <w:proofErr w:type="spellEnd"/>
      <w:r w:rsidR="0081657B" w:rsidRPr="00176A79">
        <w:rPr>
          <w:sz w:val="24"/>
          <w:szCs w:val="24"/>
        </w:rPr>
        <w:t xml:space="preserve"> Олексій Володимирович, </w:t>
      </w:r>
      <w:proofErr w:type="spellStart"/>
      <w:r w:rsidR="0081657B" w:rsidRPr="00176A79">
        <w:rPr>
          <w:sz w:val="24"/>
          <w:szCs w:val="24"/>
        </w:rPr>
        <w:t>Міхановский</w:t>
      </w:r>
      <w:proofErr w:type="spellEnd"/>
      <w:r w:rsidR="0081657B" w:rsidRPr="00176A79">
        <w:rPr>
          <w:sz w:val="24"/>
          <w:szCs w:val="24"/>
        </w:rPr>
        <w:t xml:space="preserve"> Олександр Альбертович, </w:t>
      </w:r>
      <w:proofErr w:type="spellStart"/>
      <w:r w:rsidR="0081657B" w:rsidRPr="00176A79">
        <w:rPr>
          <w:sz w:val="24"/>
          <w:szCs w:val="24"/>
        </w:rPr>
        <w:t>Сенников</w:t>
      </w:r>
      <w:proofErr w:type="spellEnd"/>
      <w:r w:rsidR="0081657B"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="0081657B" w:rsidRPr="00176A79">
        <w:rPr>
          <w:sz w:val="24"/>
          <w:szCs w:val="24"/>
        </w:rPr>
        <w:t>Котенко</w:t>
      </w:r>
      <w:proofErr w:type="spellEnd"/>
      <w:r w:rsidR="0081657B"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</w:t>
      </w:r>
      <w:r w:rsidR="00084C3D" w:rsidRPr="00084C3D">
        <w:rPr>
          <w:sz w:val="24"/>
          <w:szCs w:val="24"/>
        </w:rPr>
        <w:t>,</w:t>
      </w:r>
      <w:r w:rsidR="00084C3D" w:rsidRPr="00084C3D">
        <w:rPr>
          <w:sz w:val="24"/>
        </w:rPr>
        <w:t xml:space="preserve"> </w:t>
      </w:r>
      <w:r w:rsidR="00084C3D">
        <w:rPr>
          <w:sz w:val="24"/>
        </w:rPr>
        <w:t xml:space="preserve">Старенький  Віктор Петрович,Пилипенко Микола Іванович, </w:t>
      </w:r>
      <w:r w:rsidR="00084C3D" w:rsidRPr="00D60881">
        <w:rPr>
          <w:sz w:val="24"/>
        </w:rPr>
        <w:t xml:space="preserve"> </w:t>
      </w:r>
      <w:proofErr w:type="spellStart"/>
      <w:r w:rsidR="00084C3D" w:rsidRPr="00070BEE">
        <w:rPr>
          <w:sz w:val="24"/>
        </w:rPr>
        <w:t>Астап’єва</w:t>
      </w:r>
      <w:proofErr w:type="spellEnd"/>
      <w:r w:rsidR="00084C3D" w:rsidRPr="00070BEE">
        <w:rPr>
          <w:sz w:val="24"/>
        </w:rPr>
        <w:t>  Ольга Миколаївна</w:t>
      </w:r>
      <w:r w:rsidR="00084C3D">
        <w:rPr>
          <w:sz w:val="24"/>
        </w:rPr>
        <w:t>.</w:t>
      </w:r>
    </w:p>
    <w:p w14:paraId="26A48E7D" w14:textId="77777777" w:rsidR="00176A79" w:rsidRPr="00176A79" w:rsidRDefault="00176A79" w:rsidP="0081657B">
      <w:pPr>
        <w:rPr>
          <w:sz w:val="24"/>
          <w:szCs w:val="24"/>
        </w:rPr>
      </w:pPr>
    </w:p>
    <w:p w14:paraId="11FB20C3" w14:textId="77777777" w:rsidR="00084C3D" w:rsidRPr="00070BEE" w:rsidRDefault="00C52E82" w:rsidP="00084C3D">
      <w:pPr>
        <w:jc w:val="both"/>
        <w:rPr>
          <w:sz w:val="24"/>
        </w:rPr>
      </w:pPr>
      <w:r w:rsidRPr="00A83F90">
        <w:rPr>
          <w:b/>
          <w:sz w:val="24"/>
          <w:szCs w:val="24"/>
        </w:rPr>
        <w:t>Викладачі:</w:t>
      </w: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Іванович,</w:t>
      </w:r>
      <w:r w:rsidR="00336CA1" w:rsidRPr="00336CA1">
        <w:rPr>
          <w:sz w:val="24"/>
          <w:szCs w:val="24"/>
        </w:rPr>
        <w:t xml:space="preserve"> </w:t>
      </w: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Володимирович, </w:t>
      </w: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Альбертович, </w:t>
      </w: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</w:t>
      </w:r>
      <w:r w:rsidR="00084C3D">
        <w:rPr>
          <w:sz w:val="24"/>
          <w:szCs w:val="24"/>
        </w:rPr>
        <w:t>,</w:t>
      </w:r>
      <w:r w:rsidR="00084C3D" w:rsidRPr="00084C3D">
        <w:rPr>
          <w:sz w:val="24"/>
        </w:rPr>
        <w:t xml:space="preserve"> </w:t>
      </w:r>
      <w:r w:rsidR="00084C3D" w:rsidRPr="00D60881">
        <w:rPr>
          <w:sz w:val="24"/>
        </w:rPr>
        <w:t>Старенький В.П.,</w:t>
      </w:r>
      <w:r w:rsidR="00084C3D">
        <w:rPr>
          <w:sz w:val="24"/>
        </w:rPr>
        <w:t xml:space="preserve"> Пилипенко М.І.,</w:t>
      </w:r>
      <w:r w:rsidR="00084C3D" w:rsidRPr="00D60881">
        <w:rPr>
          <w:sz w:val="24"/>
        </w:rPr>
        <w:t xml:space="preserve"> </w:t>
      </w:r>
      <w:proofErr w:type="spellStart"/>
      <w:r w:rsidR="00084C3D" w:rsidRPr="00070BEE">
        <w:rPr>
          <w:sz w:val="24"/>
        </w:rPr>
        <w:t>Астап’єва</w:t>
      </w:r>
      <w:proofErr w:type="spellEnd"/>
      <w:r w:rsidR="00084C3D" w:rsidRPr="00070BEE">
        <w:rPr>
          <w:sz w:val="24"/>
        </w:rPr>
        <w:t>  О</w:t>
      </w:r>
      <w:r w:rsidR="00084C3D">
        <w:rPr>
          <w:sz w:val="24"/>
        </w:rPr>
        <w:t>.</w:t>
      </w:r>
      <w:r w:rsidR="00084C3D" w:rsidRPr="00070BEE">
        <w:rPr>
          <w:sz w:val="24"/>
        </w:rPr>
        <w:t xml:space="preserve"> М</w:t>
      </w:r>
      <w:r w:rsidR="00084C3D">
        <w:rPr>
          <w:sz w:val="24"/>
        </w:rPr>
        <w:t>.,</w:t>
      </w:r>
      <w:r w:rsidR="00084C3D" w:rsidRPr="00D60881">
        <w:rPr>
          <w:sz w:val="24"/>
        </w:rPr>
        <w:t xml:space="preserve"> </w:t>
      </w:r>
      <w:r w:rsidR="00084C3D">
        <w:rPr>
          <w:sz w:val="24"/>
        </w:rPr>
        <w:t xml:space="preserve"> </w:t>
      </w:r>
      <w:proofErr w:type="spellStart"/>
      <w:r w:rsidR="00084C3D">
        <w:rPr>
          <w:sz w:val="24"/>
        </w:rPr>
        <w:t>Паскевич</w:t>
      </w:r>
      <w:proofErr w:type="spellEnd"/>
      <w:r w:rsidR="00084C3D">
        <w:rPr>
          <w:sz w:val="24"/>
        </w:rPr>
        <w:t xml:space="preserve"> О. І., Грушка Г.В., </w:t>
      </w:r>
      <w:proofErr w:type="spellStart"/>
      <w:r w:rsidR="00084C3D">
        <w:rPr>
          <w:sz w:val="24"/>
        </w:rPr>
        <w:t>Федуленкова</w:t>
      </w:r>
      <w:proofErr w:type="spellEnd"/>
      <w:r w:rsidR="00084C3D">
        <w:rPr>
          <w:sz w:val="24"/>
        </w:rPr>
        <w:t xml:space="preserve"> Ю. Я., </w:t>
      </w:r>
      <w:proofErr w:type="spellStart"/>
      <w:r w:rsidR="00084C3D">
        <w:rPr>
          <w:sz w:val="24"/>
        </w:rPr>
        <w:t>Максімішин</w:t>
      </w:r>
      <w:proofErr w:type="spellEnd"/>
      <w:r w:rsidR="00084C3D">
        <w:rPr>
          <w:sz w:val="24"/>
        </w:rPr>
        <w:t xml:space="preserve"> О.В.,Мельник Б.І., Улько Р.М.,</w:t>
      </w:r>
      <w:proofErr w:type="spellStart"/>
      <w:r w:rsidR="00084C3D">
        <w:rPr>
          <w:sz w:val="24"/>
        </w:rPr>
        <w:t>Акрітова</w:t>
      </w:r>
      <w:proofErr w:type="spellEnd"/>
      <w:r w:rsidR="00084C3D">
        <w:rPr>
          <w:sz w:val="24"/>
        </w:rPr>
        <w:t xml:space="preserve"> К.О.,Майстренко І.О.,</w:t>
      </w:r>
      <w:proofErr w:type="spellStart"/>
      <w:r w:rsidR="00084C3D">
        <w:rPr>
          <w:sz w:val="24"/>
        </w:rPr>
        <w:t>Артюх</w:t>
      </w:r>
      <w:proofErr w:type="spellEnd"/>
      <w:r w:rsidR="00084C3D">
        <w:rPr>
          <w:sz w:val="24"/>
        </w:rPr>
        <w:t xml:space="preserve"> С.В., Носик О.В., </w:t>
      </w:r>
      <w:proofErr w:type="spellStart"/>
      <w:r w:rsidR="00084C3D">
        <w:rPr>
          <w:sz w:val="24"/>
        </w:rPr>
        <w:t>Кулініч</w:t>
      </w:r>
      <w:proofErr w:type="spellEnd"/>
      <w:r w:rsidR="00084C3D">
        <w:rPr>
          <w:sz w:val="24"/>
        </w:rPr>
        <w:t xml:space="preserve"> Г.В.</w:t>
      </w:r>
    </w:p>
    <w:p w14:paraId="6A249A06" w14:textId="77777777" w:rsidR="00084C3D" w:rsidRDefault="00084C3D" w:rsidP="00084C3D">
      <w:pPr>
        <w:rPr>
          <w:sz w:val="24"/>
        </w:rPr>
      </w:pPr>
    </w:p>
    <w:p w14:paraId="1935D96F" w14:textId="77777777"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176A79">
        <w:rPr>
          <w:sz w:val="24"/>
          <w:szCs w:val="24"/>
        </w:rPr>
        <w:t>.</w:t>
      </w:r>
    </w:p>
    <w:p w14:paraId="41E33777" w14:textId="77777777"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14:paraId="44D3964A" w14:textId="77777777" w:rsidR="00866F0C" w:rsidRPr="00176A79" w:rsidRDefault="005633F9" w:rsidP="0081657B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Старіков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proofErr w:type="spellStart"/>
      <w:r>
        <w:rPr>
          <w:sz w:val="24"/>
          <w:szCs w:val="24"/>
        </w:rPr>
        <w:t>зав.кафедри</w:t>
      </w:r>
      <w:proofErr w:type="spellEnd"/>
      <w:r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proofErr w:type="spellStart"/>
      <w:r w:rsidR="0020007C" w:rsidRPr="00176A79">
        <w:rPr>
          <w:sz w:val="24"/>
          <w:szCs w:val="24"/>
        </w:rPr>
        <w:t>онкохірургія</w:t>
      </w:r>
      <w:proofErr w:type="spellEnd"/>
      <w:r w:rsidR="00A83F90" w:rsidRPr="00176A79">
        <w:rPr>
          <w:sz w:val="24"/>
          <w:szCs w:val="24"/>
        </w:rPr>
        <w:t>.</w:t>
      </w:r>
    </w:p>
    <w:p w14:paraId="0439685B" w14:textId="77777777" w:rsidR="0020007C" w:rsidRPr="00176A79" w:rsidRDefault="0020007C" w:rsidP="0020007C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</w:t>
      </w:r>
      <w:proofErr w:type="spellStart"/>
      <w:r w:rsidRPr="00176A79">
        <w:rPr>
          <w:sz w:val="24"/>
          <w:szCs w:val="24"/>
        </w:rPr>
        <w:t>Володимирович</w:t>
      </w:r>
      <w:r w:rsidR="00A83F90" w:rsidRPr="00176A79">
        <w:rPr>
          <w:sz w:val="24"/>
          <w:szCs w:val="24"/>
        </w:rPr>
        <w:t>-</w:t>
      </w:r>
      <w:proofErr w:type="spellEnd"/>
      <w:r w:rsidR="00A83F90" w:rsidRPr="00176A79">
        <w:rPr>
          <w:sz w:val="24"/>
          <w:szCs w:val="24"/>
        </w:rPr>
        <w:t xml:space="preserve">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29652BE0" w14:textId="77777777"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 - доктор медичних наук, професор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онкогінекологія</w:t>
      </w:r>
      <w:proofErr w:type="spellEnd"/>
      <w:r w:rsidRPr="00176A79">
        <w:rPr>
          <w:sz w:val="24"/>
          <w:szCs w:val="24"/>
        </w:rPr>
        <w:t>.</w:t>
      </w:r>
    </w:p>
    <w:p w14:paraId="2950E86C" w14:textId="77777777"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Сенников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 xml:space="preserve">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1FF14BFB" w14:textId="77777777" w:rsidR="00176A79" w:rsidRPr="00176A79" w:rsidRDefault="00176A79" w:rsidP="00176A79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 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06FCA05F" w14:textId="77777777"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Ходак Андрій Сергійович-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24A11B3B" w14:textId="77777777"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Євтушенко Дмитро Васильович - кандидат медичних наук, доцент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539E5B2F" w14:textId="77777777"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Гаврилов Андрій Юрійович асистент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7D1CEF1D" w14:textId="77777777" w:rsidR="00084C3D" w:rsidRDefault="00084C3D" w:rsidP="00084C3D">
      <w:pPr>
        <w:rPr>
          <w:sz w:val="24"/>
        </w:rPr>
      </w:pPr>
      <w:r>
        <w:rPr>
          <w:sz w:val="24"/>
        </w:rPr>
        <w:t>Старенький В.П. – доктор   медичних наук, професор, завідувач кафедри  радіології та радіаційної медицини, спеціалізація радіологія, променева терапія.</w:t>
      </w:r>
    </w:p>
    <w:p w14:paraId="5A0E31F5" w14:textId="77777777" w:rsidR="00084C3D" w:rsidRDefault="00084C3D" w:rsidP="00084C3D">
      <w:pPr>
        <w:rPr>
          <w:sz w:val="24"/>
        </w:rPr>
      </w:pPr>
      <w:r>
        <w:rPr>
          <w:sz w:val="24"/>
        </w:rPr>
        <w:t>Пилипенко М.І. -  доктор   медичних наук,член-кореспондент АМН України,професор кафедри, спеціалізація – радіологія,діагностична та терапевтична радіологія, радіаційна медицина.</w:t>
      </w:r>
    </w:p>
    <w:p w14:paraId="6D9F58BF" w14:textId="77777777" w:rsidR="00084C3D" w:rsidRPr="00070BEE" w:rsidRDefault="00084C3D" w:rsidP="00084C3D">
      <w:pPr>
        <w:rPr>
          <w:sz w:val="24"/>
        </w:rPr>
      </w:pPr>
      <w:proofErr w:type="spellStart"/>
      <w:r w:rsidRPr="00070BEE">
        <w:rPr>
          <w:sz w:val="24"/>
        </w:rPr>
        <w:t>Астап’єва</w:t>
      </w:r>
      <w:proofErr w:type="spellEnd"/>
      <w:r w:rsidRPr="00070BEE">
        <w:rPr>
          <w:sz w:val="24"/>
        </w:rPr>
        <w:t>  О</w:t>
      </w:r>
      <w:r>
        <w:rPr>
          <w:sz w:val="24"/>
        </w:rPr>
        <w:t>.М.-</w:t>
      </w:r>
      <w:r w:rsidRPr="001B145E">
        <w:rPr>
          <w:sz w:val="24"/>
        </w:rPr>
        <w:t xml:space="preserve"> </w:t>
      </w:r>
      <w:r>
        <w:rPr>
          <w:sz w:val="24"/>
        </w:rPr>
        <w:t>.-</w:t>
      </w:r>
      <w:r w:rsidRPr="000A4E63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діагностика,радіонуклідна терапія</w:t>
      </w:r>
    </w:p>
    <w:p w14:paraId="151C81F0" w14:textId="77777777" w:rsidR="00084C3D" w:rsidRPr="00070BEE" w:rsidRDefault="00084C3D" w:rsidP="00084C3D">
      <w:pPr>
        <w:rPr>
          <w:sz w:val="24"/>
        </w:rPr>
      </w:pPr>
      <w:proofErr w:type="spellStart"/>
      <w:r>
        <w:rPr>
          <w:sz w:val="24"/>
        </w:rPr>
        <w:t>Паскевич</w:t>
      </w:r>
      <w:proofErr w:type="spellEnd"/>
      <w:r>
        <w:rPr>
          <w:sz w:val="24"/>
        </w:rPr>
        <w:t xml:space="preserve"> О. І.-</w:t>
      </w:r>
      <w:r w:rsidRPr="000A4E63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</w:t>
      </w:r>
    </w:p>
    <w:p w14:paraId="01B1930E" w14:textId="77777777" w:rsidR="00084C3D" w:rsidRPr="00070BEE" w:rsidRDefault="00084C3D" w:rsidP="00084C3D">
      <w:pPr>
        <w:rPr>
          <w:sz w:val="24"/>
        </w:rPr>
      </w:pPr>
      <w:r>
        <w:rPr>
          <w:sz w:val="24"/>
        </w:rPr>
        <w:t>Грушка Г.В.-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радіологія,радіонуклідна  діагностика,радіонуклідна терапія</w:t>
      </w:r>
    </w:p>
    <w:p w14:paraId="146342C6" w14:textId="77777777" w:rsidR="00084C3D" w:rsidRPr="00070BEE" w:rsidRDefault="00084C3D" w:rsidP="00084C3D">
      <w:pPr>
        <w:rPr>
          <w:sz w:val="24"/>
        </w:rPr>
      </w:pPr>
      <w:proofErr w:type="spellStart"/>
      <w:r>
        <w:rPr>
          <w:sz w:val="24"/>
        </w:rPr>
        <w:t>Федуленкова</w:t>
      </w:r>
      <w:proofErr w:type="spellEnd"/>
      <w:r>
        <w:rPr>
          <w:sz w:val="24"/>
        </w:rPr>
        <w:t xml:space="preserve"> Ю. Я.-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кандидат медичних наук,доцент кафедри радіології та радіаційної медицини,спеціалізація ультразвукова діагностика,ультразвукові дослідження </w:t>
      </w:r>
    </w:p>
    <w:p w14:paraId="3F0572BC" w14:textId="77777777"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Максімішин</w:t>
      </w:r>
      <w:proofErr w:type="spellEnd"/>
      <w:r>
        <w:rPr>
          <w:sz w:val="24"/>
        </w:rPr>
        <w:t xml:space="preserve"> О.В - 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мамографія</w:t>
      </w:r>
      <w:proofErr w:type="spellEnd"/>
      <w:r>
        <w:rPr>
          <w:sz w:val="24"/>
        </w:rPr>
        <w:t>.</w:t>
      </w:r>
    </w:p>
    <w:p w14:paraId="4F0F67BE" w14:textId="77777777" w:rsidR="00084C3D" w:rsidRPr="00070BEE" w:rsidRDefault="00084C3D" w:rsidP="00084C3D">
      <w:pPr>
        <w:jc w:val="both"/>
        <w:rPr>
          <w:sz w:val="24"/>
        </w:rPr>
      </w:pPr>
      <w:r>
        <w:rPr>
          <w:sz w:val="24"/>
        </w:rPr>
        <w:t xml:space="preserve">Мельник Б.І.- 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,радіаційна медицина</w:t>
      </w:r>
    </w:p>
    <w:p w14:paraId="1D0BCEE0" w14:textId="77777777" w:rsidR="00084C3D" w:rsidRDefault="00084C3D" w:rsidP="00084C3D">
      <w:pPr>
        <w:jc w:val="both"/>
        <w:rPr>
          <w:sz w:val="24"/>
        </w:rPr>
      </w:pPr>
      <w:r>
        <w:rPr>
          <w:sz w:val="24"/>
        </w:rPr>
        <w:t>Улько Р.М-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>,радіаційна медицина.</w:t>
      </w:r>
    </w:p>
    <w:p w14:paraId="690C1B99" w14:textId="77777777"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Акрітова</w:t>
      </w:r>
      <w:proofErr w:type="spellEnd"/>
      <w:r>
        <w:rPr>
          <w:sz w:val="24"/>
        </w:rPr>
        <w:t xml:space="preserve"> К.О.</w:t>
      </w:r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рентгенологія,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компьютерна</w:t>
      </w:r>
      <w:proofErr w:type="spellEnd"/>
      <w:r>
        <w:rPr>
          <w:sz w:val="24"/>
        </w:rPr>
        <w:t xml:space="preserve"> томографія.</w:t>
      </w:r>
    </w:p>
    <w:p w14:paraId="108BAD94" w14:textId="77777777" w:rsidR="00084C3D" w:rsidRPr="00070BEE" w:rsidRDefault="00084C3D" w:rsidP="00084C3D">
      <w:pPr>
        <w:rPr>
          <w:sz w:val="24"/>
        </w:rPr>
      </w:pPr>
      <w:r>
        <w:rPr>
          <w:sz w:val="24"/>
        </w:rPr>
        <w:t>Майстренко І.О.-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кандидат медичних наук,асистент кафедри радіології та радіаційної </w:t>
      </w:r>
      <w:r>
        <w:rPr>
          <w:sz w:val="24"/>
        </w:rPr>
        <w:lastRenderedPageBreak/>
        <w:t xml:space="preserve">медицини,спеціалізація </w:t>
      </w:r>
      <w:proofErr w:type="spellStart"/>
      <w:r>
        <w:rPr>
          <w:sz w:val="24"/>
        </w:rPr>
        <w:t>рентгендіагностика</w:t>
      </w:r>
      <w:proofErr w:type="spellEnd"/>
      <w:r>
        <w:rPr>
          <w:sz w:val="24"/>
        </w:rPr>
        <w:t>, комп’ютерна томографія,ультразвукові дослідження .</w:t>
      </w:r>
    </w:p>
    <w:p w14:paraId="598EB6F1" w14:textId="77777777" w:rsidR="00084C3D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Артюх</w:t>
      </w:r>
      <w:proofErr w:type="spellEnd"/>
      <w:r>
        <w:rPr>
          <w:sz w:val="24"/>
        </w:rPr>
        <w:t xml:space="preserve"> С.В.-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</w:t>
      </w:r>
      <w:r w:rsidRPr="001B145E">
        <w:rPr>
          <w:sz w:val="24"/>
        </w:rPr>
        <w:t xml:space="preserve"> </w:t>
      </w:r>
      <w:r>
        <w:rPr>
          <w:sz w:val="24"/>
        </w:rPr>
        <w:t>асистент кафедри радіології та радіаційної медицини,спеціалізація променева терапія</w:t>
      </w:r>
    </w:p>
    <w:p w14:paraId="530D33E3" w14:textId="77777777" w:rsidR="00084C3D" w:rsidRPr="00070BEE" w:rsidRDefault="00084C3D" w:rsidP="00084C3D">
      <w:pPr>
        <w:jc w:val="both"/>
        <w:rPr>
          <w:sz w:val="24"/>
        </w:rPr>
      </w:pPr>
      <w:r>
        <w:rPr>
          <w:sz w:val="24"/>
        </w:rPr>
        <w:t>Носик О.В.-</w:t>
      </w:r>
      <w:r w:rsidRPr="001B145E">
        <w:rPr>
          <w:sz w:val="24"/>
        </w:rPr>
        <w:t xml:space="preserve"> </w:t>
      </w:r>
      <w:r>
        <w:rPr>
          <w:sz w:val="24"/>
        </w:rPr>
        <w:t xml:space="preserve">асистент кафедри радіології та радіаційної медицини,спеціалізація радіобіологія, радіаційна медицина. </w:t>
      </w:r>
    </w:p>
    <w:p w14:paraId="3C8C5A5D" w14:textId="77777777" w:rsidR="00084C3D" w:rsidRPr="00070BEE" w:rsidRDefault="00084C3D" w:rsidP="00084C3D">
      <w:pPr>
        <w:jc w:val="both"/>
        <w:rPr>
          <w:sz w:val="24"/>
        </w:rPr>
      </w:pPr>
      <w:proofErr w:type="spellStart"/>
      <w:r>
        <w:rPr>
          <w:sz w:val="24"/>
        </w:rPr>
        <w:t>Кулініч</w:t>
      </w:r>
      <w:proofErr w:type="spellEnd"/>
      <w:r>
        <w:rPr>
          <w:sz w:val="24"/>
        </w:rPr>
        <w:t xml:space="preserve"> Г.В.-</w:t>
      </w:r>
      <w:r w:rsidRPr="001B145E">
        <w:rPr>
          <w:sz w:val="24"/>
        </w:rPr>
        <w:t xml:space="preserve"> </w:t>
      </w:r>
      <w:r>
        <w:rPr>
          <w:sz w:val="24"/>
        </w:rPr>
        <w:t>кандидат медичних наук,доцент кафедри радіології та радіаційної медицини,спеціалізація радіологія,променеві ушкодження, радіаційна медицина.</w:t>
      </w:r>
    </w:p>
    <w:p w14:paraId="6F7385E3" w14:textId="77777777" w:rsidR="00084C3D" w:rsidRPr="00070BEE" w:rsidRDefault="00084C3D" w:rsidP="00084C3D">
      <w:pPr>
        <w:ind w:left="6720"/>
        <w:jc w:val="both"/>
        <w:rPr>
          <w:sz w:val="24"/>
        </w:rPr>
      </w:pPr>
    </w:p>
    <w:p w14:paraId="3DE44914" w14:textId="77777777"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79D46897" w14:textId="77777777" w:rsidR="00084C3D" w:rsidRDefault="00B64D98" w:rsidP="00084C3D">
      <w:pPr>
        <w:jc w:val="both"/>
        <w:rPr>
          <w:b/>
          <w:sz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hyperlink r:id="rId7" w:history="1">
        <w:r w:rsidR="00084C3D" w:rsidRPr="004C1F8C">
          <w:rPr>
            <w:rStyle w:val="a5"/>
            <w:sz w:val="24"/>
            <w:szCs w:val="24"/>
            <w:lang w:val="en-US"/>
          </w:rPr>
          <w:t>dep</w:t>
        </w:r>
        <w:r w:rsidR="00084C3D" w:rsidRPr="00084C3D">
          <w:rPr>
            <w:rStyle w:val="a5"/>
            <w:sz w:val="24"/>
            <w:szCs w:val="24"/>
          </w:rPr>
          <w:t>.</w:t>
        </w:r>
        <w:r w:rsidR="00084C3D" w:rsidRPr="004C1F8C">
          <w:rPr>
            <w:rStyle w:val="a5"/>
            <w:sz w:val="24"/>
            <w:szCs w:val="24"/>
            <w:lang w:val="en-US"/>
          </w:rPr>
          <w:t>oncology</w:t>
        </w:r>
        <w:r w:rsidR="00084C3D" w:rsidRPr="004C1F8C">
          <w:rPr>
            <w:rStyle w:val="a5"/>
            <w:sz w:val="24"/>
            <w:szCs w:val="24"/>
          </w:rPr>
          <w:t>@</w:t>
        </w:r>
        <w:r w:rsidR="00084C3D" w:rsidRPr="004C1F8C">
          <w:rPr>
            <w:rStyle w:val="a5"/>
            <w:sz w:val="24"/>
            <w:szCs w:val="24"/>
            <w:lang w:val="en-US"/>
          </w:rPr>
          <w:t>i</w:t>
        </w:r>
        <w:r w:rsidR="00084C3D" w:rsidRPr="00084C3D">
          <w:rPr>
            <w:rStyle w:val="a5"/>
            <w:sz w:val="24"/>
            <w:szCs w:val="24"/>
          </w:rPr>
          <w:t>.</w:t>
        </w:r>
        <w:r w:rsidR="00084C3D" w:rsidRPr="004C1F8C">
          <w:rPr>
            <w:rStyle w:val="a5"/>
            <w:sz w:val="24"/>
            <w:szCs w:val="24"/>
            <w:lang w:val="en-US"/>
          </w:rPr>
          <w:t>ua</w:t>
        </w:r>
      </w:hyperlink>
      <w:r w:rsidR="00084C3D">
        <w:rPr>
          <w:sz w:val="24"/>
          <w:szCs w:val="24"/>
        </w:rPr>
        <w:t xml:space="preserve">; тел..+380506321744, </w:t>
      </w:r>
      <w:hyperlink r:id="rId8" w:history="1">
        <w:r w:rsidR="00084C3D" w:rsidRPr="008026EA">
          <w:rPr>
            <w:rStyle w:val="a5"/>
            <w:b/>
            <w:sz w:val="24"/>
          </w:rPr>
          <w:t>radhnmu@ukr.net</w:t>
        </w:r>
      </w:hyperlink>
    </w:p>
    <w:p w14:paraId="64BD715F" w14:textId="77777777" w:rsidR="00B64D98" w:rsidRPr="00084C3D" w:rsidRDefault="00B64D98" w:rsidP="00A83F90">
      <w:pPr>
        <w:jc w:val="both"/>
        <w:rPr>
          <w:sz w:val="24"/>
          <w:szCs w:val="24"/>
        </w:rPr>
      </w:pPr>
    </w:p>
    <w:p w14:paraId="52B347EA" w14:textId="77777777"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42DAC642" w14:textId="77777777"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14:paraId="5DF49B2E" w14:textId="77777777"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14:paraId="0BF21F50" w14:textId="77777777"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62A7ED3E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5F4551AB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383F10" w:rsidRPr="00AD3460" w14:paraId="59EFDB1F" w14:textId="77777777" w:rsidTr="00A83F90">
        <w:trPr>
          <w:trHeight w:val="803"/>
        </w:trPr>
        <w:tc>
          <w:tcPr>
            <w:tcW w:w="2834" w:type="dxa"/>
            <w:vMerge w:val="restart"/>
            <w:vAlign w:val="center"/>
          </w:tcPr>
          <w:p w14:paraId="015AE76A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176C7C44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37E7FD5E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5ED41229" w14:textId="77777777" w:rsidTr="00A83F90">
        <w:trPr>
          <w:trHeight w:val="549"/>
        </w:trPr>
        <w:tc>
          <w:tcPr>
            <w:tcW w:w="2834" w:type="dxa"/>
            <w:vMerge/>
            <w:vAlign w:val="center"/>
          </w:tcPr>
          <w:p w14:paraId="61B61FD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2F10E78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14C4D961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7FAB27F4" w14:textId="77777777" w:rsidTr="00A83F90">
        <w:trPr>
          <w:trHeight w:val="1247"/>
        </w:trPr>
        <w:tc>
          <w:tcPr>
            <w:tcW w:w="2834" w:type="dxa"/>
            <w:vAlign w:val="center"/>
          </w:tcPr>
          <w:p w14:paraId="08C9AA61" w14:textId="77777777" w:rsidR="00383F10" w:rsidRPr="00336CA1" w:rsidRDefault="00383F10" w:rsidP="00084C3D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336CA1">
              <w:rPr>
                <w:sz w:val="24"/>
              </w:rPr>
              <w:t xml:space="preserve">- </w:t>
            </w:r>
            <w:r w:rsidR="001B2864">
              <w:rPr>
                <w:sz w:val="24"/>
              </w:rPr>
              <w:t>3,5</w:t>
            </w:r>
          </w:p>
        </w:tc>
        <w:tc>
          <w:tcPr>
            <w:tcW w:w="3261" w:type="dxa"/>
          </w:tcPr>
          <w:p w14:paraId="3B9A0BE7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1FC76D65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0BC7250" w14:textId="77777777" w:rsidR="00383F10" w:rsidRPr="000373CA" w:rsidRDefault="00383F10" w:rsidP="00A83F90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Нормативна</w:t>
            </w:r>
          </w:p>
          <w:p w14:paraId="187A50DD" w14:textId="77777777" w:rsidR="00383F10" w:rsidRPr="000373CA" w:rsidRDefault="00383F10" w:rsidP="00A83F90">
            <w:pPr>
              <w:jc w:val="center"/>
              <w:rPr>
                <w:sz w:val="24"/>
              </w:rPr>
            </w:pPr>
          </w:p>
          <w:p w14:paraId="277CF40C" w14:textId="77777777" w:rsidR="00383F10" w:rsidRPr="000373CA" w:rsidRDefault="00383F10" w:rsidP="00A83F90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14:paraId="4EEB8802" w14:textId="77777777" w:rsidTr="00A83F90">
        <w:trPr>
          <w:trHeight w:val="70"/>
        </w:trPr>
        <w:tc>
          <w:tcPr>
            <w:tcW w:w="2834" w:type="dxa"/>
            <w:vMerge w:val="restart"/>
            <w:vAlign w:val="center"/>
          </w:tcPr>
          <w:p w14:paraId="6428B34D" w14:textId="77777777" w:rsidR="00383F10" w:rsidRPr="00AD3460" w:rsidRDefault="003F4117" w:rsidP="00EF6B68">
            <w:pPr>
              <w:rPr>
                <w:sz w:val="24"/>
              </w:rPr>
            </w:pPr>
            <w:r>
              <w:rPr>
                <w:sz w:val="24"/>
              </w:rPr>
              <w:t>Загальна кількість годин -</w:t>
            </w:r>
            <w:r w:rsidR="00084C3D">
              <w:rPr>
                <w:sz w:val="24"/>
              </w:rPr>
              <w:t>10</w:t>
            </w:r>
            <w:r w:rsidR="00EF6B68">
              <w:rPr>
                <w:sz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14:paraId="08736DF6" w14:textId="77777777" w:rsidR="00383F10" w:rsidRDefault="00383F10" w:rsidP="00A83F90">
            <w:pPr>
              <w:rPr>
                <w:sz w:val="24"/>
              </w:rPr>
            </w:pPr>
          </w:p>
          <w:p w14:paraId="4F4E39CD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070C5999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7FD5FA2D" w14:textId="77777777" w:rsidR="00383F10" w:rsidRPr="000373CA" w:rsidRDefault="00383F10" w:rsidP="00A83F90">
            <w:pPr>
              <w:jc w:val="center"/>
              <w:rPr>
                <w:b/>
                <w:sz w:val="24"/>
              </w:rPr>
            </w:pPr>
            <w:r w:rsidRPr="000373CA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759A74F2" w14:textId="77777777" w:rsidTr="00A83F90">
        <w:trPr>
          <w:trHeight w:val="207"/>
        </w:trPr>
        <w:tc>
          <w:tcPr>
            <w:tcW w:w="2834" w:type="dxa"/>
            <w:vMerge/>
            <w:vAlign w:val="center"/>
          </w:tcPr>
          <w:p w14:paraId="3CCD91B7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55BDCE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36E922" w14:textId="77777777" w:rsidR="00383F10" w:rsidRPr="000373CA" w:rsidRDefault="00C17B3A" w:rsidP="00A83F90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5</w:t>
            </w:r>
            <w:r w:rsidR="00383F10" w:rsidRPr="000373CA">
              <w:rPr>
                <w:sz w:val="24"/>
              </w:rPr>
              <w:t>-й</w:t>
            </w:r>
          </w:p>
        </w:tc>
      </w:tr>
      <w:tr w:rsidR="00383F10" w:rsidRPr="00AD3460" w14:paraId="062466F7" w14:textId="77777777" w:rsidTr="00A83F90">
        <w:trPr>
          <w:trHeight w:val="70"/>
        </w:trPr>
        <w:tc>
          <w:tcPr>
            <w:tcW w:w="2834" w:type="dxa"/>
            <w:vMerge/>
            <w:vAlign w:val="center"/>
          </w:tcPr>
          <w:p w14:paraId="41855F93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4B06764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E7B2AC3" w14:textId="77777777" w:rsidR="00383F10" w:rsidRPr="000373CA" w:rsidRDefault="00383F10" w:rsidP="00A83F90">
            <w:pPr>
              <w:jc w:val="center"/>
              <w:rPr>
                <w:b/>
                <w:sz w:val="24"/>
              </w:rPr>
            </w:pPr>
            <w:r w:rsidRPr="000373CA">
              <w:rPr>
                <w:b/>
                <w:sz w:val="24"/>
              </w:rPr>
              <w:t>Семестр</w:t>
            </w:r>
          </w:p>
        </w:tc>
      </w:tr>
      <w:tr w:rsidR="00383F10" w:rsidRPr="00AD3460" w14:paraId="536908FD" w14:textId="77777777" w:rsidTr="00A83F90">
        <w:trPr>
          <w:trHeight w:val="323"/>
        </w:trPr>
        <w:tc>
          <w:tcPr>
            <w:tcW w:w="2834" w:type="dxa"/>
            <w:vMerge/>
            <w:vAlign w:val="center"/>
          </w:tcPr>
          <w:p w14:paraId="3D8EC967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9D14CAF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D77AE5D" w14:textId="77777777" w:rsidR="00383F10" w:rsidRPr="000373CA" w:rsidRDefault="00C17B3A" w:rsidP="00A83F90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9</w:t>
            </w:r>
            <w:r w:rsidR="00084C3D" w:rsidRPr="000373CA">
              <w:rPr>
                <w:sz w:val="24"/>
              </w:rPr>
              <w:t xml:space="preserve">                  10</w:t>
            </w:r>
          </w:p>
        </w:tc>
      </w:tr>
      <w:tr w:rsidR="00383F10" w:rsidRPr="00AD3460" w14:paraId="7875492F" w14:textId="77777777" w:rsidTr="00A83F90">
        <w:trPr>
          <w:trHeight w:val="322"/>
        </w:trPr>
        <w:tc>
          <w:tcPr>
            <w:tcW w:w="2834" w:type="dxa"/>
            <w:vMerge/>
            <w:vAlign w:val="center"/>
          </w:tcPr>
          <w:p w14:paraId="7F8ABEA1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8C015D6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C126338" w14:textId="77777777" w:rsidR="00383F10" w:rsidRPr="000373CA" w:rsidRDefault="00383F10" w:rsidP="00A83F90">
            <w:pPr>
              <w:jc w:val="center"/>
              <w:rPr>
                <w:b/>
                <w:sz w:val="24"/>
              </w:rPr>
            </w:pPr>
            <w:r w:rsidRPr="000373CA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6B80247B" w14:textId="77777777" w:rsidTr="00A83F90">
        <w:trPr>
          <w:trHeight w:val="320"/>
        </w:trPr>
        <w:tc>
          <w:tcPr>
            <w:tcW w:w="2834" w:type="dxa"/>
            <w:vMerge w:val="restart"/>
            <w:vAlign w:val="center"/>
          </w:tcPr>
          <w:p w14:paraId="46859B37" w14:textId="77777777" w:rsidR="00383F10" w:rsidRPr="003C282E" w:rsidRDefault="00383F10" w:rsidP="00A83F90">
            <w:pPr>
              <w:rPr>
                <w:sz w:val="24"/>
              </w:rPr>
            </w:pPr>
            <w:r w:rsidRPr="003C282E">
              <w:rPr>
                <w:sz w:val="24"/>
              </w:rPr>
              <w:t>Годин для денної (або вечірньої) форми навчання:</w:t>
            </w:r>
          </w:p>
          <w:p w14:paraId="0EA072A9" w14:textId="77777777" w:rsidR="00383F10" w:rsidRPr="003C282E" w:rsidRDefault="00383F10" w:rsidP="00A83F90">
            <w:pPr>
              <w:rPr>
                <w:sz w:val="24"/>
              </w:rPr>
            </w:pPr>
            <w:r w:rsidRPr="003C282E">
              <w:rPr>
                <w:sz w:val="24"/>
              </w:rPr>
              <w:t xml:space="preserve">аудиторних – </w:t>
            </w:r>
            <w:r w:rsidR="003C282E" w:rsidRPr="003C282E">
              <w:rPr>
                <w:sz w:val="24"/>
              </w:rPr>
              <w:t>6</w:t>
            </w:r>
            <w:r w:rsidR="00364B79" w:rsidRPr="003C282E">
              <w:rPr>
                <w:sz w:val="24"/>
              </w:rPr>
              <w:t>0</w:t>
            </w:r>
          </w:p>
          <w:p w14:paraId="3C5B8387" w14:textId="77777777" w:rsidR="00383F10" w:rsidRDefault="00383F10" w:rsidP="00EF6B68">
            <w:pPr>
              <w:rPr>
                <w:sz w:val="24"/>
              </w:rPr>
            </w:pPr>
            <w:r w:rsidRPr="003C282E">
              <w:rPr>
                <w:sz w:val="24"/>
              </w:rPr>
              <w:t xml:space="preserve">самостійної роботи студента </w:t>
            </w:r>
            <w:r w:rsidR="00066F32" w:rsidRPr="003C282E">
              <w:rPr>
                <w:sz w:val="24"/>
              </w:rPr>
              <w:t>–</w:t>
            </w:r>
            <w:r w:rsidR="00EF6B68">
              <w:rPr>
                <w:sz w:val="24"/>
              </w:rPr>
              <w:t>34</w:t>
            </w:r>
          </w:p>
          <w:p w14:paraId="1DD1AC7C" w14:textId="77777777" w:rsidR="00EF6B68" w:rsidRDefault="00EF6B68" w:rsidP="00EF6B68">
            <w:pPr>
              <w:rPr>
                <w:sz w:val="24"/>
              </w:rPr>
            </w:pPr>
            <w:r>
              <w:rPr>
                <w:sz w:val="24"/>
              </w:rPr>
              <w:t>індивідуальні завдання-9</w:t>
            </w:r>
          </w:p>
          <w:p w14:paraId="0FD2CDBE" w14:textId="77777777" w:rsidR="00EF6B68" w:rsidRPr="00AD3460" w:rsidRDefault="00EF6B68" w:rsidP="00EF6B68">
            <w:pPr>
              <w:rPr>
                <w:sz w:val="24"/>
              </w:rPr>
            </w:pPr>
            <w:r>
              <w:rPr>
                <w:sz w:val="24"/>
              </w:rPr>
              <w:t>диференційний залік-2</w:t>
            </w:r>
          </w:p>
        </w:tc>
        <w:tc>
          <w:tcPr>
            <w:tcW w:w="3261" w:type="dxa"/>
            <w:vMerge w:val="restart"/>
            <w:vAlign w:val="center"/>
          </w:tcPr>
          <w:p w14:paraId="252BAA72" w14:textId="77777777" w:rsidR="00383F10" w:rsidRPr="00AD3460" w:rsidRDefault="00383F10" w:rsidP="00A83F9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1736A8A4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26F04B29" w14:textId="77777777" w:rsidR="00383F10" w:rsidRPr="000373CA" w:rsidRDefault="00084C3D" w:rsidP="003760B8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1</w:t>
            </w:r>
            <w:r w:rsidR="003760B8" w:rsidRPr="000373CA">
              <w:rPr>
                <w:sz w:val="24"/>
              </w:rPr>
              <w:t>0</w:t>
            </w:r>
            <w:r w:rsidR="00383F10" w:rsidRPr="000373CA">
              <w:rPr>
                <w:sz w:val="24"/>
              </w:rPr>
              <w:t xml:space="preserve"> год.</w:t>
            </w:r>
            <w:r w:rsidRPr="000373CA">
              <w:rPr>
                <w:sz w:val="24"/>
              </w:rPr>
              <w:t xml:space="preserve">           1</w:t>
            </w:r>
            <w:r w:rsidR="003760B8" w:rsidRPr="000373CA">
              <w:rPr>
                <w:sz w:val="24"/>
              </w:rPr>
              <w:t>0</w:t>
            </w:r>
            <w:r w:rsidRPr="000373CA">
              <w:rPr>
                <w:sz w:val="24"/>
              </w:rPr>
              <w:t xml:space="preserve"> год</w:t>
            </w:r>
            <w:r w:rsidR="003760B8" w:rsidRPr="000373CA">
              <w:rPr>
                <w:sz w:val="24"/>
              </w:rPr>
              <w:t>.</w:t>
            </w:r>
          </w:p>
        </w:tc>
      </w:tr>
      <w:tr w:rsidR="00383F10" w:rsidRPr="00AD3460" w14:paraId="66E83FB8" w14:textId="77777777" w:rsidTr="00A83F90">
        <w:trPr>
          <w:trHeight w:val="320"/>
        </w:trPr>
        <w:tc>
          <w:tcPr>
            <w:tcW w:w="2834" w:type="dxa"/>
            <w:vMerge/>
            <w:vAlign w:val="center"/>
          </w:tcPr>
          <w:p w14:paraId="2E04728E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BAB6C67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A6A9BCF" w14:textId="77777777" w:rsidR="00383F10" w:rsidRPr="000373CA" w:rsidRDefault="00383F10" w:rsidP="00A83F90">
            <w:pPr>
              <w:jc w:val="center"/>
              <w:rPr>
                <w:b/>
                <w:sz w:val="24"/>
              </w:rPr>
            </w:pPr>
            <w:r w:rsidRPr="000373CA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644085E3" w14:textId="77777777" w:rsidTr="00A83F90">
        <w:trPr>
          <w:trHeight w:val="320"/>
        </w:trPr>
        <w:tc>
          <w:tcPr>
            <w:tcW w:w="2834" w:type="dxa"/>
            <w:vMerge/>
            <w:vAlign w:val="center"/>
          </w:tcPr>
          <w:p w14:paraId="76E168DB" w14:textId="77777777" w:rsidR="00383F10" w:rsidRPr="00AD3460" w:rsidRDefault="00383F10" w:rsidP="00A83F90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08092CB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F8C4BB1" w14:textId="77777777" w:rsidR="00383F10" w:rsidRPr="000373CA" w:rsidRDefault="00084C3D" w:rsidP="00084C3D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50</w:t>
            </w:r>
            <w:r w:rsidR="00383F10" w:rsidRPr="000373CA">
              <w:rPr>
                <w:sz w:val="24"/>
              </w:rPr>
              <w:t xml:space="preserve"> го</w:t>
            </w:r>
            <w:r w:rsidRPr="000373CA">
              <w:rPr>
                <w:sz w:val="24"/>
              </w:rPr>
              <w:t>д.           50год</w:t>
            </w:r>
          </w:p>
        </w:tc>
      </w:tr>
      <w:tr w:rsidR="00084C3D" w:rsidRPr="000373CA" w14:paraId="4AFAE2F8" w14:textId="77777777" w:rsidTr="00A83F90">
        <w:trPr>
          <w:gridAfter w:val="1"/>
          <w:wAfter w:w="3402" w:type="dxa"/>
          <w:trHeight w:val="276"/>
        </w:trPr>
        <w:tc>
          <w:tcPr>
            <w:tcW w:w="2834" w:type="dxa"/>
            <w:vMerge/>
            <w:vAlign w:val="center"/>
          </w:tcPr>
          <w:p w14:paraId="1A5D4556" w14:textId="77777777"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739AEFD" w14:textId="77777777"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</w:tr>
      <w:tr w:rsidR="00084C3D" w:rsidRPr="000373CA" w14:paraId="4ED2DEB5" w14:textId="77777777" w:rsidTr="00A83F90">
        <w:trPr>
          <w:gridAfter w:val="1"/>
          <w:wAfter w:w="3402" w:type="dxa"/>
          <w:trHeight w:val="276"/>
        </w:trPr>
        <w:tc>
          <w:tcPr>
            <w:tcW w:w="2834" w:type="dxa"/>
            <w:vMerge/>
            <w:vAlign w:val="center"/>
          </w:tcPr>
          <w:p w14:paraId="15E233BD" w14:textId="77777777"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1E7A5DD" w14:textId="77777777" w:rsidR="00084C3D" w:rsidRPr="00AD3460" w:rsidRDefault="00084C3D" w:rsidP="00A83F90">
            <w:pPr>
              <w:jc w:val="center"/>
              <w:rPr>
                <w:sz w:val="24"/>
              </w:rPr>
            </w:pPr>
          </w:p>
        </w:tc>
      </w:tr>
      <w:tr w:rsidR="00383F10" w:rsidRPr="00AD3460" w14:paraId="70FB9188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0AB6B447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E2EB833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5D3D0B" w14:textId="77777777" w:rsidR="00383F10" w:rsidRPr="000373CA" w:rsidRDefault="00383F10" w:rsidP="00A83F90">
            <w:pPr>
              <w:jc w:val="center"/>
              <w:rPr>
                <w:b/>
                <w:sz w:val="24"/>
              </w:rPr>
            </w:pPr>
            <w:r w:rsidRPr="000373CA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6BB69892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7E0AF3A2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5318285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768D4BF" w14:textId="77777777" w:rsidR="00383F10" w:rsidRPr="000373CA" w:rsidRDefault="00EF6B68" w:rsidP="00E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84C3D" w:rsidRPr="000373CA">
              <w:rPr>
                <w:sz w:val="24"/>
              </w:rPr>
              <w:t>4</w:t>
            </w:r>
            <w:r w:rsidR="00383F10" w:rsidRPr="000373CA">
              <w:rPr>
                <w:sz w:val="24"/>
              </w:rPr>
              <w:t>год</w:t>
            </w:r>
            <w:r w:rsidR="003C282E" w:rsidRPr="000373CA">
              <w:rPr>
                <w:sz w:val="24"/>
              </w:rPr>
              <w:t xml:space="preserve">.               </w:t>
            </w:r>
            <w:r>
              <w:rPr>
                <w:sz w:val="24"/>
              </w:rPr>
              <w:t>34</w:t>
            </w:r>
            <w:r w:rsidR="00084C3D" w:rsidRPr="000373CA">
              <w:rPr>
                <w:sz w:val="24"/>
              </w:rPr>
              <w:t>год.</w:t>
            </w:r>
          </w:p>
        </w:tc>
      </w:tr>
      <w:tr w:rsidR="00383F10" w:rsidRPr="00AD3460" w14:paraId="2DCFF07F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57081C8A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D3BAB94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532379E" w14:textId="77777777" w:rsidR="00383F10" w:rsidRPr="000373CA" w:rsidRDefault="00383F10" w:rsidP="00A83F90">
            <w:pPr>
              <w:jc w:val="center"/>
              <w:rPr>
                <w:b/>
                <w:sz w:val="24"/>
                <w:lang w:val="ru-RU"/>
              </w:rPr>
            </w:pPr>
            <w:r w:rsidRPr="000373CA">
              <w:rPr>
                <w:b/>
                <w:sz w:val="24"/>
              </w:rPr>
              <w:t xml:space="preserve">Індивідуальні завдання: </w:t>
            </w:r>
          </w:p>
          <w:p w14:paraId="128C5CC7" w14:textId="77777777" w:rsidR="00383F10" w:rsidRPr="000373CA" w:rsidRDefault="00EF6B68" w:rsidP="00EF6B6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3C282E" w:rsidRPr="000373CA">
              <w:rPr>
                <w:sz w:val="24"/>
                <w:lang w:val="ru-RU"/>
              </w:rPr>
              <w:t xml:space="preserve">год.                 </w:t>
            </w:r>
            <w:r>
              <w:rPr>
                <w:sz w:val="24"/>
                <w:lang w:val="ru-RU"/>
              </w:rPr>
              <w:t>9</w:t>
            </w:r>
            <w:r w:rsidR="003760B8" w:rsidRPr="000373CA">
              <w:rPr>
                <w:sz w:val="24"/>
                <w:lang w:val="ru-RU"/>
              </w:rPr>
              <w:t>год.</w:t>
            </w:r>
          </w:p>
        </w:tc>
      </w:tr>
      <w:tr w:rsidR="00383F10" w:rsidRPr="00AD3460" w14:paraId="048FB19A" w14:textId="77777777" w:rsidTr="00A83F90">
        <w:trPr>
          <w:trHeight w:val="138"/>
        </w:trPr>
        <w:tc>
          <w:tcPr>
            <w:tcW w:w="2834" w:type="dxa"/>
            <w:vMerge/>
            <w:vAlign w:val="center"/>
          </w:tcPr>
          <w:p w14:paraId="1D4A0670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BE5C969" w14:textId="77777777" w:rsidR="00383F10" w:rsidRPr="00AD3460" w:rsidRDefault="00383F10" w:rsidP="00A83F90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96C88FF" w14:textId="77777777" w:rsidR="00383F10" w:rsidRPr="000373CA" w:rsidRDefault="00383F10" w:rsidP="00A83F90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>Вид контролю:</w:t>
            </w:r>
          </w:p>
          <w:p w14:paraId="53D0A642" w14:textId="77777777" w:rsidR="00383F10" w:rsidRPr="000373CA" w:rsidRDefault="00383F10" w:rsidP="00A83F90">
            <w:pPr>
              <w:jc w:val="center"/>
              <w:rPr>
                <w:sz w:val="24"/>
              </w:rPr>
            </w:pPr>
            <w:r w:rsidRPr="000373CA">
              <w:rPr>
                <w:sz w:val="24"/>
              </w:rPr>
              <w:t xml:space="preserve">Диференційований залік </w:t>
            </w:r>
          </w:p>
          <w:p w14:paraId="06870321" w14:textId="77777777" w:rsidR="003760B8" w:rsidRPr="000373CA" w:rsidRDefault="00EF6B68" w:rsidP="00EF6B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760B8" w:rsidRPr="000373CA">
              <w:rPr>
                <w:sz w:val="24"/>
              </w:rPr>
              <w:t xml:space="preserve">год .                </w:t>
            </w:r>
            <w:r>
              <w:rPr>
                <w:sz w:val="24"/>
              </w:rPr>
              <w:t>2</w:t>
            </w:r>
            <w:r w:rsidR="003760B8" w:rsidRPr="000373CA">
              <w:rPr>
                <w:sz w:val="24"/>
              </w:rPr>
              <w:t>год.</w:t>
            </w:r>
          </w:p>
        </w:tc>
      </w:tr>
    </w:tbl>
    <w:p w14:paraId="179D25A8" w14:textId="77777777" w:rsidR="00D01F5A" w:rsidRPr="006E4B05" w:rsidRDefault="00D01F5A" w:rsidP="0006295B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02BA672A" w14:textId="77777777" w:rsidR="00D01F5A" w:rsidRPr="006E4B05" w:rsidRDefault="00D01F5A" w:rsidP="0006295B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44147486" w14:textId="77777777" w:rsidR="00D01F5A" w:rsidRPr="00C7222E" w:rsidRDefault="00D01F5A" w:rsidP="0006295B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5FC71059" w14:textId="77777777" w:rsidR="00D01F5A" w:rsidRDefault="00D01F5A" w:rsidP="0006295B">
      <w:pPr>
        <w:tabs>
          <w:tab w:val="left" w:pos="851"/>
          <w:tab w:val="left" w:pos="1418"/>
        </w:tabs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2CB04BD" w14:textId="77777777" w:rsidR="00B64D98" w:rsidRPr="00D01F5A" w:rsidRDefault="00B64D98" w:rsidP="0006295B">
      <w:pPr>
        <w:tabs>
          <w:tab w:val="left" w:pos="851"/>
          <w:tab w:val="left" w:pos="1418"/>
        </w:tabs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</w:t>
      </w:r>
      <w:proofErr w:type="spellStart"/>
      <w:r w:rsidRPr="00D01F5A">
        <w:rPr>
          <w:rFonts w:eastAsia="Times New Roman"/>
          <w:color w:val="C00000"/>
          <w:sz w:val="24"/>
          <w:szCs w:val="24"/>
          <w:lang w:bidi="uk-UA"/>
        </w:rPr>
        <w:t>т.ін</w:t>
      </w:r>
      <w:proofErr w:type="spellEnd"/>
      <w:r w:rsidRPr="00D01F5A">
        <w:rPr>
          <w:rFonts w:eastAsia="Times New Roman"/>
          <w:color w:val="C00000"/>
          <w:sz w:val="24"/>
          <w:szCs w:val="24"/>
          <w:lang w:bidi="uk-UA"/>
        </w:rPr>
        <w:t>.</w:t>
      </w:r>
    </w:p>
    <w:p w14:paraId="7181C1C4" w14:textId="77777777" w:rsidR="00B64D98" w:rsidRDefault="00B64D98" w:rsidP="0006295B">
      <w:pPr>
        <w:tabs>
          <w:tab w:val="left" w:pos="851"/>
          <w:tab w:val="left" w:pos="1418"/>
        </w:tabs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Moodle</w:t>
      </w:r>
      <w:proofErr w:type="spellEnd"/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 xml:space="preserve"> (за наявності)</w:t>
      </w:r>
    </w:p>
    <w:p w14:paraId="19F366D4" w14:textId="77777777" w:rsidR="00962DD9" w:rsidRDefault="00962DD9" w:rsidP="0006295B">
      <w:pPr>
        <w:tabs>
          <w:tab w:val="left" w:pos="851"/>
          <w:tab w:val="left" w:pos="1418"/>
        </w:tabs>
        <w:ind w:left="567" w:firstLine="567"/>
        <w:jc w:val="both"/>
        <w:rPr>
          <w:rFonts w:eastAsia="Times New Roman"/>
          <w:color w:val="C00000"/>
          <w:sz w:val="24"/>
          <w:szCs w:val="24"/>
          <w:u w:val="single"/>
          <w:lang w:bidi="uk-UA"/>
        </w:rPr>
      </w:pPr>
    </w:p>
    <w:p w14:paraId="29BC98C7" w14:textId="77777777" w:rsidR="00962DD9" w:rsidRPr="00E67A2E" w:rsidRDefault="00962DD9" w:rsidP="0006295B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14:paraId="433DC1E4" w14:textId="77777777" w:rsidR="00C17B3A" w:rsidRPr="009F747A" w:rsidRDefault="00C17B3A" w:rsidP="0006295B">
      <w:pPr>
        <w:jc w:val="both"/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Pr="009F747A">
        <w:rPr>
          <w:sz w:val="24"/>
          <w:szCs w:val="24"/>
        </w:rPr>
        <w:t xml:space="preserve"> вивчення  навчальної дисципліни є </w:t>
      </w:r>
      <w:r w:rsidR="005B299F" w:rsidRPr="003F4117">
        <w:rPr>
          <w:sz w:val="24"/>
          <w:szCs w:val="24"/>
        </w:rPr>
        <w:t xml:space="preserve">Онкологія </w:t>
      </w:r>
      <w:r w:rsidR="003F4117" w:rsidRPr="003F4117">
        <w:rPr>
          <w:sz w:val="24"/>
          <w:szCs w:val="24"/>
        </w:rPr>
        <w:t xml:space="preserve">та радіаційна медицина </w:t>
      </w:r>
      <w:r w:rsidR="005B299F" w:rsidRPr="003F4117">
        <w:rPr>
          <w:sz w:val="24"/>
          <w:szCs w:val="24"/>
        </w:rPr>
        <w:t>з особливостями дитячого віку</w:t>
      </w:r>
      <w:r w:rsidRPr="003F4117">
        <w:rPr>
          <w:sz w:val="24"/>
          <w:szCs w:val="24"/>
        </w:rPr>
        <w:t xml:space="preserve"> - Предметом вивченн</w:t>
      </w:r>
      <w:r w:rsidRPr="009F747A">
        <w:rPr>
          <w:sz w:val="24"/>
          <w:szCs w:val="24"/>
        </w:rPr>
        <w:t>я навчальної дисципліни є онкологія - наука, яка вивчає причини виникнення, розвитку пухлин, їх клінічний прояв, діагностику, лікування та профілактику.</w:t>
      </w:r>
    </w:p>
    <w:p w14:paraId="33441920" w14:textId="77777777" w:rsidR="00C17B3A" w:rsidRPr="009F747A" w:rsidRDefault="00C17B3A" w:rsidP="0006295B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14:paraId="5684BD89" w14:textId="77777777" w:rsidR="00962DD9" w:rsidRPr="009F747A" w:rsidRDefault="00962DD9" w:rsidP="0006295B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9F747A">
        <w:rPr>
          <w:bCs/>
          <w:color w:val="000000"/>
          <w:sz w:val="24"/>
          <w:szCs w:val="24"/>
        </w:rPr>
        <w:t>біомедичних</w:t>
      </w:r>
      <w:proofErr w:type="spellEnd"/>
      <w:r w:rsidRPr="009F747A">
        <w:rPr>
          <w:bCs/>
          <w:color w:val="000000"/>
          <w:sz w:val="24"/>
          <w:szCs w:val="24"/>
        </w:rPr>
        <w:t xml:space="preserve">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</w:t>
      </w:r>
      <w:proofErr w:type="spellStart"/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>захворювань</w:t>
      </w:r>
      <w:proofErr w:type="spellEnd"/>
      <w:r w:rsidRPr="009F747A">
        <w:rPr>
          <w:color w:val="000000"/>
          <w:sz w:val="24"/>
          <w:szCs w:val="24"/>
        </w:rPr>
        <w:t xml:space="preserve">, невідкладних станів, фізіологічних станів та </w:t>
      </w:r>
      <w:r w:rsidR="00C17B3A" w:rsidRPr="009F747A">
        <w:rPr>
          <w:color w:val="000000"/>
          <w:sz w:val="24"/>
          <w:szCs w:val="24"/>
        </w:rPr>
        <w:t xml:space="preserve">супутніх </w:t>
      </w:r>
      <w:r w:rsidRPr="009F747A">
        <w:rPr>
          <w:color w:val="000000"/>
          <w:sz w:val="24"/>
          <w:szCs w:val="24"/>
        </w:rPr>
        <w:t xml:space="preserve">захворювань, що потребують особливої тактики ведення пацієнтів; лабораторних та інструментальних досліджень, медичних маніпуляцій, питань трудової, судової та військової експертизи. </w:t>
      </w:r>
    </w:p>
    <w:p w14:paraId="3D68139A" w14:textId="77777777" w:rsidR="00962DD9" w:rsidRDefault="00962DD9" w:rsidP="0006295B">
      <w:pPr>
        <w:jc w:val="both"/>
        <w:rPr>
          <w:bCs/>
          <w:sz w:val="24"/>
          <w:szCs w:val="24"/>
        </w:rPr>
      </w:pPr>
      <w:r w:rsidRPr="00962DD9">
        <w:rPr>
          <w:rFonts w:eastAsia="Times New Roman"/>
          <w:color w:val="C00000"/>
          <w:sz w:val="24"/>
          <w:szCs w:val="24"/>
          <w:lang w:bidi="uk-UA"/>
        </w:rPr>
        <w:t xml:space="preserve">        </w:t>
      </w: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r w:rsidR="009F747A">
        <w:rPr>
          <w:bCs/>
          <w:sz w:val="24"/>
          <w:szCs w:val="24"/>
        </w:rPr>
        <w:t>локалізаціями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</w:t>
      </w:r>
      <w:proofErr w:type="spellStart"/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proofErr w:type="spellEnd"/>
      <w:r>
        <w:rPr>
          <w:bCs/>
          <w:sz w:val="24"/>
          <w:szCs w:val="24"/>
        </w:rPr>
        <w:t>, а також відпрацювання практичних навичок під час занять  в фантомних класах ННЦЯО ХНМУ</w:t>
      </w:r>
      <w:r w:rsidRPr="002C2934">
        <w:rPr>
          <w:bCs/>
          <w:sz w:val="24"/>
          <w:szCs w:val="24"/>
        </w:rPr>
        <w:t>. Тобто курс охоплює основні як практичні, так і теоретичні аспекти діяльності майбутнього педіатра та сі</w:t>
      </w:r>
      <w:r>
        <w:rPr>
          <w:bCs/>
          <w:sz w:val="24"/>
          <w:szCs w:val="24"/>
        </w:rPr>
        <w:t>мейного лікаря.</w:t>
      </w:r>
    </w:p>
    <w:p w14:paraId="5CC4C4D3" w14:textId="77777777" w:rsidR="003760B8" w:rsidRPr="003760B8" w:rsidRDefault="003760B8" w:rsidP="0006295B">
      <w:pPr>
        <w:ind w:right="-1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Частина курсу з </w:t>
      </w:r>
      <w:r w:rsidRPr="003F4117">
        <w:rPr>
          <w:sz w:val="24"/>
          <w:szCs w:val="24"/>
        </w:rPr>
        <w:t>радіаційн</w:t>
      </w:r>
      <w:r>
        <w:rPr>
          <w:sz w:val="24"/>
          <w:szCs w:val="24"/>
        </w:rPr>
        <w:t>ої</w:t>
      </w:r>
      <w:r w:rsidRPr="003F4117">
        <w:rPr>
          <w:sz w:val="24"/>
          <w:szCs w:val="24"/>
        </w:rPr>
        <w:t xml:space="preserve"> медицин</w:t>
      </w:r>
      <w:r>
        <w:rPr>
          <w:sz w:val="24"/>
          <w:szCs w:val="24"/>
        </w:rPr>
        <w:t xml:space="preserve">и </w:t>
      </w:r>
      <w:r w:rsidRPr="003F4117">
        <w:rPr>
          <w:sz w:val="24"/>
          <w:szCs w:val="24"/>
        </w:rPr>
        <w:t>з особливостями дитячого віку</w:t>
      </w:r>
      <w:r w:rsidRPr="0037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 </w:t>
      </w:r>
      <w:r w:rsidRPr="003760B8">
        <w:rPr>
          <w:sz w:val="24"/>
          <w:szCs w:val="24"/>
        </w:rPr>
        <w:t xml:space="preserve">навчальна дисципліна базується на вивченні студентами медичної і біологічної фізики, біологічної хімії, біології, анатомії і фізіології людини, патологічної фізіології, генетики, низки клінічних </w:t>
      </w:r>
      <w:proofErr w:type="spellStart"/>
      <w:r w:rsidRPr="003760B8">
        <w:rPr>
          <w:sz w:val="24"/>
          <w:szCs w:val="24"/>
        </w:rPr>
        <w:t>дісциплін</w:t>
      </w:r>
      <w:proofErr w:type="spellEnd"/>
      <w:r w:rsidRPr="003760B8">
        <w:rPr>
          <w:sz w:val="24"/>
          <w:szCs w:val="24"/>
        </w:rPr>
        <w:t xml:space="preserve">. </w:t>
      </w:r>
    </w:p>
    <w:p w14:paraId="03BFB03E" w14:textId="77777777" w:rsidR="003760B8" w:rsidRPr="003760B8" w:rsidRDefault="003760B8" w:rsidP="0006295B">
      <w:pPr>
        <w:ind w:right="-189" w:firstLine="567"/>
        <w:jc w:val="both"/>
        <w:rPr>
          <w:sz w:val="24"/>
          <w:szCs w:val="24"/>
        </w:rPr>
      </w:pPr>
      <w:r w:rsidRPr="003760B8">
        <w:rPr>
          <w:spacing w:val="4"/>
          <w:sz w:val="24"/>
          <w:szCs w:val="24"/>
        </w:rPr>
        <w:t>Закладає основи вивчення студентами змін у організмі людини,</w:t>
      </w:r>
      <w:r>
        <w:rPr>
          <w:spacing w:val="4"/>
          <w:sz w:val="24"/>
          <w:szCs w:val="24"/>
        </w:rPr>
        <w:t xml:space="preserve"> зокрема в дитячому віці,</w:t>
      </w:r>
      <w:r w:rsidRPr="003760B8">
        <w:rPr>
          <w:spacing w:val="4"/>
          <w:sz w:val="24"/>
          <w:szCs w:val="24"/>
        </w:rPr>
        <w:t xml:space="preserve"> які виникають внаслідок опромінення у різних діапазонах доз у тому числі при професійному опроміненні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>після радіаційного ураження під час та після радіаційних аварій.</w:t>
      </w:r>
    </w:p>
    <w:p w14:paraId="6BD8E8FA" w14:textId="77777777" w:rsidR="003760B8" w:rsidRDefault="003760B8" w:rsidP="0006295B">
      <w:pPr>
        <w:ind w:right="-189" w:firstLine="567"/>
        <w:jc w:val="both"/>
        <w:rPr>
          <w:sz w:val="28"/>
          <w:szCs w:val="28"/>
        </w:rPr>
      </w:pPr>
      <w:r w:rsidRPr="003760B8">
        <w:rPr>
          <w:spacing w:val="1"/>
          <w:sz w:val="24"/>
          <w:szCs w:val="24"/>
        </w:rPr>
        <w:lastRenderedPageBreak/>
        <w:t xml:space="preserve">Надає можливість отримати практичні навички та формувати професійні вміння для </w:t>
      </w:r>
      <w:r w:rsidRPr="003760B8">
        <w:rPr>
          <w:spacing w:val="8"/>
          <w:sz w:val="24"/>
          <w:szCs w:val="24"/>
        </w:rPr>
        <w:t>діагностики і надання медичної допомоги при патологічних станах, які виникають в умовах масового радіаційного  ураження</w:t>
      </w:r>
      <w:r>
        <w:rPr>
          <w:spacing w:val="1"/>
          <w:sz w:val="28"/>
          <w:szCs w:val="28"/>
        </w:rPr>
        <w:t>.</w:t>
      </w:r>
      <w:r w:rsidR="00790221">
        <w:rPr>
          <w:spacing w:val="1"/>
          <w:sz w:val="28"/>
          <w:szCs w:val="28"/>
        </w:rPr>
        <w:t xml:space="preserve"> </w:t>
      </w:r>
      <w:r w:rsidR="00790221" w:rsidRPr="00790221">
        <w:rPr>
          <w:spacing w:val="1"/>
          <w:sz w:val="24"/>
          <w:szCs w:val="24"/>
        </w:rPr>
        <w:t>Під час опанування курсу</w:t>
      </w:r>
      <w:r w:rsidR="00790221">
        <w:rPr>
          <w:spacing w:val="1"/>
          <w:sz w:val="28"/>
          <w:szCs w:val="28"/>
        </w:rPr>
        <w:t xml:space="preserve"> </w:t>
      </w:r>
      <w:proofErr w:type="spellStart"/>
      <w:r w:rsidR="00790221">
        <w:rPr>
          <w:spacing w:val="1"/>
          <w:sz w:val="24"/>
          <w:szCs w:val="24"/>
        </w:rPr>
        <w:t>здобувачи</w:t>
      </w:r>
      <w:proofErr w:type="spellEnd"/>
      <w:r w:rsidR="00790221">
        <w:rPr>
          <w:spacing w:val="1"/>
          <w:sz w:val="24"/>
          <w:szCs w:val="24"/>
        </w:rPr>
        <w:t xml:space="preserve"> вищої освіти ознайомляться з методами радіаційного захисту дітей  в променевій діагностиці,навчаться методам визначення доз  медичного  та аварійного опромінення дітей та наслідками їх. Крім того, ознайомляться з методом </w:t>
      </w:r>
      <w:proofErr w:type="spellStart"/>
      <w:r w:rsidR="00790221">
        <w:rPr>
          <w:spacing w:val="1"/>
          <w:sz w:val="24"/>
          <w:szCs w:val="24"/>
        </w:rPr>
        <w:t>цитогенетичного</w:t>
      </w:r>
      <w:proofErr w:type="spellEnd"/>
      <w:r w:rsidR="00790221">
        <w:rPr>
          <w:spacing w:val="1"/>
          <w:sz w:val="24"/>
          <w:szCs w:val="24"/>
        </w:rPr>
        <w:t xml:space="preserve"> аналізу для оцінки  радіаційного ураження  генетичного апарату клітину опромінених дітей.</w:t>
      </w:r>
    </w:p>
    <w:p w14:paraId="7B6EB055" w14:textId="77777777" w:rsidR="00B64D98" w:rsidRDefault="00B64D98" w:rsidP="0006295B">
      <w:pPr>
        <w:jc w:val="both"/>
      </w:pPr>
    </w:p>
    <w:p w14:paraId="606FB446" w14:textId="77777777" w:rsidR="00962DD9" w:rsidRDefault="00962DD9" w:rsidP="0006295B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proofErr w:type="spellStart"/>
      <w:r w:rsidR="009F747A">
        <w:rPr>
          <w:sz w:val="24"/>
        </w:rPr>
        <w:t>внутришних</w:t>
      </w:r>
      <w:proofErr w:type="spellEnd"/>
      <w:r w:rsidR="009F747A">
        <w:rPr>
          <w:sz w:val="24"/>
        </w:rPr>
        <w:t xml:space="preserve"> та </w:t>
      </w:r>
      <w:r>
        <w:rPr>
          <w:sz w:val="24"/>
        </w:rPr>
        <w:t>дитячих хвороб, медичної генетики,</w:t>
      </w:r>
      <w:r w:rsidR="00790221">
        <w:rPr>
          <w:sz w:val="24"/>
        </w:rPr>
        <w:t xml:space="preserve">радіології, </w:t>
      </w:r>
      <w:r>
        <w:rPr>
          <w:sz w:val="24"/>
        </w:rPr>
        <w:t xml:space="preserve">фармакології та медичної рецептури,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епідеміології</w:t>
      </w:r>
      <w:proofErr w:type="spellEnd"/>
      <w:r>
        <w:rPr>
          <w:sz w:val="24"/>
        </w:rPr>
        <w:t xml:space="preserve"> та принципів доказової медицини, </w:t>
      </w:r>
      <w:proofErr w:type="spellStart"/>
      <w:r>
        <w:rPr>
          <w:sz w:val="24"/>
        </w:rPr>
        <w:t>екстренної</w:t>
      </w:r>
      <w:proofErr w:type="spellEnd"/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proofErr w:type="spellStart"/>
      <w:r w:rsidR="009F747A">
        <w:rPr>
          <w:sz w:val="24"/>
        </w:rPr>
        <w:t>онко</w:t>
      </w:r>
      <w:r>
        <w:rPr>
          <w:sz w:val="24"/>
        </w:rPr>
        <w:t>хворими</w:t>
      </w:r>
      <w:proofErr w:type="spellEnd"/>
      <w:r w:rsidR="00790221">
        <w:rPr>
          <w:sz w:val="24"/>
        </w:rPr>
        <w:t xml:space="preserve"> та постраждалими від аварійного опромінення</w:t>
      </w:r>
      <w:r w:rsidR="009F747A">
        <w:rPr>
          <w:sz w:val="24"/>
        </w:rPr>
        <w:t>, в тому числи и дитячого віку</w:t>
      </w:r>
      <w:r>
        <w:rPr>
          <w:sz w:val="24"/>
        </w:rPr>
        <w:t xml:space="preserve"> та їх ведення у поліклінічних та стаціонарних умовах.</w:t>
      </w:r>
    </w:p>
    <w:p w14:paraId="3863C3F6" w14:textId="77777777" w:rsidR="00962DD9" w:rsidRPr="00531C29" w:rsidRDefault="00962DD9" w:rsidP="0006295B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 xml:space="preserve">суміжних дисциплін протягом </w:t>
      </w:r>
      <w:r w:rsidR="00790221">
        <w:rPr>
          <w:sz w:val="24"/>
        </w:rPr>
        <w:t>5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>
        <w:rPr>
          <w:sz w:val="24"/>
        </w:rPr>
        <w:t>освітньо-наукового</w:t>
      </w:r>
      <w:proofErr w:type="spellEnd"/>
      <w:r>
        <w:rPr>
          <w:sz w:val="24"/>
        </w:rPr>
        <w:t xml:space="preserve"> рівня вищої освіти.</w:t>
      </w:r>
    </w:p>
    <w:p w14:paraId="666188BC" w14:textId="77777777" w:rsidR="00962DD9" w:rsidRDefault="00962DD9" w:rsidP="0006295B"/>
    <w:p w14:paraId="46C7825E" w14:textId="77777777" w:rsidR="00790221" w:rsidRPr="00790221" w:rsidRDefault="00B64D98" w:rsidP="0006295B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C33B8C">
        <w:rPr>
          <w:sz w:val="24"/>
          <w:szCs w:val="24"/>
        </w:rPr>
        <w:t>педіатр</w:t>
      </w:r>
      <w:r w:rsidRPr="001B6541">
        <w:rPr>
          <w:sz w:val="24"/>
          <w:szCs w:val="24"/>
        </w:rPr>
        <w:t>ії,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діагностики, лікування та профілактики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  <w:r w:rsidR="00790221" w:rsidRPr="00790221">
        <w:rPr>
          <w:sz w:val="28"/>
          <w:szCs w:val="28"/>
        </w:rPr>
        <w:t xml:space="preserve"> </w:t>
      </w:r>
      <w:r w:rsidR="00790221" w:rsidRPr="00790221">
        <w:rPr>
          <w:sz w:val="24"/>
          <w:szCs w:val="24"/>
        </w:rPr>
        <w:t xml:space="preserve">Мета  викладання  навчальної дисципліни </w:t>
      </w:r>
      <w:r w:rsidR="00790221" w:rsidRPr="00790221">
        <w:rPr>
          <w:color w:val="000000"/>
          <w:sz w:val="24"/>
          <w:szCs w:val="24"/>
        </w:rPr>
        <w:t xml:space="preserve">радіаційна медицина </w:t>
      </w:r>
      <w:r w:rsidR="00790221">
        <w:rPr>
          <w:color w:val="000000"/>
          <w:sz w:val="24"/>
          <w:szCs w:val="24"/>
        </w:rPr>
        <w:t xml:space="preserve">з особливостями дитячого віку </w:t>
      </w:r>
      <w:r w:rsidR="00790221" w:rsidRPr="00790221">
        <w:rPr>
          <w:color w:val="000000"/>
          <w:sz w:val="24"/>
          <w:szCs w:val="24"/>
        </w:rPr>
        <w:t>є формування у студентів комплексу знань, умінь та навичок з радіаційної медицини</w:t>
      </w:r>
      <w:r w:rsidR="00790221">
        <w:rPr>
          <w:color w:val="000000"/>
          <w:sz w:val="24"/>
          <w:szCs w:val="24"/>
        </w:rPr>
        <w:t>,а саме визначати етіологічні,п</w:t>
      </w:r>
      <w:r w:rsidR="00790221" w:rsidRPr="00790221">
        <w:rPr>
          <w:color w:val="000000"/>
          <w:sz w:val="24"/>
          <w:szCs w:val="24"/>
        </w:rPr>
        <w:t>атогенетичні фактори та клінічні прояви радіаційних уражень, ставити діагноз гострого радіаційного ураження та надавати невідкладну допомогу потерпілим</w:t>
      </w:r>
      <w:r w:rsidR="00790221">
        <w:rPr>
          <w:color w:val="000000"/>
          <w:sz w:val="24"/>
          <w:szCs w:val="24"/>
        </w:rPr>
        <w:t>( у тому числі і дітям)</w:t>
      </w:r>
      <w:r w:rsidR="00790221" w:rsidRPr="00790221">
        <w:rPr>
          <w:color w:val="000000"/>
          <w:sz w:val="24"/>
          <w:szCs w:val="24"/>
        </w:rPr>
        <w:t>, визначати тактику ведення постраждалих, які зазнали дії іонізуючого опромінення;визначати етіологічні, патогенетичні фактори хронічних променевих уражень людей, визначати тактику ведення потерпілих;використовувати методи визначення впливу низьких доз радіації на організм людини</w:t>
      </w:r>
      <w:r w:rsidR="00790221">
        <w:rPr>
          <w:color w:val="000000"/>
          <w:sz w:val="24"/>
          <w:szCs w:val="24"/>
        </w:rPr>
        <w:t xml:space="preserve">( в тому </w:t>
      </w:r>
      <w:proofErr w:type="spellStart"/>
      <w:r w:rsidR="00790221">
        <w:rPr>
          <w:color w:val="000000"/>
          <w:sz w:val="24"/>
          <w:szCs w:val="24"/>
        </w:rPr>
        <w:t>чисіл</w:t>
      </w:r>
      <w:proofErr w:type="spellEnd"/>
      <w:r w:rsidR="00790221">
        <w:rPr>
          <w:color w:val="000000"/>
          <w:sz w:val="24"/>
          <w:szCs w:val="24"/>
        </w:rPr>
        <w:t xml:space="preserve"> </w:t>
      </w:r>
      <w:proofErr w:type="spellStart"/>
      <w:r w:rsidR="00790221">
        <w:rPr>
          <w:color w:val="000000"/>
          <w:sz w:val="24"/>
          <w:szCs w:val="24"/>
        </w:rPr>
        <w:t>івдитячому</w:t>
      </w:r>
      <w:proofErr w:type="spellEnd"/>
      <w:r w:rsidR="00790221">
        <w:rPr>
          <w:color w:val="000000"/>
          <w:sz w:val="24"/>
          <w:szCs w:val="24"/>
        </w:rPr>
        <w:t xml:space="preserve"> віці).</w:t>
      </w:r>
    </w:p>
    <w:p w14:paraId="6EE12377" w14:textId="77777777" w:rsidR="00B558C8" w:rsidRPr="003365FB" w:rsidRDefault="00B558C8" w:rsidP="0006295B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«Педіатрія»)</w:t>
      </w:r>
    </w:p>
    <w:p w14:paraId="4E1A8BD5" w14:textId="77777777" w:rsidR="00B558C8" w:rsidRPr="00A651F3" w:rsidRDefault="00B558C8" w:rsidP="0006295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6B73511A" w14:textId="77777777" w:rsidR="00B558C8" w:rsidRPr="00A651F3" w:rsidRDefault="00B558C8" w:rsidP="0006295B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41FB53C6" w14:textId="77777777" w:rsidR="00B558C8" w:rsidRPr="00D14ECA" w:rsidRDefault="00B558C8" w:rsidP="0006295B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61C99A2F" w14:textId="77777777" w:rsidR="00B558C8" w:rsidRDefault="00B558C8" w:rsidP="0006295B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0E2CF350" w14:textId="77777777" w:rsidR="00B558C8" w:rsidRPr="00D14ECA" w:rsidRDefault="00B558C8" w:rsidP="0006295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14:paraId="6D7F0FAA" w14:textId="77777777" w:rsidR="00B558C8" w:rsidRPr="009076CD" w:rsidRDefault="00B558C8" w:rsidP="0006295B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</w:t>
      </w:r>
      <w:r w:rsidRPr="00D14ECA">
        <w:rPr>
          <w:sz w:val="24"/>
          <w:szCs w:val="24"/>
        </w:rPr>
        <w:lastRenderedPageBreak/>
        <w:t xml:space="preserve">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proofErr w:type="spellStart"/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</w:t>
      </w:r>
      <w:proofErr w:type="spellEnd"/>
      <w:r w:rsidR="00554F6F">
        <w:rPr>
          <w:sz w:val="24"/>
          <w:szCs w:val="24"/>
        </w:rPr>
        <w:t xml:space="preserve"> та радіаційних уражень</w:t>
      </w:r>
      <w:r w:rsidRPr="00D14ECA">
        <w:rPr>
          <w:sz w:val="24"/>
          <w:szCs w:val="24"/>
        </w:rPr>
        <w:t>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>, в тому числи пр</w:t>
      </w:r>
      <w:r w:rsidR="00554F6F">
        <w:rPr>
          <w:sz w:val="24"/>
          <w:szCs w:val="24"/>
        </w:rPr>
        <w:t>и</w:t>
      </w:r>
      <w:r w:rsidR="009F747A">
        <w:rPr>
          <w:sz w:val="24"/>
          <w:szCs w:val="24"/>
        </w:rPr>
        <w:t xml:space="preserve"> ускладненнях лікування</w:t>
      </w:r>
      <w:r w:rsidRPr="00D14ECA">
        <w:rPr>
          <w:sz w:val="24"/>
          <w:szCs w:val="24"/>
        </w:rPr>
        <w:t>; навички виконання медичних маніпуляцій; здатність до планування  та проведення санітарно-гігієнічних, профілактичних заходів; здатність до визначення тактики ведення осіб</w:t>
      </w:r>
      <w:r w:rsidR="00554F6F">
        <w:rPr>
          <w:sz w:val="24"/>
          <w:szCs w:val="24"/>
        </w:rPr>
        <w:t>( у тому числі і дітей)</w:t>
      </w:r>
      <w:r w:rsidRPr="00D14ECA">
        <w:rPr>
          <w:sz w:val="24"/>
          <w:szCs w:val="24"/>
        </w:rPr>
        <w:t>, що підлягають диспансерному нагляду; здатність до ведення медичної документації.</w:t>
      </w:r>
    </w:p>
    <w:p w14:paraId="3E88D12A" w14:textId="77777777" w:rsidR="00B558C8" w:rsidRDefault="00B558C8" w:rsidP="0006295B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21CCFB05" w14:textId="77777777" w:rsidR="00B558C8" w:rsidRPr="00B80082" w:rsidRDefault="00B558C8" w:rsidP="0006295B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14:paraId="4FC6C296" w14:textId="77777777" w:rsidR="00B558C8" w:rsidRPr="00B80082" w:rsidRDefault="00B558C8" w:rsidP="0006295B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1723D12E" w14:textId="77777777" w:rsidR="00B558C8" w:rsidRPr="00B80082" w:rsidRDefault="00B558C8" w:rsidP="0006295B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14:paraId="541C9FA3" w14:textId="77777777" w:rsidR="00B558C8" w:rsidRPr="00B80082" w:rsidRDefault="00B558C8" w:rsidP="0006295B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69250675" w14:textId="77777777" w:rsidR="00B558C8" w:rsidRPr="00B80082" w:rsidRDefault="00B558C8" w:rsidP="0006295B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14:paraId="4C7592F7" w14:textId="77777777" w:rsidR="00383F10" w:rsidRPr="00B558C8" w:rsidRDefault="00383F10" w:rsidP="0006295B">
      <w:pPr>
        <w:jc w:val="both"/>
        <w:rPr>
          <w:b/>
          <w:sz w:val="24"/>
          <w:szCs w:val="24"/>
          <w:lang w:val="ru-RU"/>
        </w:rPr>
      </w:pPr>
    </w:p>
    <w:p w14:paraId="5593ED1D" w14:textId="77777777" w:rsidR="00B558C8" w:rsidRPr="00B558C8" w:rsidRDefault="00B64D98" w:rsidP="0006295B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>: основна</w:t>
      </w:r>
      <w:r w:rsidR="00554F6F">
        <w:rPr>
          <w:b/>
          <w:sz w:val="24"/>
          <w:szCs w:val="24"/>
        </w:rPr>
        <w:t>,</w:t>
      </w:r>
      <w:r w:rsidR="00C33B8C" w:rsidRPr="008E3DC1">
        <w:rPr>
          <w:b/>
          <w:sz w:val="24"/>
          <w:szCs w:val="24"/>
        </w:rPr>
        <w:t xml:space="preserve">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554F6F">
        <w:rPr>
          <w:b/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>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 w:rsidRPr="00554F6F">
        <w:rPr>
          <w:b/>
          <w:sz w:val="24"/>
          <w:szCs w:val="24"/>
          <w:lang w:val="en-US"/>
        </w:rPr>
        <w:t>ZOOM</w:t>
      </w:r>
      <w:r w:rsidR="00B558C8" w:rsidRPr="00554F6F">
        <w:rPr>
          <w:b/>
          <w:sz w:val="24"/>
          <w:szCs w:val="24"/>
        </w:rPr>
        <w:t xml:space="preserve">, </w:t>
      </w:r>
      <w:proofErr w:type="spellStart"/>
      <w:r w:rsidR="00B558C8" w:rsidRPr="00554F6F">
        <w:rPr>
          <w:b/>
          <w:sz w:val="24"/>
          <w:szCs w:val="24"/>
        </w:rPr>
        <w:t>Moodle</w:t>
      </w:r>
      <w:proofErr w:type="spellEnd"/>
      <w:r w:rsidR="00554F6F" w:rsidRPr="00554F6F">
        <w:rPr>
          <w:b/>
          <w:sz w:val="24"/>
          <w:szCs w:val="24"/>
        </w:rPr>
        <w:t>,</w:t>
      </w:r>
      <w:proofErr w:type="spellStart"/>
      <w:r w:rsidR="00554F6F" w:rsidRPr="00554F6F">
        <w:rPr>
          <w:b/>
          <w:sz w:val="24"/>
          <w:szCs w:val="24"/>
        </w:rPr>
        <w:t>Google</w:t>
      </w:r>
      <w:proofErr w:type="spellEnd"/>
      <w:r w:rsidR="00554F6F" w:rsidRPr="00554F6F">
        <w:rPr>
          <w:b/>
          <w:sz w:val="24"/>
          <w:szCs w:val="24"/>
          <w:lang w:val="ru-RU"/>
        </w:rPr>
        <w:t xml:space="preserve"> </w:t>
      </w:r>
      <w:proofErr w:type="spellStart"/>
      <w:r w:rsidR="00554F6F" w:rsidRPr="00554F6F">
        <w:rPr>
          <w:b/>
          <w:sz w:val="24"/>
          <w:szCs w:val="24"/>
        </w:rPr>
        <w:t>meet</w:t>
      </w:r>
      <w:proofErr w:type="spellEnd"/>
      <w:r w:rsidR="00B558C8" w:rsidRPr="00554F6F">
        <w:rPr>
          <w:b/>
          <w:sz w:val="24"/>
          <w:szCs w:val="24"/>
        </w:rPr>
        <w:t>)</w:t>
      </w:r>
      <w:r w:rsidR="00B558C8" w:rsidRPr="00BE499A">
        <w:rPr>
          <w:sz w:val="24"/>
          <w:szCs w:val="24"/>
        </w:rPr>
        <w:t xml:space="preserve">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14:paraId="26FC5425" w14:textId="77777777" w:rsidR="002C1C62" w:rsidRPr="00C33B8C" w:rsidRDefault="002C1C62" w:rsidP="0006295B">
      <w:pPr>
        <w:jc w:val="both"/>
        <w:rPr>
          <w:b/>
          <w:color w:val="FF0000"/>
          <w:sz w:val="24"/>
          <w:szCs w:val="24"/>
        </w:rPr>
      </w:pPr>
    </w:p>
    <w:p w14:paraId="3934C46B" w14:textId="77777777" w:rsidR="00B558C8" w:rsidRPr="00BE499A" w:rsidRDefault="00B64D98" w:rsidP="0006295B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proofErr w:type="spellStart"/>
      <w:r w:rsidR="00B558C8">
        <w:rPr>
          <w:sz w:val="24"/>
          <w:szCs w:val="24"/>
        </w:rPr>
        <w:t>курація</w:t>
      </w:r>
      <w:proofErr w:type="spellEnd"/>
      <w:r w:rsidR="00B558C8">
        <w:rPr>
          <w:sz w:val="24"/>
          <w:szCs w:val="24"/>
        </w:rPr>
        <w:t xml:space="preserve"> </w:t>
      </w:r>
      <w:r w:rsidR="009F747A">
        <w:rPr>
          <w:sz w:val="24"/>
          <w:szCs w:val="24"/>
        </w:rPr>
        <w:t xml:space="preserve">хворих з </w:t>
      </w:r>
      <w:proofErr w:type="spellStart"/>
      <w:r w:rsidR="009F747A">
        <w:rPr>
          <w:sz w:val="24"/>
          <w:szCs w:val="24"/>
        </w:rPr>
        <w:t>онкозахворюваниями</w:t>
      </w:r>
      <w:proofErr w:type="spellEnd"/>
      <w:r w:rsidR="00554F6F">
        <w:rPr>
          <w:sz w:val="24"/>
          <w:szCs w:val="24"/>
        </w:rPr>
        <w:t xml:space="preserve"> та місцевими променевими ушкодженнями</w:t>
      </w:r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>презентації, відео-мат</w:t>
      </w:r>
      <w:r w:rsidR="00B558C8"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38600075" w14:textId="77777777" w:rsidR="00B558C8" w:rsidRDefault="00B558C8" w:rsidP="0006295B">
      <w:pPr>
        <w:jc w:val="both"/>
        <w:rPr>
          <w:b/>
          <w:sz w:val="24"/>
          <w:szCs w:val="24"/>
        </w:rPr>
      </w:pPr>
    </w:p>
    <w:p w14:paraId="55FE5C33" w14:textId="77777777" w:rsidR="00B558C8" w:rsidRDefault="00B558C8" w:rsidP="0006295B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1A23E63F" w14:textId="77777777" w:rsidR="00B558C8" w:rsidRDefault="00B558C8" w:rsidP="0006295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14:paraId="6E44D0EE" w14:textId="77777777" w:rsidR="00B558C8" w:rsidRDefault="00B558C8" w:rsidP="0006295B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</w:t>
      </w:r>
      <w:r w:rsidRPr="00DC61D9">
        <w:rPr>
          <w:sz w:val="24"/>
          <w:szCs w:val="24"/>
        </w:rPr>
        <w:t>«</w:t>
      </w:r>
      <w:r w:rsidR="00DC61D9" w:rsidRPr="00DC61D9">
        <w:rPr>
          <w:sz w:val="24"/>
          <w:szCs w:val="24"/>
        </w:rPr>
        <w:t>Онкологія з особливостями дитячого віку</w:t>
      </w:r>
      <w:r w:rsidRPr="00DC61D9">
        <w:rPr>
          <w:sz w:val="24"/>
          <w:szCs w:val="24"/>
        </w:rPr>
        <w:t xml:space="preserve">» здобувач вищої освіти надбає </w:t>
      </w:r>
      <w:r w:rsidRPr="00DC61D9">
        <w:rPr>
          <w:sz w:val="24"/>
          <w:lang w:eastAsia="ru-RU"/>
        </w:rPr>
        <w:t>теоретичні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611036B1" w14:textId="77777777" w:rsidR="00F755CA" w:rsidRPr="009F747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14:paraId="460F046F" w14:textId="77777777" w:rsidR="00F755CA" w:rsidRPr="009F747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14:paraId="4929F1E3" w14:textId="77777777" w:rsidR="00F755CA" w:rsidRPr="009F747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14:paraId="693169F4" w14:textId="77777777" w:rsidR="00F755CA" w:rsidRPr="009F747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14:paraId="27BAA356" w14:textId="77777777" w:rsidR="00F755CA" w:rsidRPr="009F747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14:paraId="3E18F116" w14:textId="77777777" w:rsidR="00F755CA" w:rsidRDefault="00F755CA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14:paraId="5DE5A079" w14:textId="77777777" w:rsidR="00554F6F" w:rsidRDefault="00554F6F" w:rsidP="0006295B">
      <w:pPr>
        <w:shd w:val="clear" w:color="auto" w:fill="FFFFFF"/>
        <w:spacing w:before="230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54F6F">
        <w:rPr>
          <w:sz w:val="24"/>
          <w:szCs w:val="24"/>
        </w:rPr>
        <w:t xml:space="preserve">Засвоїти </w:t>
      </w:r>
      <w:r w:rsidRPr="00554F6F">
        <w:rPr>
          <w:iCs/>
          <w:spacing w:val="2"/>
          <w:sz w:val="24"/>
          <w:szCs w:val="24"/>
        </w:rPr>
        <w:t>р</w:t>
      </w:r>
      <w:r w:rsidRPr="00554F6F">
        <w:rPr>
          <w:color w:val="000000"/>
          <w:spacing w:val="-7"/>
          <w:sz w:val="24"/>
          <w:szCs w:val="24"/>
        </w:rPr>
        <w:t xml:space="preserve">адіобіологічні основи дії 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;      </w:t>
      </w:r>
      <w:r w:rsidRPr="00554F6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14:paraId="4D4A26BC" w14:textId="77777777" w:rsidR="00554F6F" w:rsidRPr="00554F6F" w:rsidRDefault="00554F6F" w:rsidP="0006295B">
      <w:pPr>
        <w:shd w:val="clear" w:color="auto" w:fill="FFFFFF"/>
        <w:spacing w:before="230"/>
        <w:ind w:right="62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54F6F">
        <w:rPr>
          <w:sz w:val="24"/>
          <w:szCs w:val="24"/>
        </w:rPr>
        <w:t xml:space="preserve">   Засвоїти </w:t>
      </w:r>
      <w:r>
        <w:rPr>
          <w:sz w:val="24"/>
          <w:szCs w:val="24"/>
        </w:rPr>
        <w:t xml:space="preserve">основи </w:t>
      </w:r>
      <w:r w:rsidRPr="00554F6F">
        <w:rPr>
          <w:color w:val="000000"/>
          <w:spacing w:val="-7"/>
          <w:sz w:val="24"/>
          <w:szCs w:val="24"/>
        </w:rPr>
        <w:t>дозиметрі</w:t>
      </w:r>
      <w:r>
        <w:rPr>
          <w:color w:val="000000"/>
          <w:spacing w:val="-7"/>
          <w:sz w:val="24"/>
          <w:szCs w:val="24"/>
        </w:rPr>
        <w:t>ї</w:t>
      </w:r>
      <w:r w:rsidRPr="00554F6F">
        <w:rPr>
          <w:color w:val="000000"/>
          <w:spacing w:val="-7"/>
          <w:sz w:val="24"/>
          <w:szCs w:val="24"/>
        </w:rPr>
        <w:t xml:space="preserve"> ,види радіаційних доз,одиниці вимірювання доз;</w:t>
      </w:r>
    </w:p>
    <w:p w14:paraId="30BCDFE7" w14:textId="77777777" w:rsidR="00554F6F" w:rsidRPr="00554F6F" w:rsidRDefault="00554F6F" w:rsidP="0006295B">
      <w:pPr>
        <w:shd w:val="clear" w:color="auto" w:fill="FFFFFF"/>
        <w:spacing w:before="230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lastRenderedPageBreak/>
        <w:t xml:space="preserve">     Засвоїти </w:t>
      </w:r>
      <w:r w:rsidRPr="00554F6F">
        <w:rPr>
          <w:color w:val="000000"/>
          <w:spacing w:val="-7"/>
          <w:sz w:val="24"/>
          <w:szCs w:val="24"/>
        </w:rPr>
        <w:t xml:space="preserve">механізм  біологічної дії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 w:rsidRPr="00554F6F">
        <w:rPr>
          <w:color w:val="000000"/>
          <w:spacing w:val="-7"/>
          <w:sz w:val="24"/>
          <w:szCs w:val="24"/>
        </w:rPr>
        <w:t>;</w:t>
      </w:r>
    </w:p>
    <w:p w14:paraId="58E66015" w14:textId="77777777" w:rsidR="00554F6F" w:rsidRPr="00554F6F" w:rsidRDefault="00554F6F" w:rsidP="0006295B">
      <w:pPr>
        <w:shd w:val="clear" w:color="auto" w:fill="FFFFFF"/>
        <w:spacing w:before="230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  Засвоїти </w:t>
      </w:r>
      <w:r>
        <w:rPr>
          <w:sz w:val="24"/>
          <w:szCs w:val="24"/>
        </w:rPr>
        <w:t xml:space="preserve">принципи </w:t>
      </w:r>
      <w:r w:rsidRPr="00554F6F">
        <w:rPr>
          <w:color w:val="000000"/>
          <w:spacing w:val="-7"/>
          <w:sz w:val="24"/>
          <w:szCs w:val="24"/>
        </w:rPr>
        <w:t>діагностик</w:t>
      </w:r>
      <w:r>
        <w:rPr>
          <w:color w:val="000000"/>
          <w:spacing w:val="-7"/>
          <w:sz w:val="24"/>
          <w:szCs w:val="24"/>
        </w:rPr>
        <w:t>и</w:t>
      </w:r>
      <w:r w:rsidRPr="00554F6F">
        <w:rPr>
          <w:color w:val="000000"/>
          <w:spacing w:val="-7"/>
          <w:sz w:val="24"/>
          <w:szCs w:val="24"/>
        </w:rPr>
        <w:t xml:space="preserve"> та лікування гострої та  хронічної  променевої хвороби;</w:t>
      </w:r>
    </w:p>
    <w:p w14:paraId="1900E431" w14:textId="77777777" w:rsidR="00554F6F" w:rsidRDefault="00554F6F" w:rsidP="0006295B">
      <w:pPr>
        <w:shd w:val="clear" w:color="auto" w:fill="FFFFFF"/>
        <w:spacing w:before="230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Засвоїти</w:t>
      </w:r>
      <w:r>
        <w:rPr>
          <w:sz w:val="24"/>
          <w:szCs w:val="24"/>
        </w:rPr>
        <w:t xml:space="preserve"> алгоритм </w:t>
      </w:r>
      <w:r w:rsidRPr="00554F6F">
        <w:rPr>
          <w:sz w:val="24"/>
          <w:szCs w:val="24"/>
        </w:rPr>
        <w:t xml:space="preserve"> </w:t>
      </w:r>
      <w:r w:rsidRPr="00554F6F">
        <w:rPr>
          <w:color w:val="000000"/>
          <w:spacing w:val="-7"/>
          <w:sz w:val="24"/>
          <w:szCs w:val="24"/>
        </w:rPr>
        <w:t>діагностик</w:t>
      </w:r>
      <w:r>
        <w:rPr>
          <w:color w:val="000000"/>
          <w:spacing w:val="-7"/>
          <w:sz w:val="24"/>
          <w:szCs w:val="24"/>
        </w:rPr>
        <w:t>и</w:t>
      </w:r>
      <w:r w:rsidRPr="00554F6F">
        <w:rPr>
          <w:color w:val="000000"/>
          <w:spacing w:val="-7"/>
          <w:sz w:val="24"/>
          <w:szCs w:val="24"/>
        </w:rPr>
        <w:t xml:space="preserve"> та лікування місцевих променевих ушкоджень</w:t>
      </w:r>
      <w:r>
        <w:rPr>
          <w:color w:val="000000"/>
          <w:spacing w:val="-7"/>
          <w:sz w:val="24"/>
          <w:szCs w:val="24"/>
        </w:rPr>
        <w:t>;</w:t>
      </w:r>
    </w:p>
    <w:p w14:paraId="523EE81E" w14:textId="77777777" w:rsidR="00554F6F" w:rsidRPr="00554F6F" w:rsidRDefault="00554F6F" w:rsidP="0006295B">
      <w:pPr>
        <w:shd w:val="clear" w:color="auto" w:fill="FFFFFF"/>
        <w:spacing w:before="230"/>
        <w:ind w:right="62"/>
        <w:rPr>
          <w:color w:val="000000"/>
          <w:spacing w:val="-7"/>
          <w:sz w:val="24"/>
          <w:szCs w:val="24"/>
        </w:rPr>
      </w:pPr>
      <w:r w:rsidRPr="00554F6F">
        <w:rPr>
          <w:sz w:val="24"/>
          <w:szCs w:val="24"/>
        </w:rPr>
        <w:t xml:space="preserve">       Засвоїти </w:t>
      </w:r>
      <w:r w:rsidRPr="00554F6F">
        <w:rPr>
          <w:color w:val="000000"/>
          <w:spacing w:val="-7"/>
          <w:sz w:val="24"/>
          <w:szCs w:val="24"/>
        </w:rPr>
        <w:t xml:space="preserve">організаційні  питання  професійного опромінення та захист  персоналу та хворих  від дії </w:t>
      </w:r>
      <w:proofErr w:type="spellStart"/>
      <w:r w:rsidRPr="00554F6F">
        <w:rPr>
          <w:color w:val="000000"/>
          <w:spacing w:val="-7"/>
          <w:sz w:val="24"/>
          <w:szCs w:val="24"/>
        </w:rPr>
        <w:t>іонізувального</w:t>
      </w:r>
      <w:proofErr w:type="spellEnd"/>
      <w:r w:rsidRPr="00554F6F">
        <w:rPr>
          <w:color w:val="000000"/>
          <w:spacing w:val="-7"/>
          <w:sz w:val="24"/>
          <w:szCs w:val="24"/>
        </w:rPr>
        <w:t xml:space="preserve"> </w:t>
      </w:r>
      <w:proofErr w:type="spellStart"/>
      <w:r w:rsidRPr="00554F6F">
        <w:rPr>
          <w:color w:val="000000"/>
          <w:spacing w:val="-7"/>
          <w:sz w:val="24"/>
          <w:szCs w:val="24"/>
        </w:rPr>
        <w:t>випромінення</w:t>
      </w:r>
      <w:proofErr w:type="spellEnd"/>
      <w:r>
        <w:rPr>
          <w:color w:val="000000"/>
          <w:spacing w:val="-7"/>
          <w:sz w:val="24"/>
          <w:szCs w:val="24"/>
        </w:rPr>
        <w:t>;</w:t>
      </w:r>
      <w:r w:rsidRPr="00554F6F">
        <w:rPr>
          <w:color w:val="000000"/>
          <w:spacing w:val="-7"/>
          <w:sz w:val="24"/>
          <w:szCs w:val="24"/>
        </w:rPr>
        <w:t xml:space="preserve">  </w:t>
      </w:r>
    </w:p>
    <w:p w14:paraId="525BA934" w14:textId="77777777" w:rsidR="00554F6F" w:rsidRPr="00554F6F" w:rsidRDefault="00554F6F" w:rsidP="0006295B">
      <w:pPr>
        <w:shd w:val="clear" w:color="auto" w:fill="FFFFFF"/>
        <w:tabs>
          <w:tab w:val="left" w:pos="873"/>
        </w:tabs>
        <w:jc w:val="both"/>
        <w:rPr>
          <w:color w:val="000000"/>
          <w:spacing w:val="-7"/>
          <w:sz w:val="24"/>
          <w:szCs w:val="24"/>
        </w:rPr>
      </w:pPr>
    </w:p>
    <w:p w14:paraId="217715B8" w14:textId="77777777" w:rsidR="00554F6F" w:rsidRDefault="00554F6F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вміти визначати категорії дітей,постраждалих від впливу радіації</w:t>
      </w:r>
    </w:p>
    <w:p w14:paraId="708907E9" w14:textId="77777777" w:rsidR="00EA0B46" w:rsidRDefault="00EA0B46" w:rsidP="0006295B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вміти визначати стохастичні та </w:t>
      </w:r>
      <w:proofErr w:type="spellStart"/>
      <w:r>
        <w:rPr>
          <w:sz w:val="24"/>
          <w:szCs w:val="24"/>
          <w:lang w:val="uk-UA"/>
        </w:rPr>
        <w:t>нестохастичні</w:t>
      </w:r>
      <w:proofErr w:type="spellEnd"/>
      <w:r>
        <w:rPr>
          <w:sz w:val="24"/>
          <w:szCs w:val="24"/>
          <w:lang w:val="uk-UA"/>
        </w:rPr>
        <w:t xml:space="preserve"> ефекти впливу </w:t>
      </w:r>
      <w:proofErr w:type="spellStart"/>
      <w:r>
        <w:rPr>
          <w:sz w:val="24"/>
          <w:szCs w:val="24"/>
          <w:lang w:val="uk-UA"/>
        </w:rPr>
        <w:t>іонізувальної</w:t>
      </w:r>
      <w:proofErr w:type="spellEnd"/>
      <w:r>
        <w:rPr>
          <w:sz w:val="24"/>
          <w:szCs w:val="24"/>
          <w:lang w:val="uk-UA"/>
        </w:rPr>
        <w:t xml:space="preserve"> радіації на людину, в тому числі і на дитину;</w:t>
      </w:r>
    </w:p>
    <w:p w14:paraId="54016E34" w14:textId="77777777" w:rsidR="00EA0B46" w:rsidRPr="00EA0B46" w:rsidRDefault="00EA0B46" w:rsidP="0006295B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засвоїти принципи </w:t>
      </w:r>
      <w:proofErr w:type="spellStart"/>
      <w:r>
        <w:rPr>
          <w:sz w:val="24"/>
          <w:szCs w:val="24"/>
        </w:rPr>
        <w:t>диспансерізаці</w:t>
      </w:r>
      <w:r w:rsidRPr="00EA0B46">
        <w:rPr>
          <w:color w:val="000000"/>
          <w:sz w:val="24"/>
          <w:szCs w:val="24"/>
        </w:rPr>
        <w:t>ї</w:t>
      </w:r>
      <w:proofErr w:type="spellEnd"/>
      <w:r w:rsidRPr="00EA0B46">
        <w:rPr>
          <w:color w:val="000000"/>
          <w:sz w:val="24"/>
          <w:szCs w:val="24"/>
        </w:rPr>
        <w:t xml:space="preserve"> осіб</w:t>
      </w:r>
      <w:r>
        <w:rPr>
          <w:color w:val="000000"/>
          <w:sz w:val="24"/>
          <w:szCs w:val="24"/>
        </w:rPr>
        <w:t xml:space="preserve"> 9 як дорослих так і дітей)</w:t>
      </w:r>
      <w:r w:rsidRPr="00EA0B46">
        <w:rPr>
          <w:color w:val="000000"/>
          <w:sz w:val="24"/>
          <w:szCs w:val="24"/>
        </w:rPr>
        <w:t xml:space="preserve">, які зазнали надмірної дії іонізуючого випромінювання, про національний реєстр України осіб, які постраждали внаслідок </w:t>
      </w:r>
      <w:r>
        <w:rPr>
          <w:color w:val="000000"/>
          <w:sz w:val="24"/>
          <w:szCs w:val="24"/>
        </w:rPr>
        <w:t>Ч</w:t>
      </w:r>
      <w:r w:rsidRPr="00EA0B46">
        <w:rPr>
          <w:color w:val="000000"/>
          <w:sz w:val="24"/>
          <w:szCs w:val="24"/>
        </w:rPr>
        <w:t>орнобильської катастрофи.</w:t>
      </w:r>
    </w:p>
    <w:p w14:paraId="55EDA4C5" w14:textId="77777777" w:rsidR="00EA0B46" w:rsidRPr="00EA0B46" w:rsidRDefault="00EA0B46" w:rsidP="0006295B">
      <w:pPr>
        <w:pStyle w:val="a4"/>
        <w:numPr>
          <w:ilvl w:val="0"/>
          <w:numId w:val="14"/>
        </w:numPr>
        <w:shd w:val="clear" w:color="auto" w:fill="FFFFFF"/>
        <w:ind w:right="69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Засвоїти методи </w:t>
      </w:r>
      <w:r w:rsidRPr="00EA0B46">
        <w:rPr>
          <w:color w:val="000000"/>
          <w:sz w:val="24"/>
          <w:szCs w:val="24"/>
        </w:rPr>
        <w:t>профілактик</w:t>
      </w:r>
      <w:r>
        <w:rPr>
          <w:color w:val="000000"/>
          <w:sz w:val="24"/>
          <w:szCs w:val="24"/>
        </w:rPr>
        <w:t>и</w:t>
      </w:r>
      <w:r w:rsidRPr="00EA0B46">
        <w:rPr>
          <w:color w:val="000000"/>
          <w:sz w:val="24"/>
          <w:szCs w:val="24"/>
        </w:rPr>
        <w:t xml:space="preserve"> радіаційних уражень;</w:t>
      </w:r>
    </w:p>
    <w:p w14:paraId="18D6F847" w14:textId="77777777" w:rsidR="00EA0B46" w:rsidRPr="00EA0B46" w:rsidRDefault="00EA0B46" w:rsidP="0006295B">
      <w:pPr>
        <w:pStyle w:val="a4"/>
        <w:numPr>
          <w:ilvl w:val="0"/>
          <w:numId w:val="14"/>
        </w:numPr>
        <w:shd w:val="clear" w:color="auto" w:fill="FFFFFF"/>
        <w:ind w:right="699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 на підставі знань про вражаючі фактори, які виникають при аваріях на атомних виробництвах, </w:t>
      </w:r>
      <w:r>
        <w:rPr>
          <w:color w:val="000000"/>
          <w:sz w:val="24"/>
          <w:szCs w:val="24"/>
        </w:rPr>
        <w:t xml:space="preserve">вміти </w:t>
      </w:r>
      <w:r w:rsidRPr="00EA0B46">
        <w:rPr>
          <w:color w:val="000000"/>
          <w:sz w:val="24"/>
          <w:szCs w:val="24"/>
        </w:rPr>
        <w:t>проводити санітарно-просвітну роботу з населенням.</w:t>
      </w:r>
    </w:p>
    <w:p w14:paraId="09FF860D" w14:textId="77777777" w:rsidR="00D01F5A" w:rsidRPr="0006295B" w:rsidRDefault="00D01F5A" w:rsidP="0006295B">
      <w:pPr>
        <w:pStyle w:val="11"/>
        <w:spacing w:line="240" w:lineRule="auto"/>
        <w:ind w:left="426" w:firstLine="0"/>
        <w:rPr>
          <w:sz w:val="24"/>
          <w:szCs w:val="24"/>
          <w:lang w:val="uk-UA"/>
        </w:rPr>
      </w:pPr>
    </w:p>
    <w:p w14:paraId="2AC6546D" w14:textId="77777777" w:rsidR="009940D3" w:rsidRPr="00C955D0" w:rsidRDefault="009940D3" w:rsidP="0006295B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15A199D0" w14:textId="77777777" w:rsidR="00336CA1" w:rsidRDefault="00336CA1" w:rsidP="0006295B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14:paraId="73968D96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1. Рак губи, слизової порожнини рота, рак язика.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Ретинобластома</w:t>
      </w:r>
      <w:proofErr w:type="spellEnd"/>
    </w:p>
    <w:p w14:paraId="71C2A934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2. Рак стравоходу і шлунка. Рак печінки і підшлункової залози.</w:t>
      </w:r>
    </w:p>
    <w:p w14:paraId="53E21784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3 Рак ободової і прямої кишки</w:t>
      </w:r>
    </w:p>
    <w:p w14:paraId="23AD04E3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4 Рак легені, пухлини середостіння</w:t>
      </w:r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Тимома</w:t>
      </w:r>
      <w:proofErr w:type="spellEnd"/>
      <w:r>
        <w:rPr>
          <w:bCs/>
          <w:szCs w:val="28"/>
        </w:rPr>
        <w:t xml:space="preserve"> у дітей</w:t>
      </w:r>
      <w:r w:rsidRPr="003936B1">
        <w:rPr>
          <w:bCs/>
          <w:szCs w:val="28"/>
        </w:rPr>
        <w:t xml:space="preserve"> </w:t>
      </w:r>
    </w:p>
    <w:p w14:paraId="3FA13B73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5 Рак молочної і щитовидної залози </w:t>
      </w:r>
    </w:p>
    <w:p w14:paraId="27729374" w14:textId="77777777" w:rsidR="00336CA1" w:rsidRPr="00336CA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  <w:lang w:val="ru-RU"/>
        </w:rPr>
      </w:pPr>
      <w:r w:rsidRPr="003936B1">
        <w:rPr>
          <w:bCs/>
          <w:szCs w:val="28"/>
        </w:rPr>
        <w:t xml:space="preserve">Тема 6 Рак шкіри,  меланома, </w:t>
      </w:r>
      <w:proofErr w:type="spellStart"/>
      <w:r w:rsidRPr="003936B1">
        <w:rPr>
          <w:bCs/>
          <w:szCs w:val="28"/>
        </w:rPr>
        <w:t>лімфогранульоматоз</w:t>
      </w:r>
      <w:proofErr w:type="spellEnd"/>
      <w:r>
        <w:rPr>
          <w:bCs/>
          <w:szCs w:val="28"/>
        </w:rPr>
        <w:t>.</w:t>
      </w:r>
      <w:r w:rsidRPr="003936B1">
        <w:rPr>
          <w:bCs/>
          <w:szCs w:val="28"/>
        </w:rPr>
        <w:t xml:space="preserve"> </w:t>
      </w:r>
      <w:proofErr w:type="spellStart"/>
      <w:r>
        <w:rPr>
          <w:bCs/>
          <w:szCs w:val="28"/>
          <w:lang w:val="ru-RU"/>
        </w:rPr>
        <w:t>Особлівости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 w:rsidRPr="003936B1">
        <w:rPr>
          <w:bCs/>
          <w:szCs w:val="28"/>
        </w:rPr>
        <w:t>лімфогранульоматоз</w:t>
      </w:r>
      <w:proofErr w:type="spellEnd"/>
      <w:r>
        <w:rPr>
          <w:bCs/>
          <w:szCs w:val="28"/>
          <w:lang w:val="ru-RU"/>
        </w:rPr>
        <w:t xml:space="preserve">у </w:t>
      </w:r>
      <w:proofErr w:type="spellStart"/>
      <w:r>
        <w:rPr>
          <w:bCs/>
          <w:szCs w:val="28"/>
          <w:lang w:val="ru-RU"/>
        </w:rPr>
        <w:t>у</w:t>
      </w:r>
      <w:proofErr w:type="spellEnd"/>
      <w:r>
        <w:rPr>
          <w:bCs/>
          <w:szCs w:val="28"/>
          <w:lang w:val="ru-RU"/>
        </w:rPr>
        <w:t xml:space="preserve"> </w:t>
      </w:r>
      <w:r w:rsidRPr="00336CA1">
        <w:rPr>
          <w:bCs/>
          <w:szCs w:val="28"/>
        </w:rPr>
        <w:t>дітей</w:t>
      </w:r>
      <w:r>
        <w:rPr>
          <w:bCs/>
          <w:szCs w:val="28"/>
        </w:rPr>
        <w:t xml:space="preserve">. Саркома </w:t>
      </w:r>
      <w:proofErr w:type="spellStart"/>
      <w:r>
        <w:rPr>
          <w:bCs/>
          <w:szCs w:val="28"/>
        </w:rPr>
        <w:t>Юинга</w:t>
      </w:r>
      <w:proofErr w:type="spellEnd"/>
      <w:r>
        <w:rPr>
          <w:bCs/>
          <w:szCs w:val="28"/>
        </w:rPr>
        <w:t xml:space="preserve"> у </w:t>
      </w:r>
      <w:r w:rsidRPr="00336CA1">
        <w:rPr>
          <w:bCs/>
          <w:szCs w:val="28"/>
        </w:rPr>
        <w:t>дітей</w:t>
      </w:r>
      <w:r>
        <w:rPr>
          <w:bCs/>
          <w:szCs w:val="28"/>
        </w:rPr>
        <w:t>.</w:t>
      </w:r>
    </w:p>
    <w:p w14:paraId="718F9976" w14:textId="77777777" w:rsidR="00336CA1" w:rsidRPr="00336CA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  <w:lang w:val="ru-RU"/>
        </w:rPr>
      </w:pPr>
      <w:r w:rsidRPr="003936B1">
        <w:rPr>
          <w:bCs/>
          <w:szCs w:val="28"/>
        </w:rPr>
        <w:t xml:space="preserve">Тема 7 Рак нирки, сечоводу, сечового міхура </w:t>
      </w:r>
      <w:r>
        <w:rPr>
          <w:bCs/>
          <w:szCs w:val="28"/>
          <w:lang w:val="ru-RU"/>
        </w:rPr>
        <w:t>Пухлина Вильмса</w:t>
      </w:r>
    </w:p>
    <w:p w14:paraId="2CFF3948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8 Рак тіла, шийки матки, яєчників</w:t>
      </w:r>
    </w:p>
    <w:p w14:paraId="56454AE8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9 Рак передміхурової залози.</w:t>
      </w:r>
    </w:p>
    <w:p w14:paraId="3B57989F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10 Етіологія та патогенез злоякісних пухлин. Діагностика та лікування злоякісних </w:t>
      </w:r>
      <w:proofErr w:type="spellStart"/>
      <w:r w:rsidRPr="003936B1">
        <w:rPr>
          <w:bCs/>
          <w:szCs w:val="28"/>
        </w:rPr>
        <w:t>пухин</w:t>
      </w:r>
      <w:proofErr w:type="spellEnd"/>
      <w:r w:rsidRPr="003936B1">
        <w:rPr>
          <w:bCs/>
          <w:szCs w:val="28"/>
        </w:rPr>
        <w:t>.</w:t>
      </w:r>
    </w:p>
    <w:p w14:paraId="2A86ECA5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11 Рак губи, слизової порожнини рота, гортані: пальпація периферичних лімфатичних вузлів, </w:t>
      </w:r>
      <w:proofErr w:type="spellStart"/>
      <w:r w:rsidRPr="003936B1">
        <w:rPr>
          <w:bCs/>
          <w:szCs w:val="28"/>
        </w:rPr>
        <w:t>лярінгоскопія</w:t>
      </w:r>
      <w:proofErr w:type="spellEnd"/>
      <w:r w:rsidRPr="003936B1">
        <w:rPr>
          <w:bCs/>
          <w:szCs w:val="28"/>
        </w:rPr>
        <w:t>, рентгенографія щелеп, КТ черепу.</w:t>
      </w:r>
    </w:p>
    <w:p w14:paraId="15314A77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12 Рак стравоходу і шлунка: методика </w:t>
      </w:r>
      <w:proofErr w:type="spellStart"/>
      <w:r w:rsidRPr="003936B1">
        <w:rPr>
          <w:bCs/>
          <w:szCs w:val="28"/>
        </w:rPr>
        <w:t>єзофаго-гастроскопії</w:t>
      </w:r>
      <w:proofErr w:type="spellEnd"/>
      <w:r w:rsidRPr="003936B1">
        <w:rPr>
          <w:bCs/>
          <w:szCs w:val="28"/>
        </w:rPr>
        <w:t>, проведення зонду в шлунок.</w:t>
      </w:r>
    </w:p>
    <w:p w14:paraId="1F026683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13 Рак печінки і підшлункової залози: глибока пальпація печінки і підшлункової залози, виявлення наявності вільної рідини у черевної порожнині, </w:t>
      </w:r>
      <w:proofErr w:type="spellStart"/>
      <w:r w:rsidRPr="003936B1">
        <w:rPr>
          <w:bCs/>
          <w:szCs w:val="28"/>
        </w:rPr>
        <w:t>холецистохолангіографія</w:t>
      </w:r>
      <w:proofErr w:type="spellEnd"/>
      <w:r w:rsidRPr="003936B1">
        <w:rPr>
          <w:bCs/>
          <w:szCs w:val="28"/>
        </w:rPr>
        <w:t>, УЗД, КТ ОЧП.</w:t>
      </w:r>
    </w:p>
    <w:p w14:paraId="3A237AAB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14 Рак ободової і прямої кишки: пальцеве ректальне  дослідження, методика </w:t>
      </w:r>
      <w:proofErr w:type="spellStart"/>
      <w:r w:rsidRPr="003936B1">
        <w:rPr>
          <w:bCs/>
          <w:szCs w:val="28"/>
        </w:rPr>
        <w:t>ректороманоскопії</w:t>
      </w:r>
      <w:proofErr w:type="spellEnd"/>
      <w:r w:rsidRPr="003936B1">
        <w:rPr>
          <w:bCs/>
          <w:szCs w:val="28"/>
        </w:rPr>
        <w:t xml:space="preserve"> та </w:t>
      </w:r>
      <w:proofErr w:type="spellStart"/>
      <w:r w:rsidRPr="003936B1">
        <w:rPr>
          <w:bCs/>
          <w:szCs w:val="28"/>
        </w:rPr>
        <w:t>колоноскопії</w:t>
      </w:r>
      <w:proofErr w:type="spellEnd"/>
      <w:r w:rsidRPr="003936B1">
        <w:rPr>
          <w:bCs/>
          <w:szCs w:val="28"/>
        </w:rPr>
        <w:t>.</w:t>
      </w:r>
    </w:p>
    <w:p w14:paraId="7E25CC1B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>Тема 15 Рак легені, пухлини середостіння: аускультація та перкусія легень, методика бронхоскопії і плевральної пункції.</w:t>
      </w:r>
    </w:p>
    <w:p w14:paraId="0B142DC9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16 Рак молочної і щитовидної залози: пальпація молочної і щитовидної залози та </w:t>
      </w:r>
      <w:proofErr w:type="spellStart"/>
      <w:r w:rsidRPr="003936B1">
        <w:rPr>
          <w:bCs/>
          <w:szCs w:val="28"/>
        </w:rPr>
        <w:t>регіонарних</w:t>
      </w:r>
      <w:proofErr w:type="spellEnd"/>
      <w:r w:rsidRPr="003936B1">
        <w:rPr>
          <w:bCs/>
          <w:szCs w:val="28"/>
        </w:rPr>
        <w:t xml:space="preserve"> лімфовузлів; </w:t>
      </w:r>
      <w:proofErr w:type="spellStart"/>
      <w:r w:rsidRPr="003936B1">
        <w:rPr>
          <w:bCs/>
          <w:szCs w:val="28"/>
        </w:rPr>
        <w:t>пункційна</w:t>
      </w:r>
      <w:proofErr w:type="spellEnd"/>
      <w:r w:rsidRPr="003936B1">
        <w:rPr>
          <w:bCs/>
          <w:szCs w:val="28"/>
        </w:rPr>
        <w:t xml:space="preserve"> </w:t>
      </w:r>
      <w:proofErr w:type="spellStart"/>
      <w:r w:rsidRPr="003936B1">
        <w:rPr>
          <w:bCs/>
          <w:szCs w:val="28"/>
        </w:rPr>
        <w:t>аспіраційна</w:t>
      </w:r>
      <w:proofErr w:type="spellEnd"/>
      <w:r w:rsidRPr="003936B1">
        <w:rPr>
          <w:bCs/>
          <w:szCs w:val="28"/>
        </w:rPr>
        <w:t xml:space="preserve"> біопсія пухлин. </w:t>
      </w:r>
      <w:proofErr w:type="spellStart"/>
      <w:r w:rsidRPr="003936B1">
        <w:rPr>
          <w:bCs/>
          <w:szCs w:val="28"/>
        </w:rPr>
        <w:t>Мамографія</w:t>
      </w:r>
      <w:proofErr w:type="spellEnd"/>
      <w:r w:rsidRPr="003936B1">
        <w:rPr>
          <w:bCs/>
          <w:szCs w:val="28"/>
        </w:rPr>
        <w:t>, УЗД, радіоізотопне сканування щитовидної залози.</w:t>
      </w:r>
    </w:p>
    <w:p w14:paraId="202D22CE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17 Рак шкіри, меланома, </w:t>
      </w:r>
      <w:proofErr w:type="spellStart"/>
      <w:r w:rsidRPr="003936B1">
        <w:rPr>
          <w:bCs/>
          <w:szCs w:val="28"/>
        </w:rPr>
        <w:t>лімфогранульоматоз</w:t>
      </w:r>
      <w:proofErr w:type="spellEnd"/>
      <w:r w:rsidRPr="003936B1">
        <w:rPr>
          <w:bCs/>
          <w:szCs w:val="28"/>
        </w:rPr>
        <w:t xml:space="preserve">: пальпація </w:t>
      </w:r>
      <w:proofErr w:type="spellStart"/>
      <w:r w:rsidRPr="003936B1">
        <w:rPr>
          <w:bCs/>
          <w:szCs w:val="28"/>
        </w:rPr>
        <w:t>регіонарних</w:t>
      </w:r>
      <w:proofErr w:type="spellEnd"/>
      <w:r w:rsidRPr="003936B1">
        <w:rPr>
          <w:bCs/>
          <w:szCs w:val="28"/>
        </w:rPr>
        <w:t xml:space="preserve"> лімфовузлів, узяття </w:t>
      </w:r>
      <w:proofErr w:type="spellStart"/>
      <w:r w:rsidRPr="003936B1">
        <w:rPr>
          <w:bCs/>
          <w:szCs w:val="28"/>
        </w:rPr>
        <w:t>зскоблення</w:t>
      </w:r>
      <w:proofErr w:type="spellEnd"/>
      <w:r w:rsidRPr="003936B1">
        <w:rPr>
          <w:bCs/>
          <w:szCs w:val="28"/>
        </w:rPr>
        <w:t xml:space="preserve"> з пухлини, </w:t>
      </w:r>
      <w:proofErr w:type="spellStart"/>
      <w:r w:rsidRPr="003936B1">
        <w:rPr>
          <w:bCs/>
          <w:szCs w:val="28"/>
        </w:rPr>
        <w:t>дерматоскопія</w:t>
      </w:r>
      <w:proofErr w:type="spellEnd"/>
      <w:r w:rsidRPr="003936B1">
        <w:rPr>
          <w:bCs/>
          <w:szCs w:val="28"/>
        </w:rPr>
        <w:t xml:space="preserve">. </w:t>
      </w:r>
      <w:proofErr w:type="spellStart"/>
      <w:r w:rsidRPr="003936B1">
        <w:rPr>
          <w:bCs/>
          <w:szCs w:val="28"/>
        </w:rPr>
        <w:t>Кріо-</w:t>
      </w:r>
      <w:proofErr w:type="spellEnd"/>
      <w:r w:rsidRPr="003936B1">
        <w:rPr>
          <w:bCs/>
          <w:szCs w:val="28"/>
        </w:rPr>
        <w:t xml:space="preserve">, </w:t>
      </w:r>
      <w:proofErr w:type="spellStart"/>
      <w:r w:rsidRPr="003936B1">
        <w:rPr>
          <w:bCs/>
          <w:szCs w:val="28"/>
        </w:rPr>
        <w:t>електро-</w:t>
      </w:r>
      <w:proofErr w:type="spellEnd"/>
      <w:r w:rsidRPr="003936B1">
        <w:rPr>
          <w:bCs/>
          <w:szCs w:val="28"/>
        </w:rPr>
        <w:t xml:space="preserve"> та лазерна деструкція доброякісних пухлин шкіри, </w:t>
      </w:r>
      <w:proofErr w:type="spellStart"/>
      <w:r w:rsidRPr="003936B1">
        <w:rPr>
          <w:bCs/>
          <w:szCs w:val="28"/>
        </w:rPr>
        <w:t>близькофокусна</w:t>
      </w:r>
      <w:proofErr w:type="spellEnd"/>
      <w:r w:rsidRPr="003936B1">
        <w:rPr>
          <w:bCs/>
          <w:szCs w:val="28"/>
        </w:rPr>
        <w:t xml:space="preserve"> </w:t>
      </w:r>
      <w:proofErr w:type="spellStart"/>
      <w:r w:rsidRPr="003936B1">
        <w:rPr>
          <w:bCs/>
          <w:szCs w:val="28"/>
        </w:rPr>
        <w:t>рентгентерапія</w:t>
      </w:r>
      <w:proofErr w:type="spellEnd"/>
      <w:r w:rsidRPr="003936B1">
        <w:rPr>
          <w:bCs/>
          <w:szCs w:val="28"/>
        </w:rPr>
        <w:t>.</w:t>
      </w:r>
    </w:p>
    <w:p w14:paraId="7E9D07CF" w14:textId="77777777" w:rsidR="00336CA1" w:rsidRPr="003936B1" w:rsidRDefault="00336CA1" w:rsidP="0006295B">
      <w:pPr>
        <w:tabs>
          <w:tab w:val="left" w:pos="284"/>
          <w:tab w:val="left" w:pos="567"/>
        </w:tabs>
        <w:ind w:left="851" w:hanging="851"/>
        <w:jc w:val="both"/>
        <w:rPr>
          <w:bCs/>
          <w:szCs w:val="28"/>
        </w:rPr>
      </w:pPr>
      <w:r w:rsidRPr="003936B1">
        <w:rPr>
          <w:bCs/>
          <w:szCs w:val="28"/>
        </w:rPr>
        <w:t xml:space="preserve">Тема 18 Рак нирки, сечоводу, сечового міхура: ректальне дослідження, узяття змиву зі статевого органа, методика </w:t>
      </w:r>
      <w:proofErr w:type="spellStart"/>
      <w:r w:rsidRPr="003936B1">
        <w:rPr>
          <w:bCs/>
          <w:szCs w:val="28"/>
        </w:rPr>
        <w:t>цістоскопії</w:t>
      </w:r>
      <w:proofErr w:type="spellEnd"/>
      <w:r w:rsidRPr="003936B1">
        <w:rPr>
          <w:bCs/>
          <w:szCs w:val="28"/>
        </w:rPr>
        <w:t xml:space="preserve">, КТ </w:t>
      </w:r>
      <w:proofErr w:type="spellStart"/>
      <w:r w:rsidRPr="003936B1">
        <w:rPr>
          <w:bCs/>
          <w:szCs w:val="28"/>
        </w:rPr>
        <w:t>заочеревинного</w:t>
      </w:r>
      <w:proofErr w:type="spellEnd"/>
      <w:r w:rsidRPr="003936B1">
        <w:rPr>
          <w:bCs/>
          <w:szCs w:val="28"/>
        </w:rPr>
        <w:t xml:space="preserve"> простору.</w:t>
      </w:r>
    </w:p>
    <w:p w14:paraId="69417B45" w14:textId="77777777" w:rsidR="00336CA1" w:rsidRPr="00336CA1" w:rsidRDefault="00336CA1" w:rsidP="0006295B">
      <w:pPr>
        <w:pStyle w:val="1"/>
        <w:jc w:val="both"/>
        <w:rPr>
          <w:bCs/>
          <w:sz w:val="24"/>
        </w:rPr>
      </w:pPr>
      <w:r w:rsidRPr="00336CA1">
        <w:rPr>
          <w:bCs/>
          <w:sz w:val="24"/>
        </w:rPr>
        <w:lastRenderedPageBreak/>
        <w:t xml:space="preserve">Тема 19 </w:t>
      </w:r>
      <w:proofErr w:type="spellStart"/>
      <w:r w:rsidRPr="00336CA1">
        <w:rPr>
          <w:bCs/>
          <w:sz w:val="24"/>
        </w:rPr>
        <w:t>Курація</w:t>
      </w:r>
      <w:proofErr w:type="spellEnd"/>
      <w:r w:rsidRPr="00336CA1">
        <w:rPr>
          <w:bCs/>
          <w:sz w:val="24"/>
        </w:rPr>
        <w:t xml:space="preserve"> хворих із написанням  історії хвороби.</w:t>
      </w:r>
    </w:p>
    <w:p w14:paraId="1022F5A3" w14:textId="77777777" w:rsidR="00336CA1" w:rsidRDefault="00336CA1" w:rsidP="00336CA1">
      <w:pPr>
        <w:pStyle w:val="1"/>
        <w:spacing w:line="360" w:lineRule="auto"/>
        <w:jc w:val="both"/>
        <w:rPr>
          <w:bCs/>
          <w:sz w:val="24"/>
        </w:rPr>
      </w:pPr>
      <w:r w:rsidRPr="00336CA1">
        <w:rPr>
          <w:bCs/>
          <w:sz w:val="24"/>
        </w:rPr>
        <w:t xml:space="preserve">Тема 20 Рак тіла, шийки матки,  яєчників: </w:t>
      </w:r>
      <w:proofErr w:type="spellStart"/>
      <w:r w:rsidRPr="00336CA1">
        <w:rPr>
          <w:bCs/>
          <w:sz w:val="24"/>
        </w:rPr>
        <w:t>бімануальне</w:t>
      </w:r>
      <w:proofErr w:type="spellEnd"/>
      <w:r w:rsidRPr="00336CA1">
        <w:rPr>
          <w:bCs/>
          <w:sz w:val="24"/>
        </w:rPr>
        <w:t xml:space="preserve"> дослідження, </w:t>
      </w:r>
      <w:proofErr w:type="spellStart"/>
      <w:r w:rsidRPr="00336CA1">
        <w:rPr>
          <w:bCs/>
          <w:sz w:val="24"/>
        </w:rPr>
        <w:t>кольпоскопія</w:t>
      </w:r>
      <w:proofErr w:type="spellEnd"/>
      <w:r w:rsidRPr="00336CA1">
        <w:rPr>
          <w:bCs/>
          <w:sz w:val="24"/>
        </w:rPr>
        <w:t xml:space="preserve">, </w:t>
      </w:r>
      <w:proofErr w:type="spellStart"/>
      <w:r w:rsidRPr="00336CA1">
        <w:rPr>
          <w:bCs/>
          <w:sz w:val="24"/>
        </w:rPr>
        <w:t>метрографія</w:t>
      </w:r>
      <w:proofErr w:type="spellEnd"/>
      <w:r w:rsidRPr="00336CA1">
        <w:rPr>
          <w:bCs/>
          <w:sz w:val="24"/>
        </w:rPr>
        <w:t xml:space="preserve">, </w:t>
      </w:r>
      <w:proofErr w:type="spellStart"/>
      <w:r w:rsidRPr="00336CA1">
        <w:rPr>
          <w:bCs/>
          <w:sz w:val="24"/>
        </w:rPr>
        <w:t>лапарацентез</w:t>
      </w:r>
      <w:proofErr w:type="spellEnd"/>
      <w:r w:rsidRPr="00336CA1">
        <w:rPr>
          <w:bCs/>
          <w:sz w:val="24"/>
        </w:rPr>
        <w:t>, УЗД малого тазу.</w:t>
      </w:r>
    </w:p>
    <w:p w14:paraId="28363373" w14:textId="77777777" w:rsidR="00EF6B68" w:rsidRPr="00EF6B68" w:rsidRDefault="00EF6B68" w:rsidP="00EF6B68">
      <w:pPr>
        <w:rPr>
          <w:b/>
          <w:lang w:eastAsia="ru-RU"/>
        </w:rPr>
      </w:pPr>
      <w:r w:rsidRPr="00EF6B68">
        <w:rPr>
          <w:b/>
          <w:lang w:eastAsia="ru-RU"/>
        </w:rPr>
        <w:t>Розділ дисципліни II</w:t>
      </w:r>
    </w:p>
    <w:p w14:paraId="42609653" w14:textId="77777777" w:rsidR="00EA0B46" w:rsidRPr="00EA0B46" w:rsidRDefault="00EA0B46" w:rsidP="00EA0B46">
      <w:pPr>
        <w:shd w:val="clear" w:color="auto" w:fill="FFFFFF"/>
        <w:ind w:right="-189"/>
        <w:jc w:val="both"/>
        <w:rPr>
          <w:sz w:val="24"/>
          <w:szCs w:val="24"/>
        </w:rPr>
      </w:pPr>
      <w:r w:rsidRPr="00336CA1">
        <w:rPr>
          <w:bCs/>
          <w:sz w:val="24"/>
        </w:rPr>
        <w:t xml:space="preserve">Тема </w:t>
      </w:r>
      <w:r>
        <w:rPr>
          <w:bCs/>
          <w:sz w:val="24"/>
        </w:rPr>
        <w:t xml:space="preserve">21. </w:t>
      </w:r>
      <w:r w:rsidRPr="00EA0B46">
        <w:rPr>
          <w:color w:val="000000"/>
          <w:sz w:val="24"/>
          <w:szCs w:val="24"/>
        </w:rPr>
        <w:t>Предмет радіаційної медицини, її зв'язок з іншими медичними дисциплінами. Історія розвитку радіаційної медицини. Природний радіаційний фон та його складові.   Штучні джерела іонізуючого випромінювання.</w:t>
      </w:r>
    </w:p>
    <w:p w14:paraId="0E73B5F0" w14:textId="77777777" w:rsidR="00EA0B46" w:rsidRPr="00EA0B46" w:rsidRDefault="00EA0B46" w:rsidP="00EA0B46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Природа, види і властивості радіаційного       випромінювання. Дозиметрія іонізуючого випромінювання. Принцип будови дозиметрів, радіометрів, їх типи. Оцінка ступеня забруднення радіонуклідами навколишнього середовища, ґрунту, води, продуктів харчування. </w:t>
      </w:r>
    </w:p>
    <w:p w14:paraId="08176C1E" w14:textId="77777777" w:rsidR="00EA0B46" w:rsidRPr="00EA0B46" w:rsidRDefault="00EA0B46" w:rsidP="00EA0B46">
      <w:pPr>
        <w:shd w:val="clear" w:color="auto" w:fill="FFFFFF"/>
        <w:ind w:right="-189"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>Біологічна дія іонізуючого   випромінювання. Радіочутливість різних тканин організму.</w:t>
      </w:r>
    </w:p>
    <w:p w14:paraId="059B69A8" w14:textId="77777777" w:rsidR="00336CA1" w:rsidRPr="00EA0B46" w:rsidRDefault="00EA0B46" w:rsidP="00EA0B46">
      <w:pPr>
        <w:rPr>
          <w:b/>
          <w:bCs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Діагностичне та прогностичне значення гематологічних, біохімічних, </w:t>
      </w:r>
      <w:proofErr w:type="spellStart"/>
      <w:r w:rsidRPr="00EA0B46">
        <w:rPr>
          <w:color w:val="000000"/>
          <w:sz w:val="24"/>
          <w:szCs w:val="24"/>
        </w:rPr>
        <w:t>цитогенетичних</w:t>
      </w:r>
      <w:proofErr w:type="spellEnd"/>
      <w:r w:rsidRPr="00EA0B46">
        <w:rPr>
          <w:color w:val="000000"/>
          <w:sz w:val="24"/>
          <w:szCs w:val="24"/>
        </w:rPr>
        <w:t xml:space="preserve"> та інших методів дослідження для оцінки патологічних змін в органах та системах людини після дії іонізуючого випромінювання. Клінічні наслідки впливу іонізуючого випромінювання на органи та системи людини</w:t>
      </w:r>
    </w:p>
    <w:p w14:paraId="363112B2" w14:textId="77777777" w:rsidR="00EA0B46" w:rsidRPr="00EA0B46" w:rsidRDefault="00EA0B46" w:rsidP="00EA0B46">
      <w:pPr>
        <w:shd w:val="clear" w:color="auto" w:fill="FFFFFF"/>
        <w:jc w:val="both"/>
        <w:rPr>
          <w:color w:val="000000"/>
          <w:sz w:val="24"/>
          <w:szCs w:val="24"/>
        </w:rPr>
      </w:pPr>
      <w:r w:rsidRPr="00EA0B46">
        <w:rPr>
          <w:bCs/>
          <w:color w:val="000000"/>
          <w:sz w:val="24"/>
          <w:szCs w:val="24"/>
        </w:rPr>
        <w:t>Тема 2</w:t>
      </w:r>
      <w:r>
        <w:rPr>
          <w:bCs/>
          <w:color w:val="000000"/>
          <w:sz w:val="24"/>
          <w:szCs w:val="24"/>
        </w:rPr>
        <w:t>2.</w:t>
      </w:r>
      <w:r w:rsidRPr="00EA0B46">
        <w:rPr>
          <w:color w:val="000000"/>
          <w:sz w:val="24"/>
          <w:szCs w:val="24"/>
        </w:rPr>
        <w:t>Гостра променева хвороба.  Етіологія, патогенез, клініка, діагностика, лікування, наслідки, медико-соціальна експертиза.</w:t>
      </w:r>
    </w:p>
    <w:p w14:paraId="13A70724" w14:textId="77777777" w:rsidR="00EA0B46" w:rsidRPr="00EA0B46" w:rsidRDefault="00EA0B46" w:rsidP="00EA0B4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>Гострі</w:t>
      </w:r>
      <w:r w:rsidRPr="00EA0B46">
        <w:rPr>
          <w:bCs/>
          <w:color w:val="000000"/>
          <w:sz w:val="24"/>
          <w:szCs w:val="24"/>
        </w:rPr>
        <w:t>.</w:t>
      </w:r>
      <w:r w:rsidRPr="00EA0B46">
        <w:rPr>
          <w:b/>
          <w:bCs/>
          <w:color w:val="000000"/>
          <w:sz w:val="24"/>
          <w:szCs w:val="24"/>
        </w:rPr>
        <w:t xml:space="preserve"> </w:t>
      </w:r>
      <w:r w:rsidRPr="00EA0B46">
        <w:rPr>
          <w:color w:val="000000"/>
          <w:sz w:val="24"/>
          <w:szCs w:val="24"/>
        </w:rPr>
        <w:t>місцеві променеві ураження. Особливості клініки, діагностики та лікування осіб, які зазнали поєднаного опромінення.</w:t>
      </w:r>
    </w:p>
    <w:p w14:paraId="09C9A6B4" w14:textId="77777777" w:rsidR="00EA0B46" w:rsidRPr="00EA0B46" w:rsidRDefault="00EA0B46" w:rsidP="00EA0B4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Розбір найбільш характерних історій хвороб осіб, які перенесли гостру променеву хворобу та місцеві променеві ушкодження. </w:t>
      </w:r>
      <w:proofErr w:type="spellStart"/>
      <w:r w:rsidRPr="00EA0B46">
        <w:rPr>
          <w:color w:val="000000"/>
          <w:sz w:val="24"/>
          <w:szCs w:val="24"/>
        </w:rPr>
        <w:t>Курація</w:t>
      </w:r>
      <w:proofErr w:type="spellEnd"/>
      <w:r w:rsidRPr="00EA0B46">
        <w:rPr>
          <w:color w:val="000000"/>
          <w:sz w:val="24"/>
          <w:szCs w:val="24"/>
        </w:rPr>
        <w:t xml:space="preserve"> хворих, які перенесли гостру променеву хворобу або мають внутрішні хвороби, розвиток яких пов'язаний з впливом радіаційного фактору. Клінічний розбір хворих та написання історії хвороби. Хронічна променева хвороба. Етіологія, патогенез, діагностика, клініка, лікування.</w:t>
      </w:r>
    </w:p>
    <w:p w14:paraId="180D0AD4" w14:textId="77777777" w:rsidR="00EA0B46" w:rsidRPr="00EA0B46" w:rsidRDefault="00EA0B46" w:rsidP="00EA0B46">
      <w:pPr>
        <w:shd w:val="clear" w:color="auto" w:fill="FFFFFF"/>
        <w:ind w:firstLine="567"/>
        <w:jc w:val="both"/>
        <w:rPr>
          <w:sz w:val="24"/>
          <w:szCs w:val="24"/>
        </w:rPr>
      </w:pPr>
      <w:r w:rsidRPr="00EA0B46">
        <w:rPr>
          <w:color w:val="000000"/>
          <w:sz w:val="24"/>
          <w:szCs w:val="24"/>
        </w:rPr>
        <w:t>Віддалені наслідки дії іонізуючого випромінювання. Стохастичні та нестохастичні ефекти радіації. Вилив низьких доз іонізуючої радіації на організм людини.</w:t>
      </w:r>
    </w:p>
    <w:p w14:paraId="47652CC6" w14:textId="77777777" w:rsidR="00EA0B46" w:rsidRPr="00EA0B46" w:rsidRDefault="00EA0B46" w:rsidP="00EA0B46">
      <w:pPr>
        <w:widowControl/>
        <w:autoSpaceDE/>
        <w:autoSpaceDN/>
        <w:ind w:left="360"/>
        <w:jc w:val="center"/>
        <w:rPr>
          <w:b/>
          <w:bCs/>
          <w:sz w:val="24"/>
          <w:szCs w:val="24"/>
        </w:rPr>
      </w:pPr>
      <w:r w:rsidRPr="00EA0B46">
        <w:rPr>
          <w:color w:val="000000"/>
          <w:sz w:val="24"/>
          <w:szCs w:val="24"/>
        </w:rPr>
        <w:t>Токсикологія основних радіонуклідів. Ефекти внутрішнього опромінення людини</w:t>
      </w:r>
    </w:p>
    <w:p w14:paraId="0F7385E5" w14:textId="77777777" w:rsidR="00EA0B46" w:rsidRPr="00EA0B46" w:rsidRDefault="00EA0B46" w:rsidP="00EA0B46">
      <w:pPr>
        <w:shd w:val="clear" w:color="auto" w:fill="FFFFFF"/>
        <w:jc w:val="both"/>
        <w:rPr>
          <w:color w:val="000000"/>
          <w:sz w:val="24"/>
          <w:szCs w:val="24"/>
        </w:rPr>
      </w:pPr>
      <w:r w:rsidRPr="00EA0B46">
        <w:rPr>
          <w:bCs/>
          <w:color w:val="000000"/>
          <w:sz w:val="24"/>
          <w:szCs w:val="24"/>
        </w:rPr>
        <w:t xml:space="preserve">Тема </w:t>
      </w:r>
      <w:r>
        <w:rPr>
          <w:bCs/>
          <w:color w:val="000000"/>
          <w:sz w:val="24"/>
          <w:szCs w:val="24"/>
        </w:rPr>
        <w:t>23.</w:t>
      </w:r>
      <w:r w:rsidRPr="00EA0B46">
        <w:rPr>
          <w:b/>
          <w:bCs/>
          <w:color w:val="000000"/>
          <w:sz w:val="24"/>
          <w:szCs w:val="24"/>
        </w:rPr>
        <w:t xml:space="preserve"> </w:t>
      </w:r>
      <w:r w:rsidRPr="00EA0B46">
        <w:rPr>
          <w:color w:val="000000"/>
          <w:sz w:val="24"/>
          <w:szCs w:val="24"/>
        </w:rPr>
        <w:t>Медичні, соціальні, екологічні та психологічні аспекти великомасштабних аварій на атомних виробництвах (за моделлю аварії на Чорнобильській АЕС). Національний реєстр України осіб, які постраждали внаслідок чорнобильської катастрофи: мета, структура, призначення, завдання.</w:t>
      </w:r>
    </w:p>
    <w:p w14:paraId="5DE44D20" w14:textId="77777777" w:rsidR="00EA0B46" w:rsidRPr="00EA0B46" w:rsidRDefault="00EA0B46" w:rsidP="00EA0B46">
      <w:pPr>
        <w:shd w:val="clear" w:color="auto" w:fill="FFFFFF"/>
        <w:ind w:firstLine="567"/>
        <w:jc w:val="both"/>
        <w:rPr>
          <w:sz w:val="24"/>
          <w:szCs w:val="24"/>
        </w:rPr>
      </w:pPr>
      <w:r w:rsidRPr="00EA0B46">
        <w:rPr>
          <w:color w:val="000000"/>
          <w:sz w:val="24"/>
          <w:szCs w:val="24"/>
        </w:rPr>
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</w:r>
    </w:p>
    <w:p w14:paraId="1A6FA18A" w14:textId="77777777" w:rsidR="00EA0B46" w:rsidRDefault="00EA0B46" w:rsidP="00BB417F">
      <w:pPr>
        <w:shd w:val="clear" w:color="auto" w:fill="FFFFFF"/>
        <w:ind w:firstLine="567"/>
        <w:jc w:val="both"/>
        <w:rPr>
          <w:b/>
          <w:bCs/>
          <w:szCs w:val="28"/>
        </w:rPr>
      </w:pPr>
      <w:r w:rsidRPr="00EA0B46">
        <w:rPr>
          <w:color w:val="000000"/>
          <w:sz w:val="24"/>
          <w:szCs w:val="24"/>
        </w:rPr>
        <w:t xml:space="preserve">Диспансеризація персоналу, який працює з джерелами іонізуючого випромінювання. Групи осіб первинного диспансерного обліку, категорії та рівні </w:t>
      </w:r>
      <w:proofErr w:type="spellStart"/>
      <w:r w:rsidRPr="00EA0B46">
        <w:rPr>
          <w:color w:val="000000"/>
          <w:sz w:val="24"/>
          <w:szCs w:val="24"/>
        </w:rPr>
        <w:t>спостереження</w:t>
      </w:r>
      <w:r w:rsidR="00274038">
        <w:rPr>
          <w:color w:val="000000"/>
          <w:sz w:val="24"/>
          <w:szCs w:val="24"/>
        </w:rPr>
        <w:t>.Розподіл</w:t>
      </w:r>
      <w:proofErr w:type="spellEnd"/>
      <w:r w:rsidR="00274038">
        <w:rPr>
          <w:color w:val="000000"/>
          <w:sz w:val="24"/>
          <w:szCs w:val="24"/>
        </w:rPr>
        <w:t xml:space="preserve"> постраждалих від наслідків впливу радіації дітей. Особливості надання медичної допомоги постраждалим </w:t>
      </w:r>
      <w:proofErr w:type="spellStart"/>
      <w:r w:rsidR="00274038">
        <w:rPr>
          <w:color w:val="000000"/>
          <w:sz w:val="24"/>
          <w:szCs w:val="24"/>
        </w:rPr>
        <w:t>дітям.Особливості</w:t>
      </w:r>
      <w:proofErr w:type="spellEnd"/>
      <w:r w:rsidR="00274038">
        <w:rPr>
          <w:color w:val="000000"/>
          <w:sz w:val="24"/>
          <w:szCs w:val="24"/>
        </w:rPr>
        <w:t xml:space="preserve"> диспансеризації дітей та підлітків різного віку ,постраждалих від радіації в період внутрішньоутробного </w:t>
      </w:r>
      <w:proofErr w:type="spellStart"/>
      <w:r w:rsidR="00274038">
        <w:rPr>
          <w:color w:val="000000"/>
          <w:sz w:val="24"/>
          <w:szCs w:val="24"/>
        </w:rPr>
        <w:t>розвитку.Механізм</w:t>
      </w:r>
      <w:proofErr w:type="spellEnd"/>
      <w:r w:rsidR="00274038">
        <w:rPr>
          <w:color w:val="000000"/>
          <w:sz w:val="24"/>
          <w:szCs w:val="24"/>
        </w:rPr>
        <w:t xml:space="preserve"> формування віддалених наслідків  пренатального </w:t>
      </w:r>
      <w:proofErr w:type="spellStart"/>
      <w:r w:rsidR="00274038">
        <w:rPr>
          <w:color w:val="000000"/>
          <w:sz w:val="24"/>
          <w:szCs w:val="24"/>
        </w:rPr>
        <w:t>опромінення.Специфіка</w:t>
      </w:r>
      <w:proofErr w:type="spellEnd"/>
      <w:r w:rsidR="00274038">
        <w:rPr>
          <w:color w:val="000000"/>
          <w:sz w:val="24"/>
          <w:szCs w:val="24"/>
        </w:rPr>
        <w:t xml:space="preserve"> впливу іонізуючого </w:t>
      </w:r>
      <w:proofErr w:type="spellStart"/>
      <w:r w:rsidR="00274038">
        <w:rPr>
          <w:color w:val="000000"/>
          <w:sz w:val="24"/>
          <w:szCs w:val="24"/>
        </w:rPr>
        <w:t>випромінення</w:t>
      </w:r>
      <w:proofErr w:type="spellEnd"/>
      <w:r w:rsidR="00274038">
        <w:rPr>
          <w:color w:val="000000"/>
          <w:sz w:val="24"/>
          <w:szCs w:val="24"/>
        </w:rPr>
        <w:t xml:space="preserve">  в малих дозах на геном </w:t>
      </w:r>
      <w:proofErr w:type="spellStart"/>
      <w:r w:rsidR="00274038">
        <w:rPr>
          <w:color w:val="000000"/>
          <w:sz w:val="24"/>
          <w:szCs w:val="24"/>
        </w:rPr>
        <w:t>клітини.Захист</w:t>
      </w:r>
      <w:proofErr w:type="spellEnd"/>
      <w:r w:rsidR="00274038">
        <w:rPr>
          <w:color w:val="000000"/>
          <w:sz w:val="24"/>
          <w:szCs w:val="24"/>
        </w:rPr>
        <w:t xml:space="preserve"> дітей та підлітків під час діагностичного  опромінення.   </w:t>
      </w:r>
      <w:r w:rsidRPr="00EA0B46">
        <w:rPr>
          <w:color w:val="000000"/>
          <w:sz w:val="24"/>
          <w:szCs w:val="24"/>
        </w:rPr>
        <w:t>Диференціальний залік</w:t>
      </w:r>
      <w:r w:rsidR="00274038">
        <w:rPr>
          <w:color w:val="000000"/>
          <w:sz w:val="24"/>
          <w:szCs w:val="24"/>
        </w:rPr>
        <w:t>.</w:t>
      </w:r>
    </w:p>
    <w:p w14:paraId="4794E79A" w14:textId="77777777" w:rsidR="00EA0B46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</w:p>
    <w:p w14:paraId="3685C8D3" w14:textId="77777777" w:rsidR="00336CA1" w:rsidRDefault="00EA0B46" w:rsidP="00EA0B46">
      <w:pPr>
        <w:widowControl/>
        <w:autoSpaceDE/>
        <w:autoSpaceDN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="00336CA1" w:rsidRPr="00631439">
        <w:rPr>
          <w:b/>
          <w:bCs/>
          <w:szCs w:val="28"/>
        </w:rPr>
        <w:t>Структура навчальної дисципліни</w:t>
      </w:r>
    </w:p>
    <w:p w14:paraId="4576243D" w14:textId="77777777" w:rsidR="00336CA1" w:rsidRDefault="00336CA1" w:rsidP="00336CA1">
      <w:pPr>
        <w:ind w:left="720"/>
        <w:rPr>
          <w:b/>
          <w:bCs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2708"/>
        <w:gridCol w:w="851"/>
        <w:gridCol w:w="709"/>
        <w:gridCol w:w="567"/>
        <w:gridCol w:w="708"/>
        <w:gridCol w:w="709"/>
        <w:gridCol w:w="680"/>
      </w:tblGrid>
      <w:tr w:rsidR="00336CA1" w:rsidRPr="00753A66" w14:paraId="4F9FF833" w14:textId="77777777" w:rsidTr="00CB4594">
        <w:tc>
          <w:tcPr>
            <w:tcW w:w="5415" w:type="dxa"/>
            <w:gridSpan w:val="2"/>
            <w:vMerge w:val="restart"/>
            <w:shd w:val="clear" w:color="auto" w:fill="auto"/>
          </w:tcPr>
          <w:p w14:paraId="60590CFA" w14:textId="77777777" w:rsidR="00336CA1" w:rsidRPr="00014A50" w:rsidRDefault="00336CA1" w:rsidP="00336CA1">
            <w:pPr>
              <w:jc w:val="both"/>
            </w:pPr>
            <w:r w:rsidRPr="00014A50">
              <w:t>Назви розділів дисципліни і тем</w:t>
            </w:r>
          </w:p>
        </w:tc>
        <w:tc>
          <w:tcPr>
            <w:tcW w:w="4224" w:type="dxa"/>
            <w:gridSpan w:val="6"/>
            <w:shd w:val="clear" w:color="auto" w:fill="auto"/>
          </w:tcPr>
          <w:p w14:paraId="5353C456" w14:textId="77777777" w:rsidR="00336CA1" w:rsidRPr="00753A66" w:rsidRDefault="00336CA1" w:rsidP="00336CA1">
            <w:pPr>
              <w:jc w:val="center"/>
            </w:pPr>
            <w:r w:rsidRPr="00753A66">
              <w:t>Кількість годин</w:t>
            </w:r>
          </w:p>
        </w:tc>
      </w:tr>
      <w:tr w:rsidR="00336CA1" w:rsidRPr="00753A66" w14:paraId="42461C46" w14:textId="77777777" w:rsidTr="00CB4594">
        <w:tc>
          <w:tcPr>
            <w:tcW w:w="5415" w:type="dxa"/>
            <w:gridSpan w:val="2"/>
            <w:vMerge/>
            <w:shd w:val="clear" w:color="auto" w:fill="auto"/>
          </w:tcPr>
          <w:p w14:paraId="47019804" w14:textId="77777777"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4224" w:type="dxa"/>
            <w:gridSpan w:val="6"/>
            <w:shd w:val="clear" w:color="auto" w:fill="auto"/>
          </w:tcPr>
          <w:p w14:paraId="2331A2FA" w14:textId="77777777" w:rsidR="00336CA1" w:rsidRPr="00753A66" w:rsidRDefault="00336CA1" w:rsidP="00336CA1">
            <w:pPr>
              <w:jc w:val="center"/>
            </w:pPr>
            <w:r>
              <w:t>Форма навчання (денна</w:t>
            </w:r>
            <w:r w:rsidRPr="00753A66">
              <w:t>)</w:t>
            </w:r>
          </w:p>
        </w:tc>
      </w:tr>
      <w:tr w:rsidR="00336CA1" w:rsidRPr="00753A66" w14:paraId="7FC59AD2" w14:textId="77777777" w:rsidTr="00CB4594">
        <w:tc>
          <w:tcPr>
            <w:tcW w:w="5415" w:type="dxa"/>
            <w:gridSpan w:val="2"/>
            <w:vMerge/>
            <w:shd w:val="clear" w:color="auto" w:fill="auto"/>
          </w:tcPr>
          <w:p w14:paraId="16B77FE6" w14:textId="77777777"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8B26590" w14:textId="77777777" w:rsidR="00336CA1" w:rsidRPr="00753A66" w:rsidRDefault="00336CA1" w:rsidP="00336CA1">
            <w:pPr>
              <w:ind w:left="-108" w:right="-108"/>
              <w:jc w:val="center"/>
            </w:pPr>
            <w:r w:rsidRPr="00753A66">
              <w:t xml:space="preserve">усього </w:t>
            </w:r>
          </w:p>
        </w:tc>
        <w:tc>
          <w:tcPr>
            <w:tcW w:w="3373" w:type="dxa"/>
            <w:gridSpan w:val="5"/>
            <w:shd w:val="clear" w:color="auto" w:fill="auto"/>
          </w:tcPr>
          <w:p w14:paraId="0EEEF1F9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У тому числі</w:t>
            </w:r>
          </w:p>
        </w:tc>
      </w:tr>
      <w:tr w:rsidR="00336CA1" w:rsidRPr="00753A66" w14:paraId="55BB9081" w14:textId="77777777" w:rsidTr="00CB4594">
        <w:tc>
          <w:tcPr>
            <w:tcW w:w="5415" w:type="dxa"/>
            <w:gridSpan w:val="2"/>
            <w:vMerge/>
            <w:shd w:val="clear" w:color="auto" w:fill="auto"/>
          </w:tcPr>
          <w:p w14:paraId="5AD1616C" w14:textId="77777777" w:rsidR="00336CA1" w:rsidRPr="00014A50" w:rsidRDefault="00336CA1" w:rsidP="00336CA1">
            <w:pPr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3653F" w14:textId="77777777" w:rsidR="00336CA1" w:rsidRPr="00753A66" w:rsidRDefault="00336CA1" w:rsidP="00336CA1">
            <w:pPr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9FE2C7" w14:textId="77777777" w:rsidR="00336CA1" w:rsidRPr="00753A66" w:rsidRDefault="00336CA1" w:rsidP="00336CA1">
            <w:pPr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лек</w:t>
            </w:r>
          </w:p>
        </w:tc>
        <w:tc>
          <w:tcPr>
            <w:tcW w:w="567" w:type="dxa"/>
            <w:shd w:val="clear" w:color="auto" w:fill="auto"/>
          </w:tcPr>
          <w:p w14:paraId="32CBAB4F" w14:textId="77777777"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пр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A77C652" w14:textId="77777777"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лаб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0022B6" w14:textId="77777777"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інд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504081AC" w14:textId="77777777" w:rsidR="00336CA1" w:rsidRPr="00753A66" w:rsidRDefault="00336CA1" w:rsidP="00336CA1">
            <w:pPr>
              <w:rPr>
                <w:bCs/>
                <w:szCs w:val="28"/>
              </w:rPr>
            </w:pPr>
            <w:proofErr w:type="spellStart"/>
            <w:r w:rsidRPr="00753A66">
              <w:rPr>
                <w:bCs/>
                <w:szCs w:val="28"/>
              </w:rPr>
              <w:t>срс</w:t>
            </w:r>
            <w:proofErr w:type="spellEnd"/>
          </w:p>
        </w:tc>
      </w:tr>
      <w:tr w:rsidR="00336CA1" w:rsidRPr="00753A66" w14:paraId="09BFBA13" w14:textId="77777777" w:rsidTr="00CB4594">
        <w:tc>
          <w:tcPr>
            <w:tcW w:w="5415" w:type="dxa"/>
            <w:gridSpan w:val="2"/>
            <w:shd w:val="clear" w:color="auto" w:fill="auto"/>
          </w:tcPr>
          <w:p w14:paraId="17A389B8" w14:textId="77777777" w:rsidR="00336CA1" w:rsidRPr="00014A50" w:rsidRDefault="00336CA1" w:rsidP="00336CA1">
            <w:pPr>
              <w:jc w:val="center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7E71E0C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878BA20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A8962EC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3A4D6F9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5D7BCC3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3071686C" w14:textId="77777777" w:rsidR="00336CA1" w:rsidRPr="00753A66" w:rsidRDefault="00336CA1" w:rsidP="00336CA1">
            <w:pPr>
              <w:jc w:val="center"/>
              <w:rPr>
                <w:bCs/>
                <w:szCs w:val="28"/>
              </w:rPr>
            </w:pPr>
            <w:r w:rsidRPr="00753A66">
              <w:rPr>
                <w:bCs/>
                <w:szCs w:val="28"/>
              </w:rPr>
              <w:t>7</w:t>
            </w:r>
          </w:p>
        </w:tc>
      </w:tr>
      <w:tr w:rsidR="00336CA1" w:rsidRPr="00753A66" w14:paraId="3886BF5C" w14:textId="77777777" w:rsidTr="00CB4594">
        <w:tc>
          <w:tcPr>
            <w:tcW w:w="9639" w:type="dxa"/>
            <w:gridSpan w:val="8"/>
            <w:shd w:val="clear" w:color="auto" w:fill="auto"/>
          </w:tcPr>
          <w:p w14:paraId="1B521F48" w14:textId="77777777" w:rsidR="00336CA1" w:rsidRPr="00014A50" w:rsidRDefault="00336CA1" w:rsidP="00336CA1">
            <w:pPr>
              <w:jc w:val="center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Розділ дисципліни 1</w:t>
            </w:r>
          </w:p>
        </w:tc>
      </w:tr>
      <w:tr w:rsidR="00336CA1" w:rsidRPr="00753A66" w14:paraId="257957BF" w14:textId="77777777" w:rsidTr="00CB4594">
        <w:tc>
          <w:tcPr>
            <w:tcW w:w="5415" w:type="dxa"/>
            <w:gridSpan w:val="2"/>
            <w:shd w:val="clear" w:color="auto" w:fill="auto"/>
          </w:tcPr>
          <w:p w14:paraId="2467FAB9" w14:textId="77777777" w:rsidR="00336CA1" w:rsidRPr="00014A50" w:rsidRDefault="00336CA1" w:rsidP="00336CA1">
            <w:pPr>
              <w:spacing w:line="360" w:lineRule="auto"/>
              <w:jc w:val="both"/>
            </w:pPr>
            <w:r w:rsidRPr="00014A50">
              <w:rPr>
                <w:bCs/>
              </w:rPr>
              <w:lastRenderedPageBreak/>
              <w:t xml:space="preserve">Тема 1. </w:t>
            </w:r>
            <w:r w:rsidRPr="00014A50">
              <w:rPr>
                <w:szCs w:val="28"/>
              </w:rPr>
              <w:t>Рак губи, слизової порожнини рота, рак язика.</w:t>
            </w:r>
          </w:p>
        </w:tc>
        <w:tc>
          <w:tcPr>
            <w:tcW w:w="851" w:type="dxa"/>
            <w:shd w:val="clear" w:color="auto" w:fill="auto"/>
          </w:tcPr>
          <w:p w14:paraId="440A5DEE" w14:textId="77777777" w:rsidR="00336CA1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CC23B5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6A73AF" w14:textId="77777777"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8E4D192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48B57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9657D00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22B0A73C" w14:textId="77777777" w:rsidTr="00CB4594">
        <w:tc>
          <w:tcPr>
            <w:tcW w:w="5415" w:type="dxa"/>
            <w:gridSpan w:val="2"/>
            <w:shd w:val="clear" w:color="auto" w:fill="auto"/>
          </w:tcPr>
          <w:p w14:paraId="3B27FFB2" w14:textId="77777777" w:rsidR="00336CA1" w:rsidRPr="00014A50" w:rsidRDefault="00336CA1" w:rsidP="00336CA1">
            <w:pPr>
              <w:spacing w:line="360" w:lineRule="auto"/>
              <w:jc w:val="both"/>
            </w:pPr>
            <w:r w:rsidRPr="00014A50">
              <w:rPr>
                <w:bCs/>
              </w:rPr>
              <w:t>Тема 2.</w:t>
            </w:r>
            <w:r w:rsidRPr="00014A50">
              <w:t xml:space="preserve"> </w:t>
            </w:r>
            <w:r w:rsidRPr="00014A50">
              <w:rPr>
                <w:szCs w:val="28"/>
              </w:rPr>
              <w:t>Рак стравоходу і шлунка. Рак печінки і підшлункової залози.</w:t>
            </w:r>
          </w:p>
        </w:tc>
        <w:tc>
          <w:tcPr>
            <w:tcW w:w="851" w:type="dxa"/>
            <w:shd w:val="clear" w:color="auto" w:fill="auto"/>
          </w:tcPr>
          <w:p w14:paraId="08892A2E" w14:textId="77777777" w:rsidR="00336CA1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123EA60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E3192D" w14:textId="77777777"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849A4F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49AA5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118779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07A5FEB5" w14:textId="77777777" w:rsidTr="00CB4594">
        <w:tc>
          <w:tcPr>
            <w:tcW w:w="5415" w:type="dxa"/>
            <w:gridSpan w:val="2"/>
            <w:shd w:val="clear" w:color="auto" w:fill="auto"/>
          </w:tcPr>
          <w:p w14:paraId="6E0C784B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</w:rPr>
              <w:t xml:space="preserve">Тема 3 </w:t>
            </w:r>
            <w:r w:rsidRPr="00014A50">
              <w:rPr>
                <w:szCs w:val="28"/>
              </w:rPr>
              <w:t>Рак ободової і прямої кишки</w:t>
            </w:r>
          </w:p>
        </w:tc>
        <w:tc>
          <w:tcPr>
            <w:tcW w:w="851" w:type="dxa"/>
            <w:shd w:val="clear" w:color="auto" w:fill="auto"/>
          </w:tcPr>
          <w:p w14:paraId="6F6FD63C" w14:textId="77777777" w:rsidR="00336CA1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7A9D2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EAD307" w14:textId="77777777"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DAE9DCA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EE83E1A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EA33E9D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3123EF4D" w14:textId="77777777" w:rsidTr="00CB4594">
        <w:tc>
          <w:tcPr>
            <w:tcW w:w="5415" w:type="dxa"/>
            <w:gridSpan w:val="2"/>
            <w:shd w:val="clear" w:color="auto" w:fill="auto"/>
          </w:tcPr>
          <w:p w14:paraId="06290800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</w:rPr>
              <w:t xml:space="preserve">Тема 4 </w:t>
            </w:r>
            <w:r w:rsidRPr="00014A50">
              <w:rPr>
                <w:szCs w:val="28"/>
              </w:rPr>
              <w:t>Рак легені, пухлини середостіння</w:t>
            </w:r>
          </w:p>
        </w:tc>
        <w:tc>
          <w:tcPr>
            <w:tcW w:w="851" w:type="dxa"/>
            <w:shd w:val="clear" w:color="auto" w:fill="auto"/>
          </w:tcPr>
          <w:p w14:paraId="6F249BD9" w14:textId="77777777" w:rsidR="00336CA1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A7BC85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C1C331" w14:textId="77777777" w:rsidR="00336CA1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96A05D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6FF209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8A51BB0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07E9FE52" w14:textId="77777777" w:rsidTr="00CB4594">
        <w:tc>
          <w:tcPr>
            <w:tcW w:w="5415" w:type="dxa"/>
            <w:gridSpan w:val="2"/>
            <w:shd w:val="clear" w:color="auto" w:fill="auto"/>
          </w:tcPr>
          <w:p w14:paraId="4AA037EF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t xml:space="preserve">Тема 5 </w:t>
            </w:r>
            <w:r w:rsidRPr="00014A50">
              <w:rPr>
                <w:szCs w:val="28"/>
              </w:rPr>
              <w:t>Рак молочної і щитовидної залози</w:t>
            </w:r>
          </w:p>
        </w:tc>
        <w:tc>
          <w:tcPr>
            <w:tcW w:w="851" w:type="dxa"/>
            <w:shd w:val="clear" w:color="auto" w:fill="auto"/>
          </w:tcPr>
          <w:p w14:paraId="7F8EB94A" w14:textId="77777777" w:rsidR="00336CA1" w:rsidRPr="00A05E3A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675A8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0980B5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89B5D0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4D5F29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248A4E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164EE871" w14:textId="77777777" w:rsidTr="00CB4594">
        <w:tc>
          <w:tcPr>
            <w:tcW w:w="5415" w:type="dxa"/>
            <w:gridSpan w:val="2"/>
            <w:shd w:val="clear" w:color="auto" w:fill="auto"/>
          </w:tcPr>
          <w:p w14:paraId="36CE3435" w14:textId="77777777" w:rsidR="00336CA1" w:rsidRPr="00014A50" w:rsidRDefault="00336CA1" w:rsidP="00336CA1">
            <w:pPr>
              <w:spacing w:line="360" w:lineRule="auto"/>
              <w:jc w:val="both"/>
            </w:pPr>
            <w:r w:rsidRPr="00014A50">
              <w:rPr>
                <w:bCs/>
              </w:rPr>
              <w:t xml:space="preserve">Тема 6 </w:t>
            </w:r>
            <w:r w:rsidRPr="00014A50">
              <w:rPr>
                <w:szCs w:val="28"/>
              </w:rPr>
              <w:t xml:space="preserve">Рак шкіри,  меланома, </w:t>
            </w:r>
            <w:proofErr w:type="spellStart"/>
            <w:r w:rsidRPr="00014A50">
              <w:rPr>
                <w:szCs w:val="28"/>
              </w:rPr>
              <w:t>лімфогранульоматоз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FB5935F" w14:textId="77777777" w:rsidR="00336CA1" w:rsidRPr="00014A50" w:rsidRDefault="00336CA1" w:rsidP="00336CA1">
            <w:pPr>
              <w:spacing w:line="36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3E36D3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E2B32D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12007C0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7A3A2C4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BA7FAD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114A6E66" w14:textId="77777777" w:rsidTr="00CB4594">
        <w:tc>
          <w:tcPr>
            <w:tcW w:w="5415" w:type="dxa"/>
            <w:gridSpan w:val="2"/>
            <w:shd w:val="clear" w:color="auto" w:fill="auto"/>
          </w:tcPr>
          <w:p w14:paraId="6C3804D3" w14:textId="77777777" w:rsidR="00336CA1" w:rsidRPr="00014A50" w:rsidRDefault="00336CA1" w:rsidP="009E0B2F">
            <w:pPr>
              <w:spacing w:line="360" w:lineRule="auto"/>
              <w:jc w:val="both"/>
            </w:pPr>
            <w:r w:rsidRPr="00014A50">
              <w:rPr>
                <w:bCs/>
              </w:rPr>
              <w:t xml:space="preserve">Тема 7 </w:t>
            </w:r>
            <w:r w:rsidR="009E0B2F" w:rsidRPr="00014A50">
              <w:rPr>
                <w:szCs w:val="28"/>
              </w:rPr>
              <w:t>Рак тіла, шийки матки, яєчників</w:t>
            </w:r>
          </w:p>
        </w:tc>
        <w:tc>
          <w:tcPr>
            <w:tcW w:w="851" w:type="dxa"/>
            <w:shd w:val="clear" w:color="auto" w:fill="auto"/>
          </w:tcPr>
          <w:p w14:paraId="3C1E0152" w14:textId="77777777" w:rsidR="00336CA1" w:rsidRPr="00BA07D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6258B9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681F4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A84CC52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9F445A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00DED0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2DFA447A" w14:textId="77777777" w:rsidTr="00CB4594">
        <w:tc>
          <w:tcPr>
            <w:tcW w:w="5415" w:type="dxa"/>
            <w:gridSpan w:val="2"/>
            <w:shd w:val="clear" w:color="auto" w:fill="auto"/>
          </w:tcPr>
          <w:p w14:paraId="6F79FE84" w14:textId="77777777" w:rsidR="00336CA1" w:rsidRPr="00014A50" w:rsidRDefault="00336CA1" w:rsidP="009E0B2F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</w:rPr>
              <w:t xml:space="preserve">Тема 8 </w:t>
            </w:r>
            <w:r w:rsidR="009E0B2F" w:rsidRPr="00014A50">
              <w:rPr>
                <w:szCs w:val="28"/>
              </w:rPr>
              <w:t>Рак нирки, сечоводу, сечового міхура</w:t>
            </w:r>
            <w:r w:rsidR="009E0B2F">
              <w:rPr>
                <w:szCs w:val="28"/>
              </w:rPr>
              <w:t>.</w:t>
            </w:r>
            <w:r w:rsidR="009E0B2F" w:rsidRPr="00014A50">
              <w:rPr>
                <w:szCs w:val="28"/>
              </w:rPr>
              <w:t xml:space="preserve"> Рак передміхурової залози</w:t>
            </w:r>
          </w:p>
        </w:tc>
        <w:tc>
          <w:tcPr>
            <w:tcW w:w="851" w:type="dxa"/>
            <w:shd w:val="clear" w:color="auto" w:fill="auto"/>
          </w:tcPr>
          <w:p w14:paraId="36260863" w14:textId="77777777" w:rsidR="00336CA1" w:rsidRPr="00BA07D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1C904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D9187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098B76B4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6558E1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B38D2C2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34C672F8" w14:textId="77777777" w:rsidTr="00CB4594">
        <w:tc>
          <w:tcPr>
            <w:tcW w:w="5415" w:type="dxa"/>
            <w:gridSpan w:val="2"/>
            <w:shd w:val="clear" w:color="auto" w:fill="auto"/>
          </w:tcPr>
          <w:p w14:paraId="7521DAA7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Тема 9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Етіологія та патогенез злоякісних пухлин. Діагностика та лікування злоякісних </w:t>
            </w:r>
            <w:proofErr w:type="spellStart"/>
            <w:r w:rsidRPr="00014A50">
              <w:rPr>
                <w:szCs w:val="28"/>
              </w:rPr>
              <w:t>пухин</w:t>
            </w:r>
            <w:proofErr w:type="spellEnd"/>
            <w:r w:rsidRPr="00014A50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ECE2CCF" w14:textId="77777777" w:rsidR="00336CA1" w:rsidRPr="00014A50" w:rsidRDefault="00336CA1" w:rsidP="00336CA1">
            <w:pPr>
              <w:spacing w:line="36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99C9A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4D9FE4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9FDF31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63A3C2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F8DFA4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</w:tr>
      <w:tr w:rsidR="00336CA1" w:rsidRPr="00753A66" w14:paraId="6956508C" w14:textId="77777777" w:rsidTr="00CB4594">
        <w:tc>
          <w:tcPr>
            <w:tcW w:w="5415" w:type="dxa"/>
            <w:gridSpan w:val="2"/>
            <w:shd w:val="clear" w:color="auto" w:fill="auto"/>
          </w:tcPr>
          <w:p w14:paraId="3C35688A" w14:textId="77777777" w:rsidR="00336CA1" w:rsidRPr="00014A50" w:rsidRDefault="00336CA1" w:rsidP="00336CA1">
            <w:pPr>
              <w:spacing w:line="360" w:lineRule="auto"/>
              <w:jc w:val="both"/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0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губи, слизової порожнини рота, гортані: пальпація периферичних лімфатичних вузлів, </w:t>
            </w:r>
            <w:proofErr w:type="spellStart"/>
            <w:r w:rsidRPr="00014A50">
              <w:rPr>
                <w:szCs w:val="28"/>
              </w:rPr>
              <w:t>лярінгоскопія</w:t>
            </w:r>
            <w:proofErr w:type="spellEnd"/>
            <w:r w:rsidRPr="00014A50">
              <w:rPr>
                <w:szCs w:val="28"/>
              </w:rPr>
              <w:t>, рентгенографія щелеп, КТ черепу.</w:t>
            </w:r>
          </w:p>
        </w:tc>
        <w:tc>
          <w:tcPr>
            <w:tcW w:w="851" w:type="dxa"/>
            <w:shd w:val="clear" w:color="auto" w:fill="auto"/>
          </w:tcPr>
          <w:p w14:paraId="67F844CE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A748866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A18AA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751A54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3D6E00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9B1E976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7378A33E" w14:textId="77777777" w:rsidTr="00CB4594">
        <w:tc>
          <w:tcPr>
            <w:tcW w:w="5415" w:type="dxa"/>
            <w:gridSpan w:val="2"/>
            <w:shd w:val="clear" w:color="auto" w:fill="auto"/>
          </w:tcPr>
          <w:p w14:paraId="2F5CEE4A" w14:textId="77777777" w:rsidR="00336CA1" w:rsidRPr="00014A50" w:rsidRDefault="00336CA1" w:rsidP="00336CA1">
            <w:pPr>
              <w:spacing w:line="360" w:lineRule="auto"/>
              <w:jc w:val="both"/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1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стравоходу і шлунка: методика </w:t>
            </w:r>
            <w:proofErr w:type="spellStart"/>
            <w:r w:rsidRPr="00014A50">
              <w:rPr>
                <w:szCs w:val="28"/>
              </w:rPr>
              <w:t>єзофаго-гастроскопії</w:t>
            </w:r>
            <w:proofErr w:type="spellEnd"/>
            <w:r w:rsidRPr="00014A50">
              <w:rPr>
                <w:szCs w:val="28"/>
              </w:rPr>
              <w:t>, проведення зонду в шлунок.</w:t>
            </w:r>
          </w:p>
        </w:tc>
        <w:tc>
          <w:tcPr>
            <w:tcW w:w="851" w:type="dxa"/>
            <w:shd w:val="clear" w:color="auto" w:fill="auto"/>
          </w:tcPr>
          <w:p w14:paraId="1B2E6826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5E366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5AA50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37AB91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1A96B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4515E17F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0E1DDD31" w14:textId="77777777" w:rsidTr="00CB4594">
        <w:tc>
          <w:tcPr>
            <w:tcW w:w="5415" w:type="dxa"/>
            <w:gridSpan w:val="2"/>
            <w:shd w:val="clear" w:color="auto" w:fill="auto"/>
          </w:tcPr>
          <w:p w14:paraId="761B871E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2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печінки і підшлункової залози: глибока пальпація печінки і підшлункової залози, виявлення наявності вільної рідини у черевної порожнині, </w:t>
            </w:r>
            <w:proofErr w:type="spellStart"/>
            <w:r w:rsidRPr="00014A50">
              <w:rPr>
                <w:szCs w:val="28"/>
              </w:rPr>
              <w:t>холецистохолангіографія</w:t>
            </w:r>
            <w:proofErr w:type="spellEnd"/>
            <w:r w:rsidRPr="00014A50">
              <w:rPr>
                <w:szCs w:val="28"/>
              </w:rPr>
              <w:t>, УЗД, КТ ОЧП.</w:t>
            </w:r>
          </w:p>
        </w:tc>
        <w:tc>
          <w:tcPr>
            <w:tcW w:w="851" w:type="dxa"/>
            <w:shd w:val="clear" w:color="auto" w:fill="auto"/>
          </w:tcPr>
          <w:p w14:paraId="191B8502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CA61F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1DEC9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10A5A35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339F09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1868F8CF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613CB8D4" w14:textId="77777777" w:rsidTr="00CB4594">
        <w:tc>
          <w:tcPr>
            <w:tcW w:w="5415" w:type="dxa"/>
            <w:gridSpan w:val="2"/>
            <w:shd w:val="clear" w:color="auto" w:fill="auto"/>
          </w:tcPr>
          <w:p w14:paraId="2ABB58EC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3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ободової і прямої кишки: пальцеве ректальне дослідження, методика </w:t>
            </w:r>
            <w:proofErr w:type="spellStart"/>
            <w:r w:rsidRPr="00014A50">
              <w:rPr>
                <w:szCs w:val="28"/>
              </w:rPr>
              <w:t>ректороманоскопії</w:t>
            </w:r>
            <w:proofErr w:type="spellEnd"/>
            <w:r w:rsidRPr="00014A50">
              <w:rPr>
                <w:szCs w:val="28"/>
              </w:rPr>
              <w:t xml:space="preserve"> та </w:t>
            </w:r>
            <w:proofErr w:type="spellStart"/>
            <w:r w:rsidRPr="00014A50">
              <w:rPr>
                <w:szCs w:val="28"/>
              </w:rPr>
              <w:t>колоноскопії</w:t>
            </w:r>
            <w:proofErr w:type="spellEnd"/>
            <w:r w:rsidRPr="00014A50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04F3172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28C8D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ADC5A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83B669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F9BCD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3BCDCCF5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089D5A92" w14:textId="77777777" w:rsidTr="00CB4594">
        <w:tc>
          <w:tcPr>
            <w:tcW w:w="5415" w:type="dxa"/>
            <w:gridSpan w:val="2"/>
            <w:shd w:val="clear" w:color="auto" w:fill="auto"/>
          </w:tcPr>
          <w:p w14:paraId="718B9772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4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>Рак легені, пухлини середостіння: аускультація та перкусія легень, методика бронхоскопії і плевральної пункції.</w:t>
            </w:r>
          </w:p>
        </w:tc>
        <w:tc>
          <w:tcPr>
            <w:tcW w:w="851" w:type="dxa"/>
            <w:shd w:val="clear" w:color="auto" w:fill="auto"/>
          </w:tcPr>
          <w:p w14:paraId="133DE8FA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1F7C56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F1CDF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276D3E4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ABD24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1ADEE58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64184BE3" w14:textId="77777777" w:rsidTr="00CB4594">
        <w:tc>
          <w:tcPr>
            <w:tcW w:w="5415" w:type="dxa"/>
            <w:gridSpan w:val="2"/>
            <w:shd w:val="clear" w:color="auto" w:fill="auto"/>
          </w:tcPr>
          <w:p w14:paraId="17A85A27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5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молочної і щитовидної залози: пальпація молочної і щитовидної залози та </w:t>
            </w:r>
            <w:proofErr w:type="spellStart"/>
            <w:r w:rsidRPr="00014A50">
              <w:rPr>
                <w:szCs w:val="28"/>
              </w:rPr>
              <w:t>регіонарних</w:t>
            </w:r>
            <w:proofErr w:type="spellEnd"/>
            <w:r w:rsidRPr="00014A50">
              <w:rPr>
                <w:szCs w:val="28"/>
              </w:rPr>
              <w:t xml:space="preserve"> лімфовузлів; </w:t>
            </w:r>
            <w:proofErr w:type="spellStart"/>
            <w:r w:rsidRPr="00014A50">
              <w:rPr>
                <w:szCs w:val="28"/>
              </w:rPr>
              <w:t>пункційна</w:t>
            </w:r>
            <w:proofErr w:type="spellEnd"/>
            <w:r w:rsidRPr="00014A50">
              <w:rPr>
                <w:szCs w:val="28"/>
              </w:rPr>
              <w:t xml:space="preserve"> </w:t>
            </w:r>
            <w:proofErr w:type="spellStart"/>
            <w:r w:rsidRPr="00014A50">
              <w:rPr>
                <w:szCs w:val="28"/>
              </w:rPr>
              <w:t>аспіраційна</w:t>
            </w:r>
            <w:proofErr w:type="spellEnd"/>
            <w:r w:rsidRPr="00014A50">
              <w:rPr>
                <w:szCs w:val="28"/>
              </w:rPr>
              <w:t xml:space="preserve"> біопсія пухлин. </w:t>
            </w:r>
            <w:proofErr w:type="spellStart"/>
            <w:r w:rsidRPr="00014A50">
              <w:rPr>
                <w:szCs w:val="28"/>
              </w:rPr>
              <w:t>Мамографія</w:t>
            </w:r>
            <w:proofErr w:type="spellEnd"/>
            <w:r w:rsidRPr="00014A50">
              <w:rPr>
                <w:szCs w:val="28"/>
              </w:rPr>
              <w:t>, УЗД, радіоізотопне сканування щитовидної залози.</w:t>
            </w:r>
          </w:p>
        </w:tc>
        <w:tc>
          <w:tcPr>
            <w:tcW w:w="851" w:type="dxa"/>
            <w:shd w:val="clear" w:color="auto" w:fill="auto"/>
          </w:tcPr>
          <w:p w14:paraId="30973CBD" w14:textId="77777777" w:rsidR="00336CA1" w:rsidRPr="00014A50" w:rsidRDefault="00336CA1" w:rsidP="00336CA1">
            <w:pPr>
              <w:spacing w:line="36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501DA3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1C5C7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214D89B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C65C15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8C7627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336CA1" w:rsidRPr="00753A66" w14:paraId="414E9940" w14:textId="77777777" w:rsidTr="00CB4594">
        <w:tc>
          <w:tcPr>
            <w:tcW w:w="5415" w:type="dxa"/>
            <w:gridSpan w:val="2"/>
            <w:shd w:val="clear" w:color="auto" w:fill="auto"/>
          </w:tcPr>
          <w:p w14:paraId="13241E35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6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шкіри, меланома, </w:t>
            </w:r>
            <w:proofErr w:type="spellStart"/>
            <w:r w:rsidRPr="00014A50">
              <w:rPr>
                <w:szCs w:val="28"/>
              </w:rPr>
              <w:t>лімфогранульоматоз</w:t>
            </w:r>
            <w:proofErr w:type="spellEnd"/>
            <w:r w:rsidRPr="00014A50">
              <w:rPr>
                <w:szCs w:val="28"/>
              </w:rPr>
              <w:t xml:space="preserve">: пальпація </w:t>
            </w:r>
            <w:proofErr w:type="spellStart"/>
            <w:r w:rsidRPr="00014A50">
              <w:rPr>
                <w:szCs w:val="28"/>
              </w:rPr>
              <w:t>регіонарних</w:t>
            </w:r>
            <w:proofErr w:type="spellEnd"/>
            <w:r w:rsidRPr="00014A50">
              <w:rPr>
                <w:szCs w:val="28"/>
              </w:rPr>
              <w:t xml:space="preserve"> лімфовузлів, узяття </w:t>
            </w:r>
            <w:proofErr w:type="spellStart"/>
            <w:r w:rsidRPr="00014A50">
              <w:rPr>
                <w:szCs w:val="28"/>
              </w:rPr>
              <w:t>зскоблення</w:t>
            </w:r>
            <w:proofErr w:type="spellEnd"/>
            <w:r w:rsidRPr="00014A50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 пухлини, </w:t>
            </w:r>
            <w:proofErr w:type="spellStart"/>
            <w:r>
              <w:rPr>
                <w:szCs w:val="28"/>
              </w:rPr>
              <w:t>дерматоскопія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Кріо-</w:t>
            </w:r>
            <w:r w:rsidRPr="00014A50">
              <w:rPr>
                <w:szCs w:val="28"/>
              </w:rPr>
              <w:t>електро-</w:t>
            </w:r>
            <w:proofErr w:type="spellEnd"/>
            <w:r w:rsidRPr="00014A50">
              <w:rPr>
                <w:szCs w:val="28"/>
              </w:rPr>
              <w:t xml:space="preserve"> та лазерна деструкція доброякісних пухлин шкіри, </w:t>
            </w:r>
            <w:proofErr w:type="spellStart"/>
            <w:r w:rsidRPr="00014A50">
              <w:rPr>
                <w:szCs w:val="28"/>
              </w:rPr>
              <w:t>близькофокусна</w:t>
            </w:r>
            <w:proofErr w:type="spellEnd"/>
            <w:r w:rsidRPr="00014A50">
              <w:rPr>
                <w:szCs w:val="28"/>
              </w:rPr>
              <w:t xml:space="preserve"> </w:t>
            </w:r>
            <w:proofErr w:type="spellStart"/>
            <w:r w:rsidRPr="00014A50">
              <w:rPr>
                <w:szCs w:val="28"/>
              </w:rPr>
              <w:t>рентгентерапія</w:t>
            </w:r>
            <w:proofErr w:type="spellEnd"/>
            <w:r w:rsidRPr="00014A50">
              <w:rPr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BA78974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511BCF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A480A1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8E795AD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65EAFC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BF496EC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2614F134" w14:textId="77777777" w:rsidTr="00CB4594">
        <w:tc>
          <w:tcPr>
            <w:tcW w:w="5415" w:type="dxa"/>
            <w:gridSpan w:val="2"/>
            <w:shd w:val="clear" w:color="auto" w:fill="auto"/>
          </w:tcPr>
          <w:p w14:paraId="7F5A0AF5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lastRenderedPageBreak/>
              <w:t>Тема 1</w:t>
            </w:r>
            <w:r>
              <w:rPr>
                <w:bCs/>
              </w:rPr>
              <w:t>7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нирки, сечоводу, сечового міхура: ректальне дослідження, узяття змиву зі статевого органа, методика </w:t>
            </w:r>
            <w:proofErr w:type="spellStart"/>
            <w:r w:rsidRPr="00014A50">
              <w:rPr>
                <w:szCs w:val="28"/>
              </w:rPr>
              <w:t>цістоскопії</w:t>
            </w:r>
            <w:proofErr w:type="spellEnd"/>
            <w:r w:rsidRPr="00014A50">
              <w:rPr>
                <w:szCs w:val="28"/>
              </w:rPr>
              <w:t xml:space="preserve">, КТ </w:t>
            </w:r>
            <w:proofErr w:type="spellStart"/>
            <w:r w:rsidRPr="00014A50">
              <w:rPr>
                <w:szCs w:val="28"/>
              </w:rPr>
              <w:t>заочеревинного</w:t>
            </w:r>
            <w:proofErr w:type="spellEnd"/>
            <w:r w:rsidRPr="00014A50">
              <w:rPr>
                <w:szCs w:val="28"/>
              </w:rPr>
              <w:t xml:space="preserve"> простору.</w:t>
            </w:r>
          </w:p>
        </w:tc>
        <w:tc>
          <w:tcPr>
            <w:tcW w:w="851" w:type="dxa"/>
            <w:shd w:val="clear" w:color="auto" w:fill="auto"/>
          </w:tcPr>
          <w:p w14:paraId="3C63499F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0C32E6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098F1A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4C3A159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011C96B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0568F1E7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336CA1" w:rsidRPr="00753A66" w14:paraId="6C022932" w14:textId="77777777" w:rsidTr="00CB4594">
        <w:tc>
          <w:tcPr>
            <w:tcW w:w="5415" w:type="dxa"/>
            <w:gridSpan w:val="2"/>
            <w:shd w:val="clear" w:color="auto" w:fill="auto"/>
          </w:tcPr>
          <w:p w14:paraId="0C7619E8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 w:rsidRPr="00014A50">
              <w:rPr>
                <w:bCs/>
              </w:rPr>
              <w:t>Тема 1</w:t>
            </w:r>
            <w:r>
              <w:rPr>
                <w:bCs/>
              </w:rPr>
              <w:t>8</w:t>
            </w:r>
            <w:r w:rsidRPr="00014A50">
              <w:rPr>
                <w:bCs/>
              </w:rPr>
              <w:t xml:space="preserve"> </w:t>
            </w:r>
            <w:proofErr w:type="spellStart"/>
            <w:r w:rsidRPr="00014A50">
              <w:rPr>
                <w:szCs w:val="28"/>
              </w:rPr>
              <w:t>Курація</w:t>
            </w:r>
            <w:proofErr w:type="spellEnd"/>
            <w:r w:rsidRPr="00014A50">
              <w:rPr>
                <w:szCs w:val="28"/>
              </w:rPr>
              <w:t xml:space="preserve"> хворих із написанням  історії хвороби.</w:t>
            </w:r>
          </w:p>
        </w:tc>
        <w:tc>
          <w:tcPr>
            <w:tcW w:w="851" w:type="dxa"/>
            <w:shd w:val="clear" w:color="auto" w:fill="auto"/>
          </w:tcPr>
          <w:p w14:paraId="29CC8DBC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7661E7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ABABC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BE99E0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6036E2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2262263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336CA1" w:rsidRPr="00753A66" w14:paraId="49579C6C" w14:textId="77777777" w:rsidTr="00CB4594">
        <w:trPr>
          <w:trHeight w:val="415"/>
        </w:trPr>
        <w:tc>
          <w:tcPr>
            <w:tcW w:w="5415" w:type="dxa"/>
            <w:gridSpan w:val="2"/>
            <w:shd w:val="clear" w:color="auto" w:fill="auto"/>
          </w:tcPr>
          <w:p w14:paraId="29F35F52" w14:textId="77777777" w:rsidR="00336CA1" w:rsidRPr="00014A50" w:rsidRDefault="00336CA1" w:rsidP="00336C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Тема 19</w:t>
            </w:r>
            <w:r w:rsidRPr="00014A50">
              <w:rPr>
                <w:bCs/>
              </w:rPr>
              <w:t xml:space="preserve"> </w:t>
            </w:r>
            <w:r w:rsidRPr="00014A50">
              <w:rPr>
                <w:szCs w:val="28"/>
              </w:rPr>
              <w:t xml:space="preserve">Рак тіла, шийки матки,  яєчників: </w:t>
            </w:r>
            <w:proofErr w:type="spellStart"/>
            <w:r w:rsidRPr="00014A50">
              <w:rPr>
                <w:szCs w:val="28"/>
              </w:rPr>
              <w:t>бімануальне</w:t>
            </w:r>
            <w:proofErr w:type="spellEnd"/>
            <w:r w:rsidRPr="00014A50">
              <w:rPr>
                <w:szCs w:val="28"/>
              </w:rPr>
              <w:t xml:space="preserve"> дослідження, </w:t>
            </w:r>
            <w:proofErr w:type="spellStart"/>
            <w:r w:rsidRPr="00014A50">
              <w:rPr>
                <w:szCs w:val="28"/>
              </w:rPr>
              <w:t>кольпоскопія</w:t>
            </w:r>
            <w:proofErr w:type="spellEnd"/>
            <w:r w:rsidRPr="00014A50">
              <w:rPr>
                <w:szCs w:val="28"/>
              </w:rPr>
              <w:t xml:space="preserve">, </w:t>
            </w:r>
            <w:proofErr w:type="spellStart"/>
            <w:r w:rsidRPr="00014A50">
              <w:rPr>
                <w:szCs w:val="28"/>
              </w:rPr>
              <w:t>метрографія</w:t>
            </w:r>
            <w:proofErr w:type="spellEnd"/>
            <w:r w:rsidRPr="00014A50">
              <w:rPr>
                <w:szCs w:val="28"/>
              </w:rPr>
              <w:t xml:space="preserve">, </w:t>
            </w:r>
            <w:proofErr w:type="spellStart"/>
            <w:r w:rsidRPr="00014A50">
              <w:rPr>
                <w:szCs w:val="28"/>
              </w:rPr>
              <w:t>лапарацентез</w:t>
            </w:r>
            <w:proofErr w:type="spellEnd"/>
            <w:r w:rsidRPr="00014A50">
              <w:rPr>
                <w:szCs w:val="28"/>
              </w:rPr>
              <w:t>, УЗД малого тазу.</w:t>
            </w:r>
          </w:p>
        </w:tc>
        <w:tc>
          <w:tcPr>
            <w:tcW w:w="851" w:type="dxa"/>
            <w:shd w:val="clear" w:color="auto" w:fill="auto"/>
          </w:tcPr>
          <w:p w14:paraId="789CA5E0" w14:textId="77777777" w:rsidR="00336CA1" w:rsidRPr="009E0B2F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C948174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371B60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52222B7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9AB574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F2FD6FD" w14:textId="77777777" w:rsidR="00336CA1" w:rsidRPr="00753A66" w:rsidRDefault="009E0B2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A05E3A" w:rsidRPr="00753A66" w14:paraId="207CEE34" w14:textId="77777777" w:rsidTr="00CB4594">
        <w:tc>
          <w:tcPr>
            <w:tcW w:w="5415" w:type="dxa"/>
            <w:gridSpan w:val="2"/>
            <w:shd w:val="clear" w:color="auto" w:fill="auto"/>
          </w:tcPr>
          <w:p w14:paraId="4118C662" w14:textId="77777777" w:rsidR="00A05E3A" w:rsidRDefault="00A05E3A" w:rsidP="00336C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Тема 20 Особливості онкозахворювань у дітей</w:t>
            </w:r>
          </w:p>
        </w:tc>
        <w:tc>
          <w:tcPr>
            <w:tcW w:w="851" w:type="dxa"/>
            <w:shd w:val="clear" w:color="auto" w:fill="auto"/>
          </w:tcPr>
          <w:p w14:paraId="6E7F6DB3" w14:textId="77777777" w:rsidR="00A05E3A" w:rsidRPr="00A05E3A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9A04C89" w14:textId="77777777"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A4FBD0" w14:textId="77777777"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55D1E73" w14:textId="77777777"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065EAFD" w14:textId="77777777" w:rsidR="00A05E3A" w:rsidRPr="00753A66" w:rsidRDefault="00A05E3A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0F48AC7" w14:textId="77777777" w:rsidR="00A05E3A" w:rsidRDefault="00CB4594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3F4117" w:rsidRPr="00753A66" w14:paraId="3005A750" w14:textId="77777777" w:rsidTr="00CB4594">
        <w:tc>
          <w:tcPr>
            <w:tcW w:w="5415" w:type="dxa"/>
            <w:gridSpan w:val="2"/>
            <w:shd w:val="clear" w:color="auto" w:fill="auto"/>
          </w:tcPr>
          <w:p w14:paraId="73CB170E" w14:textId="77777777" w:rsidR="003F4117" w:rsidRDefault="003F4117" w:rsidP="00336C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21 Особливості </w:t>
            </w:r>
            <w:proofErr w:type="spellStart"/>
            <w:r>
              <w:rPr>
                <w:bCs/>
              </w:rPr>
              <w:t>онкозахворювань</w:t>
            </w:r>
            <w:proofErr w:type="spellEnd"/>
            <w:r>
              <w:rPr>
                <w:bCs/>
              </w:rPr>
              <w:t xml:space="preserve"> у дітей</w:t>
            </w:r>
          </w:p>
        </w:tc>
        <w:tc>
          <w:tcPr>
            <w:tcW w:w="851" w:type="dxa"/>
            <w:shd w:val="clear" w:color="auto" w:fill="auto"/>
          </w:tcPr>
          <w:p w14:paraId="51406FF1" w14:textId="77777777" w:rsidR="003F4117" w:rsidRDefault="003F4117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135422" w14:textId="77777777" w:rsidR="003F4117" w:rsidRDefault="003F4117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8F5F2F" w14:textId="77777777" w:rsidR="003F4117" w:rsidRPr="00753A66" w:rsidRDefault="003F4117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7438F2D" w14:textId="77777777" w:rsidR="003F4117" w:rsidRPr="00753A66" w:rsidRDefault="003F4117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D889FE" w14:textId="77777777" w:rsidR="003F4117" w:rsidRPr="00753A66" w:rsidRDefault="003F4117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5F32842D" w14:textId="77777777" w:rsidR="003F4117" w:rsidRDefault="00CB4594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336CA1" w:rsidRPr="00753A66" w14:paraId="4FDD6193" w14:textId="77777777" w:rsidTr="00CB4594">
        <w:tc>
          <w:tcPr>
            <w:tcW w:w="5415" w:type="dxa"/>
            <w:gridSpan w:val="2"/>
            <w:shd w:val="clear" w:color="auto" w:fill="auto"/>
          </w:tcPr>
          <w:p w14:paraId="63F0704B" w14:textId="77777777" w:rsidR="00336CA1" w:rsidRPr="00E5081B" w:rsidRDefault="00336CA1" w:rsidP="00BB417F">
            <w:pPr>
              <w:spacing w:line="360" w:lineRule="auto"/>
              <w:jc w:val="both"/>
              <w:rPr>
                <w:b/>
                <w:bCs/>
              </w:rPr>
            </w:pPr>
            <w:r w:rsidRPr="00E5081B">
              <w:rPr>
                <w:b/>
                <w:bCs/>
              </w:rPr>
              <w:t xml:space="preserve">Разом за розділом </w:t>
            </w:r>
          </w:p>
        </w:tc>
        <w:tc>
          <w:tcPr>
            <w:tcW w:w="851" w:type="dxa"/>
            <w:shd w:val="clear" w:color="auto" w:fill="auto"/>
          </w:tcPr>
          <w:p w14:paraId="1A10CAFC" w14:textId="77777777" w:rsidR="00336CA1" w:rsidRPr="003F4117" w:rsidRDefault="003F4117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CB4594"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147E1F1" w14:textId="77777777" w:rsidR="00336CA1" w:rsidRPr="00753A66" w:rsidRDefault="002D6808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B39D77" w14:textId="77777777" w:rsidR="00336CA1" w:rsidRPr="00753A66" w:rsidRDefault="00F0375C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14:paraId="3EAC9993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E8C70D8" w14:textId="77777777" w:rsidR="00336CA1" w:rsidRPr="00753A66" w:rsidRDefault="00336CA1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680" w:type="dxa"/>
            <w:shd w:val="clear" w:color="auto" w:fill="auto"/>
          </w:tcPr>
          <w:p w14:paraId="6CD20381" w14:textId="77777777" w:rsidR="00336CA1" w:rsidRPr="00753A66" w:rsidRDefault="003F4117" w:rsidP="00CB4594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CB4594">
              <w:rPr>
                <w:bCs/>
                <w:szCs w:val="28"/>
              </w:rPr>
              <w:t>3</w:t>
            </w:r>
          </w:p>
        </w:tc>
      </w:tr>
      <w:tr w:rsidR="00A06CE6" w:rsidRPr="00753A66" w14:paraId="70F461D7" w14:textId="77777777" w:rsidTr="00CB4594">
        <w:tc>
          <w:tcPr>
            <w:tcW w:w="5415" w:type="dxa"/>
            <w:gridSpan w:val="2"/>
            <w:shd w:val="clear" w:color="auto" w:fill="auto"/>
          </w:tcPr>
          <w:p w14:paraId="7AF52C06" w14:textId="77777777" w:rsidR="00A06CE6" w:rsidRPr="001237D5" w:rsidRDefault="00A06CE6" w:rsidP="001237D5">
            <w:pPr>
              <w:shd w:val="clear" w:color="auto" w:fill="FFFFFF"/>
              <w:jc w:val="both"/>
              <w:rPr>
                <w:color w:val="000000"/>
              </w:rPr>
            </w:pPr>
            <w:r w:rsidRPr="001237D5">
              <w:rPr>
                <w:bCs/>
              </w:rPr>
              <w:t>Тема 22</w:t>
            </w:r>
            <w:r w:rsidR="001237D5">
              <w:rPr>
                <w:bCs/>
              </w:rPr>
              <w:t xml:space="preserve"> </w:t>
            </w:r>
            <w:r w:rsidRPr="001237D5">
              <w:rPr>
                <w:color w:val="000000"/>
              </w:rPr>
              <w:t xml:space="preserve">Природа, види і властивості радіаційного випромінювання. Дозиметрія іонізуючого випромінювання. Принцип будови дозиметрів, радіометрів, їх типи. Оцінка ступеня забруднення радіонуклідами навколишнього середовища, ґрунту, води, продуктів харчування. </w:t>
            </w:r>
          </w:p>
          <w:p w14:paraId="2AA6EA67" w14:textId="77777777" w:rsidR="00A06CE6" w:rsidRPr="001237D5" w:rsidRDefault="00A06CE6" w:rsidP="001237D5">
            <w:pPr>
              <w:shd w:val="clear" w:color="auto" w:fill="FFFFFF"/>
              <w:jc w:val="both"/>
            </w:pPr>
            <w:r w:rsidRPr="001237D5">
              <w:rPr>
                <w:color w:val="000000"/>
              </w:rPr>
              <w:t xml:space="preserve">Діагностичне та прогностичне значення гематологічних, біохімічних, </w:t>
            </w:r>
            <w:proofErr w:type="spellStart"/>
            <w:r w:rsidRPr="001237D5">
              <w:rPr>
                <w:color w:val="000000"/>
              </w:rPr>
              <w:t>цитогенетичних</w:t>
            </w:r>
            <w:proofErr w:type="spellEnd"/>
            <w:r w:rsidRPr="001237D5">
              <w:rPr>
                <w:color w:val="000000"/>
              </w:rPr>
              <w:t xml:space="preserve"> та інших методів дослідження для оцінки патологічних змін в  органах та системах людини після дії іонізуючого випромінювання.</w:t>
            </w:r>
          </w:p>
          <w:p w14:paraId="607B2D95" w14:textId="77777777" w:rsidR="00A06CE6" w:rsidRPr="00014A50" w:rsidRDefault="00A06CE6" w:rsidP="001237D5">
            <w:pPr>
              <w:jc w:val="both"/>
              <w:rPr>
                <w:bCs/>
              </w:rPr>
            </w:pPr>
            <w:r w:rsidRPr="001237D5">
              <w:rPr>
                <w:color w:val="000000"/>
              </w:rPr>
              <w:t>Клінічні наслідки впливу іонізуючого випромінювання на органи та системи</w:t>
            </w:r>
          </w:p>
        </w:tc>
        <w:tc>
          <w:tcPr>
            <w:tcW w:w="851" w:type="dxa"/>
            <w:shd w:val="clear" w:color="auto" w:fill="auto"/>
          </w:tcPr>
          <w:p w14:paraId="7090A7DC" w14:textId="77777777" w:rsidR="00A06CE6" w:rsidRDefault="00A54C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88490FD" w14:textId="77777777" w:rsidR="00A06CE6" w:rsidRDefault="00BB417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BB33AC" w14:textId="77777777" w:rsidR="00A06CE6" w:rsidRDefault="00A06CE6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8BA0767" w14:textId="77777777" w:rsidR="00A06CE6" w:rsidRPr="00753A66" w:rsidRDefault="00A06CE6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BAE3EC" w14:textId="77777777" w:rsidR="00A06CE6" w:rsidRPr="00753A66" w:rsidRDefault="00E508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3C67EA0" w14:textId="77777777" w:rsidR="00A06CE6" w:rsidRDefault="00A06CE6" w:rsidP="00A05E3A">
            <w:pPr>
              <w:spacing w:line="360" w:lineRule="auto"/>
              <w:rPr>
                <w:bCs/>
                <w:szCs w:val="28"/>
              </w:rPr>
            </w:pPr>
          </w:p>
        </w:tc>
      </w:tr>
      <w:tr w:rsidR="00A06CE6" w:rsidRPr="00753A66" w14:paraId="0E706E7F" w14:textId="77777777" w:rsidTr="00CB4594">
        <w:tc>
          <w:tcPr>
            <w:tcW w:w="5415" w:type="dxa"/>
            <w:gridSpan w:val="2"/>
            <w:shd w:val="clear" w:color="auto" w:fill="auto"/>
          </w:tcPr>
          <w:p w14:paraId="6A5A6B44" w14:textId="77777777" w:rsidR="00A06CE6" w:rsidRPr="001237D5" w:rsidRDefault="00A06CE6" w:rsidP="001237D5">
            <w:pPr>
              <w:shd w:val="clear" w:color="auto" w:fill="FFFFFF"/>
              <w:jc w:val="both"/>
              <w:rPr>
                <w:color w:val="000000"/>
              </w:rPr>
            </w:pPr>
            <w:r w:rsidRPr="001237D5">
              <w:rPr>
                <w:bCs/>
              </w:rPr>
              <w:t>Тема 23</w:t>
            </w:r>
            <w:r w:rsidRPr="001237D5">
              <w:rPr>
                <w:color w:val="000000"/>
              </w:rPr>
              <w:t xml:space="preserve"> Гостра променева хвороба. Етіологія, патогенез, клініка, діагностика, лікування, наслідки, медико-соціальна експертиза. Гострі місцеві променеві ураження. Етіологія, патогенез, клініка, діагностика, лікування, наслідки, медико-соціальна експертиза. Клінічний розбір хворих та написання історії хвороби. </w:t>
            </w:r>
          </w:p>
          <w:p w14:paraId="29D1FAC7" w14:textId="77777777" w:rsidR="00A06CE6" w:rsidRPr="00014A50" w:rsidRDefault="00A06CE6" w:rsidP="001237D5">
            <w:pPr>
              <w:jc w:val="both"/>
              <w:rPr>
                <w:bCs/>
              </w:rPr>
            </w:pPr>
            <w:r w:rsidRPr="001237D5">
              <w:rPr>
                <w:color w:val="000000"/>
              </w:rPr>
              <w:t>Віддалені наслідки дії іонізуючого випромінювання. Стохастичні та нестохастичні ефекти радіації. Вплив низьких доз іонізуючої радіації на організм людини. Інкорпорація радіонуклідів.</w:t>
            </w:r>
          </w:p>
        </w:tc>
        <w:tc>
          <w:tcPr>
            <w:tcW w:w="851" w:type="dxa"/>
            <w:shd w:val="clear" w:color="auto" w:fill="auto"/>
          </w:tcPr>
          <w:p w14:paraId="778E6D6B" w14:textId="77777777" w:rsidR="00A06CE6" w:rsidRDefault="00A54C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E08ACDD" w14:textId="77777777" w:rsidR="00A06CE6" w:rsidRDefault="00BB417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DC7207" w14:textId="77777777" w:rsidR="00A06CE6" w:rsidRDefault="00A06CE6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D0F44EB" w14:textId="77777777" w:rsidR="00A06CE6" w:rsidRPr="00753A66" w:rsidRDefault="00A06CE6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DD3C510" w14:textId="77777777" w:rsidR="00A06CE6" w:rsidRPr="00753A66" w:rsidRDefault="00E508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03BBA8D" w14:textId="77777777" w:rsidR="00A06CE6" w:rsidRDefault="00A06CE6" w:rsidP="00A05E3A">
            <w:pPr>
              <w:spacing w:line="360" w:lineRule="auto"/>
              <w:rPr>
                <w:bCs/>
                <w:szCs w:val="28"/>
              </w:rPr>
            </w:pPr>
          </w:p>
        </w:tc>
      </w:tr>
      <w:tr w:rsidR="00A06CE6" w:rsidRPr="00753A66" w14:paraId="7611455C" w14:textId="77777777" w:rsidTr="00CB4594">
        <w:tc>
          <w:tcPr>
            <w:tcW w:w="5415" w:type="dxa"/>
            <w:gridSpan w:val="2"/>
            <w:shd w:val="clear" w:color="auto" w:fill="auto"/>
          </w:tcPr>
          <w:p w14:paraId="0A4BA541" w14:textId="77777777" w:rsidR="00A06CE6" w:rsidRPr="001237D5" w:rsidRDefault="00A06CE6" w:rsidP="001237D5">
            <w:pPr>
              <w:shd w:val="clear" w:color="auto" w:fill="FFFFFF"/>
              <w:jc w:val="both"/>
            </w:pPr>
            <w:r w:rsidRPr="001237D5">
              <w:rPr>
                <w:bCs/>
              </w:rPr>
              <w:t>Тема 24</w:t>
            </w:r>
            <w:r w:rsidR="001237D5">
              <w:rPr>
                <w:bCs/>
              </w:rPr>
              <w:t xml:space="preserve"> </w:t>
            </w:r>
            <w:r w:rsidRPr="001237D5">
              <w:rPr>
                <w:color w:val="000000"/>
              </w:rPr>
      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      </w:r>
          </w:p>
          <w:p w14:paraId="130F696B" w14:textId="77777777" w:rsidR="00A06CE6" w:rsidRDefault="00A06CE6" w:rsidP="00CB4594">
            <w:pPr>
              <w:jc w:val="both"/>
              <w:rPr>
                <w:b/>
                <w:color w:val="000000"/>
              </w:rPr>
            </w:pPr>
            <w:r w:rsidRPr="001237D5">
              <w:rPr>
                <w:color w:val="000000"/>
              </w:rPr>
              <w:t>Диспансеризація персоналу, який працює з джерелами іонізуючого випромінювання. Групи осіб первинного диспансерного обліку, категорії та рівні спостереження</w:t>
            </w:r>
            <w:r w:rsidR="00CB4594">
              <w:rPr>
                <w:color w:val="000000"/>
              </w:rPr>
              <w:t>.</w:t>
            </w:r>
          </w:p>
          <w:p w14:paraId="514BD963" w14:textId="77777777" w:rsidR="00CB4594" w:rsidRDefault="00CB4594" w:rsidP="00CB4594">
            <w:pPr>
              <w:jc w:val="both"/>
              <w:rPr>
                <w:bCs/>
              </w:rPr>
            </w:pPr>
          </w:p>
          <w:p w14:paraId="65DF7ABE" w14:textId="77777777" w:rsidR="00CB4594" w:rsidRPr="00CB4594" w:rsidRDefault="00CB4594" w:rsidP="00CB4594">
            <w:pPr>
              <w:jc w:val="both"/>
              <w:rPr>
                <w:b/>
                <w:bCs/>
              </w:rPr>
            </w:pPr>
            <w:r w:rsidRPr="00CB4594">
              <w:rPr>
                <w:b/>
                <w:bCs/>
              </w:rPr>
              <w:t>Диференційний залік- 2 год</w:t>
            </w:r>
          </w:p>
        </w:tc>
        <w:tc>
          <w:tcPr>
            <w:tcW w:w="851" w:type="dxa"/>
            <w:shd w:val="clear" w:color="auto" w:fill="auto"/>
          </w:tcPr>
          <w:p w14:paraId="4974BDE3" w14:textId="77777777" w:rsidR="00A06CE6" w:rsidRDefault="00A54C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EA598C4" w14:textId="77777777" w:rsidR="00A06CE6" w:rsidRDefault="00BB417F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1E24EE0" w14:textId="77777777" w:rsidR="00A06CE6" w:rsidRDefault="00A06CE6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1F8BFA3" w14:textId="77777777" w:rsidR="00A06CE6" w:rsidRPr="00753A66" w:rsidRDefault="00A06CE6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EDCCF5E" w14:textId="77777777" w:rsidR="00A06CE6" w:rsidRPr="00753A66" w:rsidRDefault="00E508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280C2C6E" w14:textId="77777777" w:rsidR="00A06CE6" w:rsidRDefault="00A06CE6" w:rsidP="00A05E3A">
            <w:pPr>
              <w:spacing w:line="360" w:lineRule="auto"/>
              <w:rPr>
                <w:bCs/>
                <w:szCs w:val="28"/>
              </w:rPr>
            </w:pPr>
          </w:p>
        </w:tc>
      </w:tr>
      <w:tr w:rsidR="00A06CE6" w:rsidRPr="00753A66" w14:paraId="42FC2BE9" w14:textId="77777777" w:rsidTr="00CB4594">
        <w:tc>
          <w:tcPr>
            <w:tcW w:w="5415" w:type="dxa"/>
            <w:gridSpan w:val="2"/>
            <w:shd w:val="clear" w:color="auto" w:fill="auto"/>
          </w:tcPr>
          <w:p w14:paraId="0F9ECC9E" w14:textId="77777777" w:rsidR="00A06CE6" w:rsidRDefault="00A06CE6" w:rsidP="00336CA1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A1C75FB" w14:textId="77777777" w:rsidR="00A06CE6" w:rsidRDefault="00CB4594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0E6FAF3" w14:textId="77777777" w:rsidR="00A06CE6" w:rsidRDefault="00A54C1B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835EAD0" w14:textId="77777777" w:rsidR="00A06CE6" w:rsidRDefault="00A54C1B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177DD953" w14:textId="77777777" w:rsidR="00A06CE6" w:rsidRPr="00753A66" w:rsidRDefault="00A06CE6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206FBA0" w14:textId="77777777" w:rsidR="00A06CE6" w:rsidRPr="00753A66" w:rsidRDefault="00E5081B" w:rsidP="00E5081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70F004FC" w14:textId="77777777" w:rsidR="00A06CE6" w:rsidRDefault="00A06CE6" w:rsidP="00A05E3A">
            <w:pPr>
              <w:spacing w:line="360" w:lineRule="auto"/>
              <w:rPr>
                <w:bCs/>
                <w:szCs w:val="28"/>
              </w:rPr>
            </w:pPr>
          </w:p>
        </w:tc>
      </w:tr>
      <w:tr w:rsidR="00CB4594" w:rsidRPr="00753A66" w14:paraId="58BA8317" w14:textId="77777777" w:rsidTr="00CB4594">
        <w:tc>
          <w:tcPr>
            <w:tcW w:w="2707" w:type="dxa"/>
            <w:shd w:val="clear" w:color="auto" w:fill="auto"/>
          </w:tcPr>
          <w:p w14:paraId="5F2D66EE" w14:textId="77777777" w:rsidR="00CB4594" w:rsidRPr="00014A50" w:rsidRDefault="00CB4594" w:rsidP="00336CA1">
            <w:pPr>
              <w:spacing w:line="360" w:lineRule="auto"/>
              <w:jc w:val="both"/>
              <w:rPr>
                <w:bCs/>
                <w:szCs w:val="28"/>
              </w:rPr>
            </w:pPr>
            <w:r w:rsidRPr="00014A50">
              <w:rPr>
                <w:bCs/>
                <w:szCs w:val="28"/>
              </w:rPr>
              <w:t>Всього годин по дисципліні</w:t>
            </w:r>
          </w:p>
        </w:tc>
        <w:tc>
          <w:tcPr>
            <w:tcW w:w="2708" w:type="dxa"/>
            <w:shd w:val="clear" w:color="auto" w:fill="auto"/>
          </w:tcPr>
          <w:p w14:paraId="6BD297C4" w14:textId="77777777" w:rsidR="00CB4594" w:rsidRPr="00014A50" w:rsidRDefault="00E5081B" w:rsidP="00336CA1">
            <w:pPr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14:paraId="09153C35" w14:textId="77777777" w:rsidR="00CB4594" w:rsidRPr="003F4117" w:rsidRDefault="00CB4594" w:rsidP="00274038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14:paraId="0EB3766D" w14:textId="77777777" w:rsidR="00CB4594" w:rsidRPr="00753A66" w:rsidRDefault="00CB4594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5D2FDC8" w14:textId="77777777" w:rsidR="00CB4594" w:rsidRPr="00753A66" w:rsidRDefault="00CB4594" w:rsidP="00336CA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A5E8E63" w14:textId="77777777" w:rsidR="00CB4594" w:rsidRPr="00753A66" w:rsidRDefault="00CB4594" w:rsidP="00336CA1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8956A9" w14:textId="77777777" w:rsidR="00CB4594" w:rsidRPr="00753A66" w:rsidRDefault="00E5081B" w:rsidP="00E5081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47CE8469" w14:textId="77777777" w:rsidR="00CB4594" w:rsidRPr="00753A66" w:rsidRDefault="00CB4594" w:rsidP="00FF6056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</w:tr>
    </w:tbl>
    <w:p w14:paraId="0643E61F" w14:textId="77777777" w:rsidR="00E5081B" w:rsidRDefault="00FF6056" w:rsidP="00274038">
      <w:pPr>
        <w:ind w:left="72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14:paraId="75DFE1CA" w14:textId="77777777" w:rsidR="00336CA1" w:rsidRDefault="00E5081B" w:rsidP="00274038">
      <w:pPr>
        <w:ind w:left="72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</w:t>
      </w:r>
      <w:r w:rsidR="00FF6056">
        <w:rPr>
          <w:b/>
          <w:szCs w:val="28"/>
        </w:rPr>
        <w:t xml:space="preserve"> </w:t>
      </w:r>
      <w:r w:rsidR="00336CA1" w:rsidRPr="00631439">
        <w:rPr>
          <w:b/>
          <w:szCs w:val="28"/>
        </w:rPr>
        <w:t>Теми</w:t>
      </w:r>
      <w:r w:rsidR="00336CA1">
        <w:rPr>
          <w:b/>
          <w:szCs w:val="28"/>
        </w:rPr>
        <w:t xml:space="preserve"> лекцій</w:t>
      </w:r>
    </w:p>
    <w:p w14:paraId="28E5FADF" w14:textId="77777777" w:rsidR="00336CA1" w:rsidRDefault="00336CA1" w:rsidP="00336CA1">
      <w:pPr>
        <w:ind w:left="720"/>
        <w:rPr>
          <w:b/>
          <w:szCs w:val="28"/>
        </w:rPr>
      </w:pPr>
    </w:p>
    <w:tbl>
      <w:tblPr>
        <w:tblW w:w="916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146"/>
        <w:gridCol w:w="1260"/>
      </w:tblGrid>
      <w:tr w:rsidR="00336CA1" w14:paraId="12301E28" w14:textId="77777777" w:rsidTr="00336CA1">
        <w:trPr>
          <w:trHeight w:val="3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37D" w14:textId="77777777" w:rsidR="00336CA1" w:rsidRPr="008100AF" w:rsidRDefault="00336CA1" w:rsidP="00336CA1">
            <w:pPr>
              <w:spacing w:line="360" w:lineRule="auto"/>
              <w:rPr>
                <w:b/>
                <w:szCs w:val="28"/>
              </w:rPr>
            </w:pPr>
            <w:r w:rsidRPr="008100AF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з/п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7E9" w14:textId="77777777" w:rsidR="00336CA1" w:rsidRPr="008100AF" w:rsidRDefault="00336CA1" w:rsidP="00336CA1">
            <w:pPr>
              <w:jc w:val="center"/>
              <w:rPr>
                <w:b/>
                <w:szCs w:val="28"/>
              </w:rPr>
            </w:pPr>
            <w:r w:rsidRPr="008100AF">
              <w:rPr>
                <w:b/>
                <w:szCs w:val="28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33A6" w14:textId="77777777" w:rsidR="00336CA1" w:rsidRPr="008100AF" w:rsidRDefault="00336CA1" w:rsidP="00336CA1">
            <w:pPr>
              <w:jc w:val="center"/>
              <w:rPr>
                <w:b/>
                <w:szCs w:val="28"/>
              </w:rPr>
            </w:pPr>
            <w:r w:rsidRPr="008100AF">
              <w:rPr>
                <w:b/>
                <w:szCs w:val="28"/>
              </w:rPr>
              <w:t>Години</w:t>
            </w:r>
          </w:p>
        </w:tc>
      </w:tr>
      <w:tr w:rsidR="00336CA1" w:rsidRPr="008100AF" w14:paraId="7BA67F95" w14:textId="77777777" w:rsidTr="00336CA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682" w14:textId="77777777" w:rsidR="00336CA1" w:rsidRPr="009D30E4" w:rsidRDefault="00336CA1" w:rsidP="00336CA1">
            <w:pPr>
              <w:widowControl/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8FC" w14:textId="77777777" w:rsidR="00336CA1" w:rsidRPr="00C55528" w:rsidRDefault="00336CA1" w:rsidP="00336CA1">
            <w:pPr>
              <w:jc w:val="both"/>
            </w:pPr>
            <w:r w:rsidRPr="00C55528">
              <w:t xml:space="preserve">Етіологія та патогенез злоякісних пухлин. Діагностика та лікування злоякісних </w:t>
            </w:r>
            <w:proofErr w:type="spellStart"/>
            <w:r w:rsidRPr="00C55528">
              <w:t>пухин</w:t>
            </w:r>
            <w:proofErr w:type="spellEnd"/>
            <w:r w:rsidRPr="00C55528">
              <w:t>. Пухлини шкіри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AA1" w14:textId="77777777" w:rsidR="00336CA1" w:rsidRPr="00DA58C8" w:rsidRDefault="00336CA1" w:rsidP="00336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8100AF" w14:paraId="33072B26" w14:textId="77777777" w:rsidTr="00336CA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2F4" w14:textId="77777777" w:rsidR="00336CA1" w:rsidRPr="009D30E4" w:rsidRDefault="00336CA1" w:rsidP="00336CA1">
            <w:pPr>
              <w:widowControl/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CCD" w14:textId="77777777" w:rsidR="00336CA1" w:rsidRPr="00C55528" w:rsidRDefault="00A05E3A" w:rsidP="00336CA1">
            <w:pPr>
              <w:jc w:val="both"/>
            </w:pPr>
            <w:r w:rsidRPr="00C55528">
              <w:rPr>
                <w:bCs/>
              </w:rPr>
              <w:t xml:space="preserve">Особливості </w:t>
            </w:r>
            <w:proofErr w:type="spellStart"/>
            <w:r w:rsidRPr="00C55528">
              <w:rPr>
                <w:bCs/>
              </w:rPr>
              <w:t>онкозахворювань</w:t>
            </w:r>
            <w:proofErr w:type="spellEnd"/>
            <w:r w:rsidRPr="00C55528">
              <w:rPr>
                <w:bCs/>
              </w:rPr>
              <w:t xml:space="preserve"> у дітей</w:t>
            </w:r>
            <w:r w:rsidR="00336CA1" w:rsidRPr="00C5552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D39" w14:textId="77777777" w:rsidR="00336CA1" w:rsidRPr="00DA58C8" w:rsidRDefault="00336CA1" w:rsidP="00336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06CE6" w:rsidRPr="008100AF" w14:paraId="54D3929B" w14:textId="77777777" w:rsidTr="00336CA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9AC" w14:textId="77777777" w:rsidR="00A06CE6" w:rsidRPr="009D30E4" w:rsidRDefault="00A06CE6" w:rsidP="00336CA1">
            <w:pPr>
              <w:widowControl/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F4C" w14:textId="77777777" w:rsidR="00A06CE6" w:rsidRPr="00C55528" w:rsidRDefault="00A06CE6" w:rsidP="00A06CE6">
            <w:pPr>
              <w:shd w:val="clear" w:color="auto" w:fill="FFFFFF"/>
              <w:ind w:right="-189"/>
              <w:rPr>
                <w:bCs/>
                <w:color w:val="000000"/>
              </w:rPr>
            </w:pPr>
            <w:r w:rsidRPr="00C55528">
              <w:rPr>
                <w:bCs/>
                <w:color w:val="000000"/>
              </w:rPr>
              <w:t>Предмет радіаційної медицини та її зв'язок з іншими медичними дисциплінами. Історія розвитку радіаційної медицини. Природний радіаційний фон. Штучні джерела іонізуючої радіації.</w:t>
            </w:r>
          </w:p>
          <w:p w14:paraId="21C078D9" w14:textId="77777777" w:rsidR="00A06CE6" w:rsidRPr="00C55528" w:rsidRDefault="00A06CE6" w:rsidP="00A06CE6">
            <w:pPr>
              <w:jc w:val="both"/>
              <w:rPr>
                <w:bCs/>
              </w:rPr>
            </w:pPr>
            <w:r w:rsidRPr="00C55528">
              <w:rPr>
                <w:bCs/>
                <w:color w:val="000000"/>
              </w:rPr>
              <w:t>Біологічна дія іонізуючого випромінювання. Радіочутливість різних тканин організму.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62F" w14:textId="77777777" w:rsidR="00A06CE6" w:rsidRDefault="00A06CE6" w:rsidP="00336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06CE6" w:rsidRPr="008100AF" w14:paraId="60C76BCC" w14:textId="77777777" w:rsidTr="00336CA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620" w14:textId="77777777" w:rsidR="00A06CE6" w:rsidRPr="009D30E4" w:rsidRDefault="00A06CE6" w:rsidP="00336CA1">
            <w:pPr>
              <w:widowControl/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018" w14:textId="77777777" w:rsidR="00A06CE6" w:rsidRPr="00C55528" w:rsidRDefault="00A06CE6" w:rsidP="00A06CE6">
            <w:pPr>
              <w:shd w:val="clear" w:color="auto" w:fill="FFFFFF"/>
              <w:ind w:right="-189"/>
              <w:rPr>
                <w:bCs/>
                <w:color w:val="000000"/>
              </w:rPr>
            </w:pPr>
            <w:r w:rsidRPr="00C55528">
              <w:rPr>
                <w:bCs/>
                <w:color w:val="000000"/>
              </w:rPr>
              <w:t>Типи радіаційних уражень. Гостра променева хвороба.</w:t>
            </w:r>
          </w:p>
          <w:p w14:paraId="2E98A3B9" w14:textId="77777777" w:rsidR="00A06CE6" w:rsidRPr="00C55528" w:rsidRDefault="00A06CE6" w:rsidP="00A06CE6">
            <w:pPr>
              <w:jc w:val="both"/>
              <w:rPr>
                <w:bCs/>
              </w:rPr>
            </w:pPr>
            <w:r w:rsidRPr="00C55528">
              <w:rPr>
                <w:bCs/>
                <w:color w:val="000000"/>
              </w:rPr>
              <w:t>Гострі місцеві променеві ураження.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C33B" w14:textId="77777777" w:rsidR="00A06CE6" w:rsidRDefault="00A06CE6" w:rsidP="00336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06CE6" w:rsidRPr="008100AF" w14:paraId="6BF1355C" w14:textId="77777777" w:rsidTr="00336CA1">
        <w:trPr>
          <w:trHeight w:val="3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83E" w14:textId="77777777" w:rsidR="00A06CE6" w:rsidRPr="009D30E4" w:rsidRDefault="00A06CE6" w:rsidP="00336CA1">
            <w:pPr>
              <w:widowControl/>
              <w:numPr>
                <w:ilvl w:val="0"/>
                <w:numId w:val="19"/>
              </w:numPr>
              <w:autoSpaceDE/>
              <w:autoSpaceDN/>
              <w:spacing w:line="360" w:lineRule="auto"/>
              <w:rPr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B61" w14:textId="77777777" w:rsidR="00A06CE6" w:rsidRPr="00C55528" w:rsidRDefault="00A06CE6" w:rsidP="00A06CE6">
            <w:pPr>
              <w:shd w:val="clear" w:color="auto" w:fill="FFFFFF"/>
              <w:ind w:right="-189"/>
              <w:rPr>
                <w:bCs/>
                <w:color w:val="000000"/>
              </w:rPr>
            </w:pPr>
            <w:r w:rsidRPr="00C55528">
              <w:rPr>
                <w:bCs/>
                <w:color w:val="000000"/>
              </w:rPr>
              <w:t>Токсикологія основних радіонуклідів. Особливості діагностики, клініки при надходженні до організму людини радіонуклідів.</w:t>
            </w:r>
          </w:p>
          <w:p w14:paraId="50F487EA" w14:textId="77777777" w:rsidR="00A06CE6" w:rsidRPr="00C55528" w:rsidRDefault="00A06CE6" w:rsidP="00A06CE6">
            <w:pPr>
              <w:jc w:val="both"/>
              <w:rPr>
                <w:bCs/>
              </w:rPr>
            </w:pPr>
            <w:r w:rsidRPr="00C55528">
              <w:rPr>
                <w:bCs/>
                <w:color w:val="000000"/>
              </w:rPr>
              <w:t>Медичні, соціальні, екологічні та психологічні аспекти великомасштабних  аварій на атомних виробництвах (за моделлю аварії на Чорнобильській АЕС). Національний реєстр України осіб, які постраждали внаслідок чорнобильської катастрофи: мета, структура, призначення, завдання.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9A1" w14:textId="77777777" w:rsidR="00A06CE6" w:rsidRDefault="00A06CE6" w:rsidP="00336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14:paraId="56F64D24" w14:textId="77777777" w:rsidTr="00336CA1">
        <w:trPr>
          <w:trHeight w:val="240"/>
        </w:trPr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C64" w14:textId="77777777" w:rsidR="00336CA1" w:rsidRPr="009D30E4" w:rsidRDefault="00336CA1" w:rsidP="00336CA1">
            <w:pPr>
              <w:jc w:val="right"/>
              <w:rPr>
                <w:b/>
                <w:bCs/>
                <w:szCs w:val="28"/>
              </w:rPr>
            </w:pPr>
            <w:r w:rsidRPr="009D30E4">
              <w:rPr>
                <w:b/>
                <w:szCs w:val="28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671" w14:textId="77777777" w:rsidR="00336CA1" w:rsidRPr="00DA58C8" w:rsidRDefault="00FF6056" w:rsidP="00FF605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14:paraId="41FA5417" w14:textId="77777777" w:rsidR="00336CA1" w:rsidRDefault="00336CA1" w:rsidP="00336CA1">
      <w:pPr>
        <w:ind w:left="720"/>
        <w:rPr>
          <w:b/>
          <w:szCs w:val="28"/>
        </w:rPr>
      </w:pPr>
    </w:p>
    <w:p w14:paraId="3B78D36B" w14:textId="77777777" w:rsidR="00336CA1" w:rsidRDefault="00336CA1" w:rsidP="00336CA1">
      <w:pPr>
        <w:pStyle w:val="a4"/>
        <w:widowControl/>
        <w:numPr>
          <w:ilvl w:val="0"/>
          <w:numId w:val="19"/>
        </w:numPr>
        <w:autoSpaceDE/>
        <w:autoSpaceDN/>
        <w:jc w:val="center"/>
        <w:rPr>
          <w:b/>
          <w:szCs w:val="28"/>
        </w:rPr>
      </w:pPr>
      <w:r w:rsidRPr="00EC6AB5">
        <w:rPr>
          <w:b/>
          <w:szCs w:val="28"/>
        </w:rPr>
        <w:t>Теми практичних занять</w:t>
      </w:r>
    </w:p>
    <w:p w14:paraId="25537A47" w14:textId="77777777" w:rsidR="00336CA1" w:rsidRPr="00EC6AB5" w:rsidRDefault="00336CA1" w:rsidP="00336CA1">
      <w:pPr>
        <w:pStyle w:val="a4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36CA1" w14:paraId="0242A846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B76F" w14:textId="77777777" w:rsidR="00336CA1" w:rsidRPr="00EC6AB5" w:rsidRDefault="00336CA1" w:rsidP="00336CA1">
            <w:pPr>
              <w:ind w:left="142" w:hanging="142"/>
              <w:jc w:val="center"/>
            </w:pPr>
            <w:r w:rsidRPr="00EC6AB5">
              <w:t>№ 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D54B" w14:textId="77777777" w:rsidR="00336CA1" w:rsidRPr="00EC6AB5" w:rsidRDefault="00336CA1" w:rsidP="00336CA1">
            <w:pPr>
              <w:jc w:val="center"/>
            </w:pPr>
            <w:r w:rsidRPr="00EC6AB5"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263" w14:textId="77777777" w:rsidR="00336CA1" w:rsidRPr="00EC6AB5" w:rsidRDefault="00336CA1" w:rsidP="00336CA1">
            <w:pPr>
              <w:jc w:val="center"/>
            </w:pPr>
            <w:r w:rsidRPr="00EC6AB5">
              <w:t>Години</w:t>
            </w:r>
          </w:p>
        </w:tc>
      </w:tr>
      <w:tr w:rsidR="00336CA1" w:rsidRPr="008100AF" w14:paraId="36BD7DD5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3C5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BB34" w14:textId="77777777" w:rsidR="00336CA1" w:rsidRPr="00EC6AB5" w:rsidRDefault="00336CA1" w:rsidP="00336CA1">
            <w:pPr>
              <w:jc w:val="both"/>
            </w:pPr>
            <w:r w:rsidRPr="00EC6AB5">
              <w:t>Рак губи, слизової порожнини рота, рак язика.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42E" w14:textId="77777777" w:rsidR="00336CA1" w:rsidRPr="00EC6AB5" w:rsidRDefault="00A05E3A" w:rsidP="00336CA1">
            <w:pPr>
              <w:jc w:val="center"/>
            </w:pPr>
            <w:r>
              <w:t>4</w:t>
            </w:r>
          </w:p>
        </w:tc>
      </w:tr>
      <w:tr w:rsidR="00336CA1" w:rsidRPr="008100AF" w14:paraId="3F1D9E91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150B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778" w14:textId="77777777" w:rsidR="00336CA1" w:rsidRPr="00EC6AB5" w:rsidRDefault="00336CA1" w:rsidP="00336CA1">
            <w:pPr>
              <w:jc w:val="both"/>
            </w:pPr>
            <w:r w:rsidRPr="00EC6AB5">
              <w:t>Рак стравоходу і шлунка. Рак печінки і підшлункової залози.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3394" w14:textId="77777777" w:rsidR="00336CA1" w:rsidRPr="00EC6AB5" w:rsidRDefault="00A05E3A" w:rsidP="00336CA1">
            <w:pPr>
              <w:jc w:val="center"/>
            </w:pPr>
            <w:r>
              <w:t>4</w:t>
            </w:r>
          </w:p>
        </w:tc>
      </w:tr>
      <w:tr w:rsidR="00336CA1" w:rsidRPr="008100AF" w14:paraId="388F0994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E66E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E48" w14:textId="77777777" w:rsidR="00336CA1" w:rsidRPr="00EC6AB5" w:rsidRDefault="00336CA1" w:rsidP="00336CA1">
            <w:pPr>
              <w:jc w:val="both"/>
            </w:pPr>
            <w:r w:rsidRPr="00EC6AB5">
              <w:t>Рак ободової і прямої кишки.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D7F8" w14:textId="77777777" w:rsidR="00336CA1" w:rsidRPr="00EC6AB5" w:rsidRDefault="00A05E3A" w:rsidP="00336CA1">
            <w:pPr>
              <w:jc w:val="center"/>
            </w:pPr>
            <w:r>
              <w:t>4</w:t>
            </w:r>
          </w:p>
        </w:tc>
      </w:tr>
      <w:tr w:rsidR="00336CA1" w:rsidRPr="008100AF" w14:paraId="3EEEF4A8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4D5A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66AF" w14:textId="77777777" w:rsidR="00336CA1" w:rsidRPr="00EC6AB5" w:rsidRDefault="00336CA1" w:rsidP="00336CA1">
            <w:pPr>
              <w:jc w:val="both"/>
            </w:pPr>
            <w:r w:rsidRPr="00EC6AB5">
              <w:t>Рак легені, пухлини середостіння</w:t>
            </w:r>
            <w:r w:rsidR="0027403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447B" w14:textId="77777777" w:rsidR="00336CA1" w:rsidRPr="00EC6AB5" w:rsidRDefault="00A05E3A" w:rsidP="00336CA1">
            <w:pPr>
              <w:jc w:val="center"/>
            </w:pPr>
            <w:r>
              <w:t>4</w:t>
            </w:r>
          </w:p>
        </w:tc>
      </w:tr>
      <w:tr w:rsidR="00336CA1" w:rsidRPr="008100AF" w14:paraId="54D20C6D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9FEE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190" w14:textId="77777777" w:rsidR="00336CA1" w:rsidRPr="00EC6AB5" w:rsidRDefault="00336CA1" w:rsidP="00336CA1">
            <w:pPr>
              <w:jc w:val="both"/>
            </w:pPr>
            <w:r w:rsidRPr="00EC6AB5">
              <w:t>Рак молочної і щитовидної залози.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4ED" w14:textId="77777777" w:rsidR="00336CA1" w:rsidRPr="00EC6AB5" w:rsidRDefault="00336CA1" w:rsidP="00336CA1">
            <w:pPr>
              <w:jc w:val="center"/>
            </w:pPr>
            <w:r w:rsidRPr="00EC6AB5">
              <w:t>5</w:t>
            </w:r>
          </w:p>
        </w:tc>
      </w:tr>
      <w:tr w:rsidR="00336CA1" w:rsidRPr="008100AF" w14:paraId="34853B4C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93C2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2B00" w14:textId="77777777" w:rsidR="00336CA1" w:rsidRPr="00EC6AB5" w:rsidRDefault="00336CA1" w:rsidP="00336CA1">
            <w:pPr>
              <w:jc w:val="both"/>
            </w:pPr>
            <w:r w:rsidRPr="00EC6AB5">
              <w:t xml:space="preserve">Рак шкіри,  меланома, </w:t>
            </w:r>
            <w:proofErr w:type="spellStart"/>
            <w:r w:rsidRPr="00EC6AB5">
              <w:t>лімфогранульоматоз</w:t>
            </w:r>
            <w:proofErr w:type="spellEnd"/>
            <w:r w:rsidRPr="00EC6AB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A1AD" w14:textId="77777777" w:rsidR="00336CA1" w:rsidRPr="00EC6AB5" w:rsidRDefault="00336CA1" w:rsidP="00336CA1">
            <w:pPr>
              <w:jc w:val="center"/>
            </w:pPr>
            <w:r>
              <w:t>5</w:t>
            </w:r>
          </w:p>
        </w:tc>
      </w:tr>
      <w:tr w:rsidR="00336CA1" w:rsidRPr="008100AF" w14:paraId="070107EF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9717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4E4F" w14:textId="77777777" w:rsidR="00336CA1" w:rsidRPr="00EC6AB5" w:rsidRDefault="00336CA1" w:rsidP="00336CA1">
            <w:pPr>
              <w:jc w:val="both"/>
            </w:pPr>
            <w:r w:rsidRPr="00EC6AB5">
              <w:t>Рак нирки, сечоводу, сечового міхура. Рак передміхурової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F768" w14:textId="77777777" w:rsidR="00336CA1" w:rsidRPr="00EC6AB5" w:rsidRDefault="00336CA1" w:rsidP="00336CA1">
            <w:pPr>
              <w:jc w:val="center"/>
            </w:pPr>
            <w:r>
              <w:t>5</w:t>
            </w:r>
          </w:p>
        </w:tc>
      </w:tr>
      <w:tr w:rsidR="00336CA1" w:rsidRPr="008100AF" w14:paraId="5EE88FA9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0350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E357" w14:textId="77777777" w:rsidR="00336CA1" w:rsidRPr="00EC6AB5" w:rsidRDefault="00336CA1" w:rsidP="00336CA1">
            <w:pPr>
              <w:jc w:val="both"/>
            </w:pPr>
            <w:r w:rsidRPr="00EC6AB5">
              <w:t>Рак тіла, шийки матки, яєчників</w:t>
            </w:r>
            <w:r>
              <w:t>.</w:t>
            </w:r>
            <w:r w:rsidRPr="00EC6AB5">
              <w:t xml:space="preserve"> Підсумковий контроль засвоєння </w:t>
            </w:r>
            <w:r>
              <w:t>знання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3AD4" w14:textId="77777777" w:rsidR="00336CA1" w:rsidRPr="00EC6AB5" w:rsidRDefault="00336CA1" w:rsidP="00336CA1">
            <w:pPr>
              <w:jc w:val="center"/>
            </w:pPr>
            <w:r>
              <w:t>5</w:t>
            </w:r>
          </w:p>
        </w:tc>
      </w:tr>
      <w:tr w:rsidR="001237D5" w:rsidRPr="008100AF" w14:paraId="5F3D70AA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2C87" w14:textId="77777777" w:rsidR="001237D5" w:rsidRPr="00EC6AB5" w:rsidRDefault="001237D5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E5BA" w14:textId="77777777" w:rsidR="001237D5" w:rsidRPr="001237D5" w:rsidRDefault="001237D5" w:rsidP="001237D5">
            <w:pPr>
              <w:shd w:val="clear" w:color="auto" w:fill="FFFFFF"/>
              <w:jc w:val="both"/>
              <w:rPr>
                <w:color w:val="000000"/>
              </w:rPr>
            </w:pPr>
            <w:r w:rsidRPr="001237D5">
              <w:rPr>
                <w:color w:val="000000"/>
              </w:rPr>
              <w:t xml:space="preserve">Природа, види і властивості радіаційного випромінювання. Дозиметрія іонізуючого випромінювання. Принцип будови дозиметрів, радіометрів, їх типи. Оцінка ступеня забруднення радіонуклідами навколишнього середовища, ґрунту, води, продуктів харчування. </w:t>
            </w:r>
          </w:p>
          <w:p w14:paraId="500DCA44" w14:textId="77777777" w:rsidR="001237D5" w:rsidRPr="001237D5" w:rsidRDefault="001237D5" w:rsidP="001237D5">
            <w:pPr>
              <w:shd w:val="clear" w:color="auto" w:fill="FFFFFF"/>
              <w:jc w:val="both"/>
            </w:pPr>
            <w:r w:rsidRPr="001237D5">
              <w:rPr>
                <w:color w:val="000000"/>
              </w:rPr>
              <w:t xml:space="preserve">Діагностичне та прогностичне значення гематологічних, біохімічних, </w:t>
            </w:r>
            <w:proofErr w:type="spellStart"/>
            <w:r w:rsidRPr="001237D5">
              <w:rPr>
                <w:color w:val="000000"/>
              </w:rPr>
              <w:t>цитогенетичних</w:t>
            </w:r>
            <w:proofErr w:type="spellEnd"/>
            <w:r w:rsidRPr="001237D5">
              <w:rPr>
                <w:color w:val="000000"/>
              </w:rPr>
              <w:t xml:space="preserve"> та інших методів дослідження для оцінки патологічних змін в  органах та системах людини після дії іонізуючого випромінювання.</w:t>
            </w:r>
          </w:p>
          <w:p w14:paraId="3C15674C" w14:textId="77777777" w:rsidR="001237D5" w:rsidRPr="00EC6AB5" w:rsidRDefault="001237D5" w:rsidP="001237D5">
            <w:pPr>
              <w:jc w:val="both"/>
            </w:pPr>
            <w:r w:rsidRPr="001237D5">
              <w:rPr>
                <w:color w:val="000000"/>
              </w:rPr>
              <w:t>Клінічні наслідки впливу іонізуючого випромінювання на органи та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AB39" w14:textId="77777777" w:rsidR="001237D5" w:rsidRDefault="00907E68" w:rsidP="00336CA1">
            <w:pPr>
              <w:jc w:val="center"/>
            </w:pPr>
            <w:r>
              <w:t>5</w:t>
            </w:r>
          </w:p>
        </w:tc>
      </w:tr>
      <w:tr w:rsidR="001237D5" w:rsidRPr="008100AF" w14:paraId="6667B144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041F" w14:textId="77777777" w:rsidR="001237D5" w:rsidRPr="00EC6AB5" w:rsidRDefault="001237D5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559" w14:textId="77777777" w:rsidR="001237D5" w:rsidRPr="001237D5" w:rsidRDefault="001237D5" w:rsidP="001237D5">
            <w:pPr>
              <w:shd w:val="clear" w:color="auto" w:fill="FFFFFF"/>
              <w:jc w:val="both"/>
              <w:rPr>
                <w:color w:val="000000"/>
              </w:rPr>
            </w:pPr>
            <w:r w:rsidRPr="001237D5">
              <w:rPr>
                <w:color w:val="000000"/>
              </w:rPr>
              <w:t xml:space="preserve">Гостра променева хвороба. Етіологія, патогенез, клініка, діагностика, лікування, наслідки, медико-соціальна експертиза. Гострі місцеві променеві ураження. Етіологія, патогенез, клініка, діагностика, лікування, наслідки, медико-соціальна експертиза. Клінічний розбір хворих та написання історії хвороби. </w:t>
            </w:r>
          </w:p>
          <w:p w14:paraId="7E6B3A3C" w14:textId="77777777" w:rsidR="001237D5" w:rsidRPr="00EC6AB5" w:rsidRDefault="001237D5" w:rsidP="001237D5">
            <w:pPr>
              <w:jc w:val="both"/>
            </w:pPr>
            <w:r w:rsidRPr="001237D5">
              <w:rPr>
                <w:color w:val="000000"/>
              </w:rPr>
              <w:lastRenderedPageBreak/>
              <w:t>Віддалені наслідки дії іонізуючого випромінювання. Стохастичні та нестохастичні ефекти радіації. Вплив низьких доз іонізуючої радіації на організм людини. Інкорпорація радіонуклідів.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0701" w14:textId="77777777" w:rsidR="001237D5" w:rsidRDefault="00907E68" w:rsidP="00336CA1">
            <w:pPr>
              <w:jc w:val="center"/>
            </w:pPr>
            <w:r>
              <w:lastRenderedPageBreak/>
              <w:t>5</w:t>
            </w:r>
          </w:p>
        </w:tc>
      </w:tr>
      <w:tr w:rsidR="001237D5" w:rsidRPr="008100AF" w14:paraId="38579FFD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9F1" w14:textId="77777777" w:rsidR="001237D5" w:rsidRPr="00EC6AB5" w:rsidRDefault="001237D5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3D07" w14:textId="77777777" w:rsidR="001237D5" w:rsidRPr="001237D5" w:rsidRDefault="001237D5" w:rsidP="001237D5">
            <w:pPr>
              <w:shd w:val="clear" w:color="auto" w:fill="FFFFFF"/>
              <w:jc w:val="both"/>
            </w:pPr>
            <w:r w:rsidRPr="001237D5">
              <w:rPr>
                <w:color w:val="000000"/>
              </w:rPr>
              <w:t xml:space="preserve">Оснащення та робота спеціальних лікувальних закладів для надання допомоги особам, які зазнали впливу іонізуючого випромінювання. </w:t>
            </w:r>
          </w:p>
          <w:p w14:paraId="60852483" w14:textId="77777777" w:rsidR="001237D5" w:rsidRPr="00EC6AB5" w:rsidRDefault="001237D5" w:rsidP="001237D5">
            <w:pPr>
              <w:jc w:val="both"/>
            </w:pPr>
            <w:r w:rsidRPr="001237D5">
              <w:rPr>
                <w:color w:val="000000"/>
              </w:rPr>
              <w:t>Диспансеризація персоналу, який працює з джерелами іонізуючого випромінювання. Групи осіб первинного диспансерного обліку, категорії та рівні спостереження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8FCD" w14:textId="77777777" w:rsidR="001237D5" w:rsidRDefault="00907E68" w:rsidP="00336CA1">
            <w:pPr>
              <w:jc w:val="center"/>
            </w:pPr>
            <w:r>
              <w:t>4</w:t>
            </w:r>
          </w:p>
        </w:tc>
      </w:tr>
      <w:tr w:rsidR="00336CA1" w:rsidRPr="008100AF" w14:paraId="63632493" w14:textId="77777777" w:rsidTr="00336C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71C6" w14:textId="77777777" w:rsidR="00336CA1" w:rsidRPr="00EC6AB5" w:rsidRDefault="00336CA1" w:rsidP="00336CA1">
            <w:pPr>
              <w:widowControl/>
              <w:numPr>
                <w:ilvl w:val="0"/>
                <w:numId w:val="20"/>
              </w:numPr>
              <w:autoSpaceDE/>
              <w:autoSpaceDN/>
              <w:spacing w:line="360" w:lineRule="auto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69A3" w14:textId="77777777" w:rsidR="00336CA1" w:rsidRPr="00EC6AB5" w:rsidRDefault="00336CA1" w:rsidP="00907E68">
            <w:pPr>
              <w:jc w:val="both"/>
            </w:pPr>
            <w:r w:rsidRPr="009D30E4">
              <w:rPr>
                <w:b/>
                <w:szCs w:val="28"/>
              </w:rPr>
              <w:t xml:space="preserve">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483C" w14:textId="77777777" w:rsidR="00336CA1" w:rsidRPr="00EC6AB5" w:rsidRDefault="00FF6056" w:rsidP="00336CA1">
            <w:pPr>
              <w:jc w:val="center"/>
            </w:pPr>
            <w:r>
              <w:t>50</w:t>
            </w:r>
          </w:p>
        </w:tc>
      </w:tr>
    </w:tbl>
    <w:p w14:paraId="6D7F0220" w14:textId="77777777" w:rsidR="00336CA1" w:rsidRPr="004E4051" w:rsidRDefault="00336CA1" w:rsidP="00336CA1">
      <w:pPr>
        <w:ind w:left="7513" w:hanging="425"/>
      </w:pPr>
    </w:p>
    <w:p w14:paraId="3C8186F4" w14:textId="77777777" w:rsidR="00336CA1" w:rsidRPr="00631439" w:rsidRDefault="00336CA1" w:rsidP="00336CA1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631439">
        <w:rPr>
          <w:b/>
          <w:szCs w:val="28"/>
        </w:rPr>
        <w:t>. Самостійна робота</w:t>
      </w:r>
    </w:p>
    <w:p w14:paraId="502305E6" w14:textId="77777777" w:rsidR="00336CA1" w:rsidRPr="004E4051" w:rsidRDefault="00336CA1" w:rsidP="00336CA1">
      <w:pPr>
        <w:ind w:left="7513" w:hanging="6946"/>
        <w:jc w:val="center"/>
        <w:rPr>
          <w:b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992"/>
      </w:tblGrid>
      <w:tr w:rsidR="00336CA1" w:rsidRPr="0031626B" w14:paraId="14E4249C" w14:textId="77777777" w:rsidTr="00336CA1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86D" w14:textId="77777777"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FF91" w14:textId="77777777"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BB8" w14:textId="77777777" w:rsidR="00336CA1" w:rsidRPr="0031626B" w:rsidRDefault="00336CA1" w:rsidP="00336CA1">
            <w:pPr>
              <w:spacing w:line="360" w:lineRule="auto"/>
              <w:jc w:val="center"/>
              <w:rPr>
                <w:b/>
                <w:szCs w:val="28"/>
              </w:rPr>
            </w:pPr>
            <w:r w:rsidRPr="0031626B">
              <w:rPr>
                <w:b/>
                <w:szCs w:val="28"/>
              </w:rPr>
              <w:t>Години</w:t>
            </w:r>
          </w:p>
        </w:tc>
      </w:tr>
      <w:tr w:rsidR="00336CA1" w:rsidRPr="0031626B" w14:paraId="78CB6B0A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D95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21B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>Рак губи, слизової порожнини рота</w:t>
            </w:r>
            <w:r>
              <w:rPr>
                <w:szCs w:val="28"/>
              </w:rPr>
              <w:t>, гортані</w:t>
            </w:r>
            <w:r w:rsidRPr="0031626B">
              <w:rPr>
                <w:szCs w:val="28"/>
              </w:rPr>
              <w:t>: пальпація периферичних лімфатичних вузлів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лярінгоскопія</w:t>
            </w:r>
            <w:proofErr w:type="spellEnd"/>
            <w:r>
              <w:rPr>
                <w:szCs w:val="28"/>
              </w:rPr>
              <w:t>, рентгенографія щелеп, КТ черепу</w:t>
            </w:r>
            <w:r w:rsidRPr="0031626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DC9" w14:textId="77777777"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3E0BE065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DFA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AF0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стравоходу і шлунка: методика </w:t>
            </w:r>
            <w:proofErr w:type="spellStart"/>
            <w:r w:rsidRPr="0031626B">
              <w:rPr>
                <w:szCs w:val="28"/>
              </w:rPr>
              <w:t>єзофаго-гастроскопії</w:t>
            </w:r>
            <w:proofErr w:type="spellEnd"/>
            <w:r w:rsidRPr="0031626B">
              <w:rPr>
                <w:szCs w:val="28"/>
              </w:rPr>
              <w:t>, проведення зонду в шлунок.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F17" w14:textId="77777777" w:rsidR="00336CA1" w:rsidRPr="0031626B" w:rsidRDefault="009E0B2F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28201A6D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0C4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362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>Рак печінки і підшлункової залози: глибока пальпація печінки і підшлункової залози, виявлення наявності вільної рідини у черевної порожнині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холецистохолангіографія</w:t>
            </w:r>
            <w:proofErr w:type="spellEnd"/>
            <w:r>
              <w:rPr>
                <w:szCs w:val="28"/>
              </w:rPr>
              <w:t>, УЗД, КТ ОЧП</w:t>
            </w:r>
            <w:r w:rsidRPr="0031626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AAD2" w14:textId="77777777"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24078F82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CCB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699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ободової і прямої кишки: пальцеве ректальне  дослідження, методика </w:t>
            </w:r>
            <w:proofErr w:type="spellStart"/>
            <w:r w:rsidRPr="0031626B">
              <w:rPr>
                <w:szCs w:val="28"/>
              </w:rPr>
              <w:t>ректороманоскопії</w:t>
            </w:r>
            <w:proofErr w:type="spellEnd"/>
            <w:r w:rsidRPr="0031626B">
              <w:rPr>
                <w:szCs w:val="28"/>
              </w:rPr>
              <w:t xml:space="preserve"> та </w:t>
            </w:r>
            <w:proofErr w:type="spellStart"/>
            <w:r w:rsidRPr="0031626B">
              <w:rPr>
                <w:szCs w:val="28"/>
              </w:rPr>
              <w:t>колоноскопії</w:t>
            </w:r>
            <w:proofErr w:type="spellEnd"/>
            <w:r w:rsidRPr="0031626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95A" w14:textId="77777777" w:rsidR="00336CA1" w:rsidRPr="0031626B" w:rsidRDefault="009E0B2F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008DEF1B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196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CA5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>Рак легені, пухлини середостіння: аускультація та перкусія легень</w:t>
            </w:r>
            <w:r>
              <w:rPr>
                <w:szCs w:val="28"/>
              </w:rPr>
              <w:t>,</w:t>
            </w:r>
            <w:r w:rsidRPr="0031626B">
              <w:rPr>
                <w:szCs w:val="28"/>
              </w:rPr>
              <w:t xml:space="preserve"> методика бронхоскопії і плевральної пункції.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807" w14:textId="77777777" w:rsidR="00336CA1" w:rsidRPr="0031626B" w:rsidRDefault="009E0B2F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1B197D3C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8E0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C0CF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молочної і щитовидної залози: пальпація молочної і щитовидної залози та </w:t>
            </w:r>
            <w:proofErr w:type="spellStart"/>
            <w:r w:rsidRPr="0031626B">
              <w:rPr>
                <w:szCs w:val="28"/>
              </w:rPr>
              <w:t>регіонарних</w:t>
            </w:r>
            <w:proofErr w:type="spellEnd"/>
            <w:r w:rsidRPr="0031626B">
              <w:rPr>
                <w:szCs w:val="28"/>
              </w:rPr>
              <w:t xml:space="preserve"> лімфовузлів; </w:t>
            </w:r>
            <w:proofErr w:type="spellStart"/>
            <w:r w:rsidRPr="0031626B">
              <w:rPr>
                <w:szCs w:val="28"/>
              </w:rPr>
              <w:t>пункційна</w:t>
            </w:r>
            <w:proofErr w:type="spellEnd"/>
            <w:r w:rsidRPr="0031626B">
              <w:rPr>
                <w:szCs w:val="28"/>
              </w:rPr>
              <w:t xml:space="preserve"> </w:t>
            </w:r>
            <w:proofErr w:type="spellStart"/>
            <w:r w:rsidRPr="0031626B">
              <w:rPr>
                <w:szCs w:val="28"/>
              </w:rPr>
              <w:t>аспіраційна</w:t>
            </w:r>
            <w:proofErr w:type="spellEnd"/>
            <w:r w:rsidRPr="0031626B">
              <w:rPr>
                <w:szCs w:val="28"/>
              </w:rPr>
              <w:t xml:space="preserve"> біопсія пухлин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Мамографія</w:t>
            </w:r>
            <w:proofErr w:type="spellEnd"/>
            <w:r>
              <w:rPr>
                <w:szCs w:val="28"/>
              </w:rPr>
              <w:t>, УЗД, радіоізотопне сканування щитовидної залози.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F08" w14:textId="77777777" w:rsidR="00336CA1" w:rsidRPr="0031626B" w:rsidRDefault="00E5081B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6485D10C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CC8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129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шкіри, меланома, </w:t>
            </w:r>
            <w:proofErr w:type="spellStart"/>
            <w:r w:rsidRPr="0031626B">
              <w:rPr>
                <w:szCs w:val="28"/>
              </w:rPr>
              <w:t>лімфогранульоматоз</w:t>
            </w:r>
            <w:proofErr w:type="spellEnd"/>
            <w:r w:rsidRPr="0031626B">
              <w:rPr>
                <w:szCs w:val="28"/>
              </w:rPr>
              <w:t xml:space="preserve">: пальпація </w:t>
            </w:r>
            <w:proofErr w:type="spellStart"/>
            <w:r w:rsidRPr="0031626B">
              <w:rPr>
                <w:szCs w:val="28"/>
              </w:rPr>
              <w:t>регіонарних</w:t>
            </w:r>
            <w:proofErr w:type="spellEnd"/>
            <w:r w:rsidRPr="0031626B">
              <w:rPr>
                <w:szCs w:val="28"/>
              </w:rPr>
              <w:t xml:space="preserve"> лімфовузлів, узяття </w:t>
            </w:r>
            <w:proofErr w:type="spellStart"/>
            <w:r w:rsidRPr="0031626B">
              <w:rPr>
                <w:szCs w:val="28"/>
              </w:rPr>
              <w:t>зскоблення</w:t>
            </w:r>
            <w:proofErr w:type="spellEnd"/>
            <w:r w:rsidRPr="0031626B">
              <w:rPr>
                <w:szCs w:val="28"/>
              </w:rPr>
              <w:t xml:space="preserve"> з пухлини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дерматоскопія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Кріо-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електро-</w:t>
            </w:r>
            <w:proofErr w:type="spellEnd"/>
            <w:r>
              <w:rPr>
                <w:szCs w:val="28"/>
              </w:rPr>
              <w:t xml:space="preserve"> та лазерна деструкція доброякісних пухлин шкіри, </w:t>
            </w:r>
            <w:proofErr w:type="spellStart"/>
            <w:r>
              <w:rPr>
                <w:szCs w:val="28"/>
              </w:rPr>
              <w:t>близькофокусна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рентгентерапія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6D5" w14:textId="77777777"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0B0EA707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7FC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DB3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нирки, сечоводу, сечового міхура: </w:t>
            </w:r>
            <w:r>
              <w:rPr>
                <w:szCs w:val="28"/>
              </w:rPr>
              <w:t xml:space="preserve">ректальне </w:t>
            </w:r>
            <w:r w:rsidRPr="0031626B">
              <w:rPr>
                <w:szCs w:val="28"/>
              </w:rPr>
              <w:t xml:space="preserve">дослідження, узяття змиву зі статевого органа, методика </w:t>
            </w:r>
            <w:proofErr w:type="spellStart"/>
            <w:r w:rsidRPr="0031626B">
              <w:rPr>
                <w:szCs w:val="28"/>
              </w:rPr>
              <w:t>цістоскопії</w:t>
            </w:r>
            <w:proofErr w:type="spellEnd"/>
            <w:r>
              <w:rPr>
                <w:szCs w:val="28"/>
              </w:rPr>
              <w:t xml:space="preserve">, КТ </w:t>
            </w:r>
            <w:proofErr w:type="spellStart"/>
            <w:r>
              <w:rPr>
                <w:szCs w:val="28"/>
              </w:rPr>
              <w:t>заочеревинного</w:t>
            </w:r>
            <w:proofErr w:type="spellEnd"/>
            <w:r>
              <w:rPr>
                <w:szCs w:val="28"/>
              </w:rPr>
              <w:t xml:space="preserve"> простору</w:t>
            </w:r>
            <w:r w:rsidRPr="0031626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F4F" w14:textId="77777777"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64E4E9BD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C67" w14:textId="77777777" w:rsidR="00336CA1" w:rsidRPr="0031626B" w:rsidRDefault="00336CA1" w:rsidP="00336CA1">
            <w:pPr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27D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proofErr w:type="spellStart"/>
            <w:r w:rsidRPr="0031626B">
              <w:rPr>
                <w:szCs w:val="28"/>
              </w:rPr>
              <w:t>Курація</w:t>
            </w:r>
            <w:proofErr w:type="spellEnd"/>
            <w:r w:rsidRPr="0031626B">
              <w:rPr>
                <w:szCs w:val="28"/>
              </w:rPr>
              <w:t xml:space="preserve"> хворих </w:t>
            </w:r>
            <w:r>
              <w:rPr>
                <w:szCs w:val="28"/>
              </w:rPr>
              <w:t>із написанням  історії</w:t>
            </w:r>
            <w:r w:rsidRPr="0031626B">
              <w:rPr>
                <w:szCs w:val="28"/>
              </w:rPr>
              <w:t xml:space="preserve"> хвороби.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B6F" w14:textId="77777777" w:rsidR="00336CA1" w:rsidRPr="0031626B" w:rsidRDefault="00E5081B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36CA1" w:rsidRPr="0031626B" w14:paraId="062635FB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E63" w14:textId="77777777" w:rsidR="00336CA1" w:rsidRPr="0031626B" w:rsidRDefault="00336CA1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10.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6EE" w14:textId="77777777" w:rsidR="00336CA1" w:rsidRPr="0031626B" w:rsidRDefault="00336CA1" w:rsidP="0006295B">
            <w:pPr>
              <w:jc w:val="both"/>
              <w:rPr>
                <w:szCs w:val="28"/>
              </w:rPr>
            </w:pPr>
            <w:r w:rsidRPr="0031626B">
              <w:rPr>
                <w:szCs w:val="28"/>
              </w:rPr>
              <w:t xml:space="preserve">Рак тіла, шийки матки,  яєчників: </w:t>
            </w:r>
            <w:proofErr w:type="spellStart"/>
            <w:r w:rsidRPr="0031626B">
              <w:rPr>
                <w:szCs w:val="28"/>
              </w:rPr>
              <w:t>бімануальне</w:t>
            </w:r>
            <w:proofErr w:type="spellEnd"/>
            <w:r w:rsidRPr="0031626B">
              <w:rPr>
                <w:szCs w:val="28"/>
              </w:rPr>
              <w:t xml:space="preserve"> дослідження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кольпоскопія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метрографія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лапарацентез</w:t>
            </w:r>
            <w:proofErr w:type="spellEnd"/>
            <w:r>
              <w:rPr>
                <w:szCs w:val="28"/>
              </w:rPr>
              <w:t>, УЗД малого тазу</w:t>
            </w:r>
            <w:r w:rsidRPr="0031626B"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AF92" w14:textId="77777777" w:rsidR="00336CA1" w:rsidRPr="0031626B" w:rsidRDefault="003F4117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05E3A" w:rsidRPr="0031626B" w14:paraId="112322AD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BAB" w14:textId="77777777" w:rsidR="00A05E3A" w:rsidRDefault="00A05E3A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C6B" w14:textId="77777777" w:rsidR="00A05E3A" w:rsidRPr="0031626B" w:rsidRDefault="00A05E3A" w:rsidP="0006295B">
            <w:pPr>
              <w:jc w:val="both"/>
              <w:rPr>
                <w:szCs w:val="28"/>
              </w:rPr>
            </w:pPr>
            <w:r>
              <w:rPr>
                <w:bCs/>
              </w:rPr>
              <w:t xml:space="preserve">Особливості </w:t>
            </w:r>
            <w:proofErr w:type="spellStart"/>
            <w:r>
              <w:rPr>
                <w:bCs/>
              </w:rPr>
              <w:t>онкозахворювань</w:t>
            </w:r>
            <w:proofErr w:type="spellEnd"/>
            <w:r>
              <w:rPr>
                <w:bCs/>
              </w:rPr>
              <w:t xml:space="preserve"> у дітей (</w:t>
            </w:r>
            <w:proofErr w:type="spellStart"/>
            <w:r w:rsidR="00E200E0">
              <w:rPr>
                <w:bCs/>
              </w:rPr>
              <w:t>Ретинобластома</w:t>
            </w:r>
            <w:proofErr w:type="spellEnd"/>
            <w:r w:rsidR="00E200E0">
              <w:rPr>
                <w:bCs/>
              </w:rPr>
              <w:t xml:space="preserve">, ЛГМ, </w:t>
            </w:r>
            <w:proofErr w:type="spellStart"/>
            <w:r w:rsidR="00E200E0">
              <w:rPr>
                <w:bCs/>
              </w:rPr>
              <w:t>Тимома</w:t>
            </w:r>
            <w:proofErr w:type="spellEnd"/>
            <w:r w:rsidR="00E200E0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852" w14:textId="77777777" w:rsidR="00A05E3A" w:rsidRDefault="00E5081B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05E3A" w:rsidRPr="0031626B" w14:paraId="570497FF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0778" w14:textId="77777777" w:rsidR="00A05E3A" w:rsidRDefault="00A05E3A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822" w14:textId="77777777" w:rsidR="00A05E3A" w:rsidRPr="0031626B" w:rsidRDefault="00A05E3A" w:rsidP="0006295B">
            <w:pPr>
              <w:jc w:val="both"/>
              <w:rPr>
                <w:szCs w:val="28"/>
              </w:rPr>
            </w:pPr>
            <w:r>
              <w:rPr>
                <w:bCs/>
              </w:rPr>
              <w:t xml:space="preserve">Особливості </w:t>
            </w:r>
            <w:proofErr w:type="spellStart"/>
            <w:r>
              <w:rPr>
                <w:bCs/>
              </w:rPr>
              <w:t>онкозахворювань</w:t>
            </w:r>
            <w:proofErr w:type="spellEnd"/>
            <w:r>
              <w:rPr>
                <w:bCs/>
              </w:rPr>
              <w:t xml:space="preserve"> у дітей</w:t>
            </w:r>
            <w:r w:rsidR="00E200E0">
              <w:rPr>
                <w:bCs/>
              </w:rPr>
              <w:t xml:space="preserve"> (Пухлина </w:t>
            </w:r>
            <w:proofErr w:type="spellStart"/>
            <w:r w:rsidR="00E200E0">
              <w:rPr>
                <w:bCs/>
              </w:rPr>
              <w:t>Вільмса</w:t>
            </w:r>
            <w:proofErr w:type="spellEnd"/>
            <w:r w:rsidR="00E200E0">
              <w:rPr>
                <w:bCs/>
              </w:rPr>
              <w:t xml:space="preserve">, Саркома </w:t>
            </w:r>
            <w:proofErr w:type="spellStart"/>
            <w:r w:rsidR="00E200E0">
              <w:rPr>
                <w:bCs/>
              </w:rPr>
              <w:t>Юинга</w:t>
            </w:r>
            <w:proofErr w:type="spellEnd"/>
            <w:r w:rsidR="00E200E0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5EE" w14:textId="77777777" w:rsidR="00A05E3A" w:rsidRDefault="00E5081B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10899" w:rsidRPr="0031626B" w14:paraId="7FF621EB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F7FD" w14:textId="77777777" w:rsidR="00210899" w:rsidRDefault="00A54C1B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364" w14:textId="77777777" w:rsidR="00A54C1B" w:rsidRPr="00A54C1B" w:rsidRDefault="00A54C1B" w:rsidP="0006295B">
            <w:pPr>
              <w:ind w:right="-189"/>
              <w:jc w:val="both"/>
            </w:pPr>
            <w:r w:rsidRPr="00A54C1B">
              <w:t xml:space="preserve">Сучасні </w:t>
            </w:r>
            <w:r w:rsidRPr="00A54C1B">
              <w:rPr>
                <w:color w:val="000000"/>
              </w:rPr>
              <w:t>прилади</w:t>
            </w:r>
            <w:r w:rsidRPr="00A54C1B">
              <w:t>, що використовуються службами для здійснення дозиметричного та радіометричного контролю.</w:t>
            </w:r>
          </w:p>
          <w:p w14:paraId="3F1A9567" w14:textId="77777777" w:rsidR="00210899" w:rsidRPr="003D3878" w:rsidRDefault="00A54C1B" w:rsidP="0006295B">
            <w:pPr>
              <w:ind w:right="-189"/>
              <w:jc w:val="both"/>
            </w:pPr>
            <w:r w:rsidRPr="00A54C1B">
              <w:t>Методи і засоби індивідуального дозиметричного контролю.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6D7" w14:textId="77777777" w:rsidR="00210899" w:rsidRDefault="00210899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10899" w:rsidRPr="0031626B" w14:paraId="6CD7BED5" w14:textId="77777777" w:rsidTr="00336CA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27A" w14:textId="77777777" w:rsidR="00210899" w:rsidRDefault="00A54C1B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0C4" w14:textId="77777777" w:rsidR="00210899" w:rsidRPr="003D3878" w:rsidRDefault="003D3878" w:rsidP="0006295B">
            <w:pPr>
              <w:jc w:val="both"/>
              <w:rPr>
                <w:bCs/>
              </w:rPr>
            </w:pPr>
            <w:r w:rsidRPr="003D3878">
              <w:t>Можливості і значення біологічної дозиметрії у медичному сортуванні потерпілих при масовому ураженні.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A63A" w14:textId="77777777" w:rsidR="00210899" w:rsidRDefault="00210899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10899" w:rsidRPr="0031626B" w14:paraId="185A334B" w14:textId="77777777" w:rsidTr="00A54C1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153" w14:textId="77777777" w:rsidR="00210899" w:rsidRDefault="00A54C1B" w:rsidP="00336CA1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F04" w14:textId="77777777" w:rsidR="00210899" w:rsidRPr="003D3878" w:rsidRDefault="003D3878" w:rsidP="0006295B">
            <w:pPr>
              <w:jc w:val="both"/>
              <w:rPr>
                <w:bCs/>
              </w:rPr>
            </w:pPr>
            <w:r w:rsidRPr="003D3878">
              <w:t xml:space="preserve">Особливості </w:t>
            </w:r>
            <w:proofErr w:type="spellStart"/>
            <w:r w:rsidRPr="003D3878">
              <w:rPr>
                <w:color w:val="000000"/>
              </w:rPr>
              <w:t>курації</w:t>
            </w:r>
            <w:proofErr w:type="spellEnd"/>
            <w:r w:rsidRPr="003D3878">
              <w:t xml:space="preserve"> хворих у клініці променевої патології. Особливості заповнення історії хвороби у клініці променевої патології.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954" w14:textId="77777777" w:rsidR="00210899" w:rsidRDefault="00210899" w:rsidP="00336C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6CA1" w:rsidRPr="0031626B" w14:paraId="30925418" w14:textId="77777777" w:rsidTr="00336CA1">
        <w:trPr>
          <w:trHeight w:val="2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DAD" w14:textId="77777777" w:rsidR="00336CA1" w:rsidRPr="0031626B" w:rsidRDefault="00336CA1" w:rsidP="0006295B">
            <w:pPr>
              <w:jc w:val="center"/>
              <w:rPr>
                <w:b/>
                <w:bCs/>
                <w:szCs w:val="28"/>
              </w:rPr>
            </w:pPr>
            <w:r w:rsidRPr="0031626B">
              <w:rPr>
                <w:b/>
                <w:szCs w:val="28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FFFC" w14:textId="77777777" w:rsidR="00336CA1" w:rsidRPr="0031626B" w:rsidRDefault="00E5081B" w:rsidP="00E5081B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</w:p>
        </w:tc>
      </w:tr>
    </w:tbl>
    <w:p w14:paraId="78B0E59F" w14:textId="77777777" w:rsidR="00E5081B" w:rsidRDefault="00E5081B" w:rsidP="00E5081B">
      <w:pPr>
        <w:ind w:right="-1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14:paraId="3565FADA" w14:textId="77777777" w:rsidR="00E5081B" w:rsidRDefault="00E5081B" w:rsidP="00E5081B">
      <w:pPr>
        <w:ind w:right="-189"/>
        <w:rPr>
          <w:b/>
          <w:bCs/>
          <w:sz w:val="28"/>
          <w:szCs w:val="28"/>
        </w:rPr>
      </w:pPr>
    </w:p>
    <w:p w14:paraId="24553ADD" w14:textId="77777777" w:rsidR="00FF6056" w:rsidRDefault="00E5081B" w:rsidP="00E5081B">
      <w:pPr>
        <w:ind w:right="-189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E5081B">
        <w:rPr>
          <w:b/>
          <w:bCs/>
          <w:sz w:val="24"/>
          <w:szCs w:val="24"/>
        </w:rPr>
        <w:t>8.Індивідуальні завдання-9 год</w:t>
      </w:r>
      <w:r>
        <w:rPr>
          <w:b/>
          <w:bCs/>
          <w:sz w:val="24"/>
          <w:szCs w:val="24"/>
        </w:rPr>
        <w:t>.</w:t>
      </w:r>
    </w:p>
    <w:p w14:paraId="74BFF691" w14:textId="77777777" w:rsidR="00E5081B" w:rsidRDefault="00E5081B" w:rsidP="00E5081B">
      <w:pPr>
        <w:ind w:right="-189"/>
        <w:rPr>
          <w:bCs/>
          <w:sz w:val="24"/>
          <w:szCs w:val="24"/>
        </w:rPr>
      </w:pPr>
      <w:r w:rsidRPr="00E5081B">
        <w:rPr>
          <w:bCs/>
          <w:sz w:val="24"/>
          <w:szCs w:val="24"/>
        </w:rPr>
        <w:t>1.Радіаційнй</w:t>
      </w:r>
      <w:r>
        <w:rPr>
          <w:b/>
          <w:bCs/>
          <w:sz w:val="24"/>
          <w:szCs w:val="24"/>
        </w:rPr>
        <w:t xml:space="preserve"> </w:t>
      </w:r>
      <w:r w:rsidRPr="00E5081B">
        <w:rPr>
          <w:bCs/>
          <w:sz w:val="24"/>
          <w:szCs w:val="24"/>
        </w:rPr>
        <w:t>дози</w:t>
      </w:r>
      <w:r>
        <w:rPr>
          <w:bCs/>
          <w:sz w:val="24"/>
          <w:szCs w:val="24"/>
        </w:rPr>
        <w:t xml:space="preserve"> ,одиниці та засоби вимірювання</w:t>
      </w:r>
      <w:r w:rsidR="00676DBD">
        <w:rPr>
          <w:bCs/>
          <w:sz w:val="24"/>
          <w:szCs w:val="24"/>
        </w:rPr>
        <w:t xml:space="preserve"> -2год</w:t>
      </w:r>
      <w:r>
        <w:rPr>
          <w:bCs/>
          <w:sz w:val="24"/>
          <w:szCs w:val="24"/>
        </w:rPr>
        <w:t>.</w:t>
      </w:r>
    </w:p>
    <w:p w14:paraId="0363010E" w14:textId="77777777" w:rsidR="00E5081B" w:rsidRDefault="00E5081B" w:rsidP="00E5081B">
      <w:pPr>
        <w:ind w:right="-18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2.Організація  захисту </w:t>
      </w:r>
      <w:proofErr w:type="spellStart"/>
      <w:r>
        <w:rPr>
          <w:bCs/>
          <w:sz w:val="24"/>
          <w:szCs w:val="24"/>
        </w:rPr>
        <w:t>персонала</w:t>
      </w:r>
      <w:proofErr w:type="spellEnd"/>
      <w:r>
        <w:rPr>
          <w:bCs/>
          <w:sz w:val="24"/>
          <w:szCs w:val="24"/>
        </w:rPr>
        <w:t xml:space="preserve"> радіологічних відділень від професійного опромінення. Гранично-допустимі дози</w:t>
      </w:r>
      <w:r w:rsidR="00676DBD">
        <w:rPr>
          <w:bCs/>
          <w:sz w:val="24"/>
          <w:szCs w:val="24"/>
        </w:rPr>
        <w:t xml:space="preserve"> – 2год</w:t>
      </w:r>
      <w:r>
        <w:rPr>
          <w:bCs/>
          <w:sz w:val="24"/>
          <w:szCs w:val="24"/>
        </w:rPr>
        <w:t>.</w:t>
      </w:r>
    </w:p>
    <w:p w14:paraId="082C2A9D" w14:textId="77777777" w:rsidR="00676DBD" w:rsidRDefault="00E5081B" w:rsidP="00E5081B">
      <w:pPr>
        <w:ind w:right="-18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</w:t>
      </w:r>
      <w:r w:rsidR="00676DBD">
        <w:rPr>
          <w:bCs/>
          <w:sz w:val="24"/>
          <w:szCs w:val="24"/>
        </w:rPr>
        <w:t xml:space="preserve">Молекулярно-генетичні наслідки аварійного опромінення дорослих та дітей. Медичні наслідки </w:t>
      </w:r>
      <w:proofErr w:type="spellStart"/>
      <w:r w:rsidR="00676DBD">
        <w:rPr>
          <w:bCs/>
          <w:sz w:val="24"/>
          <w:szCs w:val="24"/>
        </w:rPr>
        <w:t>Чорнобильскької</w:t>
      </w:r>
      <w:proofErr w:type="spellEnd"/>
      <w:r w:rsidR="00676DBD">
        <w:rPr>
          <w:bCs/>
          <w:sz w:val="24"/>
          <w:szCs w:val="24"/>
        </w:rPr>
        <w:t xml:space="preserve"> трагедії,</w:t>
      </w:r>
      <w:proofErr w:type="spellStart"/>
      <w:r w:rsidR="00676DBD">
        <w:rPr>
          <w:bCs/>
          <w:sz w:val="24"/>
          <w:szCs w:val="24"/>
        </w:rPr>
        <w:t>Фукусима-</w:t>
      </w:r>
      <w:proofErr w:type="spellEnd"/>
      <w:r w:rsidR="00676DBD">
        <w:rPr>
          <w:bCs/>
          <w:sz w:val="24"/>
          <w:szCs w:val="24"/>
        </w:rPr>
        <w:t xml:space="preserve"> 1 та </w:t>
      </w:r>
      <w:proofErr w:type="spellStart"/>
      <w:r w:rsidR="00676DBD">
        <w:rPr>
          <w:bCs/>
          <w:sz w:val="24"/>
          <w:szCs w:val="24"/>
        </w:rPr>
        <w:t>Фукусима</w:t>
      </w:r>
      <w:proofErr w:type="spellEnd"/>
      <w:r w:rsidR="00676DBD">
        <w:rPr>
          <w:bCs/>
          <w:sz w:val="24"/>
          <w:szCs w:val="24"/>
        </w:rPr>
        <w:t xml:space="preserve"> -2 – 2год.</w:t>
      </w:r>
    </w:p>
    <w:p w14:paraId="216B892D" w14:textId="77777777" w:rsidR="00E5081B" w:rsidRDefault="00676DBD" w:rsidP="00E5081B">
      <w:pPr>
        <w:ind w:right="-189"/>
        <w:rPr>
          <w:bCs/>
          <w:sz w:val="24"/>
          <w:szCs w:val="24"/>
        </w:rPr>
      </w:pPr>
      <w:r>
        <w:rPr>
          <w:bCs/>
          <w:sz w:val="24"/>
          <w:szCs w:val="24"/>
        </w:rPr>
        <w:t>4.Медичні наслідки внутрішньоутробного опромінення плода  під час Чорнобильської аварії – 2 год.</w:t>
      </w:r>
    </w:p>
    <w:p w14:paraId="357A4968" w14:textId="77777777" w:rsidR="00676DBD" w:rsidRDefault="00676DBD" w:rsidP="00E5081B">
      <w:pPr>
        <w:ind w:right="-18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5.Медичні наслідки  бомбардування Хіросіми та Нагасакі. </w:t>
      </w:r>
      <w:proofErr w:type="spellStart"/>
      <w:r>
        <w:rPr>
          <w:bCs/>
          <w:sz w:val="24"/>
          <w:szCs w:val="24"/>
        </w:rPr>
        <w:t>Цитогенетичний</w:t>
      </w:r>
      <w:proofErr w:type="spellEnd"/>
      <w:r>
        <w:rPr>
          <w:bCs/>
          <w:sz w:val="24"/>
          <w:szCs w:val="24"/>
        </w:rPr>
        <w:t xml:space="preserve"> аналіз-1 год.</w:t>
      </w:r>
    </w:p>
    <w:p w14:paraId="2F5EEE41" w14:textId="77777777" w:rsidR="00676DBD" w:rsidRPr="00E5081B" w:rsidRDefault="00676DBD" w:rsidP="00E5081B">
      <w:pPr>
        <w:ind w:right="-189"/>
        <w:rPr>
          <w:bCs/>
          <w:sz w:val="24"/>
          <w:szCs w:val="24"/>
        </w:rPr>
      </w:pPr>
    </w:p>
    <w:p w14:paraId="67E6F46D" w14:textId="77777777" w:rsidR="00340E7D" w:rsidRPr="00FF6056" w:rsidRDefault="0006295B" w:rsidP="0006295B">
      <w:pPr>
        <w:tabs>
          <w:tab w:val="left" w:pos="9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3BD802" w14:textId="77777777" w:rsidR="00340E7D" w:rsidRPr="00340E7D" w:rsidRDefault="00FF6056" w:rsidP="0006295B">
      <w:pPr>
        <w:tabs>
          <w:tab w:val="center" w:pos="467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40E7D" w:rsidRPr="00B64D98">
        <w:rPr>
          <w:b/>
          <w:sz w:val="24"/>
          <w:szCs w:val="24"/>
        </w:rPr>
        <w:t>Рекомендована література</w:t>
      </w:r>
      <w:r w:rsidR="00340E7D">
        <w:rPr>
          <w:b/>
          <w:sz w:val="24"/>
          <w:szCs w:val="24"/>
        </w:rPr>
        <w:tab/>
      </w:r>
    </w:p>
    <w:p w14:paraId="6CDA9978" w14:textId="77777777" w:rsidR="00F755CA" w:rsidRPr="004E4051" w:rsidRDefault="00F755CA" w:rsidP="0006295B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14:paraId="193E7B25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Алгоритмы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современной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>. /</w:t>
      </w:r>
      <w:proofErr w:type="spellStart"/>
      <w:r w:rsidRPr="00F755CA">
        <w:rPr>
          <w:rStyle w:val="FontStyle29"/>
          <w:sz w:val="24"/>
          <w:szCs w:val="24"/>
        </w:rPr>
        <w:t>Под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редакцией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Щепотина</w:t>
      </w:r>
      <w:proofErr w:type="spellEnd"/>
      <w:r w:rsidRPr="00F755CA">
        <w:rPr>
          <w:rStyle w:val="FontStyle29"/>
          <w:sz w:val="24"/>
          <w:szCs w:val="24"/>
        </w:rPr>
        <w:t xml:space="preserve"> И.Б., Бондаря Г.В., </w:t>
      </w:r>
      <w:proofErr w:type="spellStart"/>
      <w:r w:rsidRPr="00F755CA">
        <w:rPr>
          <w:rStyle w:val="FontStyle29"/>
          <w:sz w:val="24"/>
          <w:szCs w:val="24"/>
        </w:rPr>
        <w:t>Ганула</w:t>
      </w:r>
      <w:proofErr w:type="spellEnd"/>
      <w:r w:rsidRPr="00F755CA">
        <w:rPr>
          <w:rStyle w:val="FontStyle29"/>
          <w:sz w:val="24"/>
          <w:szCs w:val="24"/>
        </w:rPr>
        <w:t xml:space="preserve"> В.Л. - К.: Книга плюс- 2006.</w:t>
      </w:r>
    </w:p>
    <w:p w14:paraId="0D06F94F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14:paraId="5F970E62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Бондар Г.В., </w:t>
      </w:r>
      <w:proofErr w:type="spellStart"/>
      <w:r w:rsidRPr="00F755CA">
        <w:rPr>
          <w:rStyle w:val="FontStyle29"/>
          <w:sz w:val="24"/>
          <w:szCs w:val="24"/>
        </w:rPr>
        <w:t>Вітенко</w:t>
      </w:r>
      <w:proofErr w:type="spellEnd"/>
      <w:r w:rsidRPr="00F755CA">
        <w:rPr>
          <w:rStyle w:val="FontStyle29"/>
          <w:sz w:val="24"/>
          <w:szCs w:val="24"/>
        </w:rPr>
        <w:t xml:space="preserve"> І.С., Попович О.Ю. Паліативна медична допомога. Донецьк, Донеччина. - 2004. -150с.</w:t>
      </w:r>
    </w:p>
    <w:p w14:paraId="410FB8C4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Ганул.В.Л</w:t>
      </w:r>
      <w:proofErr w:type="spellEnd"/>
      <w:r w:rsidRPr="00F755CA">
        <w:rPr>
          <w:rStyle w:val="FontStyle29"/>
          <w:sz w:val="24"/>
          <w:szCs w:val="24"/>
        </w:rPr>
        <w:t xml:space="preserve">., </w:t>
      </w:r>
      <w:proofErr w:type="spellStart"/>
      <w:r w:rsidRPr="00F755CA">
        <w:rPr>
          <w:rStyle w:val="FontStyle29"/>
          <w:sz w:val="24"/>
          <w:szCs w:val="24"/>
        </w:rPr>
        <w:t>Киркилевский</w:t>
      </w:r>
      <w:proofErr w:type="spellEnd"/>
      <w:r w:rsidRPr="00F755CA">
        <w:rPr>
          <w:rStyle w:val="FontStyle29"/>
          <w:sz w:val="24"/>
          <w:szCs w:val="24"/>
        </w:rPr>
        <w:t xml:space="preserve"> СИ. Рак </w:t>
      </w:r>
      <w:proofErr w:type="spellStart"/>
      <w:r w:rsidRPr="00F755CA">
        <w:rPr>
          <w:rStyle w:val="FontStyle29"/>
          <w:sz w:val="24"/>
          <w:szCs w:val="24"/>
        </w:rPr>
        <w:t>пищевода</w:t>
      </w:r>
      <w:proofErr w:type="spellEnd"/>
      <w:r w:rsidRPr="00F755CA">
        <w:rPr>
          <w:rStyle w:val="FontStyle29"/>
          <w:sz w:val="24"/>
          <w:szCs w:val="24"/>
        </w:rPr>
        <w:t xml:space="preserve">: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онкологов</w:t>
      </w:r>
      <w:proofErr w:type="spellEnd"/>
      <w:r w:rsidRPr="00F755CA">
        <w:rPr>
          <w:rStyle w:val="FontStyle29"/>
          <w:sz w:val="24"/>
          <w:szCs w:val="24"/>
        </w:rPr>
        <w:t xml:space="preserve"> и </w:t>
      </w:r>
      <w:proofErr w:type="spellStart"/>
      <w:r w:rsidRPr="00F755CA">
        <w:rPr>
          <w:rStyle w:val="FontStyle29"/>
          <w:sz w:val="24"/>
          <w:szCs w:val="24"/>
        </w:rPr>
        <w:t>хирургов</w:t>
      </w:r>
      <w:proofErr w:type="spellEnd"/>
      <w:r w:rsidRPr="00F755CA">
        <w:rPr>
          <w:rStyle w:val="FontStyle29"/>
          <w:sz w:val="24"/>
          <w:szCs w:val="24"/>
        </w:rPr>
        <w:t>. К.: Книга плюс. - 2003. - 200с.</w:t>
      </w:r>
    </w:p>
    <w:p w14:paraId="13301803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Ефетов</w:t>
      </w:r>
      <w:proofErr w:type="spellEnd"/>
      <w:r w:rsidRPr="00F755CA">
        <w:rPr>
          <w:rStyle w:val="FontStyle29"/>
          <w:sz w:val="24"/>
          <w:szCs w:val="24"/>
        </w:rPr>
        <w:t xml:space="preserve"> В.М. </w:t>
      </w:r>
      <w:proofErr w:type="spellStart"/>
      <w:r w:rsidRPr="00F755CA">
        <w:rPr>
          <w:rStyle w:val="FontStyle29"/>
          <w:sz w:val="24"/>
          <w:szCs w:val="24"/>
        </w:rPr>
        <w:t>Избранные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лекции</w:t>
      </w:r>
      <w:proofErr w:type="spellEnd"/>
      <w:r w:rsidRPr="00F755CA">
        <w:rPr>
          <w:rStyle w:val="FontStyle29"/>
          <w:sz w:val="24"/>
          <w:szCs w:val="24"/>
        </w:rPr>
        <w:t xml:space="preserve"> по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>. 1997. -260с.</w:t>
      </w:r>
    </w:p>
    <w:p w14:paraId="3715F8A4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Онкологія. /За ред. В.П.Баштана, А.Л.</w:t>
      </w:r>
      <w:proofErr w:type="spellStart"/>
      <w:r w:rsidRPr="00F755CA">
        <w:rPr>
          <w:rStyle w:val="FontStyle29"/>
          <w:sz w:val="24"/>
          <w:szCs w:val="24"/>
        </w:rPr>
        <w:t>Одабашьяна</w:t>
      </w:r>
      <w:proofErr w:type="spellEnd"/>
      <w:r w:rsidRPr="00F755CA">
        <w:rPr>
          <w:rStyle w:val="FontStyle29"/>
          <w:sz w:val="24"/>
          <w:szCs w:val="24"/>
        </w:rPr>
        <w:t>, П.В.</w:t>
      </w:r>
      <w:proofErr w:type="spellStart"/>
      <w:r w:rsidRPr="00F755CA">
        <w:rPr>
          <w:rStyle w:val="FontStyle29"/>
          <w:sz w:val="24"/>
          <w:szCs w:val="24"/>
        </w:rPr>
        <w:t>Шелешка</w:t>
      </w:r>
      <w:proofErr w:type="spellEnd"/>
      <w:r w:rsidRPr="00F755CA">
        <w:rPr>
          <w:rStyle w:val="FontStyle29"/>
          <w:sz w:val="24"/>
          <w:szCs w:val="24"/>
        </w:rPr>
        <w:t xml:space="preserve"> - Тернопіль; </w:t>
      </w:r>
      <w:proofErr w:type="spellStart"/>
      <w:r w:rsidRPr="00F755CA">
        <w:rPr>
          <w:rStyle w:val="FontStyle29"/>
          <w:sz w:val="24"/>
          <w:szCs w:val="24"/>
        </w:rPr>
        <w:t>Укрмедкнига</w:t>
      </w:r>
      <w:proofErr w:type="spellEnd"/>
      <w:r w:rsidRPr="00F755CA">
        <w:rPr>
          <w:rStyle w:val="FontStyle29"/>
          <w:sz w:val="24"/>
          <w:szCs w:val="24"/>
        </w:rPr>
        <w:t>, 2003.-316с.</w:t>
      </w:r>
    </w:p>
    <w:p w14:paraId="60F08557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Онкологія: Підручник - 3-те видання, перероб. і </w:t>
      </w:r>
      <w:proofErr w:type="spellStart"/>
      <w:r w:rsidRPr="00F755CA">
        <w:rPr>
          <w:rStyle w:val="FontStyle29"/>
          <w:sz w:val="24"/>
          <w:szCs w:val="24"/>
        </w:rPr>
        <w:t>доп</w:t>
      </w:r>
      <w:proofErr w:type="spellEnd"/>
      <w:r w:rsidRPr="00F755CA">
        <w:rPr>
          <w:rStyle w:val="FontStyle29"/>
          <w:sz w:val="24"/>
          <w:szCs w:val="24"/>
        </w:rPr>
        <w:t>./Б.Т.</w:t>
      </w:r>
      <w:proofErr w:type="spellStart"/>
      <w:r w:rsidRPr="00F755CA">
        <w:rPr>
          <w:rStyle w:val="FontStyle29"/>
          <w:sz w:val="24"/>
          <w:szCs w:val="24"/>
        </w:rPr>
        <w:t>Білинський</w:t>
      </w:r>
      <w:proofErr w:type="spellEnd"/>
      <w:r w:rsidRPr="00F755CA">
        <w:rPr>
          <w:rStyle w:val="FontStyle29"/>
          <w:sz w:val="24"/>
          <w:szCs w:val="24"/>
        </w:rPr>
        <w:t>, Н.А.Володько, А.І.</w:t>
      </w:r>
      <w:proofErr w:type="spellStart"/>
      <w:r w:rsidRPr="00F755CA">
        <w:rPr>
          <w:rStyle w:val="FontStyle29"/>
          <w:sz w:val="24"/>
          <w:szCs w:val="24"/>
        </w:rPr>
        <w:t>Гнатишак</w:t>
      </w:r>
      <w:proofErr w:type="spellEnd"/>
      <w:r w:rsidRPr="00F755CA">
        <w:rPr>
          <w:rStyle w:val="FontStyle29"/>
          <w:sz w:val="24"/>
          <w:szCs w:val="24"/>
        </w:rPr>
        <w:t>, О.О.</w:t>
      </w:r>
      <w:proofErr w:type="spellStart"/>
      <w:r w:rsidRPr="00F755CA">
        <w:rPr>
          <w:rStyle w:val="FontStyle29"/>
          <w:sz w:val="24"/>
          <w:szCs w:val="24"/>
        </w:rPr>
        <w:t>Галай</w:t>
      </w:r>
      <w:proofErr w:type="spellEnd"/>
      <w:r w:rsidRPr="00F755CA">
        <w:rPr>
          <w:rStyle w:val="FontStyle29"/>
          <w:sz w:val="24"/>
          <w:szCs w:val="24"/>
        </w:rPr>
        <w:t xml:space="preserve"> та ін.; За ред. Б.Т.</w:t>
      </w:r>
      <w:proofErr w:type="spellStart"/>
      <w:r w:rsidRPr="00F755CA">
        <w:rPr>
          <w:rStyle w:val="FontStyle29"/>
          <w:sz w:val="24"/>
          <w:szCs w:val="24"/>
        </w:rPr>
        <w:t>Білинського</w:t>
      </w:r>
      <w:proofErr w:type="spellEnd"/>
      <w:r w:rsidRPr="00F755CA">
        <w:rPr>
          <w:rStyle w:val="FontStyle29"/>
          <w:sz w:val="24"/>
          <w:szCs w:val="24"/>
        </w:rPr>
        <w:t xml:space="preserve"> - К. Здоров’я, 2004. - 528с.</w:t>
      </w:r>
    </w:p>
    <w:p w14:paraId="06384BAD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Стариков В.И. </w:t>
      </w:r>
      <w:proofErr w:type="spellStart"/>
      <w:r w:rsidRPr="00F755CA">
        <w:rPr>
          <w:rStyle w:val="FontStyle29"/>
          <w:sz w:val="24"/>
          <w:szCs w:val="24"/>
        </w:rPr>
        <w:t>Общая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онкология</w:t>
      </w:r>
      <w:proofErr w:type="spellEnd"/>
      <w:r w:rsidRPr="00F755CA">
        <w:rPr>
          <w:rStyle w:val="FontStyle29"/>
          <w:sz w:val="24"/>
          <w:szCs w:val="24"/>
        </w:rPr>
        <w:t xml:space="preserve">: </w:t>
      </w:r>
      <w:proofErr w:type="spellStart"/>
      <w:r w:rsidRPr="00F755CA">
        <w:rPr>
          <w:rStyle w:val="FontStyle29"/>
          <w:sz w:val="24"/>
          <w:szCs w:val="24"/>
        </w:rPr>
        <w:t>Учебное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пособие.-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Харьков</w:t>
      </w:r>
      <w:proofErr w:type="spellEnd"/>
      <w:r w:rsidRPr="00F755CA">
        <w:rPr>
          <w:rStyle w:val="FontStyle29"/>
          <w:sz w:val="24"/>
          <w:szCs w:val="24"/>
        </w:rPr>
        <w:t>: ХГМУ, 2001.- 72с.</w:t>
      </w:r>
    </w:p>
    <w:p w14:paraId="38BBE2FF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Стариков В.И., </w:t>
      </w:r>
      <w:proofErr w:type="spellStart"/>
      <w:r w:rsidRPr="00F755CA">
        <w:rPr>
          <w:rStyle w:val="FontStyle29"/>
          <w:sz w:val="24"/>
          <w:szCs w:val="24"/>
        </w:rPr>
        <w:t>Трунов</w:t>
      </w:r>
      <w:proofErr w:type="spellEnd"/>
      <w:r w:rsidRPr="00F755CA">
        <w:rPr>
          <w:rStyle w:val="FontStyle29"/>
          <w:sz w:val="24"/>
          <w:szCs w:val="24"/>
        </w:rPr>
        <w:t xml:space="preserve"> Г.В. Рак </w:t>
      </w:r>
      <w:proofErr w:type="spellStart"/>
      <w:r w:rsidRPr="00F755CA">
        <w:rPr>
          <w:rStyle w:val="FontStyle29"/>
          <w:sz w:val="24"/>
          <w:szCs w:val="24"/>
        </w:rPr>
        <w:t>легкого.-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Харьков</w:t>
      </w:r>
      <w:proofErr w:type="spellEnd"/>
      <w:r w:rsidRPr="00F755CA">
        <w:rPr>
          <w:rStyle w:val="FontStyle29"/>
          <w:sz w:val="24"/>
          <w:szCs w:val="24"/>
        </w:rPr>
        <w:t>, "ООО Катран КПК",- 2002.-212с.</w:t>
      </w:r>
    </w:p>
    <w:p w14:paraId="1B001E7D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Ю.Шевченко А.І. Онкологія. </w:t>
      </w:r>
      <w:proofErr w:type="spellStart"/>
      <w:r w:rsidRPr="00F755CA">
        <w:rPr>
          <w:rStyle w:val="FontStyle29"/>
          <w:sz w:val="24"/>
          <w:szCs w:val="24"/>
        </w:rPr>
        <w:t>Електр</w:t>
      </w:r>
      <w:proofErr w:type="spellEnd"/>
      <w:r w:rsidRPr="00F755CA">
        <w:rPr>
          <w:rStyle w:val="FontStyle29"/>
          <w:sz w:val="24"/>
          <w:szCs w:val="24"/>
        </w:rPr>
        <w:t>. підручник для студентів вищих медичних закладів., Запоріжжя.-2006.</w:t>
      </w:r>
    </w:p>
    <w:p w14:paraId="6E9E70AF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Щепотін</w:t>
      </w:r>
      <w:proofErr w:type="spellEnd"/>
      <w:r w:rsidRPr="00F755CA">
        <w:rPr>
          <w:rStyle w:val="FontStyle29"/>
          <w:sz w:val="24"/>
          <w:szCs w:val="24"/>
        </w:rPr>
        <w:t xml:space="preserve"> І.Б., </w:t>
      </w:r>
      <w:proofErr w:type="spellStart"/>
      <w:r w:rsidRPr="00F755CA">
        <w:rPr>
          <w:rStyle w:val="FontStyle29"/>
          <w:sz w:val="24"/>
          <w:szCs w:val="24"/>
        </w:rPr>
        <w:t>Ганул</w:t>
      </w:r>
      <w:proofErr w:type="spellEnd"/>
      <w:r w:rsidRPr="00F755CA">
        <w:rPr>
          <w:rStyle w:val="FontStyle29"/>
          <w:sz w:val="24"/>
          <w:szCs w:val="24"/>
        </w:rPr>
        <w:t xml:space="preserve"> В.Л., </w:t>
      </w:r>
      <w:proofErr w:type="spellStart"/>
      <w:r w:rsidRPr="00F755CA">
        <w:rPr>
          <w:rStyle w:val="FontStyle29"/>
          <w:sz w:val="24"/>
          <w:szCs w:val="24"/>
        </w:rPr>
        <w:t>Кліменко</w:t>
      </w:r>
      <w:proofErr w:type="spellEnd"/>
      <w:r w:rsidRPr="00F755CA">
        <w:rPr>
          <w:rStyle w:val="FontStyle29"/>
          <w:sz w:val="24"/>
          <w:szCs w:val="24"/>
        </w:rPr>
        <w:t xml:space="preserve"> І.О. та ін. </w:t>
      </w:r>
      <w:proofErr w:type="spellStart"/>
      <w:r w:rsidRPr="00F755CA">
        <w:rPr>
          <w:rStyle w:val="FontStyle29"/>
          <w:sz w:val="24"/>
          <w:szCs w:val="24"/>
        </w:rPr>
        <w:t>Онкологія.-</w:t>
      </w:r>
      <w:proofErr w:type="spellEnd"/>
      <w:r w:rsidRPr="00F755CA">
        <w:rPr>
          <w:rStyle w:val="FontStyle29"/>
          <w:sz w:val="24"/>
          <w:szCs w:val="24"/>
        </w:rPr>
        <w:t xml:space="preserve"> К.:Книга плюс. -2006. - 496с.</w:t>
      </w:r>
    </w:p>
    <w:p w14:paraId="4F55CA28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</w:rPr>
        <w:t>Энциклопедия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клинической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онкологии</w:t>
      </w:r>
      <w:proofErr w:type="spellEnd"/>
      <w:r w:rsidRPr="00F755CA">
        <w:rPr>
          <w:rStyle w:val="FontStyle29"/>
          <w:sz w:val="24"/>
          <w:szCs w:val="24"/>
        </w:rPr>
        <w:t xml:space="preserve">. </w:t>
      </w:r>
      <w:proofErr w:type="spellStart"/>
      <w:r w:rsidRPr="00F755CA">
        <w:rPr>
          <w:rStyle w:val="FontStyle29"/>
          <w:sz w:val="24"/>
          <w:szCs w:val="24"/>
        </w:rPr>
        <w:t>Руководство</w:t>
      </w:r>
      <w:proofErr w:type="spellEnd"/>
      <w:r w:rsidRPr="00F755CA">
        <w:rPr>
          <w:rStyle w:val="FontStyle29"/>
          <w:sz w:val="24"/>
          <w:szCs w:val="24"/>
        </w:rPr>
        <w:t xml:space="preserve"> для </w:t>
      </w:r>
      <w:proofErr w:type="spellStart"/>
      <w:r w:rsidRPr="00F755CA">
        <w:rPr>
          <w:rStyle w:val="FontStyle29"/>
          <w:sz w:val="24"/>
          <w:szCs w:val="24"/>
        </w:rPr>
        <w:t>практикующих</w:t>
      </w:r>
      <w:proofErr w:type="spellEnd"/>
      <w:r w:rsidRPr="00F755CA">
        <w:rPr>
          <w:rStyle w:val="FontStyle29"/>
          <w:sz w:val="24"/>
          <w:szCs w:val="24"/>
        </w:rPr>
        <w:t xml:space="preserve"> </w:t>
      </w:r>
      <w:proofErr w:type="spellStart"/>
      <w:r w:rsidRPr="00F755CA">
        <w:rPr>
          <w:rStyle w:val="FontStyle29"/>
          <w:sz w:val="24"/>
          <w:szCs w:val="24"/>
        </w:rPr>
        <w:t>врачей</w:t>
      </w:r>
      <w:proofErr w:type="spellEnd"/>
      <w:r w:rsidRPr="00F755CA">
        <w:rPr>
          <w:rStyle w:val="FontStyle29"/>
          <w:sz w:val="24"/>
          <w:szCs w:val="24"/>
        </w:rPr>
        <w:t xml:space="preserve"> / М.И.</w:t>
      </w:r>
      <w:proofErr w:type="spellStart"/>
      <w:r w:rsidRPr="00F755CA">
        <w:rPr>
          <w:rStyle w:val="FontStyle29"/>
          <w:sz w:val="24"/>
          <w:szCs w:val="24"/>
        </w:rPr>
        <w:t>Давыдов</w:t>
      </w:r>
      <w:proofErr w:type="spellEnd"/>
      <w:r w:rsidRPr="00F755CA">
        <w:rPr>
          <w:rStyle w:val="FontStyle29"/>
          <w:sz w:val="24"/>
          <w:szCs w:val="24"/>
        </w:rPr>
        <w:t>, Г.Л.</w:t>
      </w:r>
      <w:proofErr w:type="spellStart"/>
      <w:r w:rsidRPr="00F755CA">
        <w:rPr>
          <w:rStyle w:val="FontStyle29"/>
          <w:sz w:val="24"/>
          <w:szCs w:val="24"/>
        </w:rPr>
        <w:t>Вышковский</w:t>
      </w:r>
      <w:proofErr w:type="spellEnd"/>
      <w:r w:rsidRPr="00F755CA">
        <w:rPr>
          <w:rStyle w:val="FontStyle29"/>
          <w:sz w:val="24"/>
          <w:szCs w:val="24"/>
        </w:rPr>
        <w:t xml:space="preserve"> и др. - М.:РЛС - 2005,2004.-1536 с.</w:t>
      </w:r>
    </w:p>
    <w:p w14:paraId="29393F9E" w14:textId="77777777" w:rsidR="00F755CA" w:rsidRPr="00F755CA" w:rsidRDefault="00F755CA" w:rsidP="0006295B">
      <w:pPr>
        <w:numPr>
          <w:ilvl w:val="0"/>
          <w:numId w:val="16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755CA">
        <w:rPr>
          <w:rStyle w:val="FontStyle29"/>
          <w:sz w:val="24"/>
          <w:szCs w:val="24"/>
          <w:lang w:eastAsia="de-DE"/>
        </w:rPr>
        <w:t>Sorkin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V.M.,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Perehod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I.A.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Clinical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oncology</w:t>
      </w:r>
      <w:proofErr w:type="spellEnd"/>
      <w:r w:rsidRPr="00F755CA">
        <w:rPr>
          <w:rStyle w:val="FontStyle29"/>
          <w:sz w:val="24"/>
          <w:szCs w:val="24"/>
          <w:lang w:eastAsia="de-DE"/>
        </w:rPr>
        <w:t>(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Lectures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for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medical</w:t>
      </w:r>
      <w:proofErr w:type="spellEnd"/>
      <w:r w:rsidRPr="00F755CA">
        <w:rPr>
          <w:rStyle w:val="FontStyle29"/>
          <w:sz w:val="24"/>
          <w:szCs w:val="24"/>
          <w:lang w:eastAsia="de-DE"/>
        </w:rPr>
        <w:t xml:space="preserve"> </w:t>
      </w:r>
      <w:proofErr w:type="spellStart"/>
      <w:r w:rsidRPr="00F755CA">
        <w:rPr>
          <w:rStyle w:val="FontStyle29"/>
          <w:sz w:val="24"/>
          <w:szCs w:val="24"/>
          <w:lang w:eastAsia="de-DE"/>
        </w:rPr>
        <w:t>students</w:t>
      </w:r>
      <w:proofErr w:type="spellEnd"/>
      <w:r w:rsidRPr="00F755CA">
        <w:rPr>
          <w:rStyle w:val="FontStyle29"/>
          <w:sz w:val="24"/>
          <w:szCs w:val="24"/>
          <w:lang w:eastAsia="de-DE"/>
        </w:rPr>
        <w:t>). Simferopol.-2007.- 136p.</w:t>
      </w:r>
    </w:p>
    <w:p w14:paraId="144A5722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. Радіаційна медицина.: підручник.-  за ред. </w:t>
      </w:r>
      <w:proofErr w:type="spellStart"/>
      <w:r w:rsidRPr="00FF6056">
        <w:rPr>
          <w:sz w:val="24"/>
          <w:szCs w:val="24"/>
        </w:rPr>
        <w:t>чл.-</w:t>
      </w:r>
      <w:proofErr w:type="spellEnd"/>
      <w:r w:rsidRPr="00FF6056">
        <w:rPr>
          <w:sz w:val="24"/>
          <w:szCs w:val="24"/>
        </w:rPr>
        <w:t xml:space="preserve"> кор. НАМН України</w:t>
      </w:r>
      <w:r w:rsidRPr="00FF6056">
        <w:rPr>
          <w:sz w:val="24"/>
          <w:szCs w:val="24"/>
          <w:lang w:val="ru-RU"/>
        </w:rPr>
        <w:t>,</w:t>
      </w:r>
      <w:r w:rsidRPr="00FF6056">
        <w:rPr>
          <w:sz w:val="24"/>
          <w:szCs w:val="24"/>
        </w:rPr>
        <w:t xml:space="preserve"> проф. М.І. </w:t>
      </w:r>
      <w:proofErr w:type="spellStart"/>
      <w:r w:rsidRPr="00FF6056">
        <w:rPr>
          <w:sz w:val="24"/>
          <w:szCs w:val="24"/>
        </w:rPr>
        <w:t>Пилипенка</w:t>
      </w:r>
      <w:proofErr w:type="spellEnd"/>
      <w:r w:rsidRPr="00FF6056">
        <w:rPr>
          <w:sz w:val="24"/>
          <w:szCs w:val="24"/>
        </w:rPr>
        <w:t>.:ВСВ “Медицина”, 2012.-232 с.</w:t>
      </w:r>
    </w:p>
    <w:p w14:paraId="02FD78D0" w14:textId="77777777" w:rsidR="00FF6056" w:rsidRPr="00FF6056" w:rsidRDefault="00FF6056" w:rsidP="00FF6056">
      <w:pPr>
        <w:pStyle w:val="20"/>
        <w:numPr>
          <w:ilvl w:val="0"/>
          <w:numId w:val="16"/>
        </w:numPr>
        <w:spacing w:line="240" w:lineRule="auto"/>
        <w:ind w:right="-189"/>
        <w:rPr>
          <w:lang w:val="ru-RU"/>
        </w:rPr>
      </w:pPr>
      <w:r w:rsidRPr="00FF6056">
        <w:rPr>
          <w:lang w:val="ru-RU"/>
        </w:rPr>
        <w:t xml:space="preserve"> </w:t>
      </w:r>
      <w:proofErr w:type="spellStart"/>
      <w:r w:rsidRPr="00FF6056">
        <w:rPr>
          <w:lang w:val="ru-RU"/>
        </w:rPr>
        <w:t>Бутомо</w:t>
      </w:r>
      <w:proofErr w:type="spellEnd"/>
      <w:r w:rsidRPr="00FF6056">
        <w:rPr>
          <w:lang w:val="ru-RU"/>
        </w:rPr>
        <w:t xml:space="preserve"> Н.В., Гребенюк А.Н., Ушаков И.Б. Основы медицинской радиобиологии / Под ред. И.Б.Ушакова. – СПб: ЩЩЩ “Издательство Фолиант”, 2004. – 384 с.</w:t>
      </w:r>
    </w:p>
    <w:p w14:paraId="511085A6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Байсоголов</w:t>
      </w:r>
      <w:proofErr w:type="spellEnd"/>
      <w:r w:rsidRPr="00FF6056">
        <w:rPr>
          <w:sz w:val="24"/>
          <w:szCs w:val="24"/>
        </w:rPr>
        <w:t xml:space="preserve"> Г.Д., </w:t>
      </w:r>
      <w:proofErr w:type="spellStart"/>
      <w:r w:rsidRPr="00FF6056">
        <w:rPr>
          <w:sz w:val="24"/>
          <w:szCs w:val="24"/>
        </w:rPr>
        <w:t>Гуськова</w:t>
      </w:r>
      <w:proofErr w:type="spellEnd"/>
      <w:r w:rsidRPr="00FF6056">
        <w:rPr>
          <w:sz w:val="24"/>
          <w:szCs w:val="24"/>
        </w:rPr>
        <w:t xml:space="preserve"> А.К. </w:t>
      </w:r>
      <w:proofErr w:type="spellStart"/>
      <w:r w:rsidRPr="00FF6056">
        <w:rPr>
          <w:sz w:val="24"/>
          <w:szCs w:val="24"/>
        </w:rPr>
        <w:t>Лучевая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болезнь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человека.-</w:t>
      </w:r>
      <w:proofErr w:type="spellEnd"/>
      <w:r w:rsidRPr="00FF6056">
        <w:rPr>
          <w:sz w:val="24"/>
          <w:szCs w:val="24"/>
        </w:rPr>
        <w:t xml:space="preserve"> М.: Медицина, 1982.- 384 с.</w:t>
      </w:r>
    </w:p>
    <w:p w14:paraId="01E41318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Барабой</w:t>
      </w:r>
      <w:proofErr w:type="spellEnd"/>
      <w:r w:rsidRPr="00FF6056">
        <w:rPr>
          <w:sz w:val="24"/>
          <w:szCs w:val="24"/>
        </w:rPr>
        <w:t xml:space="preserve"> В.А.  От </w:t>
      </w:r>
      <w:proofErr w:type="spellStart"/>
      <w:r w:rsidRPr="00FF6056">
        <w:rPr>
          <w:sz w:val="24"/>
          <w:szCs w:val="24"/>
        </w:rPr>
        <w:t>Хиросимы</w:t>
      </w:r>
      <w:proofErr w:type="spellEnd"/>
      <w:r w:rsidRPr="00FF6056">
        <w:rPr>
          <w:sz w:val="24"/>
          <w:szCs w:val="24"/>
        </w:rPr>
        <w:t xml:space="preserve"> до </w:t>
      </w:r>
      <w:proofErr w:type="spellStart"/>
      <w:r w:rsidRPr="00FF6056">
        <w:rPr>
          <w:sz w:val="24"/>
          <w:szCs w:val="24"/>
        </w:rPr>
        <w:t>Чернобыля.-</w:t>
      </w:r>
      <w:proofErr w:type="spellEnd"/>
      <w:r w:rsidRPr="00FF6056">
        <w:rPr>
          <w:sz w:val="24"/>
          <w:szCs w:val="24"/>
        </w:rPr>
        <w:t xml:space="preserve"> К.: Наук. думка, 1991.- 128 с.</w:t>
      </w:r>
    </w:p>
    <w:p w14:paraId="25BD2569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Бардычев</w:t>
      </w:r>
      <w:proofErr w:type="spellEnd"/>
      <w:r w:rsidRPr="00FF6056">
        <w:rPr>
          <w:sz w:val="24"/>
          <w:szCs w:val="24"/>
        </w:rPr>
        <w:t xml:space="preserve"> М.С., </w:t>
      </w:r>
      <w:proofErr w:type="spellStart"/>
      <w:r w:rsidRPr="00FF6056">
        <w:rPr>
          <w:sz w:val="24"/>
          <w:szCs w:val="24"/>
        </w:rPr>
        <w:t>Цыб</w:t>
      </w:r>
      <w:proofErr w:type="spellEnd"/>
      <w:r w:rsidRPr="00FF6056">
        <w:rPr>
          <w:sz w:val="24"/>
          <w:szCs w:val="24"/>
        </w:rPr>
        <w:t xml:space="preserve"> А.Ф. </w:t>
      </w:r>
      <w:proofErr w:type="spellStart"/>
      <w:r w:rsidRPr="00FF6056">
        <w:rPr>
          <w:sz w:val="24"/>
          <w:szCs w:val="24"/>
        </w:rPr>
        <w:t>Местные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лучевые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повреждения</w:t>
      </w:r>
      <w:proofErr w:type="spellEnd"/>
      <w:r w:rsidRPr="00FF6056">
        <w:rPr>
          <w:sz w:val="24"/>
          <w:szCs w:val="24"/>
        </w:rPr>
        <w:t xml:space="preserve"> М.: Медицина, 1985.- 240 с.</w:t>
      </w:r>
    </w:p>
    <w:p w14:paraId="6450EEA2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Булдаков</w:t>
      </w:r>
      <w:proofErr w:type="spellEnd"/>
      <w:r w:rsidRPr="00FF6056">
        <w:rPr>
          <w:sz w:val="24"/>
          <w:szCs w:val="24"/>
        </w:rPr>
        <w:t xml:space="preserve"> Л.А. </w:t>
      </w:r>
      <w:proofErr w:type="spellStart"/>
      <w:r w:rsidRPr="00FF6056">
        <w:rPr>
          <w:sz w:val="24"/>
          <w:szCs w:val="24"/>
        </w:rPr>
        <w:t>Радиоактивные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вещества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человек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Энергоатомиздат</w:t>
      </w:r>
      <w:proofErr w:type="spellEnd"/>
      <w:r w:rsidRPr="00FF6056">
        <w:rPr>
          <w:sz w:val="24"/>
          <w:szCs w:val="24"/>
        </w:rPr>
        <w:t>, 1990.- 160 с.</w:t>
      </w:r>
    </w:p>
    <w:p w14:paraId="0FDFA442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Голубев</w:t>
      </w:r>
      <w:proofErr w:type="spellEnd"/>
      <w:r w:rsidRPr="00FF6056">
        <w:rPr>
          <w:sz w:val="24"/>
          <w:szCs w:val="24"/>
        </w:rPr>
        <w:t xml:space="preserve"> Б.П. </w:t>
      </w:r>
      <w:proofErr w:type="spellStart"/>
      <w:r w:rsidRPr="00FF6056">
        <w:rPr>
          <w:sz w:val="24"/>
          <w:szCs w:val="24"/>
        </w:rPr>
        <w:t>Дозиметрия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защита</w:t>
      </w:r>
      <w:proofErr w:type="spellEnd"/>
      <w:r w:rsidRPr="00FF6056">
        <w:rPr>
          <w:sz w:val="24"/>
          <w:szCs w:val="24"/>
        </w:rPr>
        <w:t xml:space="preserve"> от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: </w:t>
      </w:r>
      <w:proofErr w:type="spellStart"/>
      <w:r w:rsidRPr="00FF6056">
        <w:rPr>
          <w:sz w:val="24"/>
          <w:szCs w:val="24"/>
        </w:rPr>
        <w:t>Учебн</w:t>
      </w:r>
      <w:proofErr w:type="spellEnd"/>
      <w:r w:rsidRPr="00FF6056">
        <w:rPr>
          <w:sz w:val="24"/>
          <w:szCs w:val="24"/>
        </w:rPr>
        <w:t xml:space="preserve">. для </w:t>
      </w:r>
      <w:proofErr w:type="spellStart"/>
      <w:r w:rsidRPr="00FF6056">
        <w:rPr>
          <w:sz w:val="24"/>
          <w:szCs w:val="24"/>
        </w:rPr>
        <w:t>вузов</w:t>
      </w:r>
      <w:proofErr w:type="spellEnd"/>
      <w:r w:rsidRPr="00FF6056">
        <w:rPr>
          <w:sz w:val="24"/>
          <w:szCs w:val="24"/>
        </w:rPr>
        <w:t xml:space="preserve">/ </w:t>
      </w:r>
      <w:proofErr w:type="spellStart"/>
      <w:r w:rsidRPr="00FF6056">
        <w:rPr>
          <w:sz w:val="24"/>
          <w:szCs w:val="24"/>
        </w:rPr>
        <w:t>Под</w:t>
      </w:r>
      <w:proofErr w:type="spellEnd"/>
      <w:r w:rsidRPr="00FF6056">
        <w:rPr>
          <w:sz w:val="24"/>
          <w:szCs w:val="24"/>
        </w:rPr>
        <w:t xml:space="preserve"> ред. Е.Л.</w:t>
      </w:r>
      <w:proofErr w:type="spellStart"/>
      <w:r w:rsidRPr="00FF6056">
        <w:rPr>
          <w:sz w:val="24"/>
          <w:szCs w:val="24"/>
        </w:rPr>
        <w:t>Столярова</w:t>
      </w:r>
      <w:proofErr w:type="spellEnd"/>
      <w:r w:rsidRPr="00FF6056">
        <w:rPr>
          <w:sz w:val="24"/>
          <w:szCs w:val="24"/>
        </w:rPr>
        <w:t xml:space="preserve"> - 4-е </w:t>
      </w:r>
      <w:proofErr w:type="spellStart"/>
      <w:r w:rsidRPr="00FF6056">
        <w:rPr>
          <w:sz w:val="24"/>
          <w:szCs w:val="24"/>
        </w:rPr>
        <w:t>изд</w:t>
      </w:r>
      <w:proofErr w:type="spellEnd"/>
      <w:r w:rsidRPr="00FF6056">
        <w:rPr>
          <w:sz w:val="24"/>
          <w:szCs w:val="24"/>
        </w:rPr>
        <w:t xml:space="preserve">., </w:t>
      </w:r>
      <w:proofErr w:type="spellStart"/>
      <w:r w:rsidRPr="00FF6056">
        <w:rPr>
          <w:sz w:val="24"/>
          <w:szCs w:val="24"/>
        </w:rPr>
        <w:t>перераб</w:t>
      </w:r>
      <w:proofErr w:type="spellEnd"/>
      <w:r w:rsidRPr="00FF6056">
        <w:rPr>
          <w:sz w:val="24"/>
          <w:szCs w:val="24"/>
        </w:rPr>
        <w:t xml:space="preserve">. и </w:t>
      </w:r>
      <w:proofErr w:type="spellStart"/>
      <w:r w:rsidRPr="00FF6056">
        <w:rPr>
          <w:sz w:val="24"/>
          <w:szCs w:val="24"/>
        </w:rPr>
        <w:t>доп.-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Энергомашиздат</w:t>
      </w:r>
      <w:proofErr w:type="spellEnd"/>
      <w:r w:rsidRPr="00FF6056">
        <w:rPr>
          <w:sz w:val="24"/>
          <w:szCs w:val="24"/>
        </w:rPr>
        <w:t>, 1986.-486 с.</w:t>
      </w:r>
    </w:p>
    <w:p w14:paraId="11AD1E91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proofErr w:type="spellStart"/>
      <w:r w:rsidRPr="00FF6056">
        <w:rPr>
          <w:sz w:val="24"/>
          <w:szCs w:val="24"/>
        </w:rPr>
        <w:t>.Кириллов</w:t>
      </w:r>
      <w:proofErr w:type="spellEnd"/>
      <w:r w:rsidRPr="00FF6056">
        <w:rPr>
          <w:sz w:val="24"/>
          <w:szCs w:val="24"/>
        </w:rPr>
        <w:t xml:space="preserve"> В.Ф., </w:t>
      </w:r>
      <w:proofErr w:type="spellStart"/>
      <w:r w:rsidRPr="00FF6056">
        <w:rPr>
          <w:sz w:val="24"/>
          <w:szCs w:val="24"/>
        </w:rPr>
        <w:t>Коренков</w:t>
      </w:r>
      <w:proofErr w:type="spellEnd"/>
      <w:r w:rsidRPr="00FF6056">
        <w:rPr>
          <w:sz w:val="24"/>
          <w:szCs w:val="24"/>
        </w:rPr>
        <w:t xml:space="preserve"> И.П. </w:t>
      </w:r>
      <w:proofErr w:type="spellStart"/>
      <w:r w:rsidRPr="00FF6056">
        <w:rPr>
          <w:sz w:val="24"/>
          <w:szCs w:val="24"/>
        </w:rPr>
        <w:t>Гигиена</w:t>
      </w:r>
      <w:proofErr w:type="spellEnd"/>
      <w:r w:rsidRPr="00FF6056">
        <w:rPr>
          <w:sz w:val="24"/>
          <w:szCs w:val="24"/>
        </w:rPr>
        <w:t xml:space="preserve"> труда </w:t>
      </w:r>
      <w:proofErr w:type="spellStart"/>
      <w:r w:rsidRPr="00FF6056">
        <w:rPr>
          <w:sz w:val="24"/>
          <w:szCs w:val="24"/>
        </w:rPr>
        <w:t>медицинского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персонала</w:t>
      </w:r>
      <w:proofErr w:type="spellEnd"/>
      <w:r w:rsidRPr="00FF6056">
        <w:rPr>
          <w:sz w:val="24"/>
          <w:szCs w:val="24"/>
        </w:rPr>
        <w:t xml:space="preserve"> при </w:t>
      </w:r>
      <w:proofErr w:type="spellStart"/>
      <w:r w:rsidRPr="00FF6056">
        <w:rPr>
          <w:sz w:val="24"/>
          <w:szCs w:val="24"/>
        </w:rPr>
        <w:t>работе</w:t>
      </w:r>
      <w:proofErr w:type="spellEnd"/>
      <w:r w:rsidRPr="00FF6056">
        <w:rPr>
          <w:sz w:val="24"/>
          <w:szCs w:val="24"/>
        </w:rPr>
        <w:t xml:space="preserve"> с </w:t>
      </w:r>
      <w:proofErr w:type="spellStart"/>
      <w:r w:rsidRPr="00FF6056">
        <w:rPr>
          <w:sz w:val="24"/>
          <w:szCs w:val="24"/>
        </w:rPr>
        <w:t>источниками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 М.: Медицина, 1986.- 184 с.</w:t>
      </w:r>
    </w:p>
    <w:p w14:paraId="397A690F" w14:textId="77777777" w:rsidR="00FF6056" w:rsidRPr="00FF6056" w:rsidRDefault="00FF6056" w:rsidP="00FF6056">
      <w:pPr>
        <w:pStyle w:val="a4"/>
        <w:numPr>
          <w:ilvl w:val="0"/>
          <w:numId w:val="16"/>
        </w:num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Пилипенко М.І. Радіаційні вимірювання: принципи, поняття, одиниці.-УРЖ. 1991 </w:t>
      </w:r>
    </w:p>
    <w:p w14:paraId="281D29C2" w14:textId="77777777" w:rsidR="00FF6056" w:rsidRDefault="00FF6056" w:rsidP="00FF6056">
      <w:pPr>
        <w:pStyle w:val="a4"/>
        <w:numPr>
          <w:ilvl w:val="0"/>
          <w:numId w:val="16"/>
        </w:numPr>
        <w:shd w:val="clear" w:color="auto" w:fill="FFFFFF"/>
        <w:jc w:val="both"/>
        <w:rPr>
          <w:rFonts w:eastAsia="MS Mincho"/>
          <w:sz w:val="24"/>
          <w:szCs w:val="24"/>
        </w:rPr>
      </w:pPr>
      <w:r w:rsidRPr="00FF6056">
        <w:rPr>
          <w:rFonts w:eastAsia="MS Mincho"/>
          <w:sz w:val="24"/>
          <w:szCs w:val="24"/>
        </w:rPr>
        <w:t xml:space="preserve">Електронні носії інформації (Інтернет, WЕB-сайти). </w:t>
      </w:r>
    </w:p>
    <w:p w14:paraId="01D7D1FE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1. Радіаційна медицина.: підручник.-  за ред. </w:t>
      </w:r>
      <w:proofErr w:type="spellStart"/>
      <w:r w:rsidRPr="00023783">
        <w:rPr>
          <w:sz w:val="24"/>
        </w:rPr>
        <w:t>чл.-</w:t>
      </w:r>
      <w:proofErr w:type="spellEnd"/>
      <w:r w:rsidRPr="00023783">
        <w:rPr>
          <w:sz w:val="24"/>
        </w:rPr>
        <w:t xml:space="preserve"> кор. НАМН України, проф. М.І. </w:t>
      </w:r>
      <w:proofErr w:type="spellStart"/>
      <w:r w:rsidRPr="00023783">
        <w:rPr>
          <w:sz w:val="24"/>
        </w:rPr>
        <w:t>Пилипенка</w:t>
      </w:r>
      <w:proofErr w:type="spellEnd"/>
      <w:r w:rsidRPr="00023783">
        <w:rPr>
          <w:sz w:val="24"/>
        </w:rPr>
        <w:t>.:ВСВ “Медицина”, 2012.-232 с.</w:t>
      </w:r>
    </w:p>
    <w:p w14:paraId="4F9FC0EF" w14:textId="77777777" w:rsidR="00023783" w:rsidRPr="00BF70A5" w:rsidRDefault="00023783" w:rsidP="00023783">
      <w:pPr>
        <w:pStyle w:val="20"/>
        <w:numPr>
          <w:ilvl w:val="0"/>
          <w:numId w:val="16"/>
        </w:numPr>
        <w:spacing w:line="240" w:lineRule="auto"/>
        <w:ind w:right="-189"/>
        <w:rPr>
          <w:lang w:val="ru-RU"/>
        </w:rPr>
      </w:pPr>
      <w:r w:rsidRPr="00BF70A5">
        <w:rPr>
          <w:lang w:val="ru-RU"/>
        </w:rPr>
        <w:t xml:space="preserve">2. </w:t>
      </w:r>
      <w:proofErr w:type="spellStart"/>
      <w:r w:rsidRPr="00BF70A5">
        <w:rPr>
          <w:lang w:val="ru-RU"/>
        </w:rPr>
        <w:t>Бутомо</w:t>
      </w:r>
      <w:proofErr w:type="spellEnd"/>
      <w:r w:rsidRPr="00BF70A5">
        <w:rPr>
          <w:lang w:val="ru-RU"/>
        </w:rPr>
        <w:t xml:space="preserve"> Н.В., Гребенюк А.Н., Ушаков И.Б. Основы медицинской радиобиологии / Под ред. И.Б.Ушакова. – СПб: ЩЩЩ “Издательство Фолиант”, 2004. – 384 с.</w:t>
      </w:r>
    </w:p>
    <w:p w14:paraId="3EB96B7D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3. </w:t>
      </w:r>
      <w:proofErr w:type="spellStart"/>
      <w:r w:rsidRPr="00023783">
        <w:rPr>
          <w:sz w:val="24"/>
        </w:rPr>
        <w:t>Байсоголов</w:t>
      </w:r>
      <w:proofErr w:type="spellEnd"/>
      <w:r w:rsidRPr="00023783">
        <w:rPr>
          <w:sz w:val="24"/>
        </w:rPr>
        <w:t xml:space="preserve"> Г.Д., </w:t>
      </w:r>
      <w:proofErr w:type="spellStart"/>
      <w:r w:rsidRPr="00023783">
        <w:rPr>
          <w:sz w:val="24"/>
        </w:rPr>
        <w:t>Гуськова</w:t>
      </w:r>
      <w:proofErr w:type="spellEnd"/>
      <w:r w:rsidRPr="00023783">
        <w:rPr>
          <w:sz w:val="24"/>
        </w:rPr>
        <w:t xml:space="preserve"> А.К. </w:t>
      </w:r>
      <w:proofErr w:type="spellStart"/>
      <w:r w:rsidRPr="00023783">
        <w:rPr>
          <w:sz w:val="24"/>
        </w:rPr>
        <w:t>Лучевая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болезнь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человека.-</w:t>
      </w:r>
      <w:proofErr w:type="spellEnd"/>
      <w:r w:rsidRPr="00023783">
        <w:rPr>
          <w:sz w:val="24"/>
        </w:rPr>
        <w:t xml:space="preserve"> М.: Медицина, 1982.- 384 с.</w:t>
      </w:r>
    </w:p>
    <w:p w14:paraId="6A5D8302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4. </w:t>
      </w:r>
      <w:proofErr w:type="spellStart"/>
      <w:r w:rsidRPr="00023783">
        <w:rPr>
          <w:sz w:val="24"/>
        </w:rPr>
        <w:t>Барабой</w:t>
      </w:r>
      <w:proofErr w:type="spellEnd"/>
      <w:r w:rsidRPr="00023783">
        <w:rPr>
          <w:sz w:val="24"/>
        </w:rPr>
        <w:t xml:space="preserve"> В.А.  От </w:t>
      </w:r>
      <w:proofErr w:type="spellStart"/>
      <w:r w:rsidRPr="00023783">
        <w:rPr>
          <w:sz w:val="24"/>
        </w:rPr>
        <w:t>Хиросимы</w:t>
      </w:r>
      <w:proofErr w:type="spellEnd"/>
      <w:r w:rsidRPr="00023783">
        <w:rPr>
          <w:sz w:val="24"/>
        </w:rPr>
        <w:t xml:space="preserve"> до </w:t>
      </w:r>
      <w:proofErr w:type="spellStart"/>
      <w:r w:rsidRPr="00023783">
        <w:rPr>
          <w:sz w:val="24"/>
        </w:rPr>
        <w:t>Чернобыля.-</w:t>
      </w:r>
      <w:proofErr w:type="spellEnd"/>
      <w:r w:rsidRPr="00023783">
        <w:rPr>
          <w:sz w:val="24"/>
        </w:rPr>
        <w:t xml:space="preserve"> К.: Наук. думка, 1991.- 128 с.</w:t>
      </w:r>
    </w:p>
    <w:p w14:paraId="2077D372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lastRenderedPageBreak/>
        <w:t xml:space="preserve">5. </w:t>
      </w:r>
      <w:proofErr w:type="spellStart"/>
      <w:r w:rsidRPr="00023783">
        <w:rPr>
          <w:sz w:val="24"/>
        </w:rPr>
        <w:t>Бардычев</w:t>
      </w:r>
      <w:proofErr w:type="spellEnd"/>
      <w:r w:rsidRPr="00023783">
        <w:rPr>
          <w:sz w:val="24"/>
        </w:rPr>
        <w:t xml:space="preserve"> М.С., </w:t>
      </w:r>
      <w:proofErr w:type="spellStart"/>
      <w:r w:rsidRPr="00023783">
        <w:rPr>
          <w:sz w:val="24"/>
        </w:rPr>
        <w:t>Цыб</w:t>
      </w:r>
      <w:proofErr w:type="spellEnd"/>
      <w:r w:rsidRPr="00023783">
        <w:rPr>
          <w:sz w:val="24"/>
        </w:rPr>
        <w:t xml:space="preserve"> А.Ф. </w:t>
      </w:r>
      <w:proofErr w:type="spellStart"/>
      <w:r w:rsidRPr="00023783">
        <w:rPr>
          <w:sz w:val="24"/>
        </w:rPr>
        <w:t>Местные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лучевые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повреждения</w:t>
      </w:r>
      <w:proofErr w:type="spellEnd"/>
      <w:r w:rsidRPr="00023783">
        <w:rPr>
          <w:sz w:val="24"/>
        </w:rPr>
        <w:t xml:space="preserve"> М.: Медицина, 1985.- 240 с.</w:t>
      </w:r>
    </w:p>
    <w:p w14:paraId="2FF78F96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6. </w:t>
      </w:r>
      <w:proofErr w:type="spellStart"/>
      <w:r w:rsidRPr="00023783">
        <w:rPr>
          <w:sz w:val="24"/>
        </w:rPr>
        <w:t>Булдаков</w:t>
      </w:r>
      <w:proofErr w:type="spellEnd"/>
      <w:r w:rsidRPr="00023783">
        <w:rPr>
          <w:sz w:val="24"/>
        </w:rPr>
        <w:t xml:space="preserve"> Л.А. </w:t>
      </w:r>
      <w:proofErr w:type="spellStart"/>
      <w:r w:rsidRPr="00023783">
        <w:rPr>
          <w:sz w:val="24"/>
        </w:rPr>
        <w:t>Радиоактивные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вещества</w:t>
      </w:r>
      <w:proofErr w:type="spellEnd"/>
      <w:r w:rsidRPr="00023783">
        <w:rPr>
          <w:sz w:val="24"/>
        </w:rPr>
        <w:t xml:space="preserve"> и </w:t>
      </w:r>
      <w:proofErr w:type="spellStart"/>
      <w:r w:rsidRPr="00023783">
        <w:rPr>
          <w:sz w:val="24"/>
        </w:rPr>
        <w:t>человек</w:t>
      </w:r>
      <w:proofErr w:type="spellEnd"/>
      <w:r w:rsidRPr="00023783">
        <w:rPr>
          <w:sz w:val="24"/>
        </w:rPr>
        <w:t xml:space="preserve"> М.: </w:t>
      </w:r>
      <w:proofErr w:type="spellStart"/>
      <w:r w:rsidRPr="00023783">
        <w:rPr>
          <w:sz w:val="24"/>
        </w:rPr>
        <w:t>Энергоатомиздат</w:t>
      </w:r>
      <w:proofErr w:type="spellEnd"/>
      <w:r w:rsidRPr="00023783">
        <w:rPr>
          <w:sz w:val="24"/>
        </w:rPr>
        <w:t>, 1990.- 160 с.</w:t>
      </w:r>
    </w:p>
    <w:p w14:paraId="474C38CC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7. </w:t>
      </w:r>
      <w:proofErr w:type="spellStart"/>
      <w:r w:rsidRPr="00023783">
        <w:rPr>
          <w:sz w:val="24"/>
        </w:rPr>
        <w:t>Голубев</w:t>
      </w:r>
      <w:proofErr w:type="spellEnd"/>
      <w:r w:rsidRPr="00023783">
        <w:rPr>
          <w:sz w:val="24"/>
        </w:rPr>
        <w:t xml:space="preserve"> Б.П. </w:t>
      </w:r>
      <w:proofErr w:type="spellStart"/>
      <w:r w:rsidRPr="00023783">
        <w:rPr>
          <w:sz w:val="24"/>
        </w:rPr>
        <w:t>Дозиметрия</w:t>
      </w:r>
      <w:proofErr w:type="spellEnd"/>
      <w:r w:rsidRPr="00023783">
        <w:rPr>
          <w:sz w:val="24"/>
        </w:rPr>
        <w:t xml:space="preserve"> и </w:t>
      </w:r>
      <w:proofErr w:type="spellStart"/>
      <w:r w:rsidRPr="00023783">
        <w:rPr>
          <w:sz w:val="24"/>
        </w:rPr>
        <w:t>защита</w:t>
      </w:r>
      <w:proofErr w:type="spellEnd"/>
      <w:r w:rsidRPr="00023783">
        <w:rPr>
          <w:sz w:val="24"/>
        </w:rPr>
        <w:t xml:space="preserve"> от </w:t>
      </w:r>
      <w:proofErr w:type="spellStart"/>
      <w:r w:rsidRPr="00023783">
        <w:rPr>
          <w:sz w:val="24"/>
        </w:rPr>
        <w:t>ионизирующих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излучений</w:t>
      </w:r>
      <w:proofErr w:type="spellEnd"/>
      <w:r w:rsidRPr="00023783">
        <w:rPr>
          <w:sz w:val="24"/>
        </w:rPr>
        <w:t xml:space="preserve">: </w:t>
      </w:r>
      <w:proofErr w:type="spellStart"/>
      <w:r w:rsidRPr="00023783">
        <w:rPr>
          <w:sz w:val="24"/>
        </w:rPr>
        <w:t>Учебн</w:t>
      </w:r>
      <w:proofErr w:type="spellEnd"/>
      <w:r w:rsidRPr="00023783">
        <w:rPr>
          <w:sz w:val="24"/>
        </w:rPr>
        <w:t xml:space="preserve">. для </w:t>
      </w:r>
      <w:proofErr w:type="spellStart"/>
      <w:r w:rsidRPr="00023783">
        <w:rPr>
          <w:sz w:val="24"/>
        </w:rPr>
        <w:t>вузов</w:t>
      </w:r>
      <w:proofErr w:type="spellEnd"/>
      <w:r w:rsidRPr="00023783">
        <w:rPr>
          <w:sz w:val="24"/>
        </w:rPr>
        <w:t xml:space="preserve">/ </w:t>
      </w:r>
      <w:proofErr w:type="spellStart"/>
      <w:r w:rsidRPr="00023783">
        <w:rPr>
          <w:sz w:val="24"/>
        </w:rPr>
        <w:t>Под</w:t>
      </w:r>
      <w:proofErr w:type="spellEnd"/>
      <w:r w:rsidRPr="00023783">
        <w:rPr>
          <w:sz w:val="24"/>
        </w:rPr>
        <w:t xml:space="preserve"> ред. Е.Л.</w:t>
      </w:r>
      <w:proofErr w:type="spellStart"/>
      <w:r w:rsidRPr="00023783">
        <w:rPr>
          <w:sz w:val="24"/>
        </w:rPr>
        <w:t>Столярова</w:t>
      </w:r>
      <w:proofErr w:type="spellEnd"/>
      <w:r w:rsidRPr="00023783">
        <w:rPr>
          <w:sz w:val="24"/>
        </w:rPr>
        <w:t xml:space="preserve"> - 4-е </w:t>
      </w:r>
      <w:proofErr w:type="spellStart"/>
      <w:r w:rsidRPr="00023783">
        <w:rPr>
          <w:sz w:val="24"/>
        </w:rPr>
        <w:t>изд</w:t>
      </w:r>
      <w:proofErr w:type="spellEnd"/>
      <w:r w:rsidRPr="00023783">
        <w:rPr>
          <w:sz w:val="24"/>
        </w:rPr>
        <w:t xml:space="preserve">., </w:t>
      </w:r>
      <w:proofErr w:type="spellStart"/>
      <w:r w:rsidRPr="00023783">
        <w:rPr>
          <w:sz w:val="24"/>
        </w:rPr>
        <w:t>перераб</w:t>
      </w:r>
      <w:proofErr w:type="spellEnd"/>
      <w:r w:rsidRPr="00023783">
        <w:rPr>
          <w:sz w:val="24"/>
        </w:rPr>
        <w:t xml:space="preserve">. и </w:t>
      </w:r>
      <w:proofErr w:type="spellStart"/>
      <w:r w:rsidRPr="00023783">
        <w:rPr>
          <w:sz w:val="24"/>
        </w:rPr>
        <w:t>доп.-</w:t>
      </w:r>
      <w:proofErr w:type="spellEnd"/>
      <w:r w:rsidRPr="00023783">
        <w:rPr>
          <w:sz w:val="24"/>
        </w:rPr>
        <w:t xml:space="preserve"> М.: </w:t>
      </w:r>
      <w:proofErr w:type="spellStart"/>
      <w:r w:rsidRPr="00023783">
        <w:rPr>
          <w:sz w:val="24"/>
        </w:rPr>
        <w:t>Энергомашиздат</w:t>
      </w:r>
      <w:proofErr w:type="spellEnd"/>
      <w:r w:rsidRPr="00023783">
        <w:rPr>
          <w:sz w:val="24"/>
        </w:rPr>
        <w:t>, 1986.-486 с.</w:t>
      </w:r>
    </w:p>
    <w:p w14:paraId="522BB2A4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8. </w:t>
      </w:r>
      <w:proofErr w:type="spellStart"/>
      <w:r w:rsidRPr="00023783">
        <w:rPr>
          <w:sz w:val="24"/>
        </w:rPr>
        <w:t>Кириллов</w:t>
      </w:r>
      <w:proofErr w:type="spellEnd"/>
      <w:r w:rsidRPr="00023783">
        <w:rPr>
          <w:sz w:val="24"/>
        </w:rPr>
        <w:t xml:space="preserve"> В.Ф., </w:t>
      </w:r>
      <w:proofErr w:type="spellStart"/>
      <w:r w:rsidRPr="00023783">
        <w:rPr>
          <w:sz w:val="24"/>
        </w:rPr>
        <w:t>Коренков</w:t>
      </w:r>
      <w:proofErr w:type="spellEnd"/>
      <w:r w:rsidRPr="00023783">
        <w:rPr>
          <w:sz w:val="24"/>
        </w:rPr>
        <w:t xml:space="preserve"> И.П. </w:t>
      </w:r>
      <w:proofErr w:type="spellStart"/>
      <w:r w:rsidRPr="00023783">
        <w:rPr>
          <w:sz w:val="24"/>
        </w:rPr>
        <w:t>Гигиена</w:t>
      </w:r>
      <w:proofErr w:type="spellEnd"/>
      <w:r w:rsidRPr="00023783">
        <w:rPr>
          <w:sz w:val="24"/>
        </w:rPr>
        <w:t xml:space="preserve"> труда </w:t>
      </w:r>
      <w:proofErr w:type="spellStart"/>
      <w:r w:rsidRPr="00023783">
        <w:rPr>
          <w:sz w:val="24"/>
        </w:rPr>
        <w:t>медицинского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персонала</w:t>
      </w:r>
      <w:proofErr w:type="spellEnd"/>
      <w:r w:rsidRPr="00023783">
        <w:rPr>
          <w:sz w:val="24"/>
        </w:rPr>
        <w:t xml:space="preserve"> при </w:t>
      </w:r>
      <w:proofErr w:type="spellStart"/>
      <w:r w:rsidRPr="00023783">
        <w:rPr>
          <w:sz w:val="24"/>
        </w:rPr>
        <w:t>работе</w:t>
      </w:r>
      <w:proofErr w:type="spellEnd"/>
      <w:r w:rsidRPr="00023783">
        <w:rPr>
          <w:sz w:val="24"/>
        </w:rPr>
        <w:t xml:space="preserve"> с </w:t>
      </w:r>
      <w:proofErr w:type="spellStart"/>
      <w:r w:rsidRPr="00023783">
        <w:rPr>
          <w:sz w:val="24"/>
        </w:rPr>
        <w:t>источниками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ионизирующих</w:t>
      </w:r>
      <w:proofErr w:type="spellEnd"/>
      <w:r w:rsidRPr="00023783">
        <w:rPr>
          <w:sz w:val="24"/>
        </w:rPr>
        <w:t xml:space="preserve"> </w:t>
      </w:r>
      <w:proofErr w:type="spellStart"/>
      <w:r w:rsidRPr="00023783">
        <w:rPr>
          <w:sz w:val="24"/>
        </w:rPr>
        <w:t>излучений</w:t>
      </w:r>
      <w:proofErr w:type="spellEnd"/>
      <w:r w:rsidRPr="00023783">
        <w:rPr>
          <w:sz w:val="24"/>
        </w:rPr>
        <w:t xml:space="preserve"> М.: Медицина, 1986.- 184 с.</w:t>
      </w:r>
    </w:p>
    <w:p w14:paraId="717110D2" w14:textId="77777777" w:rsidR="00023783" w:rsidRPr="00023783" w:rsidRDefault="00023783" w:rsidP="00023783">
      <w:pPr>
        <w:pStyle w:val="a4"/>
        <w:numPr>
          <w:ilvl w:val="0"/>
          <w:numId w:val="16"/>
        </w:numPr>
        <w:ind w:right="-189"/>
        <w:jc w:val="both"/>
        <w:rPr>
          <w:sz w:val="24"/>
        </w:rPr>
      </w:pPr>
      <w:r w:rsidRPr="00023783">
        <w:rPr>
          <w:sz w:val="24"/>
        </w:rPr>
        <w:t xml:space="preserve">9. Пилипенко М.І. Радіаційні вимірювання: принципи, поняття, одиниці.-УРЖ. 1991 </w:t>
      </w:r>
    </w:p>
    <w:p w14:paraId="199F40ED" w14:textId="77777777" w:rsidR="00023783" w:rsidRPr="00023783" w:rsidRDefault="00023783" w:rsidP="00023783">
      <w:pPr>
        <w:pStyle w:val="a4"/>
        <w:numPr>
          <w:ilvl w:val="0"/>
          <w:numId w:val="16"/>
        </w:numPr>
        <w:shd w:val="clear" w:color="auto" w:fill="FFFFFF"/>
        <w:jc w:val="both"/>
        <w:rPr>
          <w:rFonts w:eastAsia="MS Mincho"/>
          <w:sz w:val="24"/>
        </w:rPr>
      </w:pPr>
      <w:r w:rsidRPr="00023783">
        <w:rPr>
          <w:rFonts w:eastAsia="MS Mincho"/>
          <w:sz w:val="24"/>
        </w:rPr>
        <w:t xml:space="preserve">10. Електронні носії інформації (Інтернет, WЕB-сайти). </w:t>
      </w:r>
    </w:p>
    <w:p w14:paraId="0D8A88A9" w14:textId="77777777" w:rsidR="00023783" w:rsidRPr="00FF6056" w:rsidRDefault="00023783" w:rsidP="00023783">
      <w:pPr>
        <w:pStyle w:val="a4"/>
        <w:shd w:val="clear" w:color="auto" w:fill="FFFFFF"/>
        <w:ind w:left="360"/>
        <w:jc w:val="both"/>
        <w:rPr>
          <w:rFonts w:eastAsia="MS Mincho"/>
          <w:sz w:val="24"/>
          <w:szCs w:val="24"/>
        </w:rPr>
      </w:pPr>
    </w:p>
    <w:p w14:paraId="16A97697" w14:textId="77777777" w:rsidR="00F755CA" w:rsidRPr="00FF6056" w:rsidRDefault="00F755CA" w:rsidP="0006295B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14:paraId="7E37455C" w14:textId="77777777" w:rsidR="00F755CA" w:rsidRPr="00FF6056" w:rsidRDefault="00F755CA" w:rsidP="0006295B">
      <w:pPr>
        <w:shd w:val="clear" w:color="auto" w:fill="FFFFFF"/>
        <w:jc w:val="center"/>
        <w:rPr>
          <w:sz w:val="24"/>
          <w:szCs w:val="24"/>
        </w:rPr>
      </w:pPr>
      <w:r w:rsidRPr="00FF6056">
        <w:rPr>
          <w:b/>
          <w:bCs/>
          <w:spacing w:val="-6"/>
          <w:sz w:val="24"/>
          <w:szCs w:val="24"/>
        </w:rPr>
        <w:t>Допоміжна</w:t>
      </w:r>
    </w:p>
    <w:p w14:paraId="296CD7B4" w14:textId="77777777" w:rsidR="00F755CA" w:rsidRPr="00FF6056" w:rsidRDefault="00F755CA" w:rsidP="0006295B">
      <w:pPr>
        <w:numPr>
          <w:ilvl w:val="0"/>
          <w:numId w:val="17"/>
        </w:numPr>
        <w:adjustRightInd w:val="0"/>
        <w:jc w:val="both"/>
        <w:rPr>
          <w:rStyle w:val="FontStyle29"/>
          <w:sz w:val="24"/>
          <w:szCs w:val="24"/>
        </w:rPr>
      </w:pPr>
      <w:r w:rsidRPr="00FF6056">
        <w:rPr>
          <w:rStyle w:val="FontStyle29"/>
          <w:sz w:val="24"/>
          <w:szCs w:val="24"/>
        </w:rPr>
        <w:t xml:space="preserve">Атлас онкологічних операцій / Під ред. Б.Е. </w:t>
      </w:r>
      <w:proofErr w:type="spellStart"/>
      <w:r w:rsidRPr="00FF6056">
        <w:rPr>
          <w:rStyle w:val="FontStyle29"/>
          <w:sz w:val="24"/>
          <w:szCs w:val="24"/>
        </w:rPr>
        <w:t>Петерсона</w:t>
      </w:r>
      <w:proofErr w:type="spellEnd"/>
      <w:r w:rsidRPr="00FF6056">
        <w:rPr>
          <w:rStyle w:val="FontStyle29"/>
          <w:sz w:val="24"/>
          <w:szCs w:val="24"/>
        </w:rPr>
        <w:t xml:space="preserve">, В. І. </w:t>
      </w:r>
      <w:proofErr w:type="spellStart"/>
      <w:r w:rsidRPr="00FF6056">
        <w:rPr>
          <w:rStyle w:val="FontStyle29"/>
          <w:sz w:val="24"/>
          <w:szCs w:val="24"/>
        </w:rPr>
        <w:t>Чиссова</w:t>
      </w:r>
      <w:proofErr w:type="spellEnd"/>
      <w:r w:rsidRPr="00FF6056">
        <w:rPr>
          <w:rStyle w:val="FontStyle29"/>
          <w:sz w:val="24"/>
          <w:szCs w:val="24"/>
        </w:rPr>
        <w:t xml:space="preserve">, А.І. </w:t>
      </w:r>
      <w:proofErr w:type="spellStart"/>
      <w:r w:rsidRPr="00FF6056">
        <w:rPr>
          <w:rStyle w:val="FontStyle29"/>
          <w:sz w:val="24"/>
          <w:szCs w:val="24"/>
        </w:rPr>
        <w:t>Пачеса</w:t>
      </w:r>
      <w:proofErr w:type="spellEnd"/>
      <w:r w:rsidRPr="00FF6056">
        <w:rPr>
          <w:rStyle w:val="FontStyle29"/>
          <w:sz w:val="24"/>
          <w:szCs w:val="24"/>
        </w:rPr>
        <w:t xml:space="preserve"> - М.: Медицина, 1987. -534с. </w:t>
      </w:r>
    </w:p>
    <w:p w14:paraId="4F9BE2D7" w14:textId="77777777" w:rsidR="00F755CA" w:rsidRPr="00FF6056" w:rsidRDefault="00F755CA" w:rsidP="0006295B">
      <w:pPr>
        <w:numPr>
          <w:ilvl w:val="0"/>
          <w:numId w:val="17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Лупальцов</w:t>
      </w:r>
      <w:proofErr w:type="spellEnd"/>
      <w:r w:rsidRPr="00FF6056">
        <w:rPr>
          <w:rStyle w:val="FontStyle29"/>
          <w:sz w:val="24"/>
          <w:szCs w:val="24"/>
        </w:rPr>
        <w:t xml:space="preserve"> В.І., </w:t>
      </w:r>
      <w:proofErr w:type="spellStart"/>
      <w:r w:rsidRPr="00FF6056">
        <w:rPr>
          <w:rStyle w:val="FontStyle29"/>
          <w:sz w:val="24"/>
          <w:szCs w:val="24"/>
        </w:rPr>
        <w:t>Циганенко</w:t>
      </w:r>
      <w:proofErr w:type="spellEnd"/>
      <w:r w:rsidRPr="00FF6056">
        <w:rPr>
          <w:rStyle w:val="FontStyle29"/>
          <w:sz w:val="24"/>
          <w:szCs w:val="24"/>
        </w:rPr>
        <w:t xml:space="preserve"> А.Я., </w:t>
      </w:r>
      <w:proofErr w:type="spellStart"/>
      <w:r w:rsidRPr="00FF6056">
        <w:rPr>
          <w:rStyle w:val="FontStyle29"/>
          <w:sz w:val="24"/>
          <w:szCs w:val="24"/>
        </w:rPr>
        <w:t>Сенніков</w:t>
      </w:r>
      <w:proofErr w:type="spellEnd"/>
      <w:r w:rsidRPr="00FF6056">
        <w:rPr>
          <w:rStyle w:val="FontStyle29"/>
          <w:sz w:val="24"/>
          <w:szCs w:val="24"/>
        </w:rPr>
        <w:t xml:space="preserve"> І.А. </w:t>
      </w:r>
      <w:proofErr w:type="spellStart"/>
      <w:r w:rsidRPr="00FF6056">
        <w:rPr>
          <w:rStyle w:val="FontStyle29"/>
          <w:sz w:val="24"/>
          <w:szCs w:val="24"/>
        </w:rPr>
        <w:t>Элементы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общего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ухода</w:t>
      </w:r>
      <w:proofErr w:type="spellEnd"/>
      <w:r w:rsidRPr="00FF6056">
        <w:rPr>
          <w:rStyle w:val="FontStyle29"/>
          <w:sz w:val="24"/>
          <w:szCs w:val="24"/>
        </w:rPr>
        <w:t xml:space="preserve"> за </w:t>
      </w:r>
      <w:proofErr w:type="spellStart"/>
      <w:r w:rsidRPr="00FF6056">
        <w:rPr>
          <w:rStyle w:val="FontStyle29"/>
          <w:sz w:val="24"/>
          <w:szCs w:val="24"/>
        </w:rPr>
        <w:t>больными</w:t>
      </w:r>
      <w:proofErr w:type="spellEnd"/>
      <w:r w:rsidRPr="00FF6056">
        <w:rPr>
          <w:rStyle w:val="FontStyle29"/>
          <w:sz w:val="24"/>
          <w:szCs w:val="24"/>
        </w:rPr>
        <w:t xml:space="preserve"> в </w:t>
      </w:r>
      <w:proofErr w:type="spellStart"/>
      <w:r w:rsidRPr="00FF6056">
        <w:rPr>
          <w:rStyle w:val="FontStyle29"/>
          <w:sz w:val="24"/>
          <w:szCs w:val="24"/>
        </w:rPr>
        <w:t>хирургическом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стационаре</w:t>
      </w:r>
      <w:proofErr w:type="spellEnd"/>
      <w:r w:rsidRPr="00FF6056">
        <w:rPr>
          <w:rStyle w:val="FontStyle29"/>
          <w:sz w:val="24"/>
          <w:szCs w:val="24"/>
        </w:rPr>
        <w:t>. – Харків, 1999. – 232 С.</w:t>
      </w:r>
    </w:p>
    <w:p w14:paraId="2A5A32C4" w14:textId="77777777" w:rsidR="00F755CA" w:rsidRPr="00FF6056" w:rsidRDefault="00F755CA" w:rsidP="0006295B">
      <w:pPr>
        <w:numPr>
          <w:ilvl w:val="0"/>
          <w:numId w:val="17"/>
        </w:numPr>
        <w:adjustRightInd w:val="0"/>
        <w:jc w:val="both"/>
        <w:rPr>
          <w:rStyle w:val="FontStyle29"/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Переводчикова</w:t>
      </w:r>
      <w:proofErr w:type="spellEnd"/>
      <w:r w:rsidRPr="00FF6056">
        <w:rPr>
          <w:rStyle w:val="FontStyle29"/>
          <w:sz w:val="24"/>
          <w:szCs w:val="24"/>
        </w:rPr>
        <w:t xml:space="preserve"> Н.И. </w:t>
      </w:r>
      <w:proofErr w:type="spellStart"/>
      <w:r w:rsidRPr="00FF6056">
        <w:rPr>
          <w:rStyle w:val="FontStyle29"/>
          <w:sz w:val="24"/>
          <w:szCs w:val="24"/>
        </w:rPr>
        <w:t>Руководство</w:t>
      </w:r>
      <w:proofErr w:type="spellEnd"/>
      <w:r w:rsidRPr="00FF6056">
        <w:rPr>
          <w:rStyle w:val="FontStyle29"/>
          <w:sz w:val="24"/>
          <w:szCs w:val="24"/>
        </w:rPr>
        <w:t xml:space="preserve"> по </w:t>
      </w:r>
      <w:proofErr w:type="spellStart"/>
      <w:r w:rsidRPr="00FF6056">
        <w:rPr>
          <w:rStyle w:val="FontStyle29"/>
          <w:sz w:val="24"/>
          <w:szCs w:val="24"/>
        </w:rPr>
        <w:t>химиотерапии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опухолевых</w:t>
      </w:r>
      <w:proofErr w:type="spellEnd"/>
      <w:r w:rsidRPr="00FF6056">
        <w:rPr>
          <w:rStyle w:val="FontStyle29"/>
          <w:sz w:val="24"/>
          <w:szCs w:val="24"/>
        </w:rPr>
        <w:t xml:space="preserve"> </w:t>
      </w:r>
      <w:proofErr w:type="spellStart"/>
      <w:r w:rsidRPr="00FF6056">
        <w:rPr>
          <w:rStyle w:val="FontStyle29"/>
          <w:sz w:val="24"/>
          <w:szCs w:val="24"/>
        </w:rPr>
        <w:t>заболеваний</w:t>
      </w:r>
      <w:proofErr w:type="spellEnd"/>
      <w:r w:rsidRPr="00FF6056">
        <w:rPr>
          <w:rStyle w:val="FontStyle29"/>
          <w:sz w:val="24"/>
          <w:szCs w:val="24"/>
        </w:rPr>
        <w:t xml:space="preserve"> / </w:t>
      </w:r>
      <w:proofErr w:type="spellStart"/>
      <w:r w:rsidRPr="00FF6056">
        <w:rPr>
          <w:rStyle w:val="FontStyle29"/>
          <w:sz w:val="24"/>
          <w:szCs w:val="24"/>
        </w:rPr>
        <w:t>Под</w:t>
      </w:r>
      <w:proofErr w:type="spellEnd"/>
      <w:r w:rsidRPr="00FF6056">
        <w:rPr>
          <w:rStyle w:val="FontStyle29"/>
          <w:sz w:val="24"/>
          <w:szCs w:val="24"/>
        </w:rPr>
        <w:t xml:space="preserve"> ред. Н.И. </w:t>
      </w:r>
      <w:proofErr w:type="spellStart"/>
      <w:r w:rsidRPr="00FF6056">
        <w:rPr>
          <w:rStyle w:val="FontStyle29"/>
          <w:sz w:val="24"/>
          <w:szCs w:val="24"/>
        </w:rPr>
        <w:t>Переводчиковой</w:t>
      </w:r>
      <w:proofErr w:type="spellEnd"/>
      <w:r w:rsidRPr="00FF6056">
        <w:rPr>
          <w:rStyle w:val="FontStyle29"/>
          <w:sz w:val="24"/>
          <w:szCs w:val="24"/>
        </w:rPr>
        <w:t xml:space="preserve">. - 2-е </w:t>
      </w:r>
      <w:proofErr w:type="spellStart"/>
      <w:r w:rsidRPr="00FF6056">
        <w:rPr>
          <w:rStyle w:val="FontStyle29"/>
          <w:sz w:val="24"/>
          <w:szCs w:val="24"/>
        </w:rPr>
        <w:t>изд</w:t>
      </w:r>
      <w:proofErr w:type="spellEnd"/>
      <w:r w:rsidRPr="00FF6056">
        <w:rPr>
          <w:rStyle w:val="FontStyle29"/>
          <w:sz w:val="24"/>
          <w:szCs w:val="24"/>
        </w:rPr>
        <w:t xml:space="preserve">., </w:t>
      </w:r>
      <w:proofErr w:type="spellStart"/>
      <w:r w:rsidRPr="00FF6056">
        <w:rPr>
          <w:rStyle w:val="FontStyle29"/>
          <w:sz w:val="24"/>
          <w:szCs w:val="24"/>
        </w:rPr>
        <w:t>доп.-</w:t>
      </w:r>
      <w:proofErr w:type="spellEnd"/>
      <w:r w:rsidRPr="00FF6056">
        <w:rPr>
          <w:rStyle w:val="FontStyle29"/>
          <w:sz w:val="24"/>
          <w:szCs w:val="24"/>
        </w:rPr>
        <w:t xml:space="preserve"> М.: </w:t>
      </w:r>
      <w:proofErr w:type="spellStart"/>
      <w:r w:rsidRPr="00FF6056">
        <w:rPr>
          <w:rStyle w:val="FontStyle29"/>
          <w:sz w:val="24"/>
          <w:szCs w:val="24"/>
        </w:rPr>
        <w:t>Практическая</w:t>
      </w:r>
      <w:proofErr w:type="spellEnd"/>
      <w:r w:rsidRPr="00FF6056">
        <w:rPr>
          <w:rStyle w:val="FontStyle29"/>
          <w:sz w:val="24"/>
          <w:szCs w:val="24"/>
        </w:rPr>
        <w:t xml:space="preserve"> медицина, 2005.-С. 195- 209.</w:t>
      </w:r>
    </w:p>
    <w:p w14:paraId="615A48D1" w14:textId="77777777" w:rsidR="00F755CA" w:rsidRPr="00FF6056" w:rsidRDefault="00F755CA" w:rsidP="0006295B">
      <w:pPr>
        <w:numPr>
          <w:ilvl w:val="0"/>
          <w:numId w:val="17"/>
        </w:numPr>
        <w:shd w:val="clear" w:color="auto" w:fill="FFFFFF"/>
        <w:adjustRightInd w:val="0"/>
        <w:jc w:val="both"/>
        <w:rPr>
          <w:sz w:val="24"/>
          <w:szCs w:val="24"/>
        </w:rPr>
      </w:pPr>
      <w:proofErr w:type="spellStart"/>
      <w:r w:rsidRPr="00FF6056">
        <w:rPr>
          <w:rStyle w:val="FontStyle29"/>
          <w:sz w:val="24"/>
          <w:szCs w:val="24"/>
        </w:rPr>
        <w:t>Черноусов</w:t>
      </w:r>
      <w:proofErr w:type="spellEnd"/>
      <w:r w:rsidRPr="00FF6056">
        <w:rPr>
          <w:rStyle w:val="FontStyle29"/>
          <w:sz w:val="24"/>
          <w:szCs w:val="24"/>
        </w:rPr>
        <w:t xml:space="preserve"> А.Ф., </w:t>
      </w:r>
      <w:proofErr w:type="spellStart"/>
      <w:r w:rsidRPr="00FF6056">
        <w:rPr>
          <w:rStyle w:val="FontStyle29"/>
          <w:sz w:val="24"/>
          <w:szCs w:val="24"/>
        </w:rPr>
        <w:t>Поликарпов</w:t>
      </w:r>
      <w:proofErr w:type="spellEnd"/>
      <w:r w:rsidRPr="00FF6056">
        <w:rPr>
          <w:rStyle w:val="FontStyle29"/>
          <w:sz w:val="24"/>
          <w:szCs w:val="24"/>
        </w:rPr>
        <w:t xml:space="preserve"> С.А., </w:t>
      </w:r>
      <w:proofErr w:type="spellStart"/>
      <w:r w:rsidRPr="00FF6056">
        <w:rPr>
          <w:rStyle w:val="FontStyle29"/>
          <w:sz w:val="24"/>
          <w:szCs w:val="24"/>
        </w:rPr>
        <w:t>Черноусов</w:t>
      </w:r>
      <w:proofErr w:type="spellEnd"/>
      <w:r w:rsidRPr="00FF6056">
        <w:rPr>
          <w:rStyle w:val="FontStyle29"/>
          <w:sz w:val="24"/>
          <w:szCs w:val="24"/>
        </w:rPr>
        <w:t xml:space="preserve"> Ф.А. </w:t>
      </w:r>
      <w:proofErr w:type="spellStart"/>
      <w:r w:rsidRPr="00FF6056">
        <w:rPr>
          <w:rStyle w:val="FontStyle29"/>
          <w:sz w:val="24"/>
          <w:szCs w:val="24"/>
        </w:rPr>
        <w:t>Хирургия</w:t>
      </w:r>
      <w:proofErr w:type="spellEnd"/>
      <w:r w:rsidRPr="00FF6056">
        <w:rPr>
          <w:rStyle w:val="FontStyle29"/>
          <w:sz w:val="24"/>
          <w:szCs w:val="24"/>
        </w:rPr>
        <w:t xml:space="preserve"> рака </w:t>
      </w:r>
      <w:proofErr w:type="spellStart"/>
      <w:r w:rsidRPr="00FF6056">
        <w:rPr>
          <w:rStyle w:val="FontStyle29"/>
          <w:sz w:val="24"/>
          <w:szCs w:val="24"/>
        </w:rPr>
        <w:t>желудка</w:t>
      </w:r>
      <w:proofErr w:type="spellEnd"/>
      <w:r w:rsidRPr="00FF6056">
        <w:rPr>
          <w:rStyle w:val="FontStyle29"/>
          <w:sz w:val="24"/>
          <w:szCs w:val="24"/>
        </w:rPr>
        <w:t>. – Москва, - 2004, 560 с.</w:t>
      </w:r>
    </w:p>
    <w:p w14:paraId="5FA85BEE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5. </w:t>
      </w:r>
      <w:proofErr w:type="spellStart"/>
      <w:r w:rsidRPr="00FF6056">
        <w:rPr>
          <w:sz w:val="24"/>
          <w:szCs w:val="24"/>
        </w:rPr>
        <w:t>Чернобыльская</w:t>
      </w:r>
      <w:proofErr w:type="spellEnd"/>
      <w:r w:rsidRPr="00FF6056">
        <w:rPr>
          <w:sz w:val="24"/>
          <w:szCs w:val="24"/>
        </w:rPr>
        <w:t xml:space="preserve"> катастрофа / </w:t>
      </w:r>
      <w:proofErr w:type="spellStart"/>
      <w:r w:rsidRPr="00FF6056">
        <w:rPr>
          <w:sz w:val="24"/>
          <w:szCs w:val="24"/>
        </w:rPr>
        <w:t>Под</w:t>
      </w:r>
      <w:proofErr w:type="spellEnd"/>
      <w:r w:rsidRPr="00FF6056">
        <w:rPr>
          <w:sz w:val="24"/>
          <w:szCs w:val="24"/>
        </w:rPr>
        <w:t xml:space="preserve"> ред. В.П.</w:t>
      </w:r>
      <w:proofErr w:type="spellStart"/>
      <w:r w:rsidRPr="00FF6056">
        <w:rPr>
          <w:sz w:val="24"/>
          <w:szCs w:val="24"/>
        </w:rPr>
        <w:t>Барьяхтара.-</w:t>
      </w:r>
      <w:proofErr w:type="spellEnd"/>
      <w:r w:rsidRPr="00FF6056">
        <w:rPr>
          <w:sz w:val="24"/>
          <w:szCs w:val="24"/>
        </w:rPr>
        <w:t xml:space="preserve"> К.: Наук. думка, 1995. - 559 с.</w:t>
      </w:r>
    </w:p>
    <w:p w14:paraId="58DBA9C7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6.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Е.И., </w:t>
      </w:r>
      <w:proofErr w:type="spellStart"/>
      <w:r w:rsidRPr="00FF6056">
        <w:rPr>
          <w:sz w:val="24"/>
          <w:szCs w:val="24"/>
        </w:rPr>
        <w:t>Степанов</w:t>
      </w:r>
      <w:proofErr w:type="spellEnd"/>
      <w:r w:rsidRPr="00FF6056">
        <w:rPr>
          <w:sz w:val="24"/>
          <w:szCs w:val="24"/>
        </w:rPr>
        <w:t xml:space="preserve"> Р.П. </w:t>
      </w:r>
      <w:proofErr w:type="spellStart"/>
      <w:r w:rsidRPr="00FF6056">
        <w:rPr>
          <w:sz w:val="24"/>
          <w:szCs w:val="24"/>
        </w:rPr>
        <w:t>Ионизирующие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кровеносные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сосуды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Энергоатомиздат</w:t>
      </w:r>
      <w:proofErr w:type="spellEnd"/>
      <w:r w:rsidRPr="00FF6056">
        <w:rPr>
          <w:sz w:val="24"/>
          <w:szCs w:val="24"/>
        </w:rPr>
        <w:t>, 1985.- 324 с.</w:t>
      </w:r>
    </w:p>
    <w:p w14:paraId="7E0D1BD8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7.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А.И., </w:t>
      </w:r>
      <w:proofErr w:type="spellStart"/>
      <w:r w:rsidRPr="00FF6056">
        <w:rPr>
          <w:sz w:val="24"/>
          <w:szCs w:val="24"/>
        </w:rPr>
        <w:t>Воробьев</w:t>
      </w:r>
      <w:proofErr w:type="spellEnd"/>
      <w:r w:rsidRPr="00FF6056">
        <w:rPr>
          <w:sz w:val="24"/>
          <w:szCs w:val="24"/>
        </w:rPr>
        <w:t xml:space="preserve"> П.А. До и </w:t>
      </w:r>
      <w:proofErr w:type="spellStart"/>
      <w:r w:rsidRPr="00FF6056">
        <w:rPr>
          <w:sz w:val="24"/>
          <w:szCs w:val="24"/>
        </w:rPr>
        <w:t>после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Чернобыля</w:t>
      </w:r>
      <w:proofErr w:type="spellEnd"/>
      <w:r w:rsidRPr="00FF6056">
        <w:rPr>
          <w:sz w:val="24"/>
          <w:szCs w:val="24"/>
        </w:rPr>
        <w:t xml:space="preserve">. </w:t>
      </w:r>
      <w:proofErr w:type="spellStart"/>
      <w:r w:rsidRPr="00FF6056">
        <w:rPr>
          <w:sz w:val="24"/>
          <w:szCs w:val="24"/>
        </w:rPr>
        <w:t>Взгляд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врача</w:t>
      </w:r>
      <w:proofErr w:type="spellEnd"/>
      <w:r w:rsidRPr="00FF6056">
        <w:rPr>
          <w:sz w:val="24"/>
          <w:szCs w:val="24"/>
        </w:rPr>
        <w:t xml:space="preserve"> // М.: </w:t>
      </w:r>
      <w:proofErr w:type="spellStart"/>
      <w:r w:rsidRPr="00FF6056">
        <w:rPr>
          <w:sz w:val="24"/>
          <w:szCs w:val="24"/>
        </w:rPr>
        <w:t>Ньюдиамед</w:t>
      </w:r>
      <w:proofErr w:type="spellEnd"/>
      <w:r w:rsidRPr="00FF6056">
        <w:rPr>
          <w:sz w:val="24"/>
          <w:szCs w:val="24"/>
        </w:rPr>
        <w:t>, 1996.- 178 с.</w:t>
      </w:r>
    </w:p>
    <w:p w14:paraId="57F22487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8. </w:t>
      </w:r>
      <w:proofErr w:type="spellStart"/>
      <w:r w:rsidRPr="00FF6056">
        <w:rPr>
          <w:sz w:val="24"/>
          <w:szCs w:val="24"/>
        </w:rPr>
        <w:t>Москалев</w:t>
      </w:r>
      <w:proofErr w:type="spellEnd"/>
      <w:r w:rsidRPr="00FF6056">
        <w:rPr>
          <w:sz w:val="24"/>
          <w:szCs w:val="24"/>
        </w:rPr>
        <w:t xml:space="preserve"> Ю.И. </w:t>
      </w:r>
      <w:proofErr w:type="spellStart"/>
      <w:r w:rsidRPr="00FF6056">
        <w:rPr>
          <w:sz w:val="24"/>
          <w:szCs w:val="24"/>
        </w:rPr>
        <w:t>Отдаленные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последствия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воздействия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ионизирующих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излучений</w:t>
      </w:r>
      <w:proofErr w:type="spellEnd"/>
      <w:r w:rsidRPr="00FF6056">
        <w:rPr>
          <w:sz w:val="24"/>
          <w:szCs w:val="24"/>
        </w:rPr>
        <w:t xml:space="preserve"> М.: Медицина, 1991.- 464 с.</w:t>
      </w:r>
    </w:p>
    <w:p w14:paraId="7F704101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9. </w:t>
      </w:r>
      <w:proofErr w:type="spellStart"/>
      <w:r w:rsidRPr="00FF6056">
        <w:rPr>
          <w:sz w:val="24"/>
          <w:szCs w:val="24"/>
        </w:rPr>
        <w:t>Холл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Дж.Э</w:t>
      </w:r>
      <w:proofErr w:type="spellEnd"/>
      <w:r w:rsidRPr="00FF6056">
        <w:rPr>
          <w:sz w:val="24"/>
          <w:szCs w:val="24"/>
        </w:rPr>
        <w:t xml:space="preserve">. </w:t>
      </w:r>
      <w:proofErr w:type="spellStart"/>
      <w:r w:rsidRPr="00FF6056">
        <w:rPr>
          <w:sz w:val="24"/>
          <w:szCs w:val="24"/>
        </w:rPr>
        <w:t>Радиация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жизнь</w:t>
      </w:r>
      <w:proofErr w:type="spellEnd"/>
      <w:r w:rsidRPr="00FF6056">
        <w:rPr>
          <w:sz w:val="24"/>
          <w:szCs w:val="24"/>
        </w:rPr>
        <w:t xml:space="preserve"> М.: Медицина, 1989.- 256 с.</w:t>
      </w:r>
    </w:p>
    <w:p w14:paraId="107ACE22" w14:textId="77777777" w:rsidR="00FF6056" w:rsidRP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10. </w:t>
      </w:r>
      <w:proofErr w:type="spellStart"/>
      <w:r w:rsidRPr="00FF6056">
        <w:rPr>
          <w:sz w:val="24"/>
          <w:szCs w:val="24"/>
        </w:rPr>
        <w:t>Ярмоненко</w:t>
      </w:r>
      <w:proofErr w:type="spellEnd"/>
      <w:r w:rsidRPr="00FF6056">
        <w:rPr>
          <w:sz w:val="24"/>
          <w:szCs w:val="24"/>
        </w:rPr>
        <w:t xml:space="preserve"> С.П. </w:t>
      </w:r>
      <w:proofErr w:type="spellStart"/>
      <w:r w:rsidRPr="00FF6056">
        <w:rPr>
          <w:sz w:val="24"/>
          <w:szCs w:val="24"/>
        </w:rPr>
        <w:t>Радиобиология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человека</w:t>
      </w:r>
      <w:proofErr w:type="spellEnd"/>
      <w:r w:rsidRPr="00FF6056">
        <w:rPr>
          <w:sz w:val="24"/>
          <w:szCs w:val="24"/>
        </w:rPr>
        <w:t xml:space="preserve"> и </w:t>
      </w:r>
      <w:proofErr w:type="spellStart"/>
      <w:r w:rsidRPr="00FF6056">
        <w:rPr>
          <w:sz w:val="24"/>
          <w:szCs w:val="24"/>
        </w:rPr>
        <w:t>животных</w:t>
      </w:r>
      <w:proofErr w:type="spellEnd"/>
      <w:r w:rsidRPr="00FF6056">
        <w:rPr>
          <w:sz w:val="24"/>
          <w:szCs w:val="24"/>
        </w:rPr>
        <w:t xml:space="preserve"> М.: </w:t>
      </w:r>
      <w:proofErr w:type="spellStart"/>
      <w:r w:rsidRPr="00FF6056">
        <w:rPr>
          <w:sz w:val="24"/>
          <w:szCs w:val="24"/>
        </w:rPr>
        <w:t>Высш</w:t>
      </w:r>
      <w:proofErr w:type="spellEnd"/>
      <w:r w:rsidRPr="00FF6056">
        <w:rPr>
          <w:sz w:val="24"/>
          <w:szCs w:val="24"/>
        </w:rPr>
        <w:t>. шк., 1988.- 424 с.</w:t>
      </w:r>
    </w:p>
    <w:p w14:paraId="5242B11D" w14:textId="77777777" w:rsidR="00FF6056" w:rsidRDefault="00FF6056" w:rsidP="0006295B">
      <w:pPr>
        <w:ind w:right="-189"/>
        <w:jc w:val="both"/>
        <w:rPr>
          <w:sz w:val="24"/>
          <w:szCs w:val="24"/>
        </w:rPr>
      </w:pPr>
      <w:r w:rsidRPr="00FF6056">
        <w:rPr>
          <w:sz w:val="24"/>
          <w:szCs w:val="24"/>
        </w:rPr>
        <w:t xml:space="preserve">11. </w:t>
      </w:r>
      <w:proofErr w:type="spellStart"/>
      <w:r w:rsidRPr="00FF6056">
        <w:rPr>
          <w:sz w:val="24"/>
          <w:szCs w:val="24"/>
        </w:rPr>
        <w:t>Серкиз</w:t>
      </w:r>
      <w:proofErr w:type="spellEnd"/>
      <w:r w:rsidRPr="00FF6056">
        <w:rPr>
          <w:sz w:val="24"/>
          <w:szCs w:val="24"/>
        </w:rPr>
        <w:t xml:space="preserve"> Я.И., </w:t>
      </w:r>
      <w:proofErr w:type="spellStart"/>
      <w:r w:rsidRPr="00FF6056">
        <w:rPr>
          <w:sz w:val="24"/>
          <w:szCs w:val="24"/>
        </w:rPr>
        <w:t>Пинчук</w:t>
      </w:r>
      <w:proofErr w:type="spellEnd"/>
      <w:r w:rsidRPr="00FF6056">
        <w:rPr>
          <w:sz w:val="24"/>
          <w:szCs w:val="24"/>
        </w:rPr>
        <w:t xml:space="preserve"> В.Т. </w:t>
      </w:r>
      <w:proofErr w:type="spellStart"/>
      <w:r w:rsidRPr="00FF6056">
        <w:rPr>
          <w:sz w:val="24"/>
          <w:szCs w:val="24"/>
        </w:rPr>
        <w:t>Пинчук</w:t>
      </w:r>
      <w:proofErr w:type="spellEnd"/>
      <w:r w:rsidRPr="00FF6056">
        <w:rPr>
          <w:sz w:val="24"/>
          <w:szCs w:val="24"/>
        </w:rPr>
        <w:t xml:space="preserve"> Л.Б., и др. </w:t>
      </w:r>
      <w:proofErr w:type="spellStart"/>
      <w:r w:rsidRPr="00FF6056">
        <w:rPr>
          <w:sz w:val="24"/>
          <w:szCs w:val="24"/>
        </w:rPr>
        <w:t>Радиобиологические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аспекты</w:t>
      </w:r>
      <w:proofErr w:type="spellEnd"/>
      <w:r w:rsidRPr="00FF6056">
        <w:rPr>
          <w:sz w:val="24"/>
          <w:szCs w:val="24"/>
        </w:rPr>
        <w:t xml:space="preserve"> </w:t>
      </w:r>
      <w:proofErr w:type="spellStart"/>
      <w:r w:rsidRPr="00FF6056">
        <w:rPr>
          <w:sz w:val="24"/>
          <w:szCs w:val="24"/>
        </w:rPr>
        <w:t>аварии</w:t>
      </w:r>
      <w:proofErr w:type="spellEnd"/>
      <w:r w:rsidRPr="00FF6056">
        <w:rPr>
          <w:sz w:val="24"/>
          <w:szCs w:val="24"/>
        </w:rPr>
        <w:t xml:space="preserve"> на </w:t>
      </w:r>
      <w:proofErr w:type="spellStart"/>
      <w:r w:rsidRPr="00FF6056">
        <w:rPr>
          <w:sz w:val="24"/>
          <w:szCs w:val="24"/>
        </w:rPr>
        <w:t>Чернобыльской</w:t>
      </w:r>
      <w:proofErr w:type="spellEnd"/>
      <w:r w:rsidRPr="00FF6056">
        <w:rPr>
          <w:sz w:val="24"/>
          <w:szCs w:val="24"/>
        </w:rPr>
        <w:t xml:space="preserve"> АЭС.- К.: Наук. думка, 1992.- 172 с.</w:t>
      </w:r>
    </w:p>
    <w:p w14:paraId="6391794E" w14:textId="77777777" w:rsidR="00023783" w:rsidRPr="00FF6056" w:rsidRDefault="00023783" w:rsidP="0006295B">
      <w:pPr>
        <w:ind w:right="-189"/>
        <w:jc w:val="both"/>
        <w:rPr>
          <w:sz w:val="24"/>
          <w:szCs w:val="24"/>
        </w:rPr>
      </w:pPr>
    </w:p>
    <w:p w14:paraId="5EE78205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12</w:t>
      </w:r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Чернобыльская</w:t>
      </w:r>
      <w:proofErr w:type="spellEnd"/>
      <w:r w:rsidRPr="00BF70A5">
        <w:rPr>
          <w:sz w:val="24"/>
        </w:rPr>
        <w:t xml:space="preserve"> катастрофа / </w:t>
      </w:r>
      <w:proofErr w:type="spellStart"/>
      <w:r w:rsidRPr="00BF70A5">
        <w:rPr>
          <w:sz w:val="24"/>
        </w:rPr>
        <w:t>Под</w:t>
      </w:r>
      <w:proofErr w:type="spellEnd"/>
      <w:r w:rsidRPr="00BF70A5">
        <w:rPr>
          <w:sz w:val="24"/>
        </w:rPr>
        <w:t xml:space="preserve"> ред. В.П.</w:t>
      </w:r>
      <w:proofErr w:type="spellStart"/>
      <w:r w:rsidRPr="00BF70A5">
        <w:rPr>
          <w:sz w:val="24"/>
        </w:rPr>
        <w:t>Барьяхтара.-</w:t>
      </w:r>
      <w:proofErr w:type="spellEnd"/>
      <w:r w:rsidRPr="00BF70A5">
        <w:rPr>
          <w:sz w:val="24"/>
        </w:rPr>
        <w:t xml:space="preserve"> К.: Наук. думка, 1995. - 559 с.</w:t>
      </w:r>
    </w:p>
    <w:p w14:paraId="7273EE1A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13</w:t>
      </w:r>
      <w:r w:rsidRPr="00BF70A5">
        <w:rPr>
          <w:sz w:val="24"/>
        </w:rPr>
        <w:t xml:space="preserve">. </w:t>
      </w:r>
      <w:proofErr w:type="spellStart"/>
      <w:r w:rsidRPr="00BF70A5">
        <w:rPr>
          <w:sz w:val="24"/>
        </w:rPr>
        <w:t>Воробьев</w:t>
      </w:r>
      <w:proofErr w:type="spellEnd"/>
      <w:r w:rsidRPr="00BF70A5">
        <w:rPr>
          <w:sz w:val="24"/>
        </w:rPr>
        <w:t xml:space="preserve"> Е.И., </w:t>
      </w:r>
      <w:proofErr w:type="spellStart"/>
      <w:r w:rsidRPr="00BF70A5">
        <w:rPr>
          <w:sz w:val="24"/>
        </w:rPr>
        <w:t>Степанов</w:t>
      </w:r>
      <w:proofErr w:type="spellEnd"/>
      <w:r w:rsidRPr="00BF70A5">
        <w:rPr>
          <w:sz w:val="24"/>
        </w:rPr>
        <w:t xml:space="preserve"> Р.П. </w:t>
      </w:r>
      <w:proofErr w:type="spellStart"/>
      <w:r w:rsidRPr="00BF70A5">
        <w:rPr>
          <w:sz w:val="24"/>
        </w:rPr>
        <w:t>Ионизирующие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излучения</w:t>
      </w:r>
      <w:proofErr w:type="spellEnd"/>
      <w:r w:rsidRPr="00BF70A5">
        <w:rPr>
          <w:sz w:val="24"/>
        </w:rPr>
        <w:t xml:space="preserve"> и </w:t>
      </w:r>
      <w:proofErr w:type="spellStart"/>
      <w:r w:rsidRPr="00BF70A5">
        <w:rPr>
          <w:sz w:val="24"/>
        </w:rPr>
        <w:t>кровеносные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сосуды</w:t>
      </w:r>
      <w:proofErr w:type="spellEnd"/>
      <w:r w:rsidRPr="00BF70A5">
        <w:rPr>
          <w:sz w:val="24"/>
        </w:rPr>
        <w:t xml:space="preserve"> М.: </w:t>
      </w:r>
      <w:proofErr w:type="spellStart"/>
      <w:r w:rsidRPr="00BF70A5">
        <w:rPr>
          <w:sz w:val="24"/>
        </w:rPr>
        <w:t>Энергоатомиздат</w:t>
      </w:r>
      <w:proofErr w:type="spellEnd"/>
      <w:r w:rsidRPr="00BF70A5">
        <w:rPr>
          <w:sz w:val="24"/>
        </w:rPr>
        <w:t>, 1985.- 324 с.</w:t>
      </w:r>
    </w:p>
    <w:p w14:paraId="6482580D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14</w:t>
      </w:r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Воробьев</w:t>
      </w:r>
      <w:proofErr w:type="spellEnd"/>
      <w:r w:rsidRPr="00BF70A5">
        <w:rPr>
          <w:sz w:val="24"/>
        </w:rPr>
        <w:t xml:space="preserve"> А.И., </w:t>
      </w:r>
      <w:proofErr w:type="spellStart"/>
      <w:r w:rsidRPr="00BF70A5">
        <w:rPr>
          <w:sz w:val="24"/>
        </w:rPr>
        <w:t>Воробьев</w:t>
      </w:r>
      <w:proofErr w:type="spellEnd"/>
      <w:r w:rsidRPr="00BF70A5">
        <w:rPr>
          <w:sz w:val="24"/>
        </w:rPr>
        <w:t xml:space="preserve"> П.А. До и </w:t>
      </w:r>
      <w:proofErr w:type="spellStart"/>
      <w:r w:rsidRPr="00BF70A5">
        <w:rPr>
          <w:sz w:val="24"/>
        </w:rPr>
        <w:t>после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Чернобыля</w:t>
      </w:r>
      <w:proofErr w:type="spellEnd"/>
      <w:r w:rsidRPr="00BF70A5">
        <w:rPr>
          <w:sz w:val="24"/>
        </w:rPr>
        <w:t xml:space="preserve">. </w:t>
      </w:r>
      <w:proofErr w:type="spellStart"/>
      <w:r w:rsidRPr="00BF70A5">
        <w:rPr>
          <w:sz w:val="24"/>
        </w:rPr>
        <w:t>Взгляд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врача</w:t>
      </w:r>
      <w:proofErr w:type="spellEnd"/>
      <w:r w:rsidRPr="00BF70A5">
        <w:rPr>
          <w:sz w:val="24"/>
        </w:rPr>
        <w:t xml:space="preserve"> // М.: </w:t>
      </w:r>
      <w:proofErr w:type="spellStart"/>
      <w:r w:rsidRPr="00BF70A5">
        <w:rPr>
          <w:sz w:val="24"/>
        </w:rPr>
        <w:t>Ньюдиамед</w:t>
      </w:r>
      <w:proofErr w:type="spellEnd"/>
      <w:r w:rsidRPr="00BF70A5">
        <w:rPr>
          <w:sz w:val="24"/>
        </w:rPr>
        <w:t>, 1996.- 178 с.</w:t>
      </w:r>
    </w:p>
    <w:p w14:paraId="7778C742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15</w:t>
      </w:r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Москалев</w:t>
      </w:r>
      <w:proofErr w:type="spellEnd"/>
      <w:r w:rsidRPr="00BF70A5">
        <w:rPr>
          <w:sz w:val="24"/>
        </w:rPr>
        <w:t xml:space="preserve"> Ю.И. </w:t>
      </w:r>
      <w:proofErr w:type="spellStart"/>
      <w:r w:rsidRPr="00BF70A5">
        <w:rPr>
          <w:sz w:val="24"/>
        </w:rPr>
        <w:t>Отдаленные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последствия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воздействия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ионизирующих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излучений</w:t>
      </w:r>
      <w:proofErr w:type="spellEnd"/>
      <w:r w:rsidRPr="00BF70A5">
        <w:rPr>
          <w:sz w:val="24"/>
        </w:rPr>
        <w:t xml:space="preserve"> М.: Медицина, 1991.- 464 с.</w:t>
      </w:r>
    </w:p>
    <w:p w14:paraId="6F811553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16</w:t>
      </w:r>
      <w:r w:rsidRPr="00BF70A5">
        <w:rPr>
          <w:sz w:val="24"/>
        </w:rPr>
        <w:t xml:space="preserve">. </w:t>
      </w:r>
      <w:proofErr w:type="spellStart"/>
      <w:r w:rsidRPr="00BF70A5">
        <w:rPr>
          <w:sz w:val="24"/>
        </w:rPr>
        <w:t>Холл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Дж.Э</w:t>
      </w:r>
      <w:proofErr w:type="spellEnd"/>
      <w:r w:rsidRPr="00BF70A5">
        <w:rPr>
          <w:sz w:val="24"/>
        </w:rPr>
        <w:t xml:space="preserve">. </w:t>
      </w:r>
      <w:proofErr w:type="spellStart"/>
      <w:r w:rsidRPr="00BF70A5">
        <w:rPr>
          <w:sz w:val="24"/>
        </w:rPr>
        <w:t>Радиация</w:t>
      </w:r>
      <w:proofErr w:type="spellEnd"/>
      <w:r w:rsidRPr="00BF70A5">
        <w:rPr>
          <w:sz w:val="24"/>
        </w:rPr>
        <w:t xml:space="preserve"> и </w:t>
      </w:r>
      <w:proofErr w:type="spellStart"/>
      <w:r w:rsidRPr="00BF70A5">
        <w:rPr>
          <w:sz w:val="24"/>
        </w:rPr>
        <w:t>жизнь</w:t>
      </w:r>
      <w:proofErr w:type="spellEnd"/>
      <w:r w:rsidRPr="00BF70A5">
        <w:rPr>
          <w:sz w:val="24"/>
        </w:rPr>
        <w:t xml:space="preserve"> М.: Медицина, 1989.- 256 с.</w:t>
      </w:r>
    </w:p>
    <w:p w14:paraId="461C1626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17</w:t>
      </w:r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Ярмоненко</w:t>
      </w:r>
      <w:proofErr w:type="spellEnd"/>
      <w:r w:rsidRPr="00BF70A5">
        <w:rPr>
          <w:sz w:val="24"/>
        </w:rPr>
        <w:t xml:space="preserve"> С.П. </w:t>
      </w:r>
      <w:proofErr w:type="spellStart"/>
      <w:r w:rsidRPr="00BF70A5">
        <w:rPr>
          <w:sz w:val="24"/>
        </w:rPr>
        <w:t>Радиобиология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человека</w:t>
      </w:r>
      <w:proofErr w:type="spellEnd"/>
      <w:r w:rsidRPr="00BF70A5">
        <w:rPr>
          <w:sz w:val="24"/>
        </w:rPr>
        <w:t xml:space="preserve"> и </w:t>
      </w:r>
      <w:proofErr w:type="spellStart"/>
      <w:r w:rsidRPr="00BF70A5">
        <w:rPr>
          <w:sz w:val="24"/>
        </w:rPr>
        <w:t>животных</w:t>
      </w:r>
      <w:proofErr w:type="spellEnd"/>
      <w:r w:rsidRPr="00BF70A5">
        <w:rPr>
          <w:sz w:val="24"/>
        </w:rPr>
        <w:t xml:space="preserve"> М.: </w:t>
      </w:r>
      <w:proofErr w:type="spellStart"/>
      <w:r w:rsidRPr="00BF70A5">
        <w:rPr>
          <w:sz w:val="24"/>
        </w:rPr>
        <w:t>Высш</w:t>
      </w:r>
      <w:proofErr w:type="spellEnd"/>
      <w:r w:rsidRPr="00BF70A5">
        <w:rPr>
          <w:sz w:val="24"/>
        </w:rPr>
        <w:t>. шк., 1988.- 424 с.</w:t>
      </w:r>
    </w:p>
    <w:p w14:paraId="3E8A9987" w14:textId="77777777" w:rsidR="00023783" w:rsidRPr="00BF70A5" w:rsidRDefault="00023783" w:rsidP="0006295B">
      <w:pPr>
        <w:ind w:right="-189"/>
        <w:jc w:val="both"/>
        <w:rPr>
          <w:sz w:val="24"/>
        </w:rPr>
      </w:pPr>
      <w:r>
        <w:rPr>
          <w:sz w:val="24"/>
        </w:rPr>
        <w:t>1</w:t>
      </w:r>
      <w:r w:rsidRPr="00BF70A5">
        <w:rPr>
          <w:sz w:val="24"/>
        </w:rPr>
        <w:t xml:space="preserve">8. </w:t>
      </w:r>
      <w:proofErr w:type="spellStart"/>
      <w:r w:rsidRPr="00BF70A5">
        <w:rPr>
          <w:sz w:val="24"/>
        </w:rPr>
        <w:t>Серкиз</w:t>
      </w:r>
      <w:proofErr w:type="spellEnd"/>
      <w:r w:rsidRPr="00BF70A5">
        <w:rPr>
          <w:sz w:val="24"/>
        </w:rPr>
        <w:t xml:space="preserve"> Я.И., </w:t>
      </w:r>
      <w:proofErr w:type="spellStart"/>
      <w:r w:rsidRPr="00BF70A5">
        <w:rPr>
          <w:sz w:val="24"/>
        </w:rPr>
        <w:t>Пинчук</w:t>
      </w:r>
      <w:proofErr w:type="spellEnd"/>
      <w:r w:rsidRPr="00BF70A5">
        <w:rPr>
          <w:sz w:val="24"/>
        </w:rPr>
        <w:t xml:space="preserve"> В.Т. </w:t>
      </w:r>
      <w:proofErr w:type="spellStart"/>
      <w:r w:rsidRPr="00BF70A5">
        <w:rPr>
          <w:sz w:val="24"/>
        </w:rPr>
        <w:t>Пинчук</w:t>
      </w:r>
      <w:proofErr w:type="spellEnd"/>
      <w:r w:rsidRPr="00BF70A5">
        <w:rPr>
          <w:sz w:val="24"/>
        </w:rPr>
        <w:t xml:space="preserve"> Л.Б., и др. </w:t>
      </w:r>
      <w:proofErr w:type="spellStart"/>
      <w:r w:rsidRPr="00BF70A5">
        <w:rPr>
          <w:sz w:val="24"/>
        </w:rPr>
        <w:t>Радиобиологические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аспекты</w:t>
      </w:r>
      <w:proofErr w:type="spellEnd"/>
      <w:r w:rsidRPr="00BF70A5">
        <w:rPr>
          <w:sz w:val="24"/>
        </w:rPr>
        <w:t xml:space="preserve"> </w:t>
      </w:r>
      <w:proofErr w:type="spellStart"/>
      <w:r w:rsidRPr="00BF70A5">
        <w:rPr>
          <w:sz w:val="24"/>
        </w:rPr>
        <w:t>аварии</w:t>
      </w:r>
      <w:proofErr w:type="spellEnd"/>
      <w:r w:rsidRPr="00BF70A5">
        <w:rPr>
          <w:sz w:val="24"/>
        </w:rPr>
        <w:t xml:space="preserve"> на </w:t>
      </w:r>
      <w:proofErr w:type="spellStart"/>
      <w:r w:rsidRPr="00BF70A5">
        <w:rPr>
          <w:sz w:val="24"/>
        </w:rPr>
        <w:t>Чернобыльской</w:t>
      </w:r>
      <w:proofErr w:type="spellEnd"/>
      <w:r w:rsidRPr="00BF70A5">
        <w:rPr>
          <w:sz w:val="24"/>
        </w:rPr>
        <w:t xml:space="preserve"> АЭС.- К.: Наук. думка, 1992.- 172 с.</w:t>
      </w:r>
    </w:p>
    <w:p w14:paraId="6630B532" w14:textId="77777777" w:rsidR="00FF6056" w:rsidRPr="00FF6056" w:rsidRDefault="00FF6056" w:rsidP="0006295B">
      <w:pPr>
        <w:jc w:val="both"/>
        <w:rPr>
          <w:sz w:val="24"/>
          <w:szCs w:val="24"/>
          <w:lang w:val="ru-RU"/>
        </w:rPr>
      </w:pPr>
    </w:p>
    <w:p w14:paraId="75A4213E" w14:textId="77777777"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16. Інформаційні ресурси</w:t>
      </w:r>
    </w:p>
    <w:p w14:paraId="349C3ECF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14:paraId="69226BA1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proofErr w:type="spellStart"/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  <w:proofErr w:type="spellEnd"/>
    </w:p>
    <w:p w14:paraId="6887F6EC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knmu.kharkov.ua</w:t>
      </w:r>
    </w:p>
    <w:p w14:paraId="4318AA1B" w14:textId="77777777" w:rsidR="00F755CA" w:rsidRPr="00F755CA" w:rsidRDefault="00ED09F6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9" w:history="1"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</w:hyperlink>
    </w:p>
    <w:p w14:paraId="244296A4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unci.org.ua</w:t>
      </w:r>
    </w:p>
    <w:p w14:paraId="2999DA56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mozdocs.kiev.ua</w:t>
      </w:r>
    </w:p>
    <w:p w14:paraId="0E59D708" w14:textId="77777777"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ncru.inf.ua</w:t>
      </w:r>
    </w:p>
    <w:p w14:paraId="279B13D1" w14:textId="77777777" w:rsid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oncology.kiev</w:t>
      </w:r>
      <w:proofErr w:type="spellEnd"/>
      <w:r w:rsidRPr="00F755CA">
        <w:rPr>
          <w:color w:val="000000"/>
          <w:spacing w:val="-13"/>
          <w:sz w:val="24"/>
          <w:szCs w:val="24"/>
        </w:rPr>
        <w:t>.</w:t>
      </w:r>
    </w:p>
    <w:p w14:paraId="0353FE77" w14:textId="77777777" w:rsidR="00FF6056" w:rsidRPr="00FF6056" w:rsidRDefault="00FF6056" w:rsidP="00F46C80">
      <w:pPr>
        <w:pStyle w:val="a4"/>
        <w:numPr>
          <w:ilvl w:val="0"/>
          <w:numId w:val="23"/>
        </w:numPr>
        <w:jc w:val="both"/>
      </w:pPr>
      <w:r w:rsidRPr="00FF6056">
        <w:t xml:space="preserve"> </w:t>
      </w:r>
      <w:r>
        <w:t>http</w:t>
      </w:r>
      <w:r w:rsidRPr="00FF6056">
        <w:t>://</w:t>
      </w:r>
      <w:r>
        <w:t>kepo</w:t>
      </w:r>
      <w:r w:rsidRPr="00FF6056">
        <w:t>.</w:t>
      </w:r>
      <w:r>
        <w:t>khnmu</w:t>
      </w:r>
      <w:r w:rsidRPr="00FF6056">
        <w:t>.</w:t>
      </w:r>
      <w:r>
        <w:t>edu</w:t>
      </w:r>
      <w:r w:rsidRPr="00FF6056">
        <w:t>.</w:t>
      </w:r>
      <w:r>
        <w:t>ua</w:t>
      </w:r>
      <w:r w:rsidRPr="00FF6056">
        <w:t>/</w:t>
      </w:r>
      <w:r>
        <w:t>handle</w:t>
      </w:r>
      <w:r w:rsidRPr="00FF6056">
        <w:t>/123456789/2847</w:t>
      </w:r>
    </w:p>
    <w:p w14:paraId="4855BDEC" w14:textId="77777777" w:rsidR="00F46C80" w:rsidRPr="00F46C80" w:rsidRDefault="00F46C80" w:rsidP="0006295B">
      <w:pPr>
        <w:jc w:val="both"/>
        <w:rPr>
          <w:sz w:val="24"/>
        </w:rPr>
      </w:pPr>
      <w:r>
        <w:rPr>
          <w:sz w:val="24"/>
        </w:rPr>
        <w:lastRenderedPageBreak/>
        <w:t>10.</w:t>
      </w:r>
      <w:r w:rsidRPr="00F46C80">
        <w:rPr>
          <w:sz w:val="24"/>
        </w:rPr>
        <w:t>Інтернет – ресурс :  http://kepo.khnmu.edu.ua/handle/123456789/2847</w:t>
      </w:r>
    </w:p>
    <w:p w14:paraId="1C63E466" w14:textId="77777777" w:rsidR="00FF6056" w:rsidRPr="00F755CA" w:rsidRDefault="00FF6056" w:rsidP="0006295B">
      <w:p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</w:p>
    <w:p w14:paraId="3F3DE97B" w14:textId="77777777" w:rsidR="00202FDE" w:rsidRDefault="00FC3803" w:rsidP="0006295B">
      <w:pPr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14:paraId="4532F803" w14:textId="77777777" w:rsidR="00FC3803" w:rsidRPr="004440A0" w:rsidRDefault="00143A9E" w:rsidP="00062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4F616D3F" w14:textId="77777777" w:rsidR="00FC3803" w:rsidRDefault="00FC3803" w:rsidP="0006295B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="00340E7D" w:rsidRPr="00340E7D">
        <w:rPr>
          <w:sz w:val="24"/>
          <w:szCs w:val="24"/>
        </w:rPr>
        <w:t>гаджетами</w:t>
      </w:r>
      <w:proofErr w:type="spellEnd"/>
      <w:r w:rsidR="00340E7D"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7A8E1C7" w14:textId="77777777" w:rsidR="00FC3803" w:rsidRPr="00D5124D" w:rsidRDefault="00FC3803" w:rsidP="0006295B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14:paraId="54EA6B9B" w14:textId="77777777" w:rsidR="00FC3803" w:rsidRDefault="00FC3803" w:rsidP="00062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402EEAC2" w14:textId="77777777" w:rsidR="00202FDE" w:rsidRDefault="00202FDE" w:rsidP="00062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62F0D8F6" w14:textId="77777777" w:rsidR="00FC3803" w:rsidRDefault="00FC3803" w:rsidP="00062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4CC02FF4" w14:textId="77777777" w:rsidR="00FC3803" w:rsidRDefault="00FC3803" w:rsidP="000629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03FC94A3" w14:textId="77777777" w:rsidR="00340E7D" w:rsidRDefault="00340E7D" w:rsidP="0006295B">
      <w:pPr>
        <w:ind w:firstLine="709"/>
        <w:jc w:val="both"/>
        <w:rPr>
          <w:sz w:val="24"/>
          <w:szCs w:val="24"/>
        </w:rPr>
      </w:pPr>
    </w:p>
    <w:p w14:paraId="0BDEE166" w14:textId="77777777" w:rsidR="00340E7D" w:rsidRPr="00143A9E" w:rsidRDefault="00340E7D" w:rsidP="0006295B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0079B1AB" w14:textId="77777777" w:rsidR="00D5124D" w:rsidRDefault="00340E7D" w:rsidP="0006295B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14:paraId="57A195A8" w14:textId="77777777" w:rsidR="00340E7D" w:rsidRPr="00143A9E" w:rsidRDefault="00340E7D" w:rsidP="0006295B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6CF73222" w14:textId="77777777" w:rsidR="00340E7D" w:rsidRPr="00143A9E" w:rsidRDefault="00340E7D" w:rsidP="0006295B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14:paraId="624B416E" w14:textId="77777777" w:rsidR="00340E7D" w:rsidRPr="00143A9E" w:rsidRDefault="00340E7D" w:rsidP="0006295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7C19F532" w14:textId="77777777" w:rsidR="00340E7D" w:rsidRPr="00143A9E" w:rsidRDefault="00340E7D" w:rsidP="0006295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14:paraId="0AE07002" w14:textId="77777777" w:rsidR="00340E7D" w:rsidRPr="00143A9E" w:rsidRDefault="00340E7D" w:rsidP="0006295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14:paraId="5F35C57B" w14:textId="77777777" w:rsidR="00340E7D" w:rsidRPr="00143A9E" w:rsidRDefault="00340E7D" w:rsidP="0006295B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2CE5E7D6" w14:textId="77777777" w:rsidR="00340E7D" w:rsidRPr="00143A9E" w:rsidRDefault="00340E7D" w:rsidP="0006295B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14:paraId="0AFBC2A7" w14:textId="77777777" w:rsidR="00340E7D" w:rsidRPr="00143A9E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77674633" w14:textId="77777777" w:rsidR="00340E7D" w:rsidRPr="00143A9E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4FFD01F2" w14:textId="77777777" w:rsidR="00340E7D" w:rsidRPr="00143A9E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38407EA6" w14:textId="77777777" w:rsidR="00340E7D" w:rsidRPr="00143A9E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14:paraId="1D478910" w14:textId="77777777" w:rsidR="00340E7D" w:rsidRPr="00143A9E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5C61EDB9" w14:textId="77777777" w:rsidR="00340E7D" w:rsidRDefault="00340E7D" w:rsidP="0006295B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33E9B3EA" w14:textId="77777777" w:rsidR="00143A9E" w:rsidRPr="00143A9E" w:rsidRDefault="00143A9E" w:rsidP="0006295B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27A7EC74" w14:textId="77777777" w:rsidR="00340E7D" w:rsidRPr="00143A9E" w:rsidRDefault="00340E7D" w:rsidP="0006295B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t>Плагіат та академічна доброчесність</w:t>
      </w:r>
    </w:p>
    <w:p w14:paraId="7026ECD0" w14:textId="77777777" w:rsidR="00340E7D" w:rsidRPr="008B33D8" w:rsidRDefault="00340E7D" w:rsidP="0006295B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14:paraId="2057DD21" w14:textId="77777777" w:rsidR="007C068E" w:rsidRPr="00143A9E" w:rsidRDefault="007C068E" w:rsidP="0006295B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14:paraId="65CAEE50" w14:textId="77777777" w:rsidR="007C068E" w:rsidRPr="00143A9E" w:rsidRDefault="007C068E" w:rsidP="0006295B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35255D29" w14:textId="77777777" w:rsidR="00C26A5E" w:rsidRPr="00E31F1F" w:rsidRDefault="00C26A5E" w:rsidP="0006295B">
      <w:pPr>
        <w:jc w:val="both"/>
        <w:rPr>
          <w:sz w:val="24"/>
          <w:szCs w:val="24"/>
        </w:rPr>
      </w:pPr>
    </w:p>
    <w:p w14:paraId="7573CF86" w14:textId="77777777" w:rsidR="00000191" w:rsidRPr="00C26A5E" w:rsidRDefault="00202FDE" w:rsidP="0006295B">
      <w:pPr>
        <w:widowControl/>
        <w:suppressAutoHyphens/>
        <w:autoSpaceDE/>
        <w:autoSpaceDN/>
        <w:snapToGrid w:val="0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</w:t>
      </w:r>
      <w:proofErr w:type="spellStart"/>
      <w:r w:rsidR="009C5FAE">
        <w:rPr>
          <w:sz w:val="24"/>
          <w:szCs w:val="24"/>
        </w:rPr>
        <w:t>силабус</w:t>
      </w:r>
      <w:proofErr w:type="spellEnd"/>
      <w:r w:rsidR="009C5FAE">
        <w:rPr>
          <w:sz w:val="24"/>
          <w:szCs w:val="24"/>
        </w:rPr>
        <w:t xml:space="preserve">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14:paraId="76ED3B84" w14:textId="77777777" w:rsidR="00FC3803" w:rsidRPr="00000191" w:rsidRDefault="00FC3803" w:rsidP="0006295B">
      <w:pPr>
        <w:pStyle w:val="2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06113044" w14:textId="77777777" w:rsidR="00C80EBC" w:rsidRDefault="00C80EBC" w:rsidP="0006295B">
      <w:pPr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 xml:space="preserve">. Кількість отриманих студентом балів за курс залежить від  рівня  знань, ступеню оволодіння </w:t>
      </w:r>
      <w:r w:rsidRPr="00EF2B6E">
        <w:rPr>
          <w:bCs/>
          <w:iCs/>
          <w:sz w:val="24"/>
          <w:szCs w:val="24"/>
        </w:rPr>
        <w:lastRenderedPageBreak/>
        <w:t>практичними навичками.</w:t>
      </w:r>
    </w:p>
    <w:p w14:paraId="5C75572D" w14:textId="77777777" w:rsidR="00C80EBC" w:rsidRPr="0053010D" w:rsidRDefault="00C80EBC" w:rsidP="0006295B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14:paraId="1C9E3536" w14:textId="77777777" w:rsidR="00A01126" w:rsidRDefault="00C80EBC" w:rsidP="0006295B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7C6C269D" w14:textId="77777777" w:rsidR="00A01126" w:rsidRDefault="00A01126" w:rsidP="0006295B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14:paraId="5C12589C" w14:textId="77777777" w:rsidR="00A01126" w:rsidRDefault="00A01126" w:rsidP="0006295B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46DE3103" w14:textId="77777777" w:rsidR="00A01126" w:rsidRDefault="00A01126" w:rsidP="0006295B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550B1FD9" w14:textId="77777777" w:rsidR="00A01126" w:rsidRDefault="00A01126" w:rsidP="0006295B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26D1A6EB" w14:textId="77777777" w:rsidR="00A01126" w:rsidRPr="0006295B" w:rsidRDefault="00A01126" w:rsidP="0006295B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14:paraId="53FD4C1A" w14:textId="77777777" w:rsidR="00C80EBC" w:rsidRPr="0053010D" w:rsidRDefault="00C80EBC" w:rsidP="0006295B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залікоцінюється: мінімально -  50 балів,  максимально -  80 балів. Оцінка з дисципліниє сума балів за поточної навчальної діяльності та диференційованого залікуу балах: мінімально – 120  балів, максимально -   200 баліві відповідає національній шкалі та шкалі ECTS. </w:t>
      </w:r>
    </w:p>
    <w:p w14:paraId="375D6D45" w14:textId="77777777" w:rsidR="00C80EBC" w:rsidRPr="0053010D" w:rsidRDefault="00C80EBC" w:rsidP="0006295B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1635B228" w14:textId="77777777" w:rsidR="00C80EBC" w:rsidRPr="0053010D" w:rsidRDefault="00C80EBC" w:rsidP="0006295B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250063F4" w14:textId="77777777" w:rsidR="00C80EBC" w:rsidRPr="0053010D" w:rsidRDefault="00C80EBC" w:rsidP="0006295B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1B073CB1" w14:textId="77777777" w:rsidR="00C80EBC" w:rsidRPr="0053010D" w:rsidRDefault="00C80EBC" w:rsidP="0006295B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14:paraId="7FB01CDA" w14:textId="77777777" w:rsidR="00C80EBC" w:rsidRPr="0053010D" w:rsidRDefault="00C80EBC" w:rsidP="0006295B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14:paraId="224FCD22" w14:textId="77777777" w:rsidR="00C80EBC" w:rsidRPr="0053010D" w:rsidRDefault="00C80EBC" w:rsidP="000629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6A7D6797" w14:textId="77777777" w:rsidR="00C80EBC" w:rsidRPr="0053010D" w:rsidRDefault="00C80EBC" w:rsidP="000629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67FC0EAE" w14:textId="77777777" w:rsidR="00C80EBC" w:rsidRPr="0053010D" w:rsidRDefault="00C80EBC" w:rsidP="000629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14:paraId="17241503" w14:textId="77777777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C089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291D2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5126F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A1E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87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14:paraId="1573528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6C02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6442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1578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8655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5498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14:paraId="13320BC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1061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6BE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CC0A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6CB6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5CC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14:paraId="4B0E268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A575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6599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892D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4F792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A9D3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14:paraId="6D6E38B1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8602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CCB7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5BF3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4680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8D63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14:paraId="29215D3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1DA2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B141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F5F6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A9A4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C61D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14:paraId="07B6DB4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24CC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8CF9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1283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031D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44AC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14:paraId="7214B84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6810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1457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277C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9610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B7C8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14:paraId="49E420F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E846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9A8E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15EB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B602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5AC6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14:paraId="4A3DEBA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1A86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751B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787F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7F36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2C7F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14:paraId="6615CAD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643D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5E86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1619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A34F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F211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14:paraId="5C6D148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2B52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D65D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F9224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3EB1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E82C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14:paraId="782790F4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9EE1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EC64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9BCA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64BB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3CCE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14:paraId="72EBAB5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0E0D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903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F6E5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8C9B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F173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14:paraId="784E691F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8DC8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1229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9359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93B1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DCB5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14:paraId="49A276C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3C40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3D41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ACA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803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CDB3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14:paraId="6FC9F5F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B40B0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72D9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3C8FA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1AC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F98E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14:paraId="62B0FA4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DDDF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959D3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7A84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E8CB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9572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14:paraId="2E4282E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EA62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D62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96CC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F33F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2F2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14:paraId="54F5F43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5617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8E1E2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E51C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4EFE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34C6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14:paraId="15C21A8D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6A6B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9D6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5699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09D8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7E53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14:paraId="0E7DD13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13EFB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A000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9BAD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4303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A64E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14:paraId="585E598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079B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9F436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7AA531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0200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923C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14:paraId="0BE322A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DF19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98A90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5A14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A3C3A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53F8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14:paraId="26177583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5C0E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736E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186C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CFBE8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8A4CF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14:paraId="120CC9B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3F409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5E81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6A1A4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3C2C7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440F5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14:paraId="4C479EA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3AC6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AB2D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C4C8E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1CAF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518DC" w14:textId="77777777" w:rsidR="00C80EBC" w:rsidRPr="0053010D" w:rsidRDefault="00C80EBC" w:rsidP="0006295B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729ECB6D" w14:textId="77777777" w:rsidR="00C80EBC" w:rsidRPr="0053010D" w:rsidRDefault="00C80EBC" w:rsidP="0006295B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14:paraId="50EF1579" w14:textId="77777777" w:rsidR="00C80EBC" w:rsidRPr="0053010D" w:rsidRDefault="00C80EBC" w:rsidP="0006295B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7F17ACFA" w14:textId="77777777" w:rsidR="00C80EBC" w:rsidRPr="0053010D" w:rsidRDefault="00C80EBC" w:rsidP="0006295B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4A53F3D9" w14:textId="77777777" w:rsidR="00C80EBC" w:rsidRPr="0053010D" w:rsidRDefault="00F755CA" w:rsidP="0006295B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14:paraId="11BE9D95" w14:textId="77777777" w:rsidR="00C80EBC" w:rsidRPr="0053010D" w:rsidRDefault="00C80EBC" w:rsidP="0006295B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58B0171F" w14:textId="77777777" w:rsidR="00C80EBC" w:rsidRPr="0053010D" w:rsidRDefault="00C80EBC" w:rsidP="0006295B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7673F0BA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58E7020F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3146E845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08496B59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03A7E55D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5B16E4D2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1855236F" w14:textId="77777777" w:rsidR="00C80EBC" w:rsidRPr="0053010D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153D1652" w14:textId="77777777" w:rsidR="00C80EBC" w:rsidRPr="00CE44D3" w:rsidRDefault="00C80EBC" w:rsidP="0006295B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638DF5B8" w14:textId="77777777" w:rsidR="00C80EBC" w:rsidRPr="0053010D" w:rsidRDefault="00C80EBC" w:rsidP="0006295B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8187AF2" w14:textId="77777777" w:rsidR="00C80EBC" w:rsidRPr="0053010D" w:rsidRDefault="00C80EBC" w:rsidP="0006295B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14:paraId="3E316D5B" w14:textId="77777777" w:rsidR="00C80EBC" w:rsidRPr="0006295B" w:rsidRDefault="00C80EBC" w:rsidP="0006295B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14:paraId="2897C9C0" w14:textId="77777777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D14ED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7588BE9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AFC2BE1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14:paraId="672C4674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14:paraId="08CEC613" w14:textId="77777777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239D05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B4BB398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357B79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14:paraId="474A1D81" w14:textId="77777777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9176C7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A86B31F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C92656E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14:paraId="7397EBC5" w14:textId="77777777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AB11D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0F495172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C646D4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14:paraId="74891BEA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63CE854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9B536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999229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14:paraId="799C4693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B00C4DC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D18A4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73AEB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14:paraId="76DA77E9" w14:textId="77777777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B4C6352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B2C9D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B4532" w14:textId="77777777" w:rsidR="00C80EBC" w:rsidRPr="0053010D" w:rsidRDefault="00C80EBC" w:rsidP="0006295B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3637234D" w14:textId="77777777" w:rsidR="00C80EBC" w:rsidRDefault="00C80EBC" w:rsidP="0006295B">
      <w:pPr>
        <w:ind w:firstLine="567"/>
        <w:jc w:val="both"/>
        <w:rPr>
          <w:bCs/>
          <w:iCs/>
          <w:sz w:val="24"/>
          <w:szCs w:val="24"/>
        </w:rPr>
      </w:pPr>
    </w:p>
    <w:p w14:paraId="7C520BF9" w14:textId="77777777" w:rsidR="00C80EBC" w:rsidRDefault="00C80EBC" w:rsidP="0006295B">
      <w:pPr>
        <w:ind w:firstLine="567"/>
        <w:jc w:val="both"/>
        <w:rPr>
          <w:bCs/>
          <w:iCs/>
          <w:sz w:val="24"/>
          <w:szCs w:val="24"/>
        </w:rPr>
      </w:pPr>
    </w:p>
    <w:p w14:paraId="72A248D7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Випускний іспит проводиться як інтегрований практично-орієнтований іспит,  що об’єднує два предмета в один день:  I – «Дитячі хвороби з дитячими інфекційними хворобами».</w:t>
      </w:r>
    </w:p>
    <w:p w14:paraId="56D143D5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Розклад комплексного практично-орієнтованого випускного іспиту було складено таким чином, що, враховуючи особливості дитячої клініки, в</w:t>
      </w:r>
      <w:r>
        <w:rPr>
          <w:sz w:val="24"/>
          <w:szCs w:val="24"/>
        </w:rPr>
        <w:t xml:space="preserve"> перший день випускники складають</w:t>
      </w:r>
      <w:r w:rsidRPr="00480F9D">
        <w:rPr>
          <w:sz w:val="24"/>
          <w:szCs w:val="24"/>
        </w:rPr>
        <w:t xml:space="preserve"> І етап ІІ комплексу практично-орієнтованого іспиту з «Дитячих хвороб з дитячими інфекційними хворобами» в корпусі УЛК в на базі ННІЯО ХНМУ в спеціально обладнаній фант</w:t>
      </w:r>
      <w:r>
        <w:rPr>
          <w:sz w:val="24"/>
          <w:szCs w:val="24"/>
        </w:rPr>
        <w:t>омній залі ХНМУ, де перевіряються</w:t>
      </w:r>
      <w:r w:rsidRPr="00480F9D">
        <w:rPr>
          <w:sz w:val="24"/>
          <w:szCs w:val="24"/>
        </w:rPr>
        <w:t xml:space="preserve"> вміння та практичні навички згідно освітньо-кваліфікаційної характеристики (ОКХ п.5) випускника та володіння питаннями невідкладної допомоги дітям (ОКХ п.3,</w:t>
      </w:r>
      <w:r w:rsidR="00B17C98">
        <w:rPr>
          <w:sz w:val="24"/>
          <w:szCs w:val="24"/>
        </w:rPr>
        <w:t xml:space="preserve"> </w:t>
      </w:r>
      <w:r w:rsidRPr="00480F9D">
        <w:rPr>
          <w:sz w:val="24"/>
          <w:szCs w:val="24"/>
        </w:rPr>
        <w:t xml:space="preserve">4). </w:t>
      </w:r>
    </w:p>
    <w:p w14:paraId="35243997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Наступного дня студенти складають</w:t>
      </w:r>
      <w:r w:rsidRPr="00480F9D">
        <w:rPr>
          <w:sz w:val="24"/>
          <w:szCs w:val="24"/>
        </w:rPr>
        <w:t xml:space="preserve"> другу частину («біля ліжка хворого») з «Дитячих хвороб з дитячими інфекційними хворобами», що передбачало вирішення низки ситуаційних клінічних завдань щодо пацієнтів дитячого віку, постановку діагнозу, проведення диференціального діагнозу, складання плану обстеження, призначення лікування, а також заповнення відповідної медичної документації та розв’язання типової ситуаційної задачі. </w:t>
      </w:r>
    </w:p>
    <w:p w14:paraId="49C22F52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Кожна папка-набір для першої частини іспиту має наступні завдання:</w:t>
      </w:r>
    </w:p>
    <w:p w14:paraId="399E31FC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вирішення 5 ситуаційних задач (задача 1 - на діагностування невідкладного стану, задача 2 - на визначення тактики і надання екстреної медичної допомоги, задача 3 - оцінювання результатів лабораторних досліджень, задача 4 - оцінювання результатів інструментальних досліджень, задача 5 - надання невідкладної допомоги). Співробітники кафедри також готували дидактичні матеріали для другої частини державного іспиту: 230 ситуаційних задач, що висвітили 25 невідкладних станів згідно списку 3 ОКХ та ОПП, лабораторні та інструментальні дослідження за 53 пунктами списку 4 ОКХС (всього 250 завдань);</w:t>
      </w:r>
    </w:p>
    <w:p w14:paraId="04F0582F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виконання 5 медичних маніпуляцій з 16 пунктів списку 5 ОКХ.</w:t>
      </w:r>
    </w:p>
    <w:p w14:paraId="1373A911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Для проведення першої частини практично-орієнтованого іспиту підготовлено папки - набори довідникової інформації (таблиці оцінки фізичного розвитку, </w:t>
      </w:r>
      <w:proofErr w:type="spellStart"/>
      <w:r w:rsidRPr="00480F9D">
        <w:rPr>
          <w:sz w:val="24"/>
          <w:szCs w:val="24"/>
        </w:rPr>
        <w:t>центильні</w:t>
      </w:r>
      <w:proofErr w:type="spellEnd"/>
      <w:r w:rsidRPr="00480F9D">
        <w:rPr>
          <w:sz w:val="24"/>
          <w:szCs w:val="24"/>
        </w:rPr>
        <w:t xml:space="preserve"> таблиці щодо оцінки артеріального тиску у різних вікових групах, нормальні показники «складних» додаткових аналізів). </w:t>
      </w:r>
    </w:p>
    <w:p w14:paraId="5729A82C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ab/>
        <w:t xml:space="preserve"> Для проведення другої частини практично-орієнтованого випускного іспиту на кафедрі передбачено наявність манекенів: «Педіатричний тренажер життєзабезпечення», «Тренажер для </w:t>
      </w:r>
      <w:proofErr w:type="spellStart"/>
      <w:r w:rsidRPr="00480F9D">
        <w:rPr>
          <w:sz w:val="24"/>
          <w:szCs w:val="24"/>
        </w:rPr>
        <w:t>інтубації</w:t>
      </w:r>
      <w:proofErr w:type="spellEnd"/>
      <w:r w:rsidRPr="00480F9D">
        <w:rPr>
          <w:sz w:val="24"/>
          <w:szCs w:val="24"/>
        </w:rPr>
        <w:t xml:space="preserve"> новонародженого», «Новонароджене немовля (лялька)», «Макет руки для ін’єкцій», «Манекен дитини (6-9 місяців)». </w:t>
      </w:r>
      <w:r>
        <w:rPr>
          <w:sz w:val="24"/>
          <w:szCs w:val="24"/>
        </w:rPr>
        <w:t>Застосовуються</w:t>
      </w:r>
      <w:r w:rsidRPr="00480F9D">
        <w:rPr>
          <w:sz w:val="24"/>
          <w:szCs w:val="24"/>
        </w:rPr>
        <w:t xml:space="preserve"> ситуаційні завдання з результатами лабораторних та інструментальних методів дослідження (виписки з історії хвороб з основних розділів «Гастроентерологія», «Кардіологія», «Пульмонологія», «Нефрологія», «Ендокринологія», «Педіатрія раннього віку») по 78 типових завдань на </w:t>
      </w:r>
      <w:r w:rsidRPr="00480F9D">
        <w:rPr>
          <w:sz w:val="24"/>
          <w:szCs w:val="24"/>
        </w:rPr>
        <w:lastRenderedPageBreak/>
        <w:t xml:space="preserve">трьох мовах (укр., рос., англ.). </w:t>
      </w:r>
    </w:p>
    <w:p w14:paraId="74258642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Крім того кожний студент отримує папку-набір яка має наступні завдання:</w:t>
      </w:r>
    </w:p>
    <w:p w14:paraId="5E9C8FDB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бланки медичної документації, який повинен заповнити студент (перелік документації було визначено кафедрою соціальної гігієни, усього 14 видів медичної документації).</w:t>
      </w:r>
    </w:p>
    <w:p w14:paraId="3747A465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вирішення типової задачі (було складено 174 задачі, що висвітлили 91 захворювання та 51 синдром (списки 1 та 2 п.3 освітньо-кваліфікаційної характеристики спеціаліста).</w:t>
      </w:r>
    </w:p>
    <w:p w14:paraId="527A7661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- написання рецептів на основні лікарських препаратів, зазначених програмою (всього 100 препаратів).</w:t>
      </w:r>
    </w:p>
    <w:p w14:paraId="3F1C5037" w14:textId="77777777" w:rsidR="00C80EBC" w:rsidRPr="00480F9D" w:rsidRDefault="005B1007" w:rsidP="00062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</w:t>
      </w:r>
      <w:r w:rsidR="00676DBD">
        <w:rPr>
          <w:sz w:val="24"/>
          <w:szCs w:val="24"/>
        </w:rPr>
        <w:t>и</w:t>
      </w:r>
      <w:r>
        <w:rPr>
          <w:sz w:val="24"/>
          <w:szCs w:val="24"/>
        </w:rPr>
        <w:t>х завдань</w:t>
      </w:r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14:paraId="3C3E13D0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14:paraId="348AF77E" w14:textId="77777777" w:rsidR="00C80EBC" w:rsidRPr="00480F9D" w:rsidRDefault="00C80EBC" w:rsidP="0006295B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іспитів з метою аналізу поточної успішності кожного студента протягом року.</w:t>
      </w:r>
    </w:p>
    <w:p w14:paraId="524569F3" w14:textId="77777777" w:rsidR="00D01F5A" w:rsidRDefault="00D01F5A" w:rsidP="0006295B">
      <w:pPr>
        <w:jc w:val="both"/>
        <w:rPr>
          <w:sz w:val="24"/>
          <w:szCs w:val="24"/>
        </w:rPr>
      </w:pPr>
    </w:p>
    <w:p w14:paraId="4BFE6C90" w14:textId="77777777" w:rsidR="00D01F5A" w:rsidRDefault="00D01F5A" w:rsidP="0006295B">
      <w:pPr>
        <w:jc w:val="both"/>
        <w:rPr>
          <w:sz w:val="24"/>
          <w:szCs w:val="24"/>
        </w:rPr>
      </w:pPr>
    </w:p>
    <w:p w14:paraId="7A97AF9E" w14:textId="77777777" w:rsidR="00E31F1F" w:rsidRPr="00924A05" w:rsidRDefault="005B1007" w:rsidP="0006295B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14:paraId="28394267" w14:textId="77777777" w:rsidR="00E31F1F" w:rsidRPr="0076300B" w:rsidRDefault="00E31F1F" w:rsidP="0006295B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5B1007">
        <w:rPr>
          <w:sz w:val="24"/>
          <w:szCs w:val="24"/>
        </w:rPr>
        <w:t>Старіков В.І</w:t>
      </w:r>
      <w:r w:rsidRPr="0076300B">
        <w:rPr>
          <w:sz w:val="24"/>
          <w:szCs w:val="24"/>
        </w:rPr>
        <w:t xml:space="preserve">.  </w:t>
      </w:r>
    </w:p>
    <w:p w14:paraId="37B52297" w14:textId="77777777" w:rsidR="00BF3528" w:rsidRDefault="00BF3528" w:rsidP="0006295B">
      <w:pPr>
        <w:jc w:val="both"/>
        <w:rPr>
          <w:sz w:val="24"/>
          <w:szCs w:val="24"/>
        </w:rPr>
      </w:pPr>
    </w:p>
    <w:p w14:paraId="3AFCC509" w14:textId="77777777" w:rsidR="00FF6056" w:rsidRDefault="00FF6056" w:rsidP="0006295B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радіології та радіаційної</w:t>
      </w:r>
    </w:p>
    <w:p w14:paraId="0E1FBD5E" w14:textId="77777777" w:rsidR="00FF6056" w:rsidRPr="00924A05" w:rsidRDefault="00FF6056" w:rsidP="0006295B">
      <w:pPr>
        <w:jc w:val="both"/>
        <w:rPr>
          <w:sz w:val="24"/>
          <w:szCs w:val="24"/>
        </w:rPr>
      </w:pPr>
      <w:r>
        <w:rPr>
          <w:sz w:val="24"/>
          <w:szCs w:val="24"/>
        </w:rPr>
        <w:t>медицини</w:t>
      </w:r>
      <w:r w:rsidRPr="00924A05">
        <w:rPr>
          <w:sz w:val="24"/>
          <w:szCs w:val="24"/>
        </w:rPr>
        <w:t xml:space="preserve">, </w:t>
      </w:r>
    </w:p>
    <w:p w14:paraId="72B0837B" w14:textId="77777777" w:rsidR="00FF6056" w:rsidRPr="0076300B" w:rsidRDefault="00FF6056" w:rsidP="0006295B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Стар</w:t>
      </w:r>
      <w:r w:rsidR="00BF3528">
        <w:rPr>
          <w:sz w:val="24"/>
          <w:szCs w:val="24"/>
        </w:rPr>
        <w:t>енький</w:t>
      </w:r>
      <w:r>
        <w:rPr>
          <w:sz w:val="24"/>
          <w:szCs w:val="24"/>
        </w:rPr>
        <w:t xml:space="preserve"> В.</w:t>
      </w:r>
      <w:r w:rsidR="00BF3528">
        <w:rPr>
          <w:sz w:val="24"/>
          <w:szCs w:val="24"/>
        </w:rPr>
        <w:t>П</w:t>
      </w:r>
      <w:r w:rsidRPr="0076300B">
        <w:rPr>
          <w:sz w:val="24"/>
          <w:szCs w:val="24"/>
        </w:rPr>
        <w:t xml:space="preserve">.  </w:t>
      </w:r>
    </w:p>
    <w:p w14:paraId="78B0F8B2" w14:textId="77777777" w:rsidR="00FF6056" w:rsidRDefault="00FF6056" w:rsidP="0006295B"/>
    <w:p w14:paraId="3841BDF9" w14:textId="77777777" w:rsidR="00FC3803" w:rsidRDefault="00FC3803" w:rsidP="0006295B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953047B"/>
    <w:multiLevelType w:val="hybridMultilevel"/>
    <w:tmpl w:val="3AB8F5E6"/>
    <w:lvl w:ilvl="0" w:tplc="53B231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9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D98"/>
    <w:rsid w:val="00000191"/>
    <w:rsid w:val="00023783"/>
    <w:rsid w:val="000373CA"/>
    <w:rsid w:val="00051E7F"/>
    <w:rsid w:val="0006295B"/>
    <w:rsid w:val="00066F32"/>
    <w:rsid w:val="00084C3D"/>
    <w:rsid w:val="000C2469"/>
    <w:rsid w:val="000C791A"/>
    <w:rsid w:val="000F61D0"/>
    <w:rsid w:val="00113789"/>
    <w:rsid w:val="00113DEC"/>
    <w:rsid w:val="001237D5"/>
    <w:rsid w:val="001273CD"/>
    <w:rsid w:val="00143A9E"/>
    <w:rsid w:val="0017202A"/>
    <w:rsid w:val="00176A79"/>
    <w:rsid w:val="001966B7"/>
    <w:rsid w:val="001B2864"/>
    <w:rsid w:val="001B6541"/>
    <w:rsid w:val="001D0ED7"/>
    <w:rsid w:val="001D5DE0"/>
    <w:rsid w:val="0020007C"/>
    <w:rsid w:val="00202FDE"/>
    <w:rsid w:val="00205157"/>
    <w:rsid w:val="00210899"/>
    <w:rsid w:val="00220916"/>
    <w:rsid w:val="0024568C"/>
    <w:rsid w:val="00274038"/>
    <w:rsid w:val="0028297D"/>
    <w:rsid w:val="002C1C62"/>
    <w:rsid w:val="002D52FE"/>
    <w:rsid w:val="002D6808"/>
    <w:rsid w:val="003106B4"/>
    <w:rsid w:val="00336CA1"/>
    <w:rsid w:val="00340E7D"/>
    <w:rsid w:val="00354EA8"/>
    <w:rsid w:val="00364B79"/>
    <w:rsid w:val="003760B8"/>
    <w:rsid w:val="00383F10"/>
    <w:rsid w:val="003C282E"/>
    <w:rsid w:val="003D1EF4"/>
    <w:rsid w:val="003D3878"/>
    <w:rsid w:val="003F4117"/>
    <w:rsid w:val="003F7F46"/>
    <w:rsid w:val="0040744A"/>
    <w:rsid w:val="00486DF9"/>
    <w:rsid w:val="004B0633"/>
    <w:rsid w:val="0050683A"/>
    <w:rsid w:val="005070CD"/>
    <w:rsid w:val="00554F6F"/>
    <w:rsid w:val="005633F9"/>
    <w:rsid w:val="0057468D"/>
    <w:rsid w:val="0059773F"/>
    <w:rsid w:val="005B0D15"/>
    <w:rsid w:val="005B1007"/>
    <w:rsid w:val="005B299F"/>
    <w:rsid w:val="00653A14"/>
    <w:rsid w:val="00676DBD"/>
    <w:rsid w:val="00695878"/>
    <w:rsid w:val="006B70B5"/>
    <w:rsid w:val="00790221"/>
    <w:rsid w:val="007C068E"/>
    <w:rsid w:val="007E04A5"/>
    <w:rsid w:val="0081657B"/>
    <w:rsid w:val="00866F0C"/>
    <w:rsid w:val="008A2A40"/>
    <w:rsid w:val="008A2AA0"/>
    <w:rsid w:val="008E3DC1"/>
    <w:rsid w:val="009050CA"/>
    <w:rsid w:val="0090670C"/>
    <w:rsid w:val="00907E68"/>
    <w:rsid w:val="00931645"/>
    <w:rsid w:val="009457A6"/>
    <w:rsid w:val="00946864"/>
    <w:rsid w:val="00962DD9"/>
    <w:rsid w:val="009743EF"/>
    <w:rsid w:val="009940D3"/>
    <w:rsid w:val="009C5FAE"/>
    <w:rsid w:val="009E0B2F"/>
    <w:rsid w:val="009F747A"/>
    <w:rsid w:val="00A01126"/>
    <w:rsid w:val="00A05E3A"/>
    <w:rsid w:val="00A06CE6"/>
    <w:rsid w:val="00A27055"/>
    <w:rsid w:val="00A54C1B"/>
    <w:rsid w:val="00A645C8"/>
    <w:rsid w:val="00A83F90"/>
    <w:rsid w:val="00AA02F8"/>
    <w:rsid w:val="00AC1D27"/>
    <w:rsid w:val="00B17C98"/>
    <w:rsid w:val="00B22A65"/>
    <w:rsid w:val="00B558C8"/>
    <w:rsid w:val="00B567C8"/>
    <w:rsid w:val="00B64D98"/>
    <w:rsid w:val="00BB417F"/>
    <w:rsid w:val="00BC2DA8"/>
    <w:rsid w:val="00BF3528"/>
    <w:rsid w:val="00C17B3A"/>
    <w:rsid w:val="00C26A5E"/>
    <w:rsid w:val="00C33B8C"/>
    <w:rsid w:val="00C52E82"/>
    <w:rsid w:val="00C55528"/>
    <w:rsid w:val="00C654EE"/>
    <w:rsid w:val="00C80EBC"/>
    <w:rsid w:val="00C955D0"/>
    <w:rsid w:val="00CB4594"/>
    <w:rsid w:val="00CE44D3"/>
    <w:rsid w:val="00D01F5A"/>
    <w:rsid w:val="00D032F0"/>
    <w:rsid w:val="00D03BC2"/>
    <w:rsid w:val="00D103A2"/>
    <w:rsid w:val="00D5124D"/>
    <w:rsid w:val="00D75455"/>
    <w:rsid w:val="00DC1ECF"/>
    <w:rsid w:val="00DC61D9"/>
    <w:rsid w:val="00E200E0"/>
    <w:rsid w:val="00E31F1F"/>
    <w:rsid w:val="00E5081B"/>
    <w:rsid w:val="00E5263E"/>
    <w:rsid w:val="00E7761A"/>
    <w:rsid w:val="00E90DC3"/>
    <w:rsid w:val="00EA0B46"/>
    <w:rsid w:val="00EC0895"/>
    <w:rsid w:val="00ED09F6"/>
    <w:rsid w:val="00EF6B68"/>
    <w:rsid w:val="00F0375C"/>
    <w:rsid w:val="00F0389B"/>
    <w:rsid w:val="00F46C80"/>
    <w:rsid w:val="00F517B4"/>
    <w:rsid w:val="00F755CA"/>
    <w:rsid w:val="00FA41BF"/>
    <w:rsid w:val="00FC3803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D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0">
    <w:name w:val="Body Text 2"/>
    <w:basedOn w:val="a"/>
    <w:link w:val="22"/>
    <w:rsid w:val="00FF6056"/>
    <w:pPr>
      <w:widowControl/>
      <w:suppressAutoHyphens/>
      <w:autoSpaceDE/>
      <w:autoSpaceDN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0"/>
    <w:rsid w:val="00FF605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hnmu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ep.oncology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3849-9BEB-425B-A074-38428A4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2020-11-16T08:09:00Z</dcterms:created>
  <dcterms:modified xsi:type="dcterms:W3CDTF">2020-11-16T08:09:00Z</dcterms:modified>
</cp:coreProperties>
</file>